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011D20" w:rsidP="00177827">
      <w:pPr>
        <w:pStyle w:val="PublicationTitle"/>
        <w:spacing w:before="0"/>
      </w:pPr>
      <w:bookmarkStart w:id="0" w:name="_Toc296423677"/>
      <w:bookmarkStart w:id="1" w:name="_Toc296497508"/>
      <w:r>
        <w:rPr>
          <w:noProof/>
          <w:lang w:eastAsia="en-AU"/>
        </w:rPr>
        <w:drawing>
          <wp:anchor distT="0" distB="0" distL="114300" distR="114300" simplePos="0" relativeHeight="251694080" behindDoc="0" locked="0" layoutInCell="1" allowOverlap="1">
            <wp:simplePos x="0" y="0"/>
            <wp:positionH relativeFrom="column">
              <wp:posOffset>-466725</wp:posOffset>
            </wp:positionH>
            <wp:positionV relativeFrom="paragraph">
              <wp:posOffset>965200</wp:posOffset>
            </wp:positionV>
            <wp:extent cx="2213610" cy="744220"/>
            <wp:effectExtent l="19050" t="0" r="0" b="0"/>
            <wp:wrapSquare wrapText="bothSides"/>
            <wp:docPr id="1" name="Picture 3" descr="P:\PublicationComponents\logos\LSAY\NCVER_DMS-#59082-v2-LSAY_logo_B&amp;W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LSAY\NCVER_DMS-#59082-v2-LSAY_logo_B&amp;W_jpeg.JPG"/>
                    <pic:cNvPicPr>
                      <a:picLocks noChangeAspect="1" noChangeArrowheads="1"/>
                    </pic:cNvPicPr>
                  </pic:nvPicPr>
                  <pic:blipFill>
                    <a:blip r:embed="rId8" cstate="print"/>
                    <a:srcRect/>
                    <a:stretch>
                      <a:fillRect/>
                    </a:stretch>
                  </pic:blipFill>
                  <pic:spPr bwMode="auto">
                    <a:xfrm>
                      <a:off x="0" y="0"/>
                      <a:ext cx="2213610" cy="744220"/>
                    </a:xfrm>
                    <a:prstGeom prst="rect">
                      <a:avLst/>
                    </a:prstGeom>
                    <a:noFill/>
                    <a:ln w="9525">
                      <a:noFill/>
                      <a:miter lim="800000"/>
                      <a:headEnd/>
                      <a:tailEnd/>
                    </a:ln>
                  </pic:spPr>
                </pic:pic>
              </a:graphicData>
            </a:graphic>
          </wp:anchor>
        </w:drawing>
      </w:r>
      <w:r w:rsidR="0048663C">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bookmarkEnd w:id="0"/>
    <w:bookmarkEnd w:id="1"/>
    <w:p w:rsidR="009E231A" w:rsidRPr="005C2FCF" w:rsidRDefault="0098012C" w:rsidP="00177827">
      <w:pPr>
        <w:pStyle w:val="PublicationTitle"/>
        <w:spacing w:before="0"/>
      </w:pPr>
      <w:r>
        <w:t>How did young people fare in the 1990s economic downturn?</w:t>
      </w:r>
    </w:p>
    <w:p w:rsidR="0098012C" w:rsidRPr="009D4F54" w:rsidRDefault="0098012C" w:rsidP="0098012C">
      <w:pPr>
        <w:pStyle w:val="Authors"/>
      </w:pPr>
      <w:bookmarkStart w:id="2" w:name="_Toc107218690"/>
      <w:bookmarkStart w:id="3" w:name="_Toc108328011"/>
      <w:bookmarkStart w:id="4" w:name="_Toc296423678"/>
      <w:bookmarkStart w:id="5" w:name="_Toc296497509"/>
      <w:r w:rsidRPr="009D4F54">
        <w:t>Ha Vu</w:t>
      </w:r>
      <w:bookmarkEnd w:id="2"/>
      <w:bookmarkEnd w:id="3"/>
      <w:r>
        <w:br/>
      </w:r>
      <w:r w:rsidRPr="009D4F54">
        <w:t xml:space="preserve">Tue </w:t>
      </w:r>
      <w:proofErr w:type="spellStart"/>
      <w:r w:rsidRPr="009D4F54">
        <w:t>Gørgens</w:t>
      </w:r>
      <w:proofErr w:type="spellEnd"/>
      <w:r>
        <w:br/>
        <w:t>J</w:t>
      </w:r>
      <w:r w:rsidRPr="009D4F54">
        <w:t xml:space="preserve"> Rob Bray</w:t>
      </w:r>
    </w:p>
    <w:bookmarkEnd w:id="4"/>
    <w:bookmarkEnd w:id="5"/>
    <w:p w:rsidR="0098012C" w:rsidRPr="0098012C" w:rsidRDefault="0098012C" w:rsidP="00297A53">
      <w:pPr>
        <w:pStyle w:val="Organisation"/>
      </w:pPr>
      <w:r w:rsidRPr="0098012C">
        <w:t xml:space="preserve">Social Policy Evaluation, </w:t>
      </w:r>
      <w:r w:rsidRPr="0098012C">
        <w:br/>
        <w:t>Analysis, and Research Centre</w:t>
      </w:r>
    </w:p>
    <w:p w:rsidR="0098012C" w:rsidRPr="0098012C" w:rsidRDefault="0098012C" w:rsidP="00297A53">
      <w:pPr>
        <w:pStyle w:val="Organisation"/>
      </w:pPr>
      <w:r w:rsidRPr="0098012C">
        <w:t>Australian National University</w:t>
      </w:r>
    </w:p>
    <w:p w:rsidR="00DB599C" w:rsidRDefault="00FA5611"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885EF9" w:rsidRDefault="00885EF9"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885EF9" w:rsidRDefault="00885EF9" w:rsidP="0098012C">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8B22E2" w:rsidRDefault="00FA5611" w:rsidP="00E57478">
      <w:pPr>
        <w:pStyle w:val="Heading3"/>
        <w:ind w:right="-1"/>
      </w:pPr>
      <w:r>
        <w:rPr>
          <w:noProof/>
          <w:lang w:eastAsia="en-AU"/>
        </w:rPr>
        <w:pict>
          <v:shape id="_x0000_s1036" type="#_x0000_t202" style="position:absolute;margin-left:79.95pt;margin-top:555.35pt;width:287.85pt;height:83pt;z-index:251660288;mso-position-vertical-relative:margin" filled="f" stroked="f">
            <v:textbox style="mso-next-textbox:#_x0000_s1036">
              <w:txbxContent>
                <w:p w:rsidR="00885EF9" w:rsidRPr="0098012C" w:rsidRDefault="00885EF9" w:rsidP="0098012C">
                  <w:pPr>
                    <w:pStyle w:val="Heading3"/>
                    <w:rPr>
                      <w:rFonts w:ascii="Trebuchet MS" w:hAnsi="Trebuchet MS"/>
                      <w:szCs w:val="24"/>
                    </w:rPr>
                  </w:pPr>
                  <w:r>
                    <w:rPr>
                      <w:rFonts w:ascii="Trebuchet MS" w:hAnsi="Trebuchet MS"/>
                      <w:szCs w:val="24"/>
                    </w:rPr>
                    <w:t>LONGITUDINAL SURVEYS OF AUSTRALIAN YOUTH</w:t>
                  </w:r>
                  <w:r w:rsidRPr="0098012C">
                    <w:rPr>
                      <w:rFonts w:ascii="Trebuchet MS" w:hAnsi="Trebuchet MS"/>
                      <w:szCs w:val="24"/>
                    </w:rPr>
                    <w:t xml:space="preserve"> </w:t>
                  </w:r>
                </w:p>
                <w:p w:rsidR="00885EF9" w:rsidRPr="0098012C" w:rsidRDefault="00885EF9" w:rsidP="0098012C">
                  <w:pPr>
                    <w:pStyle w:val="Heading3"/>
                    <w:spacing w:before="80"/>
                    <w:rPr>
                      <w:rFonts w:ascii="Trebuchet MS" w:hAnsi="Trebuchet MS"/>
                      <w:szCs w:val="24"/>
                    </w:rPr>
                  </w:pPr>
                  <w:r w:rsidRPr="0098012C">
                    <w:rPr>
                      <w:rFonts w:ascii="Trebuchet MS" w:hAnsi="Trebuchet MS"/>
                      <w:b/>
                      <w:szCs w:val="24"/>
                    </w:rPr>
                    <w:t>RESEARCH REPORT</w:t>
                  </w:r>
                  <w:r>
                    <w:rPr>
                      <w:rFonts w:ascii="Trebuchet MS" w:hAnsi="Trebuchet MS"/>
                      <w:b/>
                      <w:szCs w:val="24"/>
                    </w:rPr>
                    <w:t xml:space="preserve"> 60</w:t>
                  </w:r>
                </w:p>
              </w:txbxContent>
            </v:textbox>
            <w10:wrap anchory="margin"/>
          </v:shape>
        </w:pict>
      </w:r>
      <w:r w:rsidR="00FE4A2D" w:rsidRPr="005C2FCF">
        <w:br w:type="page"/>
      </w:r>
    </w:p>
    <w:p w:rsidR="00FF5931" w:rsidRDefault="00185696" w:rsidP="00185696">
      <w:pPr>
        <w:pStyle w:val="Heading3"/>
      </w:pPr>
      <w:r>
        <w:lastRenderedPageBreak/>
        <w:t>Publisher’s note</w:t>
      </w:r>
    </w:p>
    <w:p w:rsidR="00185696" w:rsidRPr="00185696" w:rsidRDefault="00185696" w:rsidP="00185696">
      <w:pPr>
        <w:pStyle w:val="Imprint"/>
      </w:pPr>
      <w:r>
        <w:t>Please note that figure 3 on page 19 was replaced on 14/9/12.</w:t>
      </w:r>
    </w:p>
    <w:p w:rsidR="009E231A" w:rsidRPr="00C77DC6" w:rsidRDefault="00FA5611" w:rsidP="0049453B">
      <w:pPr>
        <w:pStyle w:val="Abouttheresearch"/>
      </w:pPr>
      <w:r>
        <w:pict>
          <v:shape id="_x0000_s1038" type="#_x0000_t202" style="position:absolute;margin-left:0;margin-top:110.5pt;width:383.4pt;height:526.35pt;z-index:251661312;v-text-anchor:bottom" filled="f" stroked="f">
            <v:textbox style="mso-next-textbox:#_x0000_s1038" inset="0,,0">
              <w:txbxContent>
                <w:p w:rsidR="00885EF9" w:rsidRPr="00DB704D" w:rsidRDefault="00885EF9" w:rsidP="00DB704D">
                  <w:pPr>
                    <w:pStyle w:val="Imprint"/>
                    <w:rPr>
                      <w:b/>
                    </w:rPr>
                  </w:pPr>
                  <w:r w:rsidRPr="00DB704D">
                    <w:rPr>
                      <w:b/>
                    </w:rPr>
                    <w:t>© Commonwealth of Australia, 2012</w:t>
                  </w:r>
                </w:p>
                <w:p w:rsidR="00885EF9" w:rsidRPr="00986030" w:rsidRDefault="00885EF9" w:rsidP="004F2A3B">
                  <w:pPr>
                    <w:pStyle w:val="Text"/>
                    <w:spacing w:before="0" w:line="240" w:lineRule="auto"/>
                    <w:ind w:right="0"/>
                  </w:pPr>
                </w:p>
                <w:p w:rsidR="00885EF9" w:rsidRPr="00986030" w:rsidRDefault="00885EF9" w:rsidP="00297A53">
                  <w:pPr>
                    <w:pStyle w:val="Text"/>
                  </w:pPr>
                  <w:r w:rsidRPr="00FA56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6pt;height:24.75pt;visibility:visible;mso-wrap-style:square">
                        <v:imagedata r:id="rId10" o:title="CC BY logo"/>
                      </v:shape>
                    </w:pict>
                  </w:r>
                </w:p>
                <w:p w:rsidR="00885EF9" w:rsidRPr="00986030" w:rsidRDefault="00885EF9" w:rsidP="004F2A3B">
                  <w:pPr>
                    <w:pStyle w:val="Imprint"/>
                    <w:spacing w:before="240"/>
                  </w:pPr>
                  <w:r w:rsidRPr="0098603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885EF9" w:rsidRPr="00986030" w:rsidRDefault="00885EF9" w:rsidP="004F7ACE">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 AU licence &lt;http://creativecommons.org/licenses/by/3.0/legalcode&gt;.</w:t>
                  </w:r>
                </w:p>
                <w:p w:rsidR="00885EF9" w:rsidRPr="00986030" w:rsidRDefault="00885EF9" w:rsidP="004F7ACE">
                  <w:pPr>
                    <w:pStyle w:val="Imprint"/>
                    <w:spacing w:before="80"/>
                  </w:pPr>
                  <w:r w:rsidRPr="00986030">
                    <w:t>The Creative Commons licence conditions do not apply to all logos, graphic design, artwork and photographs. Requests and enquiries concerning other reproduction and rights should be directed to the</w:t>
                  </w:r>
                  <w:r>
                    <w:t> </w:t>
                  </w:r>
                  <w:r w:rsidRPr="00986030">
                    <w:t>National Centre for Vocational Education Research (NCVER).</w:t>
                  </w:r>
                </w:p>
                <w:p w:rsidR="00885EF9" w:rsidRDefault="00885EF9" w:rsidP="004F7ACE">
                  <w:pPr>
                    <w:pStyle w:val="Imprint"/>
                    <w:spacing w:before="80"/>
                  </w:pPr>
                  <w:r w:rsidRPr="002F102B">
                    <w:t>This document should</w:t>
                  </w:r>
                  <w:r w:rsidRPr="00C66E90">
                    <w:t xml:space="preserve"> be attributed as </w:t>
                  </w:r>
                  <w:r>
                    <w:t xml:space="preserve">Vu, H, </w:t>
                  </w:r>
                  <w:proofErr w:type="spellStart"/>
                  <w:r>
                    <w:t>Gǿrgens</w:t>
                  </w:r>
                  <w:proofErr w:type="spellEnd"/>
                  <w:r>
                    <w:t xml:space="preserve">, T &amp; Bray, JR 2012, </w:t>
                  </w:r>
                  <w:r>
                    <w:rPr>
                      <w:i/>
                    </w:rPr>
                    <w:t>How did young people fare in the 1990s economic downturn</w:t>
                  </w:r>
                  <w:proofErr w:type="gramStart"/>
                  <w:r>
                    <w:rPr>
                      <w:i/>
                    </w:rPr>
                    <w:t>?</w:t>
                  </w:r>
                  <w:r w:rsidRPr="00C66E90">
                    <w:t>,</w:t>
                  </w:r>
                  <w:proofErr w:type="gramEnd"/>
                  <w:r w:rsidRPr="00C66E90">
                    <w:t xml:space="preserve"> NCVER</w:t>
                  </w:r>
                  <w:r>
                    <w:t>, Adelaide</w:t>
                  </w:r>
                  <w:r w:rsidRPr="00C66E90">
                    <w:t>.</w:t>
                  </w:r>
                </w:p>
                <w:p w:rsidR="00885EF9" w:rsidRPr="00986030" w:rsidRDefault="00885EF9" w:rsidP="002C2600">
                  <w:pPr>
                    <w:pStyle w:val="Imprint"/>
                  </w:pPr>
                  <w:r w:rsidRPr="0098603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885EF9" w:rsidRPr="00EC29E3" w:rsidRDefault="00885EF9" w:rsidP="00541B94">
                  <w:pPr>
                    <w:pStyle w:val="Imprint"/>
                    <w:ind w:right="1700"/>
                    <w:rPr>
                      <w:smallCaps/>
                      <w:color w:val="000000"/>
                    </w:rPr>
                  </w:pPr>
                  <w:r>
                    <w:rPr>
                      <w:smallCaps/>
                      <w:color w:val="000000"/>
                    </w:rPr>
                    <w:t>COVER IMAGE: GETTY IMAGES/THINKSTOCK</w:t>
                  </w:r>
                </w:p>
                <w:p w:rsidR="00885EF9" w:rsidRDefault="00885EF9" w:rsidP="00A30084">
                  <w:pPr>
                    <w:pStyle w:val="Imprint"/>
                    <w:rPr>
                      <w:color w:val="000000"/>
                    </w:rPr>
                  </w:pPr>
                  <w:r w:rsidRPr="005C2FCF">
                    <w:rPr>
                      <w:color w:val="000000"/>
                    </w:rPr>
                    <w:t>ISBN</w:t>
                  </w:r>
                  <w:r w:rsidRPr="005C2FCF">
                    <w:rPr>
                      <w:color w:val="000000"/>
                    </w:rPr>
                    <w:tab/>
                  </w:r>
                  <w:r w:rsidRPr="00050E0D">
                    <w:rPr>
                      <w:color w:val="000000"/>
                    </w:rPr>
                    <w:t>978 1 922056 12 2</w:t>
                  </w:r>
                </w:p>
                <w:p w:rsidR="00885EF9" w:rsidRDefault="00885EF9" w:rsidP="004F7ACE">
                  <w:pPr>
                    <w:pStyle w:val="Imprint"/>
                    <w:spacing w:before="80"/>
                    <w:rPr>
                      <w:color w:val="000000"/>
                    </w:rPr>
                  </w:pPr>
                  <w:r w:rsidRPr="005C2FCF">
                    <w:rPr>
                      <w:color w:val="000000"/>
                    </w:rPr>
                    <w:t>TD/TNC</w:t>
                  </w:r>
                  <w:r w:rsidRPr="005C2FCF">
                    <w:rPr>
                      <w:color w:val="000000"/>
                    </w:rPr>
                    <w:tab/>
                  </w:r>
                  <w:r>
                    <w:rPr>
                      <w:color w:val="000000"/>
                    </w:rPr>
                    <w:t>108.19</w:t>
                  </w:r>
                </w:p>
                <w:p w:rsidR="00885EF9" w:rsidRPr="00185696" w:rsidRDefault="00885EF9" w:rsidP="004F7ACE">
                  <w:pPr>
                    <w:pStyle w:val="Imprint"/>
                    <w:spacing w:before="80"/>
                    <w:rPr>
                      <w:b/>
                      <w:color w:val="000000"/>
                    </w:rPr>
                  </w:pPr>
                  <w:r w:rsidRPr="00185696">
                    <w:rPr>
                      <w:b/>
                      <w:color w:val="000000"/>
                    </w:rPr>
                    <w:t>AMENDED 14/9/12</w:t>
                  </w:r>
                </w:p>
                <w:p w:rsidR="00885EF9" w:rsidRPr="005C2FCF" w:rsidRDefault="00885EF9" w:rsidP="004F7ACE">
                  <w:pPr>
                    <w:pStyle w:val="Imprint"/>
                    <w:spacing w:before="80"/>
                    <w:ind w:right="1700"/>
                    <w:rPr>
                      <w:color w:val="000000"/>
                    </w:rPr>
                  </w:pPr>
                  <w:r w:rsidRPr="005C2FCF">
                    <w:rPr>
                      <w:color w:val="000000"/>
                    </w:rPr>
                    <w:t>Published by NCVER</w:t>
                  </w:r>
                  <w:r>
                    <w:rPr>
                      <w:color w:val="000000"/>
                    </w:rPr>
                    <w:t xml:space="preserve">, </w:t>
                  </w:r>
                  <w:r w:rsidRPr="005C2FCF">
                    <w:rPr>
                      <w:color w:val="000000"/>
                    </w:rPr>
                    <w:t>ABN 87 007 967 311</w:t>
                  </w:r>
                </w:p>
                <w:p w:rsidR="00885EF9" w:rsidRPr="005C2FCF" w:rsidRDefault="00885EF9" w:rsidP="004F7ACE">
                  <w:pPr>
                    <w:pStyle w:val="Imprint"/>
                    <w:spacing w:before="80"/>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885EF9" w:rsidRPr="00541B94" w:rsidRDefault="00885EF9" w:rsidP="004F7ACE">
                  <w:pPr>
                    <w:pStyle w:val="Imprint"/>
                    <w:spacing w:before="80"/>
                    <w:rPr>
                      <w:color w:val="000000"/>
                    </w:rPr>
                  </w:pPr>
                  <w:r w:rsidRPr="002F102B">
                    <w:rPr>
                      <w:b/>
                      <w:color w:val="000000"/>
                    </w:rPr>
                    <w:t>P</w:t>
                  </w:r>
                  <w:r w:rsidRPr="005C2FCF">
                    <w:rPr>
                      <w:color w:val="000000"/>
                    </w:rPr>
                    <w:t xml:space="preserve"> +61 8 8230 8400 </w:t>
                  </w:r>
                  <w:r>
                    <w:rPr>
                      <w:color w:val="000000"/>
                    </w:rPr>
                    <w:t xml:space="preserve">  </w:t>
                  </w:r>
                  <w:r w:rsidRPr="002F102B">
                    <w:rPr>
                      <w:b/>
                      <w:color w:val="000000"/>
                    </w:rPr>
                    <w:t>F</w:t>
                  </w:r>
                  <w:r w:rsidRPr="005C2FCF">
                    <w:rPr>
                      <w:color w:val="000000"/>
                    </w:rPr>
                    <w:t xml:space="preserve"> +61 8 8212 3436</w:t>
                  </w:r>
                  <w:r>
                    <w:rPr>
                      <w:color w:val="000000"/>
                    </w:rPr>
                    <w:t xml:space="preserve">   </w:t>
                  </w:r>
                  <w:r w:rsidRPr="002F102B">
                    <w:rPr>
                      <w:b/>
                      <w:color w:val="000000"/>
                    </w:rPr>
                    <w:t>E</w:t>
                  </w:r>
                  <w:r w:rsidRPr="005C2FCF">
                    <w:rPr>
                      <w:color w:val="000000"/>
                    </w:rPr>
                    <w:t xml:space="preserve"> </w:t>
                  </w:r>
                  <w:hyperlink r:id="rId11" w:history="1">
                    <w:r w:rsidRPr="00441898">
                      <w:rPr>
                        <w:rStyle w:val="Hyperlink"/>
                        <w:sz w:val="16"/>
                      </w:rPr>
                      <w:t>ncver@ncver.edu.au</w:t>
                    </w:r>
                  </w:hyperlink>
                  <w:r>
                    <w:rPr>
                      <w:color w:val="000000"/>
                    </w:rPr>
                    <w:t xml:space="preserve">   </w:t>
                  </w:r>
                  <w:r w:rsidRPr="002F102B">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6" w:name="_Toc73766312"/>
      <w:bookmarkStart w:id="7" w:name="_Toc77937774"/>
      <w:bookmarkStart w:id="8" w:name="_Toc80174750"/>
      <w:bookmarkStart w:id="9" w:name="_Toc81560506"/>
      <w:bookmarkStart w:id="10" w:name="_Toc82071799"/>
      <w:bookmarkStart w:id="11" w:name="_Toc82151754"/>
      <w:bookmarkStart w:id="12" w:name="_Toc82498260"/>
      <w:bookmarkStart w:id="13" w:name="_Toc86829097"/>
      <w:bookmarkStart w:id="14" w:name="_Toc89226248"/>
      <w:bookmarkStart w:id="15" w:name="_Toc89240893"/>
      <w:bookmarkStart w:id="16" w:name="_Toc98394875"/>
      <w:bookmarkStart w:id="17" w:name="_Toc296423679"/>
      <w:bookmarkStart w:id="18" w:name="_Toc296497510"/>
      <w:r w:rsidR="00FE4A2D" w:rsidRPr="005C2FCF">
        <w:lastRenderedPageBreak/>
        <w:t>About the research</w:t>
      </w:r>
      <w:bookmarkEnd w:id="6"/>
      <w:bookmarkEnd w:id="7"/>
      <w:bookmarkEnd w:id="8"/>
      <w:bookmarkEnd w:id="9"/>
      <w:bookmarkEnd w:id="10"/>
      <w:bookmarkEnd w:id="11"/>
      <w:bookmarkEnd w:id="12"/>
      <w:bookmarkEnd w:id="13"/>
      <w:bookmarkEnd w:id="14"/>
      <w:bookmarkEnd w:id="15"/>
      <w:bookmarkEnd w:id="16"/>
      <w:bookmarkEnd w:id="17"/>
      <w:bookmarkEnd w:id="18"/>
    </w:p>
    <w:p w:rsidR="002F102B" w:rsidRPr="00EB5E8F" w:rsidRDefault="002F102B" w:rsidP="002F102B">
      <w:pPr>
        <w:pStyle w:val="Abouttheresearchpubtitle"/>
      </w:pPr>
      <w:bookmarkStart w:id="19" w:name="_Toc98394877"/>
      <w:bookmarkStart w:id="20" w:name="_Toc296423681"/>
      <w:bookmarkStart w:id="21" w:name="_Toc296497512"/>
      <w:r w:rsidRPr="00EB5E8F">
        <w:t>How did young people fare in the 1990s economic downturn?</w:t>
      </w:r>
    </w:p>
    <w:bookmarkEnd w:id="19"/>
    <w:bookmarkEnd w:id="20"/>
    <w:bookmarkEnd w:id="21"/>
    <w:p w:rsidR="002F102B" w:rsidRPr="00883DD1" w:rsidRDefault="002F102B" w:rsidP="002F102B">
      <w:pPr>
        <w:pStyle w:val="Heading3"/>
        <w:rPr>
          <w:szCs w:val="28"/>
        </w:rPr>
      </w:pPr>
      <w:r>
        <w:rPr>
          <w:szCs w:val="22"/>
        </w:rPr>
        <w:t xml:space="preserve">Ha Vu, Tue </w:t>
      </w:r>
      <w:proofErr w:type="spellStart"/>
      <w:r w:rsidRPr="009D4F54">
        <w:t>Gørgens</w:t>
      </w:r>
      <w:proofErr w:type="spellEnd"/>
      <w:r w:rsidRPr="009D4F54">
        <w:t xml:space="preserve"> and </w:t>
      </w:r>
      <w:r>
        <w:t>J</w:t>
      </w:r>
      <w:r w:rsidRPr="009D4F54">
        <w:t xml:space="preserve"> Rob Bray</w:t>
      </w:r>
      <w:r>
        <w:rPr>
          <w:szCs w:val="22"/>
        </w:rPr>
        <w:t xml:space="preserve">, </w:t>
      </w:r>
      <w:r>
        <w:rPr>
          <w:szCs w:val="28"/>
        </w:rPr>
        <w:t>Social Policy Evaluation, Analysis</w:t>
      </w:r>
      <w:r w:rsidR="002C2600">
        <w:rPr>
          <w:szCs w:val="28"/>
        </w:rPr>
        <w:t>,</w:t>
      </w:r>
      <w:r>
        <w:rPr>
          <w:szCs w:val="28"/>
        </w:rPr>
        <w:t xml:space="preserve"> and Research Centre, Australian National University</w:t>
      </w:r>
    </w:p>
    <w:p w:rsidR="002F102B" w:rsidRPr="009D4F54" w:rsidRDefault="002F102B" w:rsidP="002C2600">
      <w:pPr>
        <w:pStyle w:val="Text"/>
        <w:spacing w:before="360"/>
        <w:ind w:right="0"/>
      </w:pPr>
      <w:bookmarkStart w:id="22" w:name="_Toc98394878"/>
      <w:bookmarkStart w:id="23" w:name="_Toc296423682"/>
      <w:bookmarkStart w:id="24" w:name="_Toc296497513"/>
      <w:r w:rsidRPr="009D4F54">
        <w:t>As new entrants to the labour market</w:t>
      </w:r>
      <w:r>
        <w:t>,</w:t>
      </w:r>
      <w:r w:rsidRPr="009D4F54">
        <w:t xml:space="preserve"> young people generally fare less well in economic downturns. They experience much shar</w:t>
      </w:r>
      <w:r>
        <w:t>per rises in unemployment rates</w:t>
      </w:r>
      <w:r w:rsidRPr="009D4F54">
        <w:t xml:space="preserve"> and</w:t>
      </w:r>
      <w:r>
        <w:t>,</w:t>
      </w:r>
      <w:r w:rsidRPr="009D4F54">
        <w:t xml:space="preserve"> relative to more experienced older workers</w:t>
      </w:r>
      <w:r>
        <w:t xml:space="preserve">, slightly </w:t>
      </w:r>
      <w:r w:rsidRPr="009D4F54">
        <w:t xml:space="preserve">longer </w:t>
      </w:r>
      <w:r>
        <w:t>periods of recovery. W</w:t>
      </w:r>
      <w:r w:rsidRPr="009D4F54">
        <w:t xml:space="preserve">ith </w:t>
      </w:r>
      <w:r>
        <w:t xml:space="preserve">this </w:t>
      </w:r>
      <w:r w:rsidRPr="009D4F54">
        <w:t xml:space="preserve">increased risk of being unemployed and </w:t>
      </w:r>
      <w:r>
        <w:t xml:space="preserve">of </w:t>
      </w:r>
      <w:r w:rsidRPr="009D4F54">
        <w:t xml:space="preserve">potentially lower earnings, young people face decisions </w:t>
      </w:r>
      <w:r>
        <w:t>about</w:t>
      </w:r>
      <w:r w:rsidRPr="009D4F54">
        <w:t xml:space="preserve"> whether to seek employment or </w:t>
      </w:r>
      <w:r>
        <w:t xml:space="preserve">to </w:t>
      </w:r>
      <w:r w:rsidRPr="009D4F54">
        <w:t xml:space="preserve">undertake additional education and training. </w:t>
      </w:r>
    </w:p>
    <w:p w:rsidR="002F102B" w:rsidRDefault="002F102B" w:rsidP="002C2600">
      <w:pPr>
        <w:pStyle w:val="Text"/>
      </w:pPr>
      <w:r w:rsidRPr="009D4F54">
        <w:t xml:space="preserve">To provide insights into how young people may fare in the current economic downturn, this study examines the </w:t>
      </w:r>
      <w:r>
        <w:t xml:space="preserve">experience of young people </w:t>
      </w:r>
      <w:r w:rsidR="001D5495">
        <w:t>between 16–26</w:t>
      </w:r>
      <w:r w:rsidR="00F765FF">
        <w:t xml:space="preserve"> years of age </w:t>
      </w:r>
      <w:r>
        <w:t>in a previous downturn.</w:t>
      </w:r>
      <w:r w:rsidRPr="009D4F54">
        <w:t xml:space="preserve"> </w:t>
      </w:r>
      <w:r>
        <w:rPr>
          <w:rFonts w:cs="Calibri"/>
        </w:rPr>
        <w:t>Specifically, t</w:t>
      </w:r>
      <w:r w:rsidRPr="009D4F54">
        <w:rPr>
          <w:rFonts w:cs="Calibri"/>
        </w:rPr>
        <w:t xml:space="preserve">he study seeks to tease out the effects of </w:t>
      </w:r>
      <w:r>
        <w:rPr>
          <w:rFonts w:cs="Calibri"/>
        </w:rPr>
        <w:t>the</w:t>
      </w:r>
      <w:r w:rsidRPr="009D4F54">
        <w:rPr>
          <w:rFonts w:cs="Calibri"/>
        </w:rPr>
        <w:t xml:space="preserve"> major</w:t>
      </w:r>
      <w:r>
        <w:rPr>
          <w:rFonts w:cs="Calibri"/>
        </w:rPr>
        <w:t xml:space="preserve"> economic downturn of 1990</w:t>
      </w:r>
      <w:r w:rsidR="00086781">
        <w:rPr>
          <w:rFonts w:cs="Calibri"/>
        </w:rPr>
        <w:t>—</w:t>
      </w:r>
      <w:r w:rsidRPr="009D4F54">
        <w:rPr>
          <w:rFonts w:cs="Calibri"/>
        </w:rPr>
        <w:t>91 on you</w:t>
      </w:r>
      <w:r>
        <w:rPr>
          <w:rFonts w:cs="Calibri"/>
        </w:rPr>
        <w:t>ng people</w:t>
      </w:r>
      <w:r w:rsidRPr="009D4F54">
        <w:rPr>
          <w:rFonts w:cs="Calibri"/>
        </w:rPr>
        <w:t xml:space="preserve">’s employment and </w:t>
      </w:r>
      <w:r>
        <w:rPr>
          <w:rFonts w:cs="Calibri"/>
        </w:rPr>
        <w:t xml:space="preserve">their </w:t>
      </w:r>
      <w:r w:rsidRPr="009D4F54">
        <w:rPr>
          <w:rFonts w:cs="Calibri"/>
        </w:rPr>
        <w:t>participation in education</w:t>
      </w:r>
      <w:r w:rsidRPr="009D4F54">
        <w:t xml:space="preserve">. </w:t>
      </w:r>
    </w:p>
    <w:p w:rsidR="002F102B" w:rsidRDefault="002F102B" w:rsidP="002C2600">
      <w:pPr>
        <w:pStyle w:val="Text"/>
        <w:rPr>
          <w:rFonts w:cs="Calibri"/>
        </w:rPr>
      </w:pPr>
      <w:r w:rsidRPr="009D4F54">
        <w:t xml:space="preserve">The dataset used </w:t>
      </w:r>
      <w:r>
        <w:t>for the analysis in</w:t>
      </w:r>
      <w:r w:rsidRPr="009D4F54">
        <w:t xml:space="preserve"> this paper consists of eight waves of the Australian Youth Survey </w:t>
      </w:r>
      <w:r>
        <w:rPr>
          <w:rFonts w:cs="Calibri"/>
        </w:rPr>
        <w:t>(AYS)</w:t>
      </w:r>
      <w:r w:rsidRPr="009D4F54">
        <w:rPr>
          <w:rFonts w:cs="Calibri"/>
        </w:rPr>
        <w:t xml:space="preserve"> </w:t>
      </w:r>
      <w:r>
        <w:rPr>
          <w:rFonts w:cs="Calibri"/>
        </w:rPr>
        <w:t>1989—</w:t>
      </w:r>
      <w:r w:rsidRPr="009D4F54">
        <w:rPr>
          <w:rFonts w:cs="Calibri"/>
        </w:rPr>
        <w:t>96</w:t>
      </w:r>
      <w:r>
        <w:rPr>
          <w:rFonts w:cs="Calibri"/>
        </w:rPr>
        <w:t xml:space="preserve"> — the predecessor to the Longitudinal Surveys of Australian Youth (LSAY) — which</w:t>
      </w:r>
      <w:r w:rsidRPr="009D4F54">
        <w:rPr>
          <w:rFonts w:cs="Calibri"/>
        </w:rPr>
        <w:t xml:space="preserve"> covers the previous economic cycle</w:t>
      </w:r>
      <w:r>
        <w:rPr>
          <w:rFonts w:cs="Calibri"/>
        </w:rPr>
        <w:t xml:space="preserve"> and therefore includes</w:t>
      </w:r>
      <w:r w:rsidRPr="009D4F54">
        <w:rPr>
          <w:rFonts w:cs="Calibri"/>
        </w:rPr>
        <w:t xml:space="preserve"> the </w:t>
      </w:r>
      <w:r>
        <w:rPr>
          <w:rFonts w:cs="Calibri"/>
        </w:rPr>
        <w:t>downturn of 1990</w:t>
      </w:r>
      <w:r w:rsidR="00086781">
        <w:rPr>
          <w:rFonts w:cs="Calibri"/>
        </w:rPr>
        <w:t>—</w:t>
      </w:r>
      <w:r w:rsidRPr="009D4F54">
        <w:rPr>
          <w:rFonts w:cs="Calibri"/>
        </w:rPr>
        <w:t xml:space="preserve">91. </w:t>
      </w:r>
      <w:r>
        <w:rPr>
          <w:rFonts w:cs="Calibri"/>
        </w:rPr>
        <w:t xml:space="preserve">It is rare in Australia to have this span of longitudinal data for examining long-term trends and the effects of cyclical events such as recessions. </w:t>
      </w:r>
    </w:p>
    <w:p w:rsidR="009E231A" w:rsidRPr="005C2FCF" w:rsidRDefault="00FE4A2D" w:rsidP="0049453B">
      <w:pPr>
        <w:pStyle w:val="Keymessages"/>
      </w:pPr>
      <w:r w:rsidRPr="005C2FCF">
        <w:t>Key messages</w:t>
      </w:r>
      <w:bookmarkEnd w:id="22"/>
      <w:bookmarkEnd w:id="23"/>
      <w:bookmarkEnd w:id="24"/>
    </w:p>
    <w:p w:rsidR="00086781" w:rsidRPr="002C2600" w:rsidRDefault="00086781" w:rsidP="002C2600">
      <w:pPr>
        <w:pStyle w:val="Dotpoint1"/>
      </w:pPr>
      <w:r>
        <w:t>Young people are clearly more vulnerable in the labour market during economic downturns by comparison with the older population, with young men feeling the impact more than young women (with a one-percentage</w:t>
      </w:r>
      <w:r w:rsidR="00F765FF">
        <w:t>-point</w:t>
      </w:r>
      <w:r>
        <w:t xml:space="preserve"> increase </w:t>
      </w:r>
      <w:r w:rsidRPr="002C2600">
        <w:t>in the adult unemployment rate associated with a 1.7</w:t>
      </w:r>
      <w:r w:rsidR="00F765FF">
        <w:t>-percentage-point</w:t>
      </w:r>
      <w:r w:rsidRPr="002C2600">
        <w:t xml:space="preserve"> increase for males, compared with a 1.2</w:t>
      </w:r>
      <w:r w:rsidR="00F765FF">
        <w:t xml:space="preserve">-percentage-point </w:t>
      </w:r>
      <w:r w:rsidRPr="002C2600">
        <w:t xml:space="preserve"> increase for females). </w:t>
      </w:r>
    </w:p>
    <w:p w:rsidR="00086781" w:rsidRPr="002C2600" w:rsidRDefault="00086781" w:rsidP="002C2600">
      <w:pPr>
        <w:pStyle w:val="Dotpoint1"/>
      </w:pPr>
      <w:r w:rsidRPr="002C2600">
        <w:t xml:space="preserve">In poor economic times young people ‘retreat’ into education, in particular undertaking additional secondary education. Again, this effect is more marked for young men (with a one-percentage increase in the adult unemployment rate associated with a 2.9% increase in school participation for males aged 17, compared with a 1.5% increase for females aged 17). </w:t>
      </w:r>
    </w:p>
    <w:p w:rsidR="00086781" w:rsidRPr="002C2600" w:rsidRDefault="00086781" w:rsidP="002C2600">
      <w:pPr>
        <w:pStyle w:val="Dotpoint1"/>
      </w:pPr>
      <w:r w:rsidRPr="002C2600">
        <w:t xml:space="preserve">The greater impact of tougher economic times on young men’s employment is likely to be a reflection of their working in occupations affected by business cycles. </w:t>
      </w:r>
    </w:p>
    <w:p w:rsidR="00086781" w:rsidRDefault="00086781" w:rsidP="002C2600">
      <w:pPr>
        <w:pStyle w:val="Dotpoint1"/>
      </w:pPr>
      <w:r w:rsidRPr="002C2600">
        <w:t>In examining whether the risk of being</w:t>
      </w:r>
      <w:r>
        <w:t xml:space="preserve"> unemployed varies across young people of different backgrounds, the analysis undertaken in this paper did not find statistically significant results. </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086781">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5" w:name="_Toc98394880"/>
      <w:bookmarkStart w:id="26" w:name="_Toc296423683"/>
      <w:bookmarkStart w:id="27" w:name="_Toc296497514"/>
      <w:r w:rsidRPr="00DC5F5C">
        <w:t>Contents</w:t>
      </w:r>
      <w:bookmarkEnd w:id="25"/>
      <w:bookmarkEnd w:id="26"/>
      <w:bookmarkEnd w:id="27"/>
    </w:p>
    <w:p w:rsidR="00BC242D" w:rsidRDefault="00FA5611">
      <w:pPr>
        <w:pStyle w:val="TOC1"/>
        <w:rPr>
          <w:rFonts w:asciiTheme="minorHAnsi" w:eastAsiaTheme="minorEastAsia" w:hAnsiTheme="minorHAnsi" w:cstheme="minorBidi"/>
          <w:color w:val="auto"/>
          <w:sz w:val="22"/>
          <w:szCs w:val="22"/>
          <w:lang w:eastAsia="en-AU"/>
        </w:rPr>
      </w:pPr>
      <w:r w:rsidRPr="00FA5611">
        <w:rPr>
          <w:rFonts w:ascii="Avant Garde" w:hAnsi="Avant Garde"/>
        </w:rPr>
        <w:fldChar w:fldCharType="begin"/>
      </w:r>
      <w:r w:rsidR="00FE4A2D" w:rsidRPr="009775C7">
        <w:rPr>
          <w:rFonts w:ascii="Avant Garde" w:hAnsi="Avant Garde"/>
        </w:rPr>
        <w:instrText xml:space="preserve"> TOC \o "1-2" </w:instrText>
      </w:r>
      <w:r w:rsidRPr="00FA5611">
        <w:rPr>
          <w:rFonts w:ascii="Avant Garde" w:hAnsi="Avant Garde"/>
        </w:rPr>
        <w:fldChar w:fldCharType="separate"/>
      </w:r>
      <w:r w:rsidR="00BC242D">
        <w:t>Tables and figures</w:t>
      </w:r>
      <w:r w:rsidR="00BC242D">
        <w:tab/>
      </w:r>
      <w:r>
        <w:fldChar w:fldCharType="begin"/>
      </w:r>
      <w:r w:rsidR="00BC242D">
        <w:instrText xml:space="preserve"> PAGEREF _Toc328568313 \h </w:instrText>
      </w:r>
      <w:r>
        <w:fldChar w:fldCharType="separate"/>
      </w:r>
      <w:r w:rsidR="00885EF9">
        <w:t>6</w:t>
      </w:r>
      <w:r>
        <w:fldChar w:fldCharType="end"/>
      </w:r>
    </w:p>
    <w:p w:rsidR="00BC242D" w:rsidRDefault="00BC242D">
      <w:pPr>
        <w:pStyle w:val="TOC1"/>
        <w:rPr>
          <w:rFonts w:asciiTheme="minorHAnsi" w:eastAsiaTheme="minorEastAsia" w:hAnsiTheme="minorHAnsi" w:cstheme="minorBidi"/>
          <w:color w:val="auto"/>
          <w:sz w:val="22"/>
          <w:szCs w:val="22"/>
          <w:lang w:eastAsia="en-AU"/>
        </w:rPr>
      </w:pPr>
      <w:r>
        <w:t>Executive summary</w:t>
      </w:r>
      <w:r>
        <w:tab/>
      </w:r>
      <w:r w:rsidR="00FA5611">
        <w:fldChar w:fldCharType="begin"/>
      </w:r>
      <w:r>
        <w:instrText xml:space="preserve"> PAGEREF _Toc328568316 \h </w:instrText>
      </w:r>
      <w:r w:rsidR="00FA5611">
        <w:fldChar w:fldCharType="separate"/>
      </w:r>
      <w:r w:rsidR="00885EF9">
        <w:t>7</w:t>
      </w:r>
      <w:r w:rsidR="00FA5611">
        <w:fldChar w:fldCharType="end"/>
      </w:r>
    </w:p>
    <w:p w:rsidR="00BC242D" w:rsidRDefault="00BC242D">
      <w:pPr>
        <w:pStyle w:val="TOC1"/>
        <w:rPr>
          <w:rFonts w:asciiTheme="minorHAnsi" w:eastAsiaTheme="minorEastAsia" w:hAnsiTheme="minorHAnsi" w:cstheme="minorBidi"/>
          <w:color w:val="auto"/>
          <w:sz w:val="22"/>
          <w:szCs w:val="22"/>
          <w:lang w:eastAsia="en-AU"/>
        </w:rPr>
      </w:pPr>
      <w:r>
        <w:t>Introduction</w:t>
      </w:r>
      <w:r>
        <w:tab/>
      </w:r>
      <w:r w:rsidR="00FA5611">
        <w:fldChar w:fldCharType="begin"/>
      </w:r>
      <w:r>
        <w:instrText xml:space="preserve"> PAGEREF _Toc328568319 \h </w:instrText>
      </w:r>
      <w:r w:rsidR="00FA5611">
        <w:fldChar w:fldCharType="separate"/>
      </w:r>
      <w:r w:rsidR="00885EF9">
        <w:t>10</w:t>
      </w:r>
      <w:r w:rsidR="00FA5611">
        <w:fldChar w:fldCharType="end"/>
      </w:r>
    </w:p>
    <w:p w:rsidR="00BC242D" w:rsidRDefault="00BC242D">
      <w:pPr>
        <w:pStyle w:val="TOC1"/>
        <w:rPr>
          <w:rFonts w:asciiTheme="minorHAnsi" w:eastAsiaTheme="minorEastAsia" w:hAnsiTheme="minorHAnsi" w:cstheme="minorBidi"/>
          <w:color w:val="auto"/>
          <w:sz w:val="22"/>
          <w:szCs w:val="22"/>
          <w:lang w:eastAsia="en-AU"/>
        </w:rPr>
      </w:pPr>
      <w:r>
        <w:t>Related research</w:t>
      </w:r>
      <w:r>
        <w:tab/>
      </w:r>
      <w:r w:rsidR="00FA5611">
        <w:fldChar w:fldCharType="begin"/>
      </w:r>
      <w:r>
        <w:instrText xml:space="preserve"> PAGEREF _Toc328568320 \h </w:instrText>
      </w:r>
      <w:r w:rsidR="00FA5611">
        <w:fldChar w:fldCharType="separate"/>
      </w:r>
      <w:r w:rsidR="00885EF9">
        <w:t>15</w:t>
      </w:r>
      <w:r w:rsidR="00FA5611">
        <w:fldChar w:fldCharType="end"/>
      </w:r>
    </w:p>
    <w:p w:rsidR="00BC242D" w:rsidRDefault="00BC242D">
      <w:pPr>
        <w:pStyle w:val="TOC1"/>
        <w:rPr>
          <w:rFonts w:asciiTheme="minorHAnsi" w:eastAsiaTheme="minorEastAsia" w:hAnsiTheme="minorHAnsi" w:cstheme="minorBidi"/>
          <w:color w:val="auto"/>
          <w:sz w:val="22"/>
          <w:szCs w:val="22"/>
          <w:lang w:eastAsia="en-AU"/>
        </w:rPr>
      </w:pPr>
      <w:r>
        <w:t>Data and descriptive analysis</w:t>
      </w:r>
      <w:r>
        <w:tab/>
      </w:r>
      <w:r w:rsidR="00FA5611">
        <w:fldChar w:fldCharType="begin"/>
      </w:r>
      <w:r>
        <w:instrText xml:space="preserve"> PAGEREF _Toc328568321 \h </w:instrText>
      </w:r>
      <w:r w:rsidR="00FA5611">
        <w:fldChar w:fldCharType="separate"/>
      </w:r>
      <w:r w:rsidR="00885EF9">
        <w:t>18</w:t>
      </w:r>
      <w:r w:rsidR="00FA5611">
        <w:fldChar w:fldCharType="end"/>
      </w:r>
    </w:p>
    <w:p w:rsidR="00BC242D" w:rsidRDefault="00BC242D">
      <w:pPr>
        <w:pStyle w:val="TOC1"/>
        <w:rPr>
          <w:rFonts w:asciiTheme="minorHAnsi" w:eastAsiaTheme="minorEastAsia" w:hAnsiTheme="minorHAnsi" w:cstheme="minorBidi"/>
          <w:color w:val="auto"/>
          <w:sz w:val="22"/>
          <w:szCs w:val="22"/>
          <w:lang w:eastAsia="en-AU"/>
        </w:rPr>
      </w:pPr>
      <w:r>
        <w:t>Regression analyses</w:t>
      </w:r>
      <w:r>
        <w:tab/>
      </w:r>
      <w:r w:rsidR="00FA5611">
        <w:fldChar w:fldCharType="begin"/>
      </w:r>
      <w:r>
        <w:instrText xml:space="preserve"> PAGEREF _Toc328568322 \h </w:instrText>
      </w:r>
      <w:r w:rsidR="00FA5611">
        <w:fldChar w:fldCharType="separate"/>
      </w:r>
      <w:r w:rsidR="00885EF9">
        <w:t>23</w:t>
      </w:r>
      <w:r w:rsidR="00FA5611">
        <w:fldChar w:fldCharType="end"/>
      </w:r>
    </w:p>
    <w:p w:rsidR="00BC242D" w:rsidRDefault="00BC242D">
      <w:pPr>
        <w:pStyle w:val="TOC2"/>
        <w:rPr>
          <w:rFonts w:asciiTheme="minorHAnsi" w:eastAsiaTheme="minorEastAsia" w:hAnsiTheme="minorHAnsi" w:cstheme="minorBidi"/>
          <w:color w:val="auto"/>
          <w:sz w:val="22"/>
          <w:szCs w:val="22"/>
          <w:lang w:eastAsia="en-AU"/>
        </w:rPr>
      </w:pPr>
      <w:r>
        <w:t>Unemployment and economic conditions</w:t>
      </w:r>
      <w:r>
        <w:tab/>
      </w:r>
      <w:r w:rsidR="00FA5611">
        <w:fldChar w:fldCharType="begin"/>
      </w:r>
      <w:r>
        <w:instrText xml:space="preserve"> PAGEREF _Toc328568323 \h </w:instrText>
      </w:r>
      <w:r w:rsidR="00FA5611">
        <w:fldChar w:fldCharType="separate"/>
      </w:r>
      <w:r w:rsidR="00885EF9">
        <w:t>23</w:t>
      </w:r>
      <w:r w:rsidR="00FA5611">
        <w:fldChar w:fldCharType="end"/>
      </w:r>
    </w:p>
    <w:p w:rsidR="00BC242D" w:rsidRDefault="00BC242D">
      <w:pPr>
        <w:pStyle w:val="TOC2"/>
        <w:rPr>
          <w:rFonts w:asciiTheme="minorHAnsi" w:eastAsiaTheme="minorEastAsia" w:hAnsiTheme="minorHAnsi" w:cstheme="minorBidi"/>
          <w:color w:val="auto"/>
          <w:sz w:val="22"/>
          <w:szCs w:val="22"/>
          <w:lang w:eastAsia="en-AU"/>
        </w:rPr>
      </w:pPr>
      <w:r>
        <w:t>Summary</w:t>
      </w:r>
      <w:r>
        <w:tab/>
      </w:r>
      <w:r w:rsidR="00FA5611">
        <w:fldChar w:fldCharType="begin"/>
      </w:r>
      <w:r>
        <w:instrText xml:space="preserve"> PAGEREF _Toc328568324 \h </w:instrText>
      </w:r>
      <w:r w:rsidR="00FA5611">
        <w:fldChar w:fldCharType="separate"/>
      </w:r>
      <w:r w:rsidR="00885EF9">
        <w:t>31</w:t>
      </w:r>
      <w:r w:rsidR="00FA5611">
        <w:fldChar w:fldCharType="end"/>
      </w:r>
    </w:p>
    <w:p w:rsidR="00BC242D" w:rsidRDefault="00BC242D">
      <w:pPr>
        <w:pStyle w:val="TOC2"/>
        <w:rPr>
          <w:rFonts w:asciiTheme="minorHAnsi" w:eastAsiaTheme="minorEastAsia" w:hAnsiTheme="minorHAnsi" w:cstheme="minorBidi"/>
          <w:color w:val="auto"/>
          <w:sz w:val="22"/>
          <w:szCs w:val="22"/>
          <w:lang w:eastAsia="en-AU"/>
        </w:rPr>
      </w:pPr>
      <w:r>
        <w:t>Participation in education and economic conditions</w:t>
      </w:r>
      <w:r>
        <w:tab/>
      </w:r>
      <w:r w:rsidR="00FA5611">
        <w:fldChar w:fldCharType="begin"/>
      </w:r>
      <w:r>
        <w:instrText xml:space="preserve"> PAGEREF _Toc328568325 \h </w:instrText>
      </w:r>
      <w:r w:rsidR="00FA5611">
        <w:fldChar w:fldCharType="separate"/>
      </w:r>
      <w:r w:rsidR="00885EF9">
        <w:t>32</w:t>
      </w:r>
      <w:r w:rsidR="00FA5611">
        <w:fldChar w:fldCharType="end"/>
      </w:r>
    </w:p>
    <w:p w:rsidR="00BC242D" w:rsidRDefault="00BC242D">
      <w:pPr>
        <w:pStyle w:val="TOC2"/>
        <w:rPr>
          <w:rFonts w:asciiTheme="minorHAnsi" w:eastAsiaTheme="minorEastAsia" w:hAnsiTheme="minorHAnsi" w:cstheme="minorBidi"/>
          <w:color w:val="auto"/>
          <w:sz w:val="22"/>
          <w:szCs w:val="22"/>
          <w:lang w:eastAsia="en-AU"/>
        </w:rPr>
      </w:pPr>
      <w:r>
        <w:t>Summary</w:t>
      </w:r>
      <w:r>
        <w:tab/>
      </w:r>
      <w:r w:rsidR="00FA5611">
        <w:fldChar w:fldCharType="begin"/>
      </w:r>
      <w:r>
        <w:instrText xml:space="preserve"> PAGEREF _Toc328568326 \h </w:instrText>
      </w:r>
      <w:r w:rsidR="00FA5611">
        <w:fldChar w:fldCharType="separate"/>
      </w:r>
      <w:r w:rsidR="00885EF9">
        <w:t>37</w:t>
      </w:r>
      <w:r w:rsidR="00FA5611">
        <w:fldChar w:fldCharType="end"/>
      </w:r>
    </w:p>
    <w:p w:rsidR="00BC242D" w:rsidRDefault="00BC242D">
      <w:pPr>
        <w:pStyle w:val="TOC1"/>
        <w:rPr>
          <w:rFonts w:asciiTheme="minorHAnsi" w:eastAsiaTheme="minorEastAsia" w:hAnsiTheme="minorHAnsi" w:cstheme="minorBidi"/>
          <w:color w:val="auto"/>
          <w:sz w:val="22"/>
          <w:szCs w:val="22"/>
          <w:lang w:eastAsia="en-AU"/>
        </w:rPr>
      </w:pPr>
      <w:r>
        <w:t>Conclusion</w:t>
      </w:r>
      <w:r>
        <w:tab/>
      </w:r>
      <w:r w:rsidR="00FA5611">
        <w:fldChar w:fldCharType="begin"/>
      </w:r>
      <w:r>
        <w:instrText xml:space="preserve"> PAGEREF _Toc328568327 \h </w:instrText>
      </w:r>
      <w:r w:rsidR="00FA5611">
        <w:fldChar w:fldCharType="separate"/>
      </w:r>
      <w:r w:rsidR="00885EF9">
        <w:t>40</w:t>
      </w:r>
      <w:r w:rsidR="00FA5611">
        <w:fldChar w:fldCharType="end"/>
      </w:r>
    </w:p>
    <w:p w:rsidR="00BC242D" w:rsidRDefault="00BC242D">
      <w:pPr>
        <w:pStyle w:val="TOC1"/>
        <w:rPr>
          <w:rFonts w:asciiTheme="minorHAnsi" w:eastAsiaTheme="minorEastAsia" w:hAnsiTheme="minorHAnsi" w:cstheme="minorBidi"/>
          <w:color w:val="auto"/>
          <w:sz w:val="22"/>
          <w:szCs w:val="22"/>
          <w:lang w:eastAsia="en-AU"/>
        </w:rPr>
      </w:pPr>
      <w:r>
        <w:t>References</w:t>
      </w:r>
      <w:r>
        <w:tab/>
      </w:r>
      <w:r w:rsidR="00FA5611">
        <w:fldChar w:fldCharType="begin"/>
      </w:r>
      <w:r>
        <w:instrText xml:space="preserve"> PAGEREF _Toc328568328 \h </w:instrText>
      </w:r>
      <w:r w:rsidR="00FA5611">
        <w:fldChar w:fldCharType="separate"/>
      </w:r>
      <w:r w:rsidR="00885EF9">
        <w:t>42</w:t>
      </w:r>
      <w:r w:rsidR="00FA5611">
        <w:fldChar w:fldCharType="end"/>
      </w:r>
    </w:p>
    <w:p w:rsidR="00BC242D" w:rsidRDefault="00BC242D">
      <w:pPr>
        <w:pStyle w:val="TOC1"/>
      </w:pPr>
      <w:r>
        <w:t>Appendices</w:t>
      </w:r>
    </w:p>
    <w:p w:rsidR="00BC242D" w:rsidRDefault="00BC242D" w:rsidP="00BC242D">
      <w:pPr>
        <w:pStyle w:val="TOC2"/>
        <w:rPr>
          <w:rFonts w:asciiTheme="minorHAnsi" w:eastAsiaTheme="minorEastAsia" w:hAnsiTheme="minorHAnsi" w:cstheme="minorBidi"/>
          <w:color w:val="auto"/>
          <w:sz w:val="22"/>
          <w:szCs w:val="22"/>
          <w:lang w:eastAsia="en-AU"/>
        </w:rPr>
      </w:pPr>
      <w:r>
        <w:t>A: Descriptive tables</w:t>
      </w:r>
      <w:r>
        <w:tab/>
      </w:r>
      <w:r w:rsidR="00FA5611">
        <w:fldChar w:fldCharType="begin"/>
      </w:r>
      <w:r>
        <w:instrText xml:space="preserve"> PAGEREF _Toc328568329 \h </w:instrText>
      </w:r>
      <w:r w:rsidR="00FA5611">
        <w:fldChar w:fldCharType="separate"/>
      </w:r>
      <w:r w:rsidR="00885EF9">
        <w:t>43</w:t>
      </w:r>
      <w:r w:rsidR="00FA5611">
        <w:fldChar w:fldCharType="end"/>
      </w:r>
    </w:p>
    <w:p w:rsidR="00BC242D" w:rsidRDefault="00BC242D" w:rsidP="00BC242D">
      <w:pPr>
        <w:pStyle w:val="TOC2"/>
        <w:rPr>
          <w:rFonts w:asciiTheme="minorHAnsi" w:eastAsiaTheme="minorEastAsia" w:hAnsiTheme="minorHAnsi" w:cstheme="minorBidi"/>
          <w:color w:val="auto"/>
          <w:sz w:val="22"/>
          <w:szCs w:val="22"/>
          <w:lang w:eastAsia="en-AU"/>
        </w:rPr>
      </w:pPr>
      <w:r>
        <w:t>B: Variable description and sample statistics</w:t>
      </w:r>
      <w:r>
        <w:tab/>
      </w:r>
      <w:r w:rsidR="00FA5611">
        <w:fldChar w:fldCharType="begin"/>
      </w:r>
      <w:r>
        <w:instrText xml:space="preserve"> PAGEREF _Toc328568330 \h </w:instrText>
      </w:r>
      <w:r w:rsidR="00FA5611">
        <w:fldChar w:fldCharType="separate"/>
      </w:r>
      <w:r w:rsidR="00885EF9">
        <w:t>45</w:t>
      </w:r>
      <w:r w:rsidR="00FA5611">
        <w:fldChar w:fldCharType="end"/>
      </w:r>
    </w:p>
    <w:p w:rsidR="00BC242D" w:rsidRDefault="00BC242D" w:rsidP="00BC242D">
      <w:pPr>
        <w:pStyle w:val="TOC2"/>
        <w:rPr>
          <w:rFonts w:asciiTheme="minorHAnsi" w:eastAsiaTheme="minorEastAsia" w:hAnsiTheme="minorHAnsi" w:cstheme="minorBidi"/>
          <w:color w:val="auto"/>
          <w:sz w:val="22"/>
          <w:szCs w:val="22"/>
          <w:lang w:eastAsia="en-AU"/>
        </w:rPr>
      </w:pPr>
      <w:r>
        <w:t>C: Results of interaction models for unemployment</w:t>
      </w:r>
      <w:r>
        <w:tab/>
      </w:r>
      <w:r w:rsidR="00FA5611">
        <w:fldChar w:fldCharType="begin"/>
      </w:r>
      <w:r>
        <w:instrText xml:space="preserve"> PAGEREF _Toc328568331 \h </w:instrText>
      </w:r>
      <w:r w:rsidR="00FA5611">
        <w:fldChar w:fldCharType="separate"/>
      </w:r>
      <w:r w:rsidR="00885EF9">
        <w:t>48</w:t>
      </w:r>
      <w:r w:rsidR="00FA5611">
        <w:fldChar w:fldCharType="end"/>
      </w:r>
    </w:p>
    <w:p w:rsidR="00BC242D" w:rsidRDefault="00BC242D" w:rsidP="00BC242D">
      <w:pPr>
        <w:pStyle w:val="TOC2"/>
        <w:rPr>
          <w:rFonts w:asciiTheme="minorHAnsi" w:eastAsiaTheme="minorEastAsia" w:hAnsiTheme="minorHAnsi" w:cstheme="minorBidi"/>
          <w:color w:val="auto"/>
          <w:sz w:val="22"/>
          <w:szCs w:val="22"/>
          <w:lang w:eastAsia="en-AU"/>
        </w:rPr>
      </w:pPr>
      <w:r>
        <w:t>D: Sample for educational participation</w:t>
      </w:r>
      <w:r>
        <w:tab/>
      </w:r>
      <w:r w:rsidR="00FA5611">
        <w:fldChar w:fldCharType="begin"/>
      </w:r>
      <w:r>
        <w:instrText xml:space="preserve"> PAGEREF _Toc328568332 \h </w:instrText>
      </w:r>
      <w:r w:rsidR="00FA5611">
        <w:fldChar w:fldCharType="separate"/>
      </w:r>
      <w:r w:rsidR="00885EF9">
        <w:t>49</w:t>
      </w:r>
      <w:r w:rsidR="00FA5611">
        <w:fldChar w:fldCharType="end"/>
      </w:r>
    </w:p>
    <w:p w:rsidR="004E7227" w:rsidRDefault="00FA5611"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8" w:name="_Toc328568313"/>
      <w:r>
        <w:t>Tables and figures</w:t>
      </w:r>
      <w:bookmarkEnd w:id="28"/>
    </w:p>
    <w:p w:rsidR="004E7227" w:rsidRDefault="004E7227" w:rsidP="004E7227">
      <w:pPr>
        <w:pStyle w:val="Heading2"/>
      </w:pPr>
      <w:bookmarkStart w:id="29" w:name="_Toc296497516"/>
      <w:bookmarkStart w:id="30" w:name="_Toc298162801"/>
      <w:bookmarkStart w:id="31" w:name="_Toc327871873"/>
      <w:bookmarkStart w:id="32" w:name="_Toc328568314"/>
      <w:r>
        <w:t>Tables</w:t>
      </w:r>
      <w:bookmarkEnd w:id="29"/>
      <w:bookmarkEnd w:id="30"/>
      <w:bookmarkEnd w:id="31"/>
      <w:bookmarkEnd w:id="32"/>
    </w:p>
    <w:p w:rsidR="00E7793A" w:rsidRDefault="00FA5611">
      <w:pPr>
        <w:pStyle w:val="TableofFigures"/>
        <w:tabs>
          <w:tab w:val="left" w:pos="880"/>
        </w:tabs>
        <w:rPr>
          <w:rFonts w:asciiTheme="minorHAnsi" w:eastAsiaTheme="minorEastAsia" w:hAnsiTheme="minorHAnsi" w:cstheme="minorBidi"/>
          <w:color w:val="auto"/>
          <w:sz w:val="22"/>
          <w:szCs w:val="22"/>
          <w:lang w:eastAsia="en-AU"/>
        </w:rPr>
      </w:pPr>
      <w:r w:rsidRPr="00FA5611">
        <w:fldChar w:fldCharType="begin"/>
      </w:r>
      <w:r w:rsidR="004E7227">
        <w:instrText xml:space="preserve"> TOC \f F \t "tabletitle" \c </w:instrText>
      </w:r>
      <w:r w:rsidRPr="00FA5611">
        <w:fldChar w:fldCharType="separate"/>
      </w:r>
      <w:r w:rsidR="00E7793A">
        <w:t>1</w:t>
      </w:r>
      <w:r w:rsidR="00E7793A">
        <w:rPr>
          <w:rFonts w:asciiTheme="minorHAnsi" w:eastAsiaTheme="minorEastAsia" w:hAnsiTheme="minorHAnsi" w:cstheme="minorBidi"/>
          <w:color w:val="auto"/>
          <w:sz w:val="22"/>
          <w:szCs w:val="22"/>
          <w:lang w:eastAsia="en-AU"/>
        </w:rPr>
        <w:tab/>
      </w:r>
      <w:r w:rsidR="00E7793A">
        <w:t>Number of respondents by wave (year) and cohort</w:t>
      </w:r>
      <w:r w:rsidR="00E7793A">
        <w:tab/>
      </w:r>
      <w:r>
        <w:fldChar w:fldCharType="begin"/>
      </w:r>
      <w:r w:rsidR="00E7793A">
        <w:instrText xml:space="preserve"> PAGEREF _Toc327871922 \h </w:instrText>
      </w:r>
      <w:r>
        <w:fldChar w:fldCharType="separate"/>
      </w:r>
      <w:r w:rsidR="00885EF9">
        <w:t>18</w:t>
      </w:r>
      <w:r>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Labour force status by year (%)</w:t>
      </w:r>
      <w:r>
        <w:tab/>
      </w:r>
      <w:r w:rsidR="00FA5611">
        <w:fldChar w:fldCharType="begin"/>
      </w:r>
      <w:r>
        <w:instrText xml:space="preserve"> PAGEREF _Toc327871923 \h </w:instrText>
      </w:r>
      <w:r w:rsidR="00FA5611">
        <w:fldChar w:fldCharType="separate"/>
      </w:r>
      <w:r w:rsidR="00885EF9">
        <w:t>20</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Labour force and education status by year (%)</w:t>
      </w:r>
      <w:r>
        <w:tab/>
      </w:r>
      <w:r w:rsidR="00FA5611">
        <w:fldChar w:fldCharType="begin"/>
      </w:r>
      <w:r>
        <w:instrText xml:space="preserve"> PAGEREF _Toc327871924 \h </w:instrText>
      </w:r>
      <w:r w:rsidR="00FA5611">
        <w:fldChar w:fldCharType="separate"/>
      </w:r>
      <w:r w:rsidR="00885EF9">
        <w:t>22</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Estimation results for unemployment outcome</w:t>
      </w:r>
      <w:r>
        <w:tab/>
      </w:r>
      <w:r w:rsidR="00FA5611">
        <w:fldChar w:fldCharType="begin"/>
      </w:r>
      <w:r>
        <w:instrText xml:space="preserve"> PAGEREF _Toc327871925 \h </w:instrText>
      </w:r>
      <w:r w:rsidR="00FA5611">
        <w:fldChar w:fldCharType="separate"/>
      </w:r>
      <w:r w:rsidR="00885EF9">
        <w:t>26</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Estimation results for unemployment outcome — interaction effects</w:t>
      </w:r>
      <w:r>
        <w:tab/>
      </w:r>
      <w:r w:rsidR="00FA5611">
        <w:fldChar w:fldCharType="begin"/>
      </w:r>
      <w:r>
        <w:instrText xml:space="preserve"> PAGEREF _Toc327871926 \h </w:instrText>
      </w:r>
      <w:r w:rsidR="00FA5611">
        <w:fldChar w:fldCharType="separate"/>
      </w:r>
      <w:r w:rsidR="00885EF9">
        <w:t>28</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Estimation results for employment outcome</w:t>
      </w:r>
      <w:r>
        <w:tab/>
      </w:r>
      <w:r w:rsidR="00FA5611">
        <w:fldChar w:fldCharType="begin"/>
      </w:r>
      <w:r>
        <w:instrText xml:space="preserve"> PAGEREF _Toc327871927 \h </w:instrText>
      </w:r>
      <w:r w:rsidR="00FA5611">
        <w:fldChar w:fldCharType="separate"/>
      </w:r>
      <w:r w:rsidR="00885EF9">
        <w:t>30</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Estimation results for education outcome: overall sample</w:t>
      </w:r>
      <w:r>
        <w:tab/>
      </w:r>
      <w:r w:rsidR="00FA5611">
        <w:fldChar w:fldCharType="begin"/>
      </w:r>
      <w:r>
        <w:instrText xml:space="preserve"> PAGEREF _Toc327871928 \h </w:instrText>
      </w:r>
      <w:r w:rsidR="00FA5611">
        <w:fldChar w:fldCharType="separate"/>
      </w:r>
      <w:r w:rsidR="00885EF9">
        <w:t>34</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Estimation results for education outcome: aged ≥ 18 years</w:t>
      </w:r>
      <w:r>
        <w:tab/>
      </w:r>
      <w:r w:rsidR="00FA5611">
        <w:fldChar w:fldCharType="begin"/>
      </w:r>
      <w:r>
        <w:instrText xml:space="preserve"> PAGEREF _Toc327871929 \h </w:instrText>
      </w:r>
      <w:r w:rsidR="00FA5611">
        <w:fldChar w:fldCharType="separate"/>
      </w:r>
      <w:r w:rsidR="00885EF9">
        <w:t>38</w:t>
      </w:r>
      <w:r w:rsidR="00FA5611">
        <w:fldChar w:fldCharType="end"/>
      </w:r>
    </w:p>
    <w:p w:rsidR="00E7793A" w:rsidRDefault="00E7793A">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Estimation results for education outcome: aged≤ 17 years</w:t>
      </w:r>
      <w:r>
        <w:tab/>
      </w:r>
      <w:r w:rsidR="00FA5611">
        <w:fldChar w:fldCharType="begin"/>
      </w:r>
      <w:r>
        <w:instrText xml:space="preserve"> PAGEREF _Toc327871930 \h </w:instrText>
      </w:r>
      <w:r w:rsidR="00FA5611">
        <w:fldChar w:fldCharType="separate"/>
      </w:r>
      <w:r w:rsidR="00885EF9">
        <w:t>39</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 xml:space="preserve">Unemployment rate by age and year: </w:t>
      </w:r>
      <w:r w:rsidRPr="00A51A0D">
        <w:rPr>
          <w:rFonts w:cs="Calibri"/>
        </w:rPr>
        <w:t>derived from the AYS sample</w:t>
      </w:r>
      <w:r>
        <w:tab/>
      </w:r>
      <w:r w:rsidR="00FA5611">
        <w:fldChar w:fldCharType="begin"/>
      </w:r>
      <w:r>
        <w:instrText xml:space="preserve"> PAGEREF _Toc327871931 \h </w:instrText>
      </w:r>
      <w:r w:rsidR="00FA5611">
        <w:fldChar w:fldCharType="separate"/>
      </w:r>
      <w:r w:rsidR="00885EF9">
        <w:t>43</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Education status by year (%)</w:t>
      </w:r>
      <w:r>
        <w:tab/>
      </w:r>
      <w:r w:rsidR="00FA5611">
        <w:fldChar w:fldCharType="begin"/>
      </w:r>
      <w:r>
        <w:instrText xml:space="preserve"> PAGEREF _Toc327871932 \h </w:instrText>
      </w:r>
      <w:r w:rsidR="00FA5611">
        <w:fldChar w:fldCharType="separate"/>
      </w:r>
      <w:r w:rsidR="00885EF9">
        <w:t>44</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Educational attendance rate by age and year</w:t>
      </w:r>
      <w:r>
        <w:tab/>
      </w:r>
      <w:r w:rsidR="00FA5611">
        <w:fldChar w:fldCharType="begin"/>
      </w:r>
      <w:r>
        <w:instrText xml:space="preserve"> PAGEREF _Toc327871933 \h </w:instrText>
      </w:r>
      <w:r w:rsidR="00FA5611">
        <w:fldChar w:fldCharType="separate"/>
      </w:r>
      <w:r w:rsidR="00885EF9">
        <w:t>44</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Variable description</w:t>
      </w:r>
      <w:r>
        <w:tab/>
      </w:r>
      <w:r w:rsidR="00FA5611">
        <w:fldChar w:fldCharType="begin"/>
      </w:r>
      <w:r>
        <w:instrText xml:space="preserve"> PAGEREF _Toc327871934 \h </w:instrText>
      </w:r>
      <w:r w:rsidR="00FA5611">
        <w:fldChar w:fldCharType="separate"/>
      </w:r>
      <w:r w:rsidR="00885EF9">
        <w:t>45</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Mean sample statistics for males: unemployment outcome</w:t>
      </w:r>
      <w:r>
        <w:tab/>
      </w:r>
      <w:r w:rsidR="00FA5611">
        <w:fldChar w:fldCharType="begin"/>
      </w:r>
      <w:r>
        <w:instrText xml:space="preserve"> PAGEREF _Toc327871935 \h </w:instrText>
      </w:r>
      <w:r w:rsidR="00FA5611">
        <w:fldChar w:fldCharType="separate"/>
      </w:r>
      <w:r w:rsidR="00885EF9">
        <w:t>46</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t>Mean sample statistics for females: unemployment outcome</w:t>
      </w:r>
      <w:r>
        <w:tab/>
      </w:r>
      <w:r w:rsidR="00FA5611">
        <w:fldChar w:fldCharType="begin"/>
      </w:r>
      <w:r>
        <w:instrText xml:space="preserve"> PAGEREF _Toc327871936 \h </w:instrText>
      </w:r>
      <w:r w:rsidR="00FA5611">
        <w:fldChar w:fldCharType="separate"/>
      </w:r>
      <w:r w:rsidR="00885EF9">
        <w:t>47</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Interaction models for unemployment outcome: remaining results</w:t>
      </w:r>
      <w:r>
        <w:tab/>
      </w:r>
      <w:r w:rsidR="00FA5611">
        <w:fldChar w:fldCharType="begin"/>
      </w:r>
      <w:r>
        <w:instrText xml:space="preserve"> PAGEREF _Toc327871937 \h </w:instrText>
      </w:r>
      <w:r w:rsidR="00FA5611">
        <w:fldChar w:fldCharType="separate"/>
      </w:r>
      <w:r w:rsidR="00885EF9">
        <w:t>48</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rsidRPr="00A51A0D">
        <w:rPr>
          <w:bCs/>
        </w:rPr>
        <w:t>D1</w:t>
      </w:r>
      <w:r>
        <w:rPr>
          <w:rFonts w:asciiTheme="minorHAnsi" w:eastAsiaTheme="minorEastAsia" w:hAnsiTheme="minorHAnsi" w:cstheme="minorBidi"/>
          <w:color w:val="auto"/>
          <w:sz w:val="22"/>
          <w:szCs w:val="22"/>
          <w:lang w:eastAsia="en-AU"/>
        </w:rPr>
        <w:tab/>
      </w:r>
      <w:r w:rsidRPr="00A51A0D">
        <w:rPr>
          <w:bCs/>
        </w:rPr>
        <w:t>Mean sample statistics for education outcome: all males</w:t>
      </w:r>
      <w:r>
        <w:tab/>
      </w:r>
      <w:r w:rsidR="00FA5611">
        <w:fldChar w:fldCharType="begin"/>
      </w:r>
      <w:r>
        <w:instrText xml:space="preserve"> PAGEREF _Toc327871938 \h </w:instrText>
      </w:r>
      <w:r w:rsidR="00FA5611">
        <w:fldChar w:fldCharType="separate"/>
      </w:r>
      <w:r w:rsidR="00885EF9">
        <w:t>49</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D2</w:t>
      </w:r>
      <w:r>
        <w:rPr>
          <w:rFonts w:asciiTheme="minorHAnsi" w:eastAsiaTheme="minorEastAsia" w:hAnsiTheme="minorHAnsi" w:cstheme="minorBidi"/>
          <w:color w:val="auto"/>
          <w:sz w:val="22"/>
          <w:szCs w:val="22"/>
          <w:lang w:eastAsia="en-AU"/>
        </w:rPr>
        <w:tab/>
      </w:r>
      <w:r>
        <w:t>Mean sample statistics for education outcome: all females</w:t>
      </w:r>
      <w:r>
        <w:tab/>
      </w:r>
      <w:r w:rsidR="00FA5611">
        <w:fldChar w:fldCharType="begin"/>
      </w:r>
      <w:r>
        <w:instrText xml:space="preserve"> PAGEREF _Toc327871939 \h </w:instrText>
      </w:r>
      <w:r w:rsidR="00FA5611">
        <w:fldChar w:fldCharType="separate"/>
      </w:r>
      <w:r w:rsidR="00885EF9">
        <w:t>50</w:t>
      </w:r>
      <w:r w:rsidR="00FA5611">
        <w:fldChar w:fldCharType="end"/>
      </w:r>
    </w:p>
    <w:p w:rsidR="00E7793A" w:rsidRDefault="00FA5611" w:rsidP="004E7227">
      <w:pPr>
        <w:pStyle w:val="Heading2"/>
        <w:rPr>
          <w:noProof/>
        </w:rPr>
      </w:pPr>
      <w:r>
        <w:fldChar w:fldCharType="end"/>
      </w:r>
      <w:bookmarkStart w:id="33" w:name="_Toc296497517"/>
      <w:bookmarkStart w:id="34" w:name="_Toc298162802"/>
      <w:bookmarkStart w:id="35" w:name="_Toc327871874"/>
      <w:bookmarkStart w:id="36" w:name="_Toc328568315"/>
      <w:r w:rsidR="004E7227">
        <w:t>Figures</w:t>
      </w:r>
      <w:bookmarkEnd w:id="33"/>
      <w:bookmarkEnd w:id="34"/>
      <w:bookmarkEnd w:id="35"/>
      <w:bookmarkEnd w:id="36"/>
      <w:r w:rsidRPr="00FA5611">
        <w:rPr>
          <w:rFonts w:ascii="Garamond" w:hAnsi="Garamond"/>
          <w:sz w:val="22"/>
        </w:rPr>
        <w:fldChar w:fldCharType="begin"/>
      </w:r>
      <w:r w:rsidR="004E7227">
        <w:instrText xml:space="preserve"> TOC \t "Figuretitle" \c </w:instrText>
      </w:r>
      <w:r w:rsidRPr="00FA5611">
        <w:rPr>
          <w:rFonts w:ascii="Garamond" w:hAnsi="Garamond"/>
          <w:sz w:val="22"/>
        </w:rPr>
        <w:fldChar w:fldCharType="separate"/>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Trend unemployment rate by age: February 1978 — June 2011</w:t>
      </w:r>
      <w:r>
        <w:tab/>
      </w:r>
      <w:r w:rsidR="00FA5611">
        <w:fldChar w:fldCharType="begin"/>
      </w:r>
      <w:r>
        <w:instrText xml:space="preserve"> PAGEREF _Toc327871940 \h </w:instrText>
      </w:r>
      <w:r w:rsidR="00FA5611">
        <w:fldChar w:fldCharType="separate"/>
      </w:r>
      <w:r w:rsidR="00885EF9">
        <w:t>10</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Education attendance by age and gender: June 1986 — June 2011</w:t>
      </w:r>
      <w:r>
        <w:tab/>
      </w:r>
      <w:r w:rsidR="00FA5611">
        <w:fldChar w:fldCharType="begin"/>
      </w:r>
      <w:r>
        <w:instrText xml:space="preserve"> PAGEREF _Toc327871941 \h </w:instrText>
      </w:r>
      <w:r w:rsidR="00FA5611">
        <w:fldChar w:fldCharType="separate"/>
      </w:r>
      <w:r w:rsidR="00885EF9">
        <w:t>12</w:t>
      </w:r>
      <w:r w:rsidR="00FA5611">
        <w:fldChar w:fldCharType="end"/>
      </w:r>
    </w:p>
    <w:p w:rsidR="00E7793A" w:rsidRDefault="00E7793A">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Adult unemployment rate by state: 1989—96</w:t>
      </w:r>
      <w:r>
        <w:tab/>
      </w:r>
      <w:r w:rsidR="00FA5611">
        <w:fldChar w:fldCharType="begin"/>
      </w:r>
      <w:r>
        <w:instrText xml:space="preserve"> PAGEREF _Toc327871942 \h </w:instrText>
      </w:r>
      <w:r w:rsidR="00FA5611">
        <w:fldChar w:fldCharType="separate"/>
      </w:r>
      <w:r w:rsidR="00885EF9">
        <w:t>19</w:t>
      </w:r>
      <w:r w:rsidR="00FA5611">
        <w:fldChar w:fldCharType="end"/>
      </w:r>
    </w:p>
    <w:p w:rsidR="004E7227" w:rsidRDefault="00FA5611"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FE4A2D" w:rsidP="008C0A74">
      <w:pPr>
        <w:pStyle w:val="Heading1"/>
      </w:pPr>
      <w:bookmarkStart w:id="37" w:name="_Toc328568316"/>
      <w:r w:rsidRPr="00B86D06">
        <w:t>Executive summary</w:t>
      </w:r>
      <w:bookmarkEnd w:id="37"/>
    </w:p>
    <w:p w:rsidR="00086781" w:rsidRDefault="00086781" w:rsidP="00086781">
      <w:pPr>
        <w:pStyle w:val="Text"/>
      </w:pPr>
      <w:r w:rsidRPr="009D4F54">
        <w:t xml:space="preserve">The Global Financial Crisis marked the end of </w:t>
      </w:r>
      <w:r>
        <w:t>15</w:t>
      </w:r>
      <w:r w:rsidRPr="009D4F54">
        <w:t xml:space="preserve"> years of strong economic growth in Australia. While the immediate impact of </w:t>
      </w:r>
      <w:r>
        <w:t>this crisis</w:t>
      </w:r>
      <w:r w:rsidRPr="009D4F54">
        <w:t xml:space="preserve"> on the Australian economy was not as </w:t>
      </w:r>
      <w:r>
        <w:t>substantial</w:t>
      </w:r>
      <w:r w:rsidRPr="009D4F54">
        <w:t xml:space="preserve"> as </w:t>
      </w:r>
      <w:r>
        <w:t>on</w:t>
      </w:r>
      <w:r w:rsidRPr="009D4F54">
        <w:t xml:space="preserve"> most other advanced economies, it nevertheless resulted in a marked increase in unemployment.</w:t>
      </w:r>
      <w:r>
        <w:t xml:space="preserve"> </w:t>
      </w:r>
    </w:p>
    <w:p w:rsidR="00086781" w:rsidRPr="009D4F54" w:rsidRDefault="00086781" w:rsidP="00086781">
      <w:pPr>
        <w:pStyle w:val="Text"/>
      </w:pPr>
      <w:r w:rsidRPr="009D4F54">
        <w:t>As new entrants to the labour market</w:t>
      </w:r>
      <w:r>
        <w:t>,</w:t>
      </w:r>
      <w:r w:rsidRPr="009D4F54">
        <w:t xml:space="preserve"> young people generally fare less well in economic downturns. They experience much shar</w:t>
      </w:r>
      <w:r>
        <w:t>per rises in unemployment rates</w:t>
      </w:r>
      <w:r w:rsidRPr="009D4F54">
        <w:t xml:space="preserve"> and </w:t>
      </w:r>
      <w:r>
        <w:t xml:space="preserve">slightly </w:t>
      </w:r>
      <w:r w:rsidRPr="009D4F54">
        <w:t xml:space="preserve">longer periods of recovery, relative to more experienced older workers. </w:t>
      </w:r>
    </w:p>
    <w:p w:rsidR="00086781" w:rsidRPr="009D4F54" w:rsidRDefault="00086781" w:rsidP="00086781">
      <w:pPr>
        <w:pStyle w:val="Text"/>
      </w:pPr>
      <w:r w:rsidRPr="009D4F54">
        <w:t xml:space="preserve">In economic downturns, with </w:t>
      </w:r>
      <w:r>
        <w:t xml:space="preserve">an </w:t>
      </w:r>
      <w:r w:rsidRPr="009D4F54">
        <w:t xml:space="preserve">increased risk of being unemployed and potentially lower earnings, young people face decisions </w:t>
      </w:r>
      <w:r>
        <w:t>about</w:t>
      </w:r>
      <w:r w:rsidRPr="009D4F54">
        <w:t xml:space="preserve"> whether to seek employment or undertake additional education and training. Given the reduced opportunity cost of education, educational participation among young people </w:t>
      </w:r>
      <w:r>
        <w:t>is</w:t>
      </w:r>
      <w:r w:rsidRPr="009D4F54">
        <w:t xml:space="preserve"> expected to increase in economic downturns. </w:t>
      </w:r>
    </w:p>
    <w:p w:rsidR="00086781" w:rsidRDefault="00086781" w:rsidP="00086781">
      <w:pPr>
        <w:pStyle w:val="Text"/>
      </w:pPr>
      <w:r w:rsidRPr="009D4F54">
        <w:t xml:space="preserve">To provide insights into how young people may fare in the current economic downturn, this study examines the </w:t>
      </w:r>
      <w:r>
        <w:t>experience of youth in a previous downturn</w:t>
      </w:r>
      <w:r w:rsidRPr="009D4F54">
        <w:t xml:space="preserve">. </w:t>
      </w:r>
      <w:r>
        <w:t xml:space="preserve">While it is recognised that each downturn is unique and that the pattern of the </w:t>
      </w:r>
      <w:r w:rsidRPr="009D4F54">
        <w:t>Global Financial Crisis</w:t>
      </w:r>
      <w:r>
        <w:t xml:space="preserve"> is different from earlier downturns, these previous experiences are still useful for informing the current policies. In particular</w:t>
      </w:r>
      <w:r w:rsidRPr="009D4F54">
        <w:t xml:space="preserve">, this study examines the impacts of economic conditions on youth unemployment and education outcomes. </w:t>
      </w:r>
    </w:p>
    <w:p w:rsidR="00086781" w:rsidRPr="009D4F54" w:rsidRDefault="00086781" w:rsidP="00086781">
      <w:pPr>
        <w:pStyle w:val="Text"/>
        <w:rPr>
          <w:rFonts w:cs="Calibri"/>
        </w:rPr>
      </w:pPr>
      <w:r w:rsidRPr="009D4F54">
        <w:t xml:space="preserve">The dataset used in this paper consists of eight waves of the Australian Youth Survey </w:t>
      </w:r>
      <w:r>
        <w:rPr>
          <w:rFonts w:cs="Calibri"/>
        </w:rPr>
        <w:t>(AYS)</w:t>
      </w:r>
      <w:r w:rsidRPr="009D4F54">
        <w:rPr>
          <w:rFonts w:cs="Calibri"/>
        </w:rPr>
        <w:t xml:space="preserve"> </w:t>
      </w:r>
      <w:r>
        <w:rPr>
          <w:rFonts w:cs="Calibri"/>
        </w:rPr>
        <w:t>1989—</w:t>
      </w:r>
      <w:r w:rsidRPr="009D4F54">
        <w:rPr>
          <w:rFonts w:cs="Calibri"/>
        </w:rPr>
        <w:t>96</w:t>
      </w:r>
      <w:r>
        <w:rPr>
          <w:rFonts w:cs="Calibri"/>
        </w:rPr>
        <w:t>.</w:t>
      </w:r>
      <w:r w:rsidRPr="009D4F54">
        <w:rPr>
          <w:rFonts w:cs="Calibri"/>
        </w:rPr>
        <w:t xml:space="preserve"> </w:t>
      </w:r>
      <w:r w:rsidR="00F765FF">
        <w:rPr>
          <w:rFonts w:cs="Calibri"/>
        </w:rPr>
        <w:t xml:space="preserve">Survey participants were aged between 16 and 26 years. </w:t>
      </w:r>
      <w:r w:rsidRPr="009D4F54">
        <w:rPr>
          <w:rFonts w:cs="Calibri"/>
        </w:rPr>
        <w:t>The dataset covers the previous economic cycle</w:t>
      </w:r>
      <w:r>
        <w:rPr>
          <w:rFonts w:cs="Calibri"/>
        </w:rPr>
        <w:t>,</w:t>
      </w:r>
      <w:r w:rsidRPr="009D4F54">
        <w:rPr>
          <w:rFonts w:cs="Calibri"/>
        </w:rPr>
        <w:t xml:space="preserve"> </w:t>
      </w:r>
      <w:r>
        <w:rPr>
          <w:rFonts w:cs="Calibri"/>
        </w:rPr>
        <w:t>which includes</w:t>
      </w:r>
      <w:r w:rsidRPr="009D4F54">
        <w:rPr>
          <w:rFonts w:cs="Calibri"/>
        </w:rPr>
        <w:t xml:space="preserve"> the major</w:t>
      </w:r>
      <w:r>
        <w:rPr>
          <w:rFonts w:cs="Calibri"/>
        </w:rPr>
        <w:t xml:space="preserve"> economic downturn of 1990—</w:t>
      </w:r>
      <w:r w:rsidRPr="009D4F54">
        <w:rPr>
          <w:rFonts w:cs="Calibri"/>
        </w:rPr>
        <w:t>91. We use the state-level adult unemployment rate as our main indicator of economic conditions. Specifically</w:t>
      </w:r>
      <w:r>
        <w:rPr>
          <w:rFonts w:cs="Calibri"/>
        </w:rPr>
        <w:t>,</w:t>
      </w:r>
      <w:r w:rsidRPr="009D4F54">
        <w:rPr>
          <w:rFonts w:cs="Calibri"/>
        </w:rPr>
        <w:t xml:space="preserve"> the study seeks to tease out the effects of economic downturns on you</w:t>
      </w:r>
      <w:r>
        <w:rPr>
          <w:rFonts w:cs="Calibri"/>
        </w:rPr>
        <w:t>ng people</w:t>
      </w:r>
      <w:r w:rsidRPr="009D4F54">
        <w:rPr>
          <w:rFonts w:cs="Calibri"/>
        </w:rPr>
        <w:t xml:space="preserve">’s risk of unemployment and </w:t>
      </w:r>
      <w:r>
        <w:rPr>
          <w:rFonts w:cs="Calibri"/>
        </w:rPr>
        <w:t xml:space="preserve">on their </w:t>
      </w:r>
      <w:r w:rsidRPr="009D4F54">
        <w:rPr>
          <w:rFonts w:cs="Calibri"/>
        </w:rPr>
        <w:t>participation in education</w:t>
      </w:r>
      <w:r>
        <w:rPr>
          <w:rFonts w:cs="Calibri"/>
        </w:rPr>
        <w:t>,</w:t>
      </w:r>
      <w:r w:rsidRPr="009D4F54">
        <w:rPr>
          <w:rFonts w:cs="Calibri"/>
        </w:rPr>
        <w:t xml:space="preserve"> and</w:t>
      </w:r>
      <w:r>
        <w:rPr>
          <w:rFonts w:cs="Calibri"/>
        </w:rPr>
        <w:t xml:space="preserve"> to</w:t>
      </w:r>
      <w:r w:rsidRPr="009D4F54">
        <w:rPr>
          <w:rFonts w:cs="Calibri"/>
        </w:rPr>
        <w:t xml:space="preserve"> answer two related research questions:</w:t>
      </w:r>
      <w:r>
        <w:rPr>
          <w:rFonts w:cs="Calibri"/>
        </w:rPr>
        <w:t xml:space="preserve"> </w:t>
      </w:r>
    </w:p>
    <w:p w:rsidR="00086781" w:rsidRPr="009D4F54" w:rsidRDefault="00086781" w:rsidP="00086781">
      <w:pPr>
        <w:pStyle w:val="Dotpoint1"/>
        <w:rPr>
          <w:rFonts w:cs="Calibri"/>
        </w:rPr>
      </w:pPr>
      <w:r w:rsidRPr="009D4F54">
        <w:rPr>
          <w:rFonts w:cs="Calibri"/>
        </w:rPr>
        <w:t xml:space="preserve">How do economic conditions and </w:t>
      </w:r>
      <w:r w:rsidRPr="009D4F54">
        <w:t>background characteristics affect you</w:t>
      </w:r>
      <w:r>
        <w:t>ng people’s</w:t>
      </w:r>
      <w:r w:rsidRPr="009D4F54">
        <w:t xml:space="preserve"> risk of unemployment, and does the impact of poorer economic conditions vary across different background groups?</w:t>
      </w:r>
    </w:p>
    <w:p w:rsidR="00086781" w:rsidRPr="009D4F54" w:rsidRDefault="00086781" w:rsidP="00086781">
      <w:pPr>
        <w:pStyle w:val="Dotpoint1"/>
        <w:rPr>
          <w:rFonts w:cs="Calibri"/>
        </w:rPr>
      </w:pPr>
      <w:r w:rsidRPr="00AC0C8F">
        <w:rPr>
          <w:rFonts w:cs="Calibri"/>
        </w:rPr>
        <w:t>Is there evidence that young pe</w:t>
      </w:r>
      <w:r w:rsidRPr="009D4F54">
        <w:t>ople retreat into full-time education and training in times of poorer economic conditions?</w:t>
      </w:r>
    </w:p>
    <w:p w:rsidR="00086781" w:rsidRPr="009D4F54" w:rsidRDefault="00086781" w:rsidP="00086781">
      <w:pPr>
        <w:pStyle w:val="Heading2"/>
      </w:pPr>
      <w:bookmarkStart w:id="38" w:name="_Toc327871876"/>
      <w:bookmarkStart w:id="39" w:name="_Toc328568317"/>
      <w:r w:rsidRPr="009D4F54">
        <w:t>The impact of economic conditions on labour force outcomes</w:t>
      </w:r>
      <w:bookmarkEnd w:id="38"/>
      <w:bookmarkEnd w:id="39"/>
    </w:p>
    <w:p w:rsidR="00086781" w:rsidRDefault="00086781" w:rsidP="00DD4A9C">
      <w:pPr>
        <w:pStyle w:val="Text"/>
      </w:pPr>
      <w:r w:rsidRPr="009D4F54">
        <w:rPr>
          <w:rFonts w:cs="Calibri"/>
        </w:rPr>
        <w:t>The results of the analysis indicat</w:t>
      </w:r>
      <w:r w:rsidRPr="00AC0C8F">
        <w:rPr>
          <w:rFonts w:cs="Calibri"/>
        </w:rPr>
        <w:t>e</w:t>
      </w:r>
      <w:r w:rsidRPr="009D4F54">
        <w:rPr>
          <w:rFonts w:cs="Calibri"/>
        </w:rPr>
        <w:t xml:space="preserve"> that a</w:t>
      </w:r>
      <w:r w:rsidRPr="009D4F54">
        <w:t xml:space="preserve"> one</w:t>
      </w:r>
      <w:r>
        <w:t>-</w:t>
      </w:r>
      <w:r w:rsidRPr="009D4F54">
        <w:t>percentage</w:t>
      </w:r>
      <w:r>
        <w:t>-</w:t>
      </w:r>
      <w:r w:rsidRPr="009D4F54">
        <w:t>point increase in the state</w:t>
      </w:r>
      <w:r w:rsidR="001D5495">
        <w:t>-level</w:t>
      </w:r>
      <w:r w:rsidRPr="009D4F54">
        <w:t xml:space="preserve"> adult unemploymen</w:t>
      </w:r>
      <w:r>
        <w:t>t rate is associated with a 1.7-</w:t>
      </w:r>
      <w:r w:rsidRPr="009D4F54">
        <w:t>percentage</w:t>
      </w:r>
      <w:r>
        <w:t>-</w:t>
      </w:r>
      <w:r w:rsidRPr="009D4F54">
        <w:t xml:space="preserve">point increase in the unemployment rate for young males </w:t>
      </w:r>
      <w:r w:rsidR="00F765FF">
        <w:t xml:space="preserve">aged up to 26 years </w:t>
      </w:r>
      <w:r w:rsidRPr="009D4F54">
        <w:t>and a 1.</w:t>
      </w:r>
      <w:r>
        <w:t>2-percentage-</w:t>
      </w:r>
      <w:r w:rsidRPr="009D4F54">
        <w:t>point increase in the unemployment rate for young females</w:t>
      </w:r>
      <w:r w:rsidR="00F765FF">
        <w:t xml:space="preserve"> aged up to 26 years</w:t>
      </w:r>
      <w:r w:rsidRPr="009D4F54">
        <w:t>. These results suggest that you</w:t>
      </w:r>
      <w:r>
        <w:t>ng people</w:t>
      </w:r>
      <w:r w:rsidRPr="009D4F54">
        <w:t xml:space="preserve"> are indeed much more vulnerable to economic downturns </w:t>
      </w:r>
      <w:r>
        <w:t>by comparison with</w:t>
      </w:r>
      <w:r w:rsidRPr="009D4F54">
        <w:t xml:space="preserve"> the older population and </w:t>
      </w:r>
      <w:r>
        <w:t xml:space="preserve">that </w:t>
      </w:r>
      <w:r w:rsidRPr="009D4F54">
        <w:t xml:space="preserve">the adverse impacts of economic downturns are particularly strong for young males. </w:t>
      </w:r>
    </w:p>
    <w:p w:rsidR="00086781" w:rsidRPr="009D4F54" w:rsidRDefault="00086781" w:rsidP="00DD4A9C">
      <w:pPr>
        <w:pStyle w:val="Text"/>
      </w:pPr>
      <w:r w:rsidRPr="009D4F54">
        <w:t>Alterna</w:t>
      </w:r>
      <w:r>
        <w:t>tive modelling using employment-to-</w:t>
      </w:r>
      <w:r w:rsidRPr="009D4F54">
        <w:t>population ratios indicates</w:t>
      </w:r>
      <w:r>
        <w:t xml:space="preserve"> that a one-percentage-</w:t>
      </w:r>
      <w:r w:rsidRPr="009D4F54">
        <w:t>point decreas</w:t>
      </w:r>
      <w:r>
        <w:t>e in the adult state</w:t>
      </w:r>
      <w:r w:rsidR="00F765FF">
        <w:t>-level</w:t>
      </w:r>
      <w:r>
        <w:t xml:space="preserve"> employment-to-</w:t>
      </w:r>
      <w:r w:rsidRPr="009D4F54">
        <w:t>populatio</w:t>
      </w:r>
      <w:r>
        <w:t>n ratio was associated with 2.3-</w:t>
      </w:r>
      <w:r w:rsidRPr="009D4F54">
        <w:t>percenta</w:t>
      </w:r>
      <w:r>
        <w:t>ge-point fall in the employment-to-</w:t>
      </w:r>
      <w:r w:rsidRPr="009D4F54">
        <w:t>populatio</w:t>
      </w:r>
      <w:r>
        <w:t>n ratio for young men and a 1.4-percentage-point</w:t>
      </w:r>
      <w:r w:rsidRPr="009D4F54">
        <w:t xml:space="preserve"> fall for young women.</w:t>
      </w:r>
    </w:p>
    <w:p w:rsidR="00086781" w:rsidRPr="009D4F54" w:rsidRDefault="00086781" w:rsidP="00DD4A9C">
      <w:pPr>
        <w:pStyle w:val="Text"/>
      </w:pPr>
      <w:r w:rsidRPr="009D4F54">
        <w:t xml:space="preserve">These results clearly demonstrate the sensitivity of the labour force outcomes of </w:t>
      </w:r>
      <w:r>
        <w:t>youth</w:t>
      </w:r>
      <w:r w:rsidRPr="009D4F54">
        <w:t xml:space="preserve"> and in particul</w:t>
      </w:r>
      <w:r>
        <w:t>ar young men</w:t>
      </w:r>
      <w:r w:rsidRPr="009D4F54">
        <w:t xml:space="preserve"> to changes in economic conditions.</w:t>
      </w:r>
    </w:p>
    <w:p w:rsidR="00086781" w:rsidRPr="009D4F54" w:rsidRDefault="00086781" w:rsidP="00DD4A9C">
      <w:pPr>
        <w:pStyle w:val="Text"/>
      </w:pPr>
      <w:r w:rsidRPr="009D4F54">
        <w:t xml:space="preserve">Other </w:t>
      </w:r>
      <w:r>
        <w:t>important</w:t>
      </w:r>
      <w:r w:rsidRPr="009D4F54">
        <w:t xml:space="preserve"> results include</w:t>
      </w:r>
      <w:r>
        <w:t>:</w:t>
      </w:r>
      <w:r w:rsidRPr="009D4F54">
        <w:t xml:space="preserve"> </w:t>
      </w:r>
    </w:p>
    <w:p w:rsidR="00086781" w:rsidRPr="00DD4A9C" w:rsidRDefault="00086781" w:rsidP="00DD4A9C">
      <w:pPr>
        <w:pStyle w:val="Dotpoint1"/>
      </w:pPr>
      <w:r w:rsidRPr="009D4F54">
        <w:t>Health is an import</w:t>
      </w:r>
      <w:r>
        <w:t xml:space="preserve">ant </w:t>
      </w:r>
      <w:r w:rsidRPr="00DD4A9C">
        <w:t>determinant of unemployment: having a work-limiting disability significantly increases the probability of being unemployed for both males and females.</w:t>
      </w:r>
    </w:p>
    <w:p w:rsidR="00086781" w:rsidRPr="00DD4A9C" w:rsidRDefault="00086781" w:rsidP="00DD4A9C">
      <w:pPr>
        <w:pStyle w:val="Dotpoint1"/>
      </w:pPr>
      <w:r w:rsidRPr="00DD4A9C">
        <w:t xml:space="preserve">Completing Year 12 and attending a non-public secondary school reduce unemployment incidence, with stronger effects for females than for males. </w:t>
      </w:r>
    </w:p>
    <w:p w:rsidR="00086781" w:rsidRDefault="00086781" w:rsidP="00DD4A9C">
      <w:pPr>
        <w:pStyle w:val="Dotpoint1"/>
      </w:pPr>
      <w:r w:rsidRPr="00DD4A9C">
        <w:t>Background characteristics, in</w:t>
      </w:r>
      <w:r>
        <w:t xml:space="preserve"> particular, migrant status</w:t>
      </w:r>
      <w:r w:rsidRPr="009D4F54">
        <w:t xml:space="preserve"> and parental occupation status</w:t>
      </w:r>
      <w:r>
        <w:t>,</w:t>
      </w:r>
      <w:r w:rsidRPr="009D4F54">
        <w:t xml:space="preserve"> are strong predictors of unemployment incidence, after controlling for ind</w:t>
      </w:r>
      <w:r>
        <w:t>ividual educational attainment,</w:t>
      </w:r>
      <w:r w:rsidRPr="009D4F54">
        <w:t xml:space="preserve"> </w:t>
      </w:r>
      <w:r>
        <w:t>specifically:</w:t>
      </w:r>
    </w:p>
    <w:p w:rsidR="00086781" w:rsidRDefault="00086781" w:rsidP="00DD4A9C">
      <w:pPr>
        <w:pStyle w:val="Dotpoint2"/>
      </w:pPr>
      <w:r>
        <w:t>B</w:t>
      </w:r>
      <w:r w:rsidRPr="009D4F54">
        <w:t>eing born in a non-English speaking countr</w:t>
      </w:r>
      <w:r>
        <w:t>y, relative to being Australian-</w:t>
      </w:r>
      <w:r w:rsidRPr="009D4F54">
        <w:t>born</w:t>
      </w:r>
      <w:r>
        <w:t>,</w:t>
      </w:r>
      <w:r w:rsidRPr="009D4F54">
        <w:t xml:space="preserve"> is associa</w:t>
      </w:r>
      <w:r>
        <w:t>ted with an 11 to 12-percentage-point higher rate of unemployment.</w:t>
      </w:r>
      <w:r w:rsidRPr="009D4F54">
        <w:t xml:space="preserve"> </w:t>
      </w:r>
    </w:p>
    <w:p w:rsidR="00086781" w:rsidRDefault="00086781" w:rsidP="00DD4A9C">
      <w:pPr>
        <w:pStyle w:val="Dotpoint2"/>
      </w:pPr>
      <w:r>
        <w:t>L</w:t>
      </w:r>
      <w:r w:rsidRPr="009D4F54">
        <w:t>iving in a family at age 14</w:t>
      </w:r>
      <w:r>
        <w:t xml:space="preserve"> years</w:t>
      </w:r>
      <w:r w:rsidRPr="009D4F54">
        <w:t xml:space="preserve"> </w:t>
      </w:r>
      <w:r>
        <w:t>with a parent employed in an unskilled</w:t>
      </w:r>
      <w:r w:rsidRPr="009D4F54">
        <w:t xml:space="preserve"> job generates an est</w:t>
      </w:r>
      <w:r>
        <w:t>imated unemployment rate some 4</w:t>
      </w:r>
      <w:r w:rsidR="00DD4A9C">
        <w:t>—</w:t>
      </w:r>
      <w:r w:rsidRPr="009D4F54">
        <w:t>7 percentage points higher than if the parent was highly skilled.</w:t>
      </w:r>
      <w:r>
        <w:t xml:space="preserve"> </w:t>
      </w:r>
    </w:p>
    <w:p w:rsidR="00086781" w:rsidRPr="009D4F54" w:rsidRDefault="00086781" w:rsidP="00DD4A9C">
      <w:pPr>
        <w:pStyle w:val="Dotpoint2"/>
      </w:pPr>
      <w:r w:rsidRPr="009D4F54">
        <w:t>If no parent was employed</w:t>
      </w:r>
      <w:r>
        <w:t>, the gap increases to some 9</w:t>
      </w:r>
      <w:r w:rsidR="00DD4A9C">
        <w:t>—</w:t>
      </w:r>
      <w:r w:rsidRPr="009D4F54">
        <w:t>13 percentage points</w:t>
      </w:r>
      <w:r w:rsidR="002B2BAB">
        <w:t>.</w:t>
      </w:r>
    </w:p>
    <w:p w:rsidR="00086781" w:rsidRDefault="00086781" w:rsidP="00DD4A9C">
      <w:pPr>
        <w:pStyle w:val="Text"/>
        <w:rPr>
          <w:rFonts w:cs="Calibri"/>
          <w:i/>
        </w:rPr>
      </w:pPr>
      <w:r>
        <w:t xml:space="preserve">A specific focus of the research was to examine the extent to which these characteristics </w:t>
      </w:r>
      <w:r w:rsidR="00F765FF">
        <w:t xml:space="preserve">do </w:t>
      </w:r>
      <w:r>
        <w:t xml:space="preserve">not merely affect relative labour market outcomes but also whether the impact of poorer economic conditions varies across different groups. To do this the study estimated an alternative model, in which these background variables </w:t>
      </w:r>
      <w:r w:rsidRPr="009E4AEA">
        <w:t>were interacted with</w:t>
      </w:r>
      <w:r>
        <w:t xml:space="preserve"> the unemployment rate as a measure of the economic cycle. Since this analysis was largely inconclusive, we refrain from drawing strong conclusions from the estimation analysis.</w:t>
      </w:r>
    </w:p>
    <w:p w:rsidR="00086781" w:rsidRPr="009D4F54" w:rsidRDefault="00086781" w:rsidP="00086781">
      <w:pPr>
        <w:pStyle w:val="Heading2"/>
      </w:pPr>
      <w:bookmarkStart w:id="40" w:name="_Toc327871877"/>
      <w:bookmarkStart w:id="41" w:name="_Toc328568318"/>
      <w:r w:rsidRPr="009D4F54">
        <w:t>The impact of economic conditions on participation in full-time education</w:t>
      </w:r>
      <w:bookmarkEnd w:id="40"/>
      <w:bookmarkEnd w:id="41"/>
    </w:p>
    <w:p w:rsidR="00086781" w:rsidRPr="009D4F54" w:rsidRDefault="00086781" w:rsidP="00DD4A9C">
      <w:pPr>
        <w:pStyle w:val="Text"/>
      </w:pPr>
      <w:r w:rsidRPr="009D4F54">
        <w:rPr>
          <w:rFonts w:cs="Calibri"/>
        </w:rPr>
        <w:t xml:space="preserve">A similar approach was used to model the impact on educational participation. </w:t>
      </w:r>
      <w:r>
        <w:t>We</w:t>
      </w:r>
      <w:r w:rsidRPr="009D4F54">
        <w:t xml:space="preserve"> found that the propensity to participate in full-time education is positively related to the </w:t>
      </w:r>
      <w:r w:rsidRPr="00DD4A9C">
        <w:t>unemployment</w:t>
      </w:r>
      <w:r>
        <w:t xml:space="preserve"> rate. Specifically, a one-percentage-</w:t>
      </w:r>
      <w:r w:rsidRPr="009D4F54">
        <w:t>point increase in the state</w:t>
      </w:r>
      <w:r w:rsidR="00F765FF">
        <w:t xml:space="preserve">-level </w:t>
      </w:r>
      <w:r w:rsidRPr="009D4F54">
        <w:t>adult unemployment rate is associated with:</w:t>
      </w:r>
    </w:p>
    <w:p w:rsidR="00086781" w:rsidRPr="00DD4A9C" w:rsidRDefault="00086781" w:rsidP="00DD4A9C">
      <w:pPr>
        <w:pStyle w:val="Dotpoint1"/>
      </w:pPr>
      <w:r>
        <w:t>a 2.9-percentage-</w:t>
      </w:r>
      <w:r w:rsidRPr="009D4F54">
        <w:t xml:space="preserve">point increase in school participation for young </w:t>
      </w:r>
      <w:r>
        <w:t>males aged 17 years and younger and a 1.5-percentage-</w:t>
      </w:r>
      <w:r w:rsidRPr="009D4F54">
        <w:t xml:space="preserve">point increase </w:t>
      </w:r>
      <w:r w:rsidRPr="00DD4A9C">
        <w:t>for young women in this age group</w:t>
      </w:r>
    </w:p>
    <w:p w:rsidR="00086781" w:rsidRDefault="00086781" w:rsidP="00DD4A9C">
      <w:pPr>
        <w:pStyle w:val="Dotpoint1"/>
      </w:pPr>
      <w:proofErr w:type="gramStart"/>
      <w:r w:rsidRPr="00DD4A9C">
        <w:t>a</w:t>
      </w:r>
      <w:proofErr w:type="gramEnd"/>
      <w:r w:rsidRPr="00DD4A9C">
        <w:t xml:space="preserve"> 1.3-percentage-point increase in full-</w:t>
      </w:r>
      <w:r w:rsidRPr="009D4F54">
        <w:t>time post-school education participation for both young males and females aged 18 years and over.</w:t>
      </w:r>
    </w:p>
    <w:p w:rsidR="00086781" w:rsidRPr="009D4F54" w:rsidRDefault="00086781" w:rsidP="00DD4A9C">
      <w:pPr>
        <w:pStyle w:val="Text"/>
      </w:pPr>
      <w:r>
        <w:t>There is clear micro-</w:t>
      </w:r>
      <w:r w:rsidRPr="009D4F54">
        <w:t>level evidence of young people ‘retreating’ into education in poor economic conditions</w:t>
      </w:r>
      <w:r>
        <w:t xml:space="preserve">, again with </w:t>
      </w:r>
      <w:r w:rsidRPr="009D4F54">
        <w:t>this effect being most marked for males.</w:t>
      </w:r>
      <w:r>
        <w:t xml:space="preserve"> Furthermore, changes in economic conditions are more likely to affect the educational participation of those aged 17 or younger. By implication, school participation seems to be more sensitive than post-school education to these changes. </w:t>
      </w:r>
      <w:r w:rsidR="002B2BAB">
        <w:t>The o</w:t>
      </w:r>
      <w:r w:rsidRPr="009D4F54">
        <w:t>ther main results can be summarised as follows</w:t>
      </w:r>
      <w:r>
        <w:t>:</w:t>
      </w:r>
    </w:p>
    <w:p w:rsidR="00086781" w:rsidRPr="00DD4A9C" w:rsidRDefault="00086781" w:rsidP="00DD4A9C">
      <w:pPr>
        <w:pStyle w:val="Dotpoint1"/>
      </w:pPr>
      <w:r>
        <w:t>Completing Y</w:t>
      </w:r>
      <w:r w:rsidRPr="009D4F54">
        <w:t xml:space="preserve">ear 12 and attending non-government schools increase subsequent post-school education for both males and </w:t>
      </w:r>
      <w:r w:rsidRPr="00DD4A9C">
        <w:t xml:space="preserve">females. </w:t>
      </w:r>
    </w:p>
    <w:p w:rsidR="00086781" w:rsidRPr="00DD4A9C" w:rsidRDefault="00086781" w:rsidP="00DD4A9C">
      <w:pPr>
        <w:pStyle w:val="Dotpoint1"/>
      </w:pPr>
      <w:r w:rsidRPr="00DD4A9C">
        <w:t xml:space="preserve">Health is also an important variable: having a work-limiting disability reduces the probability of undertaking full-time study. </w:t>
      </w:r>
    </w:p>
    <w:p w:rsidR="00086781" w:rsidRPr="00DD4A9C" w:rsidRDefault="00086781" w:rsidP="00DD4A9C">
      <w:pPr>
        <w:pStyle w:val="Dotpoint1"/>
      </w:pPr>
      <w:r w:rsidRPr="00DD4A9C">
        <w:t xml:space="preserve">Family backgrounds are also important predictors </w:t>
      </w:r>
      <w:r w:rsidR="002B2BAB">
        <w:t>of</w:t>
      </w:r>
      <w:r w:rsidRPr="00DD4A9C">
        <w:t xml:space="preserve"> post-school education. Young migrants from non-English speaking countries are much more likely to participate in education. </w:t>
      </w:r>
    </w:p>
    <w:p w:rsidR="00086781" w:rsidRDefault="00086781" w:rsidP="00DD4A9C">
      <w:pPr>
        <w:pStyle w:val="Dotpoint1"/>
      </w:pPr>
      <w:r w:rsidRPr="00DD4A9C">
        <w:t>Young people whose parents are in highly</w:t>
      </w:r>
      <w:r>
        <w:t xml:space="preserve"> </w:t>
      </w:r>
      <w:r w:rsidRPr="009D4F54">
        <w:t>skilled professions are more likely to study</w:t>
      </w:r>
      <w:r>
        <w:t xml:space="preserve">. On the other hand, the probability of youth from jobless households studying does not differ from that of young people from unskilled households. Similarly, youth with highly </w:t>
      </w:r>
      <w:r w:rsidRPr="009D4F54">
        <w:t>educated parents are also more likely to study</w:t>
      </w:r>
      <w:r>
        <w:t>, as are those young people who attend non-government schools</w:t>
      </w:r>
      <w:r w:rsidRPr="009D4F54">
        <w:t>.</w:t>
      </w:r>
    </w:p>
    <w:p w:rsidR="00086781" w:rsidRPr="009D4F54" w:rsidRDefault="00086781" w:rsidP="00DD4A9C">
      <w:pPr>
        <w:pStyle w:val="Text"/>
      </w:pPr>
      <w:r>
        <w:t>O</w:t>
      </w:r>
      <w:r w:rsidRPr="009D4F54">
        <w:t>n the whole, the estimation results from this study suggest that young pe</w:t>
      </w:r>
      <w:r>
        <w:t>ople</w:t>
      </w:r>
      <w:r w:rsidRPr="009D4F54">
        <w:t xml:space="preserve"> are most vulnerable to unemployment. Furthermore, with tougher economic conditions, some respond by undertaking education. In term</w:t>
      </w:r>
      <w:r>
        <w:t>s</w:t>
      </w:r>
      <w:r w:rsidRPr="009D4F54">
        <w:t xml:space="preserve"> of magnitude, for both unemployment and education outcomes the impacts of economic conditions are strong</w:t>
      </w:r>
      <w:r>
        <w:t>er</w:t>
      </w:r>
      <w:r w:rsidRPr="009D4F54">
        <w:t xml:space="preserve"> for male</w:t>
      </w:r>
      <w:r>
        <w:t>s. This result is consistent with general observations that, by comparison with young women, young men are more likely to work in occupations that are more affected by business cycles. Males are more adversely affected by an economic downturn and thus have a stronger incentive to mitigate the effects through educational participation.</w:t>
      </w:r>
    </w:p>
    <w:p w:rsidR="00086781" w:rsidRPr="009D4F54" w:rsidRDefault="00086781" w:rsidP="00DD4A9C">
      <w:pPr>
        <w:pStyle w:val="Text"/>
      </w:pPr>
      <w:r>
        <w:t xml:space="preserve">This research confirms previous research </w:t>
      </w:r>
      <w:r w:rsidR="002B2BAB">
        <w:t>which</w:t>
      </w:r>
      <w:r>
        <w:t xml:space="preserve"> shows that young people are more vulnerable than the older population to the impact of economic downturns on their employment opportunities, including unemployment. It also confirms that many young people respond to this by increasing their participation in education, with the response particularly strong in relation to secondary education. While the research also aims to quantify the extent of disadvantage for various population subgroups, it did not find sufficient evidence to form a view on the degree to which this relative vulnerability changes in poorer economic circumstances. However, it provides new estimates of the labour market and educational responses of young people which clearly demonstrate the greater sensitivity of young males to the economic climate.</w:t>
      </w:r>
    </w:p>
    <w:p w:rsidR="00086781" w:rsidRPr="009D4F54" w:rsidRDefault="00086781" w:rsidP="00086781">
      <w:pPr>
        <w:rPr>
          <w:rFonts w:cs="Calibri"/>
        </w:rPr>
      </w:pPr>
    </w:p>
    <w:p w:rsidR="00086781" w:rsidRPr="009D4F54" w:rsidRDefault="00086781" w:rsidP="00086781">
      <w:pPr>
        <w:pStyle w:val="Heading1"/>
      </w:pPr>
      <w:bookmarkStart w:id="42" w:name="_Toc283215878"/>
      <w:bookmarkStart w:id="43" w:name="_Toc290481032"/>
      <w:r w:rsidRPr="009D4F54">
        <w:br w:type="page"/>
      </w:r>
      <w:bookmarkStart w:id="44" w:name="_Toc323397724"/>
      <w:bookmarkStart w:id="45" w:name="_Toc328568319"/>
      <w:r w:rsidRPr="009D4F54">
        <w:t>Introduction</w:t>
      </w:r>
      <w:bookmarkEnd w:id="42"/>
      <w:bookmarkEnd w:id="43"/>
      <w:bookmarkEnd w:id="44"/>
      <w:bookmarkEnd w:id="45"/>
      <w:r w:rsidRPr="009D4F54">
        <w:t xml:space="preserve"> </w:t>
      </w:r>
    </w:p>
    <w:p w:rsidR="00086781" w:rsidRPr="009D4F54" w:rsidRDefault="00086781" w:rsidP="007A1093">
      <w:pPr>
        <w:pStyle w:val="Text"/>
        <w:ind w:right="-143"/>
      </w:pPr>
      <w:r w:rsidRPr="009D4F54">
        <w:t xml:space="preserve">The </w:t>
      </w:r>
      <w:r>
        <w:t>15</w:t>
      </w:r>
      <w:r w:rsidRPr="009D4F54">
        <w:t xml:space="preserve"> years to 2008 was a period of strong economic growth in Australia. However, </w:t>
      </w:r>
      <w:r>
        <w:t xml:space="preserve">with </w:t>
      </w:r>
      <w:r w:rsidRPr="009D4F54">
        <w:t>the</w:t>
      </w:r>
      <w:r>
        <w:t xml:space="preserve"> arrival of the</w:t>
      </w:r>
      <w:r w:rsidRPr="009D4F54">
        <w:t xml:space="preserve"> Global Financial Crisis the Australian economy t</w:t>
      </w:r>
      <w:r>
        <w:t>ook</w:t>
      </w:r>
      <w:r w:rsidRPr="009D4F54">
        <w:t xml:space="preserve"> a downward turn. </w:t>
      </w:r>
      <w:r>
        <w:t>Although t</w:t>
      </w:r>
      <w:r w:rsidRPr="009D4F54">
        <w:t xml:space="preserve">he impact of </w:t>
      </w:r>
      <w:r>
        <w:t>this crisis</w:t>
      </w:r>
      <w:r w:rsidRPr="009D4F54">
        <w:t xml:space="preserve"> on the Australian economy was not as great as</w:t>
      </w:r>
      <w:r>
        <w:t xml:space="preserve"> on</w:t>
      </w:r>
      <w:r w:rsidRPr="009D4F54">
        <w:t xml:space="preserve"> most other advanced economies</w:t>
      </w:r>
      <w:r w:rsidR="00DC47DA">
        <w:t xml:space="preserve"> </w:t>
      </w:r>
      <w:r>
        <w:t>—</w:t>
      </w:r>
      <w:r w:rsidR="00DC47DA">
        <w:t xml:space="preserve"> </w:t>
      </w:r>
      <w:r>
        <w:t>due</w:t>
      </w:r>
      <w:r w:rsidRPr="009D4F54">
        <w:t xml:space="preserve"> in large part to the mining boom, but also potentially as a consequence of economic stimulus</w:t>
      </w:r>
      <w:r w:rsidR="00DC47DA">
        <w:t xml:space="preserve"> </w:t>
      </w:r>
      <w:r>
        <w:t>—</w:t>
      </w:r>
      <w:r w:rsidR="00DC47DA">
        <w:t xml:space="preserve"> </w:t>
      </w:r>
      <w:r w:rsidRPr="009D4F54">
        <w:t>the pace of</w:t>
      </w:r>
      <w:r w:rsidR="007A1093">
        <w:t> </w:t>
      </w:r>
      <w:r w:rsidRPr="009D4F54">
        <w:t xml:space="preserve">recovery has </w:t>
      </w:r>
      <w:r w:rsidR="00F765FF">
        <w:t>slowed</w:t>
      </w:r>
      <w:r w:rsidRPr="009D4F54">
        <w:t xml:space="preserve"> and the economy currently faces an uncertain and potentially volatile future.</w:t>
      </w:r>
    </w:p>
    <w:p w:rsidR="00086781" w:rsidRDefault="00086781" w:rsidP="00DC47DA">
      <w:pPr>
        <w:pStyle w:val="Text"/>
      </w:pPr>
      <w:r w:rsidRPr="009D4F54">
        <w:t>As young people are new entrants to the labour market, they generally fare less well in economic downturns. Figure 1 shows Australian unemployment rates over the last 30 years</w:t>
      </w:r>
      <w:r>
        <w:t xml:space="preserve"> for young people aged 15</w:t>
      </w:r>
      <w:r w:rsidR="00DC47DA">
        <w:t>—</w:t>
      </w:r>
      <w:r>
        <w:t>19 years and 20</w:t>
      </w:r>
      <w:r w:rsidR="00DC47DA">
        <w:t>—</w:t>
      </w:r>
      <w:r w:rsidRPr="009D4F54">
        <w:t>24 years</w:t>
      </w:r>
      <w:r>
        <w:t>,</w:t>
      </w:r>
      <w:r w:rsidRPr="009D4F54">
        <w:t xml:space="preserve"> along with the </w:t>
      </w:r>
      <w:r>
        <w:t>rate for those aged 25</w:t>
      </w:r>
      <w:r w:rsidR="00DC47DA">
        <w:t>—</w:t>
      </w:r>
      <w:r w:rsidRPr="009D4F54">
        <w:t>54 years. In addition to clearly showing how youth unemployment rates have been persistently above those of older age groups</w:t>
      </w:r>
      <w:r>
        <w:t>,</w:t>
      </w:r>
      <w:r w:rsidRPr="009D4F54">
        <w:t xml:space="preserve"> the </w:t>
      </w:r>
      <w:r>
        <w:t>graph</w:t>
      </w:r>
      <w:r w:rsidRPr="009D4F54">
        <w:t xml:space="preserve"> highlights the marked spikes in unemployment associated with economic downturns in 198</w:t>
      </w:r>
      <w:r>
        <w:t>2</w:t>
      </w:r>
      <w:r w:rsidR="00DC47DA">
        <w:t>—</w:t>
      </w:r>
      <w:r w:rsidRPr="009D4F54">
        <w:t>83 and 199</w:t>
      </w:r>
      <w:r>
        <w:t>0</w:t>
      </w:r>
      <w:r w:rsidR="00DC47DA">
        <w:t>—</w:t>
      </w:r>
      <w:r>
        <w:t>9</w:t>
      </w:r>
      <w:r w:rsidRPr="009D4F54">
        <w:t xml:space="preserve">1, and to a lesser degree in 2008. The </w:t>
      </w:r>
      <w:r>
        <w:t>graph</w:t>
      </w:r>
      <w:r w:rsidRPr="009D4F54">
        <w:t xml:space="preserve"> clearly suggests that young people in the labour market are much more sensitive to economic downturns, with much sharper rises in unemployment rates during </w:t>
      </w:r>
      <w:r>
        <w:t>these times</w:t>
      </w:r>
      <w:r w:rsidRPr="009D4F54">
        <w:t xml:space="preserve">, and </w:t>
      </w:r>
      <w:r>
        <w:t xml:space="preserve">slightly </w:t>
      </w:r>
      <w:r w:rsidRPr="009D4F54">
        <w:t xml:space="preserve">longer periods of recovery relative to more experienced older workers. </w:t>
      </w:r>
    </w:p>
    <w:p w:rsidR="00DC47DA" w:rsidRPr="007A1093" w:rsidRDefault="00232D3A" w:rsidP="007A1093">
      <w:pPr>
        <w:pStyle w:val="Figuretitle"/>
        <w:rPr>
          <w:szCs w:val="16"/>
        </w:rPr>
      </w:pPr>
      <w:bookmarkStart w:id="46" w:name="_Toc327871940"/>
      <w:r>
        <w:rPr>
          <w:noProof/>
          <w:lang w:eastAsia="en-AU"/>
        </w:rPr>
        <w:drawing>
          <wp:anchor distT="0" distB="0" distL="114300" distR="114300" simplePos="0" relativeHeight="251686912" behindDoc="0" locked="0" layoutInCell="1" allowOverlap="1">
            <wp:simplePos x="0" y="0"/>
            <wp:positionH relativeFrom="column">
              <wp:posOffset>2540</wp:posOffset>
            </wp:positionH>
            <wp:positionV relativeFrom="paragraph">
              <wp:posOffset>461010</wp:posOffset>
            </wp:positionV>
            <wp:extent cx="4592320" cy="2877185"/>
            <wp:effectExtent l="19050" t="0" r="0" b="0"/>
            <wp:wrapTopAndBottom/>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592320" cy="2877185"/>
                    </a:xfrm>
                    <a:prstGeom prst="rect">
                      <a:avLst/>
                    </a:prstGeom>
                    <a:noFill/>
                    <a:ln w="9525">
                      <a:noFill/>
                      <a:miter lim="800000"/>
                      <a:headEnd/>
                      <a:tailEnd/>
                    </a:ln>
                  </pic:spPr>
                </pic:pic>
              </a:graphicData>
            </a:graphic>
          </wp:anchor>
        </w:drawing>
      </w:r>
      <w:r w:rsidR="00DC47DA" w:rsidRPr="007A1093">
        <w:t>Figure 1</w:t>
      </w:r>
      <w:r w:rsidR="007A1093">
        <w:tab/>
      </w:r>
      <w:r w:rsidR="00DC47DA" w:rsidRPr="007A1093">
        <w:rPr>
          <w:szCs w:val="16"/>
        </w:rPr>
        <w:t>Trend unemployment rate by age: February 1978 – June 2011</w:t>
      </w:r>
      <w:bookmarkEnd w:id="46"/>
    </w:p>
    <w:p w:rsidR="00DC47DA" w:rsidRPr="009D4F54" w:rsidRDefault="007A1093" w:rsidP="00232D3A">
      <w:pPr>
        <w:pStyle w:val="Source"/>
        <w:spacing w:before="160"/>
      </w:pPr>
      <w:r>
        <w:t>Source:</w:t>
      </w:r>
      <w:r>
        <w:tab/>
      </w:r>
      <w:r w:rsidRPr="009D4F54">
        <w:t>Deri</w:t>
      </w:r>
      <w:r>
        <w:t>ved from ABS (2011,</w:t>
      </w:r>
      <w:r w:rsidRPr="009D4F54">
        <w:t xml:space="preserve"> estimated using </w:t>
      </w:r>
      <w:proofErr w:type="spellStart"/>
      <w:r w:rsidRPr="009D4F54">
        <w:t>Demetra</w:t>
      </w:r>
      <w:proofErr w:type="spellEnd"/>
      <w:r>
        <w:t>).</w:t>
      </w:r>
    </w:p>
    <w:p w:rsidR="00086781" w:rsidRDefault="00086781" w:rsidP="007A1093">
      <w:pPr>
        <w:pStyle w:val="textmorebefore"/>
      </w:pPr>
      <w:r w:rsidRPr="009D4F54">
        <w:t xml:space="preserve">Focusing on the impact of the current economic downturn, the unemployment rates of youth aged </w:t>
      </w:r>
      <w:r>
        <w:t>15</w:t>
      </w:r>
      <w:r w:rsidR="007A1093">
        <w:t>—</w:t>
      </w:r>
      <w:r>
        <w:t>19 and 20</w:t>
      </w:r>
      <w:r w:rsidR="007A1093">
        <w:t>—</w:t>
      </w:r>
      <w:r w:rsidRPr="009D4F54">
        <w:t>24 years increased rapidly over late 2008 and 2009 and since</w:t>
      </w:r>
      <w:r>
        <w:t xml:space="preserve"> then</w:t>
      </w:r>
      <w:r w:rsidRPr="009D4F54">
        <w:t>, notwithstanding some declines, have remained at comparatively elevated levels. While these rates are well below those experienced after the earlier economic downturns</w:t>
      </w:r>
      <w:r>
        <w:t>,</w:t>
      </w:r>
      <w:r w:rsidRPr="009D4F54">
        <w:t xml:space="preserve"> they clearly mark a less than favourable labour market environment. </w:t>
      </w:r>
    </w:p>
    <w:p w:rsidR="00086781" w:rsidRDefault="00086781" w:rsidP="007A1093">
      <w:pPr>
        <w:pStyle w:val="Text"/>
      </w:pPr>
      <w:r>
        <w:t>In this paper, w</w:t>
      </w:r>
      <w:r w:rsidRPr="009D4F54">
        <w:t>e analyse the experience of young people in earlier economic downturns</w:t>
      </w:r>
      <w:r>
        <w:t xml:space="preserve"> and</w:t>
      </w:r>
      <w:r w:rsidR="002B2BAB">
        <w:t>,</w:t>
      </w:r>
      <w:r>
        <w:t xml:space="preserve"> in doing so, we aim to </w:t>
      </w:r>
      <w:r w:rsidRPr="009D4F54">
        <w:t>provide insight</w:t>
      </w:r>
      <w:r>
        <w:t>s</w:t>
      </w:r>
      <w:r w:rsidRPr="009D4F54">
        <w:t xml:space="preserve"> into the potential</w:t>
      </w:r>
      <w:r>
        <w:t xml:space="preserve"> </w:t>
      </w:r>
      <w:r w:rsidRPr="009D4F54">
        <w:t>effects of the current cycle</w:t>
      </w:r>
      <w:r>
        <w:t xml:space="preserve"> on young people. While both the short- and long-term consequences of experiencing recessions during early adulthood are important in developing </w:t>
      </w:r>
      <w:r w:rsidR="002B2BAB">
        <w:t xml:space="preserve">the </w:t>
      </w:r>
      <w:r>
        <w:t xml:space="preserve">appropriate policy responses for mitigating the impacts of adverse economic conditions on young individuals, due to the lack of appropriate data we choose to focus on the short-term effects. </w:t>
      </w:r>
    </w:p>
    <w:p w:rsidR="00086781" w:rsidRDefault="00086781" w:rsidP="007A1093">
      <w:pPr>
        <w:pStyle w:val="Text"/>
      </w:pPr>
      <w:r>
        <w:t xml:space="preserve">We are aware that individual economic downturns do differ considerably and that the experience of any particular group in one economic cycle is not necessarily replicated in another. Notwithstanding this, many elements of the experience appear to persist across cycles. Central to this is the relatively greater sensitivity of young people and the choices they face, including the option of remaining in, or returning to, education. For these reasons we believe that these past experiences can inform us about </w:t>
      </w:r>
      <w:r w:rsidR="002B2BAB">
        <w:t>the</w:t>
      </w:r>
      <w:r>
        <w:t xml:space="preserve"> current circumstances and suggest appropriate policies.</w:t>
      </w:r>
    </w:p>
    <w:p w:rsidR="00086781" w:rsidRPr="009D4F54" w:rsidRDefault="00086781" w:rsidP="007A1093">
      <w:pPr>
        <w:pStyle w:val="Text"/>
        <w:ind w:right="-143"/>
      </w:pPr>
      <w:r>
        <w:t>To examine the full short-term impact of economic downturns, it is important to understand how young people respond to different economic conditions. Theoretically, i</w:t>
      </w:r>
      <w:r w:rsidRPr="009D4F54">
        <w:t>n economic downturns young people have greater incentives to retreat into education and training. With fewer employment opportunities for new starters, young individuals are more prone to unemployment. In addition, even if they can obtain employment, they potentially face lower earnings because of the weak labour market</w:t>
      </w:r>
      <w:r>
        <w:t>.</w:t>
      </w:r>
      <w:r w:rsidRPr="009D4F54">
        <w:rPr>
          <w:rStyle w:val="FootnoteReference"/>
          <w:szCs w:val="22"/>
        </w:rPr>
        <w:footnoteReference w:id="1"/>
      </w:r>
      <w:r w:rsidRPr="009D4F54">
        <w:t xml:space="preserve"> A consequence is that the expected income for</w:t>
      </w:r>
      <w:r>
        <w:t>e</w:t>
      </w:r>
      <w:r w:rsidRPr="009D4F54">
        <w:t>gone for undertaking further education in such a period is</w:t>
      </w:r>
      <w:r w:rsidR="007A1093">
        <w:t> </w:t>
      </w:r>
      <w:r w:rsidRPr="009D4F54">
        <w:t xml:space="preserve">lower. As a result it can be postulated that educational participation among young people is likely </w:t>
      </w:r>
      <w:r>
        <w:t>to be counter-</w:t>
      </w:r>
      <w:r w:rsidRPr="009D4F54">
        <w:t xml:space="preserve">cyclical, increasing in recessions and decreasing in booming economic conditions. </w:t>
      </w:r>
    </w:p>
    <w:p w:rsidR="00086781" w:rsidRDefault="00086781" w:rsidP="007A1093">
      <w:pPr>
        <w:pStyle w:val="Text"/>
      </w:pPr>
      <w:r>
        <w:t>F</w:t>
      </w:r>
      <w:r w:rsidRPr="009D4F54">
        <w:t>igure 2 shows Australian full-time education participation rates for young people since 1986, along with the rate of unemployment</w:t>
      </w:r>
      <w:r>
        <w:t xml:space="preserve"> among the adult population, which assists</w:t>
      </w:r>
      <w:r w:rsidRPr="005D200A">
        <w:t xml:space="preserve"> </w:t>
      </w:r>
      <w:r>
        <w:t>to gauge the empirical relationship between economic conditions and educational participation.</w:t>
      </w:r>
      <w:r w:rsidRPr="009D4F54">
        <w:t xml:space="preserve"> The dominant </w:t>
      </w:r>
      <w:proofErr w:type="gramStart"/>
      <w:r w:rsidRPr="009D4F54">
        <w:t xml:space="preserve">feature of these </w:t>
      </w:r>
      <w:r>
        <w:t>graphs</w:t>
      </w:r>
      <w:r w:rsidRPr="009D4F54">
        <w:t xml:space="preserve"> </w:t>
      </w:r>
      <w:r>
        <w:t>are</w:t>
      </w:r>
      <w:proofErr w:type="gramEnd"/>
      <w:r w:rsidRPr="009D4F54">
        <w:t xml:space="preserve"> the strong increases in educational participation over this period. </w:t>
      </w:r>
      <w:r>
        <w:t>Amongst those aged 15</w:t>
      </w:r>
      <w:r w:rsidR="00742451">
        <w:t>—</w:t>
      </w:r>
      <w:r>
        <w:t>19 years, the full-</w:t>
      </w:r>
      <w:r w:rsidRPr="009D4F54">
        <w:t>time education participation rate fo</w:t>
      </w:r>
      <w:r>
        <w:t xml:space="preserve">r males has increased from 52.5% </w:t>
      </w:r>
      <w:r w:rsidRPr="009D4F54">
        <w:t>in 1986 to 69.9</w:t>
      </w:r>
      <w:r>
        <w:t>% in 2011;</w:t>
      </w:r>
      <w:r w:rsidRPr="009D4F54">
        <w:t xml:space="preserve"> for females the increase was from 54.2</w:t>
      </w:r>
      <w:r>
        <w:t xml:space="preserve">% </w:t>
      </w:r>
      <w:r w:rsidRPr="009D4F54">
        <w:t>to 75.3</w:t>
      </w:r>
      <w:r>
        <w:t>%</w:t>
      </w:r>
      <w:r w:rsidRPr="009D4F54">
        <w:t xml:space="preserve">. For the older age group, those aged </w:t>
      </w:r>
      <w:r>
        <w:t>20</w:t>
      </w:r>
      <w:r w:rsidR="00742451">
        <w:t>—</w:t>
      </w:r>
      <w:r w:rsidRPr="009D4F54">
        <w:t xml:space="preserve">24 years, the </w:t>
      </w:r>
      <w:r w:rsidR="00F765FF">
        <w:t>pro</w:t>
      </w:r>
      <w:r w:rsidRPr="009D4F54">
        <w:t>portion in full-time education rose for males</w:t>
      </w:r>
      <w:r w:rsidR="002B2BAB">
        <w:t>,</w:t>
      </w:r>
      <w:r w:rsidRPr="009D4F54">
        <w:t xml:space="preserve"> from just 8.5</w:t>
      </w:r>
      <w:r>
        <w:t xml:space="preserve">% </w:t>
      </w:r>
      <w:r w:rsidRPr="009D4F54">
        <w:t>in 1986 to 27.4</w:t>
      </w:r>
      <w:r>
        <w:t xml:space="preserve">% </w:t>
      </w:r>
      <w:r w:rsidRPr="009D4F54">
        <w:t>in 2011, and for young women over the same period</w:t>
      </w:r>
      <w:r>
        <w:t>,</w:t>
      </w:r>
      <w:r w:rsidRPr="009D4F54">
        <w:t xml:space="preserve"> from 7.8</w:t>
      </w:r>
      <w:r>
        <w:t xml:space="preserve">% </w:t>
      </w:r>
      <w:r w:rsidRPr="009D4F54">
        <w:t>to 32.9</w:t>
      </w:r>
      <w:r>
        <w:t>%</w:t>
      </w:r>
      <w:r w:rsidRPr="009D4F54">
        <w:t>.</w:t>
      </w:r>
      <w:r>
        <w:t xml:space="preserve"> </w:t>
      </w:r>
    </w:p>
    <w:p w:rsidR="00086781" w:rsidRPr="009D4F54" w:rsidRDefault="00086781" w:rsidP="007A1093">
      <w:pPr>
        <w:pStyle w:val="Text"/>
      </w:pPr>
      <w:r w:rsidRPr="009D4F54">
        <w:t xml:space="preserve">The pattern of change differed between the two age groups. In the teenager group most of the increase occurred between 1986 and 1996. In the older age group, the trend was more consistent over time. When the patterns of change </w:t>
      </w:r>
      <w:r>
        <w:t xml:space="preserve">in </w:t>
      </w:r>
      <w:r w:rsidRPr="009D4F54">
        <w:t>participation</w:t>
      </w:r>
      <w:r>
        <w:t xml:space="preserve"> in education </w:t>
      </w:r>
      <w:r w:rsidRPr="009D4F54">
        <w:t>are considered in association with the</w:t>
      </w:r>
      <w:r>
        <w:t xml:space="preserve"> corresponding</w:t>
      </w:r>
      <w:r w:rsidRPr="009D4F54">
        <w:t xml:space="preserve"> rates of unemployment</w:t>
      </w:r>
      <w:r>
        <w:t>,</w:t>
      </w:r>
      <w:r w:rsidRPr="009D4F54">
        <w:t xml:space="preserve"> there is some suggestion in the </w:t>
      </w:r>
      <w:r>
        <w:t>graphs</w:t>
      </w:r>
      <w:r w:rsidRPr="009D4F54">
        <w:t>, especially for the younger age groups, that stronger growth in full-time education participation is associated with periods of higher unemployment, with the rate of growth declining in periods of reducing unemployment. This pattern is most marked with regard to the recession of the early 1990s and the period of recovery.</w:t>
      </w:r>
      <w:r>
        <w:rPr>
          <w:rStyle w:val="FootnoteReference"/>
          <w:szCs w:val="22"/>
        </w:rPr>
        <w:footnoteReference w:id="2"/>
      </w:r>
    </w:p>
    <w:p w:rsidR="00086781" w:rsidRDefault="00086781" w:rsidP="007A1093">
      <w:pPr>
        <w:pStyle w:val="Text"/>
      </w:pPr>
      <w:r>
        <w:t>Overall, f</w:t>
      </w:r>
      <w:r w:rsidRPr="009D4F54">
        <w:t>igure 2</w:t>
      </w:r>
      <w:r>
        <w:rPr>
          <w:rStyle w:val="FootnoteReference"/>
          <w:szCs w:val="22"/>
        </w:rPr>
        <w:footnoteReference w:id="3"/>
      </w:r>
      <w:r w:rsidRPr="009D4F54">
        <w:t xml:space="preserve"> provides some empirical evidence of possible increases in education attendance among young people in economic recessions. However, the increases cannot be clearly distinguished in the graph</w:t>
      </w:r>
      <w:r>
        <w:t>s,</w:t>
      </w:r>
      <w:r w:rsidRPr="009D4F54">
        <w:t xml:space="preserve"> given the presence of </w:t>
      </w:r>
      <w:r>
        <w:t xml:space="preserve">an underlying upward trend in education participation. This trend in educational participation has been driven through a combination of active government policies and by structural changes in the labour market, including a shift in labour demand towards more skilled, and service, industries, more flexible employment arrangements and changes in skills formation. As employment opportunities for unskilled individuals are diminishing and there are higher levels of earnings dispersion, young individuals have </w:t>
      </w:r>
      <w:r w:rsidR="002B2BAB">
        <w:t xml:space="preserve">a </w:t>
      </w:r>
      <w:r>
        <w:t>stronger incentive to invest in education. In addition, the flexibility of the labour market, which allows young people to support themselves while studying, arguably increases the ability of young people to participate in education.</w:t>
      </w:r>
      <w:r>
        <w:rPr>
          <w:rStyle w:val="FootnoteReference"/>
          <w:szCs w:val="22"/>
        </w:rPr>
        <w:footnoteReference w:id="4"/>
      </w:r>
      <w:r>
        <w:t xml:space="preserve"> </w:t>
      </w:r>
    </w:p>
    <w:p w:rsidR="00086781" w:rsidRPr="009D4F54" w:rsidRDefault="00086781" w:rsidP="007A1093">
      <w:pPr>
        <w:pStyle w:val="Text"/>
      </w:pPr>
      <w:r>
        <w:t xml:space="preserve">These questions are outside the scope of this paper, but the extent to which these underlying trends exist reinforces the need </w:t>
      </w:r>
      <w:r w:rsidRPr="00CE592A">
        <w:t>to undertake multivariate analysis to distinguish the effects of cyclical economic conditions from other time-varying factors</w:t>
      </w:r>
      <w:r>
        <w:t xml:space="preserve"> in order to understand the effects of economic conditions on youth’s educational participation.</w:t>
      </w:r>
    </w:p>
    <w:p w:rsidR="002B2BAB" w:rsidRPr="009D4F54" w:rsidRDefault="002B2BAB" w:rsidP="002B2BAB">
      <w:pPr>
        <w:pStyle w:val="Text"/>
      </w:pPr>
      <w:bookmarkStart w:id="47" w:name="_Toc323575496"/>
      <w:bookmarkStart w:id="48" w:name="_Toc327871941"/>
      <w:r>
        <w:t>U</w:t>
      </w:r>
      <w:r w:rsidRPr="009D4F54">
        <w:t xml:space="preserve">sing </w:t>
      </w:r>
      <w:r>
        <w:t>Australian Bureau of Statistics (</w:t>
      </w:r>
      <w:r w:rsidRPr="009D4F54">
        <w:t>ABS</w:t>
      </w:r>
      <w:r>
        <w:t>)</w:t>
      </w:r>
      <w:r w:rsidRPr="009D4F54">
        <w:t xml:space="preserve"> labour force data</w:t>
      </w:r>
      <w:r>
        <w:t>,</w:t>
      </w:r>
      <w:r w:rsidRPr="009D4F54">
        <w:t xml:space="preserve"> </w:t>
      </w:r>
      <w:r>
        <w:t>a</w:t>
      </w:r>
      <w:r w:rsidRPr="009D4F54">
        <w:t xml:space="preserve"> recent </w:t>
      </w:r>
      <w:r>
        <w:t>Longitudinal Surveys of Australian Youth (LSAY) briefing paper (Anlezark</w:t>
      </w:r>
      <w:r w:rsidRPr="009D4F54">
        <w:t xml:space="preserve"> 2010) explored the impact of the current economic downturn on young people. The paper posited that changes </w:t>
      </w:r>
      <w:r>
        <w:t>in the structure of the</w:t>
      </w:r>
      <w:r w:rsidRPr="009D4F54">
        <w:t xml:space="preserve"> labour market over the past 20 years have </w:t>
      </w:r>
      <w:r>
        <w:t>altered</w:t>
      </w:r>
      <w:r w:rsidRPr="009D4F54">
        <w:t xml:space="preserve"> the likely impact of the downturn on the three million young Australians aged between 15 and 24 years. It suggested that recent structural changes</w:t>
      </w:r>
      <w:r>
        <w:t>,</w:t>
      </w:r>
      <w:r w:rsidRPr="009D4F54">
        <w:t xml:space="preserve"> such as</w:t>
      </w:r>
      <w:r>
        <w:t xml:space="preserve"> the</w:t>
      </w:r>
      <w:r w:rsidRPr="009D4F54">
        <w:t xml:space="preserve"> rising rates of participation in education and the introduction of the traineeship model</w:t>
      </w:r>
      <w:r>
        <w:t>,</w:t>
      </w:r>
      <w:r w:rsidRPr="009D4F54">
        <w:t xml:space="preserve"> should provide some protection for young people against unemployment in the current economic downturn. Balanced against this</w:t>
      </w:r>
      <w:r>
        <w:t>,</w:t>
      </w:r>
      <w:r w:rsidRPr="009D4F54">
        <w:t xml:space="preserve"> the author noted that full-time employment </w:t>
      </w:r>
      <w:r>
        <w:t>for 15 to 19-year-</w:t>
      </w:r>
      <w:r w:rsidRPr="009D4F54">
        <w:t xml:space="preserve">olds had become even more concentrated in cyclically affected industries. </w:t>
      </w:r>
    </w:p>
    <w:p w:rsidR="002B2BAB" w:rsidRPr="009D4F54" w:rsidRDefault="002B2BAB" w:rsidP="002B2BAB">
      <w:pPr>
        <w:pStyle w:val="Text"/>
        <w:rPr>
          <w:rFonts w:cs="Calibri"/>
        </w:rPr>
      </w:pPr>
      <w:r w:rsidRPr="009D4F54">
        <w:t xml:space="preserve">The briefing paper concluded that, on the basis of data for the period up to late 2009, young people appeared to have withstood the current economic downturn relatively well, although there had been a decline in </w:t>
      </w:r>
      <w:r>
        <w:t xml:space="preserve">their </w:t>
      </w:r>
      <w:r w:rsidRPr="009D4F54">
        <w:t>full-time wor</w:t>
      </w:r>
      <w:r>
        <w:t>k opportunities</w:t>
      </w:r>
      <w:r w:rsidRPr="009D4F54">
        <w:t>, including apprenticeships, and unemployment rates had gone up.</w:t>
      </w:r>
      <w:r>
        <w:t xml:space="preserve"> </w:t>
      </w:r>
      <w:r w:rsidRPr="009D4F54">
        <w:t xml:space="preserve">In seeking to tease out the effects of the structural changes in education and in the labour market relative to those of the economic downturn, </w:t>
      </w:r>
      <w:r w:rsidR="00F765FF">
        <w:t>the</w:t>
      </w:r>
      <w:r w:rsidRPr="009D4F54">
        <w:t xml:space="preserve"> briefing paper gave rise to two important research questions, which will be explored in this paper. </w:t>
      </w:r>
    </w:p>
    <w:p w:rsidR="002B2BAB" w:rsidRDefault="002B2BAB">
      <w:pPr>
        <w:spacing w:before="0" w:line="240" w:lineRule="auto"/>
        <w:rPr>
          <w:rFonts w:ascii="Tahoma" w:hAnsi="Tahoma"/>
          <w:b/>
          <w:sz w:val="17"/>
        </w:rPr>
      </w:pPr>
      <w:r>
        <w:br w:type="page"/>
      </w:r>
    </w:p>
    <w:p w:rsidR="00086781" w:rsidRDefault="00086781" w:rsidP="00057F96">
      <w:pPr>
        <w:pStyle w:val="Figuretitle"/>
      </w:pPr>
      <w:r w:rsidRPr="009D4F54">
        <w:t>Figure 2</w:t>
      </w:r>
      <w:r w:rsidR="00057F96">
        <w:tab/>
      </w:r>
      <w:r>
        <w:t>Education attendance by a</w:t>
      </w:r>
      <w:r w:rsidRPr="009D4F54">
        <w:t>ge</w:t>
      </w:r>
      <w:r>
        <w:t xml:space="preserve"> and gender</w:t>
      </w:r>
      <w:r w:rsidRPr="009D4F54">
        <w:t>: June 1986 – June 2011</w:t>
      </w:r>
      <w:bookmarkEnd w:id="47"/>
      <w:bookmarkEnd w:id="48"/>
    </w:p>
    <w:p w:rsidR="005D2262" w:rsidRDefault="00B30B44" w:rsidP="005D2262">
      <w:pPr>
        <w:pStyle w:val="Tablehead1"/>
        <w:tabs>
          <w:tab w:val="left" w:pos="4820"/>
        </w:tabs>
        <w:spacing w:before="160"/>
      </w:pPr>
      <w:r>
        <w:rPr>
          <w:noProof/>
          <w:lang w:eastAsia="en-AU"/>
        </w:rPr>
        <w:drawing>
          <wp:anchor distT="0" distB="0" distL="114300" distR="114300" simplePos="0" relativeHeight="251679744" behindDoc="1" locked="0" layoutInCell="1" allowOverlap="1">
            <wp:simplePos x="0" y="0"/>
            <wp:positionH relativeFrom="column">
              <wp:posOffset>-49530</wp:posOffset>
            </wp:positionH>
            <wp:positionV relativeFrom="paragraph">
              <wp:posOffset>238125</wp:posOffset>
            </wp:positionV>
            <wp:extent cx="2810510" cy="2222500"/>
            <wp:effectExtent l="19050" t="0" r="8890" b="0"/>
            <wp:wrapTight wrapText="bothSides">
              <wp:wrapPolygon edited="0">
                <wp:start x="-146" y="0"/>
                <wp:lineTo x="-146" y="21477"/>
                <wp:lineTo x="21668" y="21477"/>
                <wp:lineTo x="21668" y="0"/>
                <wp:lineTo x="-146"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0510" cy="2222500"/>
                    </a:xfrm>
                    <a:prstGeom prst="rect">
                      <a:avLst/>
                    </a:prstGeom>
                    <a:noFill/>
                    <a:ln>
                      <a:noFill/>
                    </a:ln>
                  </pic:spPr>
                </pic:pic>
              </a:graphicData>
            </a:graphic>
          </wp:anchor>
        </w:drawing>
      </w:r>
      <w:r>
        <w:rPr>
          <w:noProof/>
          <w:lang w:eastAsia="en-AU"/>
        </w:rPr>
        <w:drawing>
          <wp:anchor distT="0" distB="0" distL="114300" distR="114300" simplePos="0" relativeHeight="251680768" behindDoc="1" locked="0" layoutInCell="1" allowOverlap="1">
            <wp:simplePos x="0" y="0"/>
            <wp:positionH relativeFrom="column">
              <wp:posOffset>2961640</wp:posOffset>
            </wp:positionH>
            <wp:positionV relativeFrom="paragraph">
              <wp:posOffset>238125</wp:posOffset>
            </wp:positionV>
            <wp:extent cx="2674620" cy="2222500"/>
            <wp:effectExtent l="19050" t="0" r="0" b="0"/>
            <wp:wrapTight wrapText="bothSides">
              <wp:wrapPolygon edited="0">
                <wp:start x="-154" y="0"/>
                <wp:lineTo x="-154" y="21477"/>
                <wp:lineTo x="21538" y="21477"/>
                <wp:lineTo x="21538" y="0"/>
                <wp:lineTo x="-154" y="0"/>
              </wp:wrapPolygon>
            </wp:wrapTight>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4620" cy="2222500"/>
                    </a:xfrm>
                    <a:prstGeom prst="rect">
                      <a:avLst/>
                    </a:prstGeom>
                    <a:noFill/>
                    <a:ln>
                      <a:noFill/>
                    </a:ln>
                  </pic:spPr>
                </pic:pic>
              </a:graphicData>
            </a:graphic>
          </wp:anchor>
        </w:drawing>
      </w:r>
      <w:r w:rsidR="005D2262">
        <w:t>Male aged 15–</w:t>
      </w:r>
      <w:r w:rsidR="005D2262" w:rsidRPr="009D4F54">
        <w:t>19 years</w:t>
      </w:r>
      <w:r w:rsidR="005D2262">
        <w:tab/>
        <w:t>Female aged 15–</w:t>
      </w:r>
      <w:r w:rsidR="005D2262" w:rsidRPr="009D4F54">
        <w:t>19 years</w:t>
      </w:r>
    </w:p>
    <w:p w:rsidR="005D2262" w:rsidRPr="009D4F54" w:rsidRDefault="00B30B44" w:rsidP="002B2BAB">
      <w:pPr>
        <w:pStyle w:val="Tablehead1"/>
        <w:tabs>
          <w:tab w:val="left" w:pos="4820"/>
        </w:tabs>
        <w:spacing w:before="240"/>
      </w:pPr>
      <w:r>
        <w:rPr>
          <w:noProof/>
          <w:lang w:eastAsia="en-AU"/>
        </w:rPr>
        <w:drawing>
          <wp:anchor distT="0" distB="0" distL="114300" distR="114300" simplePos="0" relativeHeight="251682816" behindDoc="1" locked="0" layoutInCell="1" allowOverlap="1">
            <wp:simplePos x="0" y="0"/>
            <wp:positionH relativeFrom="column">
              <wp:posOffset>2973070</wp:posOffset>
            </wp:positionH>
            <wp:positionV relativeFrom="paragraph">
              <wp:posOffset>285115</wp:posOffset>
            </wp:positionV>
            <wp:extent cx="2674620" cy="2222500"/>
            <wp:effectExtent l="19050" t="0" r="0" b="0"/>
            <wp:wrapTight wrapText="bothSides">
              <wp:wrapPolygon edited="0">
                <wp:start x="-154" y="0"/>
                <wp:lineTo x="-154" y="21477"/>
                <wp:lineTo x="21538" y="21477"/>
                <wp:lineTo x="21538" y="0"/>
                <wp:lineTo x="-154" y="0"/>
              </wp:wrapPolygon>
            </wp:wrapTight>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4620" cy="2222500"/>
                    </a:xfrm>
                    <a:prstGeom prst="rect">
                      <a:avLst/>
                    </a:prstGeom>
                    <a:noFill/>
                  </pic:spPr>
                </pic:pic>
              </a:graphicData>
            </a:graphic>
          </wp:anchor>
        </w:drawing>
      </w:r>
      <w:r>
        <w:rPr>
          <w:noProof/>
          <w:lang w:eastAsia="en-AU"/>
        </w:rPr>
        <w:drawing>
          <wp:anchor distT="0" distB="0" distL="114300" distR="114300" simplePos="0" relativeHeight="251681792" behindDoc="1" locked="0" layoutInCell="1" allowOverlap="1">
            <wp:simplePos x="0" y="0"/>
            <wp:positionH relativeFrom="column">
              <wp:posOffset>24765</wp:posOffset>
            </wp:positionH>
            <wp:positionV relativeFrom="paragraph">
              <wp:posOffset>285115</wp:posOffset>
            </wp:positionV>
            <wp:extent cx="2826385" cy="2222500"/>
            <wp:effectExtent l="19050" t="0" r="0" b="0"/>
            <wp:wrapTight wrapText="bothSides">
              <wp:wrapPolygon edited="0">
                <wp:start x="-146" y="0"/>
                <wp:lineTo x="-146" y="21477"/>
                <wp:lineTo x="21547" y="21477"/>
                <wp:lineTo x="21547" y="0"/>
                <wp:lineTo x="-146"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6385" cy="2222500"/>
                    </a:xfrm>
                    <a:prstGeom prst="rect">
                      <a:avLst/>
                    </a:prstGeom>
                    <a:noFill/>
                  </pic:spPr>
                </pic:pic>
              </a:graphicData>
            </a:graphic>
          </wp:anchor>
        </w:drawing>
      </w:r>
      <w:r w:rsidR="005D2262">
        <w:t>Male aged 20–</w:t>
      </w:r>
      <w:r w:rsidR="005D2262" w:rsidRPr="009D4F54">
        <w:t>24 years</w:t>
      </w:r>
      <w:r w:rsidR="005D2262">
        <w:tab/>
        <w:t>Female aged 20–</w:t>
      </w:r>
      <w:r w:rsidR="005D2262" w:rsidRPr="009D4F54">
        <w:t>24 years</w:t>
      </w:r>
    </w:p>
    <w:p w:rsidR="005D2262" w:rsidRDefault="005D2262" w:rsidP="002B2BAB">
      <w:pPr>
        <w:pStyle w:val="Source"/>
        <w:spacing w:before="120"/>
      </w:pPr>
      <w:r w:rsidRPr="009D4F54">
        <w:t>Source:</w:t>
      </w:r>
      <w:r>
        <w:tab/>
      </w:r>
      <w:r w:rsidRPr="009D4F54">
        <w:t>Derived from ABS</w:t>
      </w:r>
      <w:r>
        <w:t xml:space="preserve"> (</w:t>
      </w:r>
      <w:r w:rsidRPr="009D4F54">
        <w:t>2011</w:t>
      </w:r>
      <w:r>
        <w:t>).</w:t>
      </w:r>
    </w:p>
    <w:p w:rsidR="00086781" w:rsidRDefault="00086781" w:rsidP="00B30B44">
      <w:pPr>
        <w:pStyle w:val="textmorebefore"/>
      </w:pPr>
      <w:r w:rsidRPr="009D4F54">
        <w:t>The first research question</w:t>
      </w:r>
      <w:r>
        <w:t xml:space="preserve"> relates to youth unemployment.</w:t>
      </w:r>
    </w:p>
    <w:p w:rsidR="00086781" w:rsidRPr="002D08AE" w:rsidRDefault="00086781" w:rsidP="00A240E4">
      <w:pPr>
        <w:pStyle w:val="Dotpoint1"/>
        <w:rPr>
          <w:rFonts w:cs="Calibri"/>
        </w:rPr>
      </w:pPr>
      <w:r w:rsidRPr="002D08AE">
        <w:rPr>
          <w:rFonts w:cs="Calibri"/>
        </w:rPr>
        <w:t xml:space="preserve">How do economic conditions and </w:t>
      </w:r>
      <w:r w:rsidRPr="009D4F54">
        <w:t>background characteristics affect you</w:t>
      </w:r>
      <w:r>
        <w:t>ng people</w:t>
      </w:r>
      <w:r w:rsidRPr="009D4F54">
        <w:t>’s risk of unemploymen</w:t>
      </w:r>
      <w:r>
        <w:t>t and</w:t>
      </w:r>
      <w:r w:rsidRPr="009D4F54">
        <w:t xml:space="preserve"> does the impact of poorer economic conditions vary across different backgrounds?</w:t>
      </w:r>
    </w:p>
    <w:p w:rsidR="00086781" w:rsidRDefault="00086781" w:rsidP="00A240E4">
      <w:pPr>
        <w:pStyle w:val="Text"/>
      </w:pPr>
      <w:r w:rsidRPr="009D4F54">
        <w:t xml:space="preserve">The second concerns the extent to which young people </w:t>
      </w:r>
      <w:r>
        <w:t>‘</w:t>
      </w:r>
      <w:r w:rsidRPr="009D4F54">
        <w:t>retre</w:t>
      </w:r>
      <w:r w:rsidRPr="002D08AE">
        <w:rPr>
          <w:rFonts w:cs="Calibri"/>
        </w:rPr>
        <w:t>at</w:t>
      </w:r>
      <w:r>
        <w:rPr>
          <w:rFonts w:cs="Calibri"/>
        </w:rPr>
        <w:t>’</w:t>
      </w:r>
      <w:r w:rsidRPr="002D08AE">
        <w:rPr>
          <w:rFonts w:cs="Calibri"/>
        </w:rPr>
        <w:t xml:space="preserve"> into education and training</w:t>
      </w:r>
      <w:r w:rsidRPr="009D4F54">
        <w:t xml:space="preserve"> when it becomes more difficult to find a job, and again the role of individual characteristics in this</w:t>
      </w:r>
      <w:r>
        <w:t>.</w:t>
      </w:r>
    </w:p>
    <w:p w:rsidR="00086781" w:rsidRPr="002D08AE" w:rsidRDefault="00086781" w:rsidP="00A240E4">
      <w:pPr>
        <w:pStyle w:val="Dotpoint1"/>
        <w:rPr>
          <w:rFonts w:cs="Calibri"/>
        </w:rPr>
      </w:pPr>
      <w:r w:rsidRPr="009D4F54">
        <w:t>Is there evidence that young people retreat into full-time education and training in times of poorer e</w:t>
      </w:r>
      <w:r w:rsidRPr="002D08AE">
        <w:rPr>
          <w:rFonts w:cs="Calibri"/>
        </w:rPr>
        <w:t>conomic conditions?</w:t>
      </w:r>
    </w:p>
    <w:p w:rsidR="00086781" w:rsidRDefault="00086781" w:rsidP="00A240E4">
      <w:pPr>
        <w:pStyle w:val="Text"/>
        <w:rPr>
          <w:rFonts w:cs="Calibri"/>
        </w:rPr>
      </w:pPr>
      <w:r w:rsidRPr="009D4F54">
        <w:rPr>
          <w:rFonts w:cs="Calibri"/>
        </w:rPr>
        <w:t>To answer t</w:t>
      </w:r>
      <w:r w:rsidRPr="009D4F54">
        <w:t xml:space="preserve">hese two research questions, we employ both descriptive and multivariate modelling approaches. The dataset used in this paper consists of eight waves of the Australian Youth Survey </w:t>
      </w:r>
      <w:r>
        <w:rPr>
          <w:rFonts w:cs="Calibri"/>
        </w:rPr>
        <w:t>1989</w:t>
      </w:r>
      <w:r w:rsidR="00742451">
        <w:rPr>
          <w:rFonts w:cs="Calibri"/>
        </w:rPr>
        <w:t>—</w:t>
      </w:r>
      <w:r w:rsidRPr="009D4F54">
        <w:rPr>
          <w:rFonts w:cs="Calibri"/>
        </w:rPr>
        <w:t>96.</w:t>
      </w:r>
      <w:r w:rsidRPr="009D4F54">
        <w:rPr>
          <w:rStyle w:val="FootnoteReference"/>
        </w:rPr>
        <w:footnoteReference w:id="5"/>
      </w:r>
      <w:r>
        <w:rPr>
          <w:rFonts w:cs="Calibri"/>
        </w:rPr>
        <w:t xml:space="preserve"> The dataset is well </w:t>
      </w:r>
      <w:r w:rsidRPr="009D4F54">
        <w:rPr>
          <w:rFonts w:cs="Calibri"/>
        </w:rPr>
        <w:t xml:space="preserve">suited for our </w:t>
      </w:r>
      <w:r w:rsidRPr="009D4F54">
        <w:rPr>
          <w:rFonts w:cs="Calibri"/>
          <w:szCs w:val="22"/>
        </w:rPr>
        <w:t>intended</w:t>
      </w:r>
      <w:r w:rsidRPr="009D4F54">
        <w:rPr>
          <w:rFonts w:cs="Calibri"/>
        </w:rPr>
        <w:t xml:space="preserve"> multivariate analyses for several reasons. The first is that the timeline encompasses the previous economic cycle</w:t>
      </w:r>
      <w:r>
        <w:rPr>
          <w:rFonts w:cs="Calibri"/>
        </w:rPr>
        <w:t>,</w:t>
      </w:r>
      <w:r w:rsidRPr="009D4F54">
        <w:rPr>
          <w:rFonts w:cs="Calibri"/>
        </w:rPr>
        <w:t xml:space="preserve"> including </w:t>
      </w:r>
      <w:r>
        <w:rPr>
          <w:rFonts w:cs="Calibri"/>
        </w:rPr>
        <w:t xml:space="preserve">the period </w:t>
      </w:r>
      <w:r w:rsidR="00B30B44">
        <w:rPr>
          <w:rFonts w:cs="Calibri"/>
        </w:rPr>
        <w:t>in which</w:t>
      </w:r>
      <w:r>
        <w:rPr>
          <w:rFonts w:cs="Calibri"/>
        </w:rPr>
        <w:t xml:space="preserve"> the impact of </w:t>
      </w:r>
      <w:r w:rsidRPr="009D4F54">
        <w:rPr>
          <w:rFonts w:cs="Calibri"/>
        </w:rPr>
        <w:t>the downturn of 199</w:t>
      </w:r>
      <w:r>
        <w:rPr>
          <w:rFonts w:cs="Calibri"/>
        </w:rPr>
        <w:t>0</w:t>
      </w:r>
      <w:r w:rsidR="00742451">
        <w:rPr>
          <w:rFonts w:cs="Calibri"/>
        </w:rPr>
        <w:t>—</w:t>
      </w:r>
      <w:r>
        <w:rPr>
          <w:rFonts w:cs="Calibri"/>
        </w:rPr>
        <w:t>91</w:t>
      </w:r>
      <w:r>
        <w:rPr>
          <w:rStyle w:val="FootnoteReference"/>
        </w:rPr>
        <w:footnoteReference w:id="6"/>
      </w:r>
      <w:r>
        <w:rPr>
          <w:rFonts w:cs="Calibri"/>
        </w:rPr>
        <w:t xml:space="preserve"> was felt, </w:t>
      </w:r>
      <w:r w:rsidRPr="009D4F54">
        <w:rPr>
          <w:rFonts w:cs="Calibri"/>
        </w:rPr>
        <w:t>and thus allows us to examine the effects of such an economic shock on youth outcomes. Secondly</w:t>
      </w:r>
      <w:r>
        <w:rPr>
          <w:rFonts w:cs="Calibri"/>
        </w:rPr>
        <w:t>,</w:t>
      </w:r>
      <w:r w:rsidRPr="009D4F54">
        <w:rPr>
          <w:rFonts w:cs="Calibri"/>
        </w:rPr>
        <w:t xml:space="preserve"> it is a very rich dataset</w:t>
      </w:r>
      <w:r>
        <w:rPr>
          <w:rFonts w:cs="Calibri"/>
        </w:rPr>
        <w:t>,</w:t>
      </w:r>
      <w:r w:rsidRPr="009D4F54">
        <w:rPr>
          <w:rFonts w:cs="Calibri"/>
        </w:rPr>
        <w:t xml:space="preserve"> with detailed information on individual characteristics and family background. These two </w:t>
      </w:r>
      <w:r>
        <w:rPr>
          <w:rFonts w:cs="Calibri"/>
        </w:rPr>
        <w:t>features</w:t>
      </w:r>
      <w:r w:rsidRPr="009D4F54">
        <w:rPr>
          <w:rFonts w:cs="Calibri"/>
        </w:rPr>
        <w:t xml:space="preserve"> enable us to examine a wide range of determinants of education and employment outcomes and their interaction with the economic cycles, permitting us to specifically identify the effects of economic conditions.</w:t>
      </w:r>
    </w:p>
    <w:p w:rsidR="00086781" w:rsidRDefault="00086781" w:rsidP="00086781">
      <w:pPr>
        <w:spacing w:before="0"/>
        <w:rPr>
          <w:rFonts w:cs="Calibri"/>
        </w:rPr>
      </w:pPr>
      <w:r>
        <w:rPr>
          <w:rFonts w:cs="Calibri"/>
        </w:rPr>
        <w:br w:type="page"/>
      </w:r>
    </w:p>
    <w:p w:rsidR="00086781" w:rsidRPr="009D4F54" w:rsidRDefault="00086781" w:rsidP="00086781">
      <w:pPr>
        <w:pStyle w:val="Heading1"/>
      </w:pPr>
      <w:bookmarkStart w:id="49" w:name="_Toc283215879"/>
      <w:bookmarkStart w:id="50" w:name="_Toc290481033"/>
      <w:bookmarkStart w:id="51" w:name="_Toc323397725"/>
      <w:bookmarkStart w:id="52" w:name="_Toc328568320"/>
      <w:r w:rsidRPr="009D4F54">
        <w:t>Related research</w:t>
      </w:r>
      <w:bookmarkEnd w:id="49"/>
      <w:bookmarkEnd w:id="50"/>
      <w:bookmarkEnd w:id="51"/>
      <w:bookmarkEnd w:id="52"/>
      <w:r w:rsidRPr="009D4F54">
        <w:t xml:space="preserve"> </w:t>
      </w:r>
    </w:p>
    <w:p w:rsidR="00086781" w:rsidRPr="009D4F54" w:rsidRDefault="00086781" w:rsidP="009C450E">
      <w:pPr>
        <w:pStyle w:val="Text"/>
      </w:pPr>
      <w:r>
        <w:t>U</w:t>
      </w:r>
      <w:r w:rsidRPr="009D4F54">
        <w:t>nemployment is not an unusual experience for young people in Australia. In a</w:t>
      </w:r>
      <w:r>
        <w:t xml:space="preserve"> </w:t>
      </w:r>
      <w:r w:rsidRPr="009D4F54">
        <w:t xml:space="preserve">study of youth unemployment using </w:t>
      </w:r>
      <w:r w:rsidRPr="009D4F54">
        <w:rPr>
          <w:rFonts w:cs="GillSans Light"/>
          <w:color w:val="000000"/>
        </w:rPr>
        <w:t>the Longitudinal Survey</w:t>
      </w:r>
      <w:r>
        <w:rPr>
          <w:rFonts w:cs="GillSans Light"/>
          <w:color w:val="000000"/>
        </w:rPr>
        <w:t>s</w:t>
      </w:r>
      <w:r w:rsidRPr="009D4F54">
        <w:rPr>
          <w:rFonts w:cs="GillSans Light"/>
          <w:color w:val="000000"/>
        </w:rPr>
        <w:t xml:space="preserve"> of Australian Youth (LSAY), </w:t>
      </w:r>
      <w:r w:rsidRPr="009D4F54">
        <w:t>Anlezark (2011) notes that a</w:t>
      </w:r>
      <w:r w:rsidRPr="009D4F54">
        <w:rPr>
          <w:rFonts w:cs="GillSans Light"/>
          <w:color w:val="000000"/>
        </w:rPr>
        <w:t xml:space="preserve"> third of young people from the LSAY Year 95 cohort aged 18</w:t>
      </w:r>
      <w:r w:rsidR="00742451">
        <w:rPr>
          <w:rFonts w:cs="GillSans Light"/>
          <w:color w:val="000000"/>
        </w:rPr>
        <w:t>—</w:t>
      </w:r>
      <w:r w:rsidRPr="009D4F54">
        <w:rPr>
          <w:rFonts w:cs="GillSans Light"/>
          <w:color w:val="000000"/>
        </w:rPr>
        <w:t>19 years in 1999</w:t>
      </w:r>
      <w:r w:rsidRPr="009D4F54">
        <w:t xml:space="preserve"> experienced at least one month of unemployment. </w:t>
      </w:r>
      <w:r>
        <w:t>T</w:t>
      </w:r>
      <w:r w:rsidRPr="009D4F54">
        <w:t xml:space="preserve">he author reports </w:t>
      </w:r>
      <w:r>
        <w:t>that, w</w:t>
      </w:r>
      <w:r w:rsidRPr="009D4F54">
        <w:t xml:space="preserve">hile for the majority </w:t>
      </w:r>
      <w:r>
        <w:t>the experience is short</w:t>
      </w:r>
      <w:r w:rsidRPr="009D4F54">
        <w:t xml:space="preserve"> and most are optimistic about getting a job and go on to achieve satisfactory education and labour market outcomes by their mid-</w:t>
      </w:r>
      <w:r>
        <w:t>20s</w:t>
      </w:r>
      <w:r w:rsidRPr="009D4F54">
        <w:t>, this is not the case for all. A small proportion (estimated by Anlezark at less than 10% of the population) experience an extended duration of unemployment, finding it hard to enter or re-enter the labour market and are</w:t>
      </w:r>
      <w:r w:rsidR="00B30B44">
        <w:t xml:space="preserve"> therefore</w:t>
      </w:r>
      <w:r w:rsidRPr="009D4F54">
        <w:t xml:space="preserve"> at risk of being ‘affected’ or ‘scarred’ by their unemployment experiences. </w:t>
      </w:r>
    </w:p>
    <w:p w:rsidR="00086781" w:rsidRPr="009D4F54" w:rsidRDefault="00086781" w:rsidP="009C450E">
      <w:pPr>
        <w:pStyle w:val="Text"/>
      </w:pPr>
      <w:r w:rsidRPr="009D4F54">
        <w:t xml:space="preserve">The short-term consequence of youth unemployment has been investigated in Australian literature. In their analysis of </w:t>
      </w:r>
      <w:r>
        <w:t xml:space="preserve">the </w:t>
      </w:r>
      <w:r w:rsidRPr="009D4F54">
        <w:t>Australian Longitudinal Survey</w:t>
      </w:r>
      <w:r>
        <w:t>s</w:t>
      </w:r>
      <w:r w:rsidRPr="009D4F54">
        <w:t xml:space="preserve">, Chapman and Smith (1992) found </w:t>
      </w:r>
      <w:r>
        <w:t xml:space="preserve">that </w:t>
      </w:r>
      <w:r w:rsidRPr="009D4F54">
        <w:t>the probability of finding employment among young unemployed people does not decrease with time spent in unemployment, after controlling for individual and family characteristics. By contrast,</w:t>
      </w:r>
      <w:r>
        <w:t xml:space="preserve"> </w:t>
      </w:r>
      <w:r w:rsidRPr="009D4F54">
        <w:t xml:space="preserve">Miller and Volker (1987) and </w:t>
      </w:r>
      <w:proofErr w:type="spellStart"/>
      <w:r w:rsidRPr="009D4F54">
        <w:t>Juna</w:t>
      </w:r>
      <w:r>
        <w:t>n</w:t>
      </w:r>
      <w:r w:rsidRPr="009D4F54">
        <w:t>kar</w:t>
      </w:r>
      <w:proofErr w:type="spellEnd"/>
      <w:r w:rsidRPr="009D4F54">
        <w:t xml:space="preserve"> and Wood (1992) modelled the impact</w:t>
      </w:r>
      <w:r>
        <w:t xml:space="preserve"> of labour market experience, with</w:t>
      </w:r>
      <w:r w:rsidRPr="009D4F54">
        <w:t xml:space="preserve"> both </w:t>
      </w:r>
      <w:r>
        <w:t>studies finding,</w:t>
      </w:r>
      <w:r w:rsidRPr="009D4F54">
        <w:t xml:space="preserve"> in </w:t>
      </w:r>
      <w:r>
        <w:t xml:space="preserve">relation to </w:t>
      </w:r>
      <w:r w:rsidRPr="009D4F54">
        <w:t>the youth labour market</w:t>
      </w:r>
      <w:r>
        <w:t>,</w:t>
      </w:r>
      <w:r w:rsidRPr="009D4F54">
        <w:t xml:space="preserve"> that previous incidences of unemployment reduce </w:t>
      </w:r>
      <w:r w:rsidR="00B30B44">
        <w:t xml:space="preserve">the </w:t>
      </w:r>
      <w:r w:rsidRPr="009D4F54">
        <w:t xml:space="preserve">subsequent chances of being employed. A recent paper by </w:t>
      </w:r>
      <w:proofErr w:type="spellStart"/>
      <w:r w:rsidRPr="009D4F54">
        <w:t>Doiron</w:t>
      </w:r>
      <w:proofErr w:type="spellEnd"/>
      <w:r w:rsidRPr="009D4F54">
        <w:t xml:space="preserve"> and </w:t>
      </w:r>
      <w:proofErr w:type="spellStart"/>
      <w:r w:rsidRPr="009D4F54">
        <w:t>Gørgens</w:t>
      </w:r>
      <w:proofErr w:type="spellEnd"/>
      <w:r w:rsidRPr="009D4F54">
        <w:t xml:space="preserve"> (2008) investigated the persistence</w:t>
      </w:r>
      <w:r>
        <w:t xml:space="preserve"> of unemployment</w:t>
      </w:r>
      <w:r w:rsidRPr="009D4F54">
        <w:t xml:space="preserve"> in</w:t>
      </w:r>
      <w:r w:rsidR="00B30B44">
        <w:t xml:space="preserve"> the</w:t>
      </w:r>
      <w:r w:rsidRPr="009D4F54">
        <w:t xml:space="preserve"> labour market outcomes for young </w:t>
      </w:r>
      <w:r>
        <w:t>unskilled</w:t>
      </w:r>
      <w:r w:rsidRPr="009D4F54">
        <w:t xml:space="preserve"> Australians. Consistent with the studies mentioned</w:t>
      </w:r>
      <w:r>
        <w:t xml:space="preserve"> above</w:t>
      </w:r>
      <w:r w:rsidRPr="009D4F54">
        <w:t>, they found evidence of occurrence dependence, bu</w:t>
      </w:r>
      <w:r>
        <w:t>t no lagged duration dependence; that is, w</w:t>
      </w:r>
      <w:r w:rsidRPr="009D4F54">
        <w:t xml:space="preserve">hile experiencing unemployment decreases the probability of employment in the future, the length of the unemployment experience does not matter. </w:t>
      </w:r>
    </w:p>
    <w:p w:rsidR="00086781" w:rsidRPr="009D4F54" w:rsidRDefault="00086781" w:rsidP="009C450E">
      <w:pPr>
        <w:pStyle w:val="Text"/>
      </w:pPr>
      <w:r w:rsidRPr="009D4F54">
        <w:t>Marks and Fleming (1998) used data from the Youth in Transition (YIT) survey</w:t>
      </w:r>
      <w:r>
        <w:t>, which</w:t>
      </w:r>
      <w:r w:rsidRPr="009D4F54">
        <w:t xml:space="preserve"> cover</w:t>
      </w:r>
      <w:r>
        <w:t>ed</w:t>
      </w:r>
      <w:r w:rsidRPr="009D4F54">
        <w:t xml:space="preserve"> </w:t>
      </w:r>
      <w:r w:rsidR="00B30B44">
        <w:t xml:space="preserve">the </w:t>
      </w:r>
      <w:r w:rsidRPr="009D4F54">
        <w:t>employment outcomes of young people during the 1987 stock market crash and the subsequent world recession in the early 1990s</w:t>
      </w:r>
      <w:r>
        <w:t>,</w:t>
      </w:r>
      <w:r w:rsidRPr="009D4F54">
        <w:t xml:space="preserve"> to investigate the determinants of youth unemployment in Australia. In this study they found that Year 12 completion and higher academic ability measured at Year 9 were effective in reducing the probability of unemployment. Of interest, they also found that</w:t>
      </w:r>
      <w:r>
        <w:t>,</w:t>
      </w:r>
      <w:r w:rsidRPr="009D4F54">
        <w:t xml:space="preserve"> after controlling for Year 12 completion</w:t>
      </w:r>
      <w:r>
        <w:t>,</w:t>
      </w:r>
      <w:r w:rsidRPr="009D4F54">
        <w:t xml:space="preserve"> post-school qualifications were of little benefit in preventing unemployment. </w:t>
      </w:r>
    </w:p>
    <w:p w:rsidR="00086781" w:rsidRPr="009D4F54" w:rsidRDefault="00086781" w:rsidP="009C450E">
      <w:pPr>
        <w:pStyle w:val="Text"/>
      </w:pPr>
      <w:r w:rsidRPr="009D4F54">
        <w:t xml:space="preserve">This same research also identified that young men were more vulnerable to unemployment in poorer economic conditions, compared </w:t>
      </w:r>
      <w:r>
        <w:t>with</w:t>
      </w:r>
      <w:r w:rsidRPr="009D4F54">
        <w:t xml:space="preserve"> young women. Their analysis indicated that this </w:t>
      </w:r>
      <w:r w:rsidR="00B30B44">
        <w:t>wa</w:t>
      </w:r>
      <w:r w:rsidRPr="009D4F54">
        <w:t xml:space="preserve">s in part due to the large number of young men who were working in construction and mining, </w:t>
      </w:r>
      <w:r>
        <w:t xml:space="preserve">industries </w:t>
      </w:r>
      <w:r w:rsidRPr="009D4F54">
        <w:t xml:space="preserve">which tend to be more affected by economic cycles. Another contributing factor noted by the authors is that young women were more likely to withdraw from </w:t>
      </w:r>
      <w:r>
        <w:t xml:space="preserve">the </w:t>
      </w:r>
      <w:r w:rsidRPr="009D4F54">
        <w:t>labour market in poor economic conditions, and therefore many were no longer counted in unemployment statistics.</w:t>
      </w:r>
    </w:p>
    <w:p w:rsidR="00086781" w:rsidRPr="009D4F54" w:rsidRDefault="00086781" w:rsidP="009C450E">
      <w:pPr>
        <w:pStyle w:val="Text"/>
      </w:pPr>
      <w:r w:rsidRPr="009D4F54">
        <w:t>Another Australian study which investigated the impacts of economic conditions on the employment and education participation outcomes of young people</w:t>
      </w:r>
      <w:r>
        <w:t xml:space="preserve"> is </w:t>
      </w:r>
      <w:proofErr w:type="spellStart"/>
      <w:r>
        <w:t>Herault</w:t>
      </w:r>
      <w:proofErr w:type="spellEnd"/>
      <w:r>
        <w:t xml:space="preserve"> et al. </w:t>
      </w:r>
      <w:r w:rsidRPr="009D4F54">
        <w:t>(2010). Their analysis was based on the combined data from the Longitudinal Survey</w:t>
      </w:r>
      <w:r>
        <w:t>s</w:t>
      </w:r>
      <w:r w:rsidRPr="009D4F54">
        <w:t xml:space="preserve"> of Australian Youth and the Y</w:t>
      </w:r>
      <w:r>
        <w:t>outh in Transition</w:t>
      </w:r>
      <w:r w:rsidRPr="009D4F54">
        <w:t xml:space="preserve"> survey. </w:t>
      </w:r>
      <w:proofErr w:type="spellStart"/>
      <w:r w:rsidRPr="009D4F54">
        <w:t>Herault</w:t>
      </w:r>
      <w:proofErr w:type="spellEnd"/>
      <w:r w:rsidRPr="009D4F54">
        <w:t xml:space="preserve"> </w:t>
      </w:r>
      <w:r w:rsidRPr="00C30544">
        <w:t>et al</w:t>
      </w:r>
      <w:r>
        <w:t>.</w:t>
      </w:r>
      <w:r w:rsidRPr="009D4F54">
        <w:t xml:space="preserve"> </w:t>
      </w:r>
      <w:r w:rsidR="00B30B44" w:rsidRPr="009D4F54">
        <w:t xml:space="preserve">jointly </w:t>
      </w:r>
      <w:r w:rsidRPr="009D4F54">
        <w:t xml:space="preserve">modelled the employment and education decisions of youth who left school and thus explicitly highlighted the close relationship between the two decisions. In </w:t>
      </w:r>
      <w:r>
        <w:t>line</w:t>
      </w:r>
      <w:r w:rsidRPr="009D4F54">
        <w:t xml:space="preserve"> with Marks and Fleming (1998), they found that economic downturns increased unemployment risks among non-students, especially for males </w:t>
      </w:r>
      <w:r>
        <w:t xml:space="preserve">and </w:t>
      </w:r>
      <w:r w:rsidRPr="009D4F54">
        <w:t>those with low educational atta</w:t>
      </w:r>
      <w:r>
        <w:t>inment</w:t>
      </w:r>
      <w:r w:rsidRPr="009D4F54">
        <w:t>.</w:t>
      </w:r>
      <w:r>
        <w:t xml:space="preserve"> </w:t>
      </w:r>
      <w:r w:rsidRPr="009D4F54">
        <w:t xml:space="preserve"> </w:t>
      </w:r>
    </w:p>
    <w:p w:rsidR="00086781" w:rsidRPr="009D4F54" w:rsidRDefault="00086781" w:rsidP="009C450E">
      <w:pPr>
        <w:pStyle w:val="Text"/>
      </w:pPr>
      <w:r w:rsidRPr="009D4F54">
        <w:t xml:space="preserve">As for post-school education, in contrast to </w:t>
      </w:r>
      <w:r w:rsidR="00B30B44">
        <w:t>their expectations, derived</w:t>
      </w:r>
      <w:r w:rsidRPr="009D4F54">
        <w:t xml:space="preserve"> from anecdotal evidence, their results suggest that economic downturns did not encourage education. Rather</w:t>
      </w:r>
      <w:r w:rsidR="00F765FF">
        <w:t>,</w:t>
      </w:r>
      <w:r w:rsidRPr="009D4F54">
        <w:t xml:space="preserve"> the analysis indicated that economic recessions tend to discourage further education. A potential reason for this finding was the particular definition of post-school education adopted</w:t>
      </w:r>
      <w:r w:rsidR="00B30B44">
        <w:t xml:space="preserve"> by the study</w:t>
      </w:r>
      <w:r w:rsidRPr="009D4F54">
        <w:t>, which included trainees and apprentices</w:t>
      </w:r>
      <w:r>
        <w:t>,</w:t>
      </w:r>
      <w:r w:rsidRPr="009D4F54">
        <w:t xml:space="preserve"> as well as those undertaking other forms of post-school education.</w:t>
      </w:r>
      <w:r>
        <w:t xml:space="preserve"> </w:t>
      </w:r>
      <w:r w:rsidRPr="009D4F54">
        <w:t>As the number of apprenticeship and trainee positions is sensitive to labour market conditions and tend</w:t>
      </w:r>
      <w:r>
        <w:t>s</w:t>
      </w:r>
      <w:r w:rsidRPr="009D4F54">
        <w:t xml:space="preserve"> to</w:t>
      </w:r>
      <w:r w:rsidR="00B30B44">
        <w:t> </w:t>
      </w:r>
      <w:r w:rsidRPr="009D4F54">
        <w:t xml:space="preserve">decline in poorer economic conditions, it is quite probable that the finding reflects this. The authors reported </w:t>
      </w:r>
      <w:r>
        <w:t>that they had used</w:t>
      </w:r>
      <w:r w:rsidRPr="009D4F54">
        <w:t xml:space="preserve"> this broader definition because of limitations in the Y</w:t>
      </w:r>
      <w:r>
        <w:t>outh in Transition</w:t>
      </w:r>
      <w:r w:rsidRPr="009D4F54">
        <w:t xml:space="preserve"> survey.</w:t>
      </w:r>
    </w:p>
    <w:p w:rsidR="00086781" w:rsidRPr="009D4F54" w:rsidRDefault="00086781" w:rsidP="009C450E">
      <w:pPr>
        <w:pStyle w:val="Text"/>
      </w:pPr>
      <w:r w:rsidRPr="009D4F54">
        <w:t>The relationship between economic conditions and school retention rates was considered by Karmel (1996). Using data from a variety of sources to examine the factors affecting participation in high school from 1986 to 1993</w:t>
      </w:r>
      <w:r>
        <w:t>,</w:t>
      </w:r>
      <w:r w:rsidRPr="009D4F54">
        <w:t xml:space="preserve"> he found that the retention rate increases when unemployment increases. </w:t>
      </w:r>
      <w:proofErr w:type="spellStart"/>
      <w:r w:rsidRPr="009D4F54">
        <w:t>Larum</w:t>
      </w:r>
      <w:proofErr w:type="spellEnd"/>
      <w:r w:rsidRPr="009D4F54">
        <w:t xml:space="preserve"> and </w:t>
      </w:r>
      <w:proofErr w:type="spellStart"/>
      <w:r w:rsidRPr="009D4F54">
        <w:t>Beggs</w:t>
      </w:r>
      <w:proofErr w:type="spellEnd"/>
      <w:r w:rsidRPr="009D4F54">
        <w:t xml:space="preserve"> (1989) examined the association between school and</w:t>
      </w:r>
      <w:r>
        <w:t xml:space="preserve"> the</w:t>
      </w:r>
      <w:r w:rsidRPr="009D4F54">
        <w:t xml:space="preserve"> labour force participation of teenagers and various measures of economic conditions. They found that school retention rates decrease when employment opportunities increase.</w:t>
      </w:r>
    </w:p>
    <w:p w:rsidR="00086781" w:rsidRPr="009D4F54" w:rsidRDefault="00086781" w:rsidP="009C450E">
      <w:pPr>
        <w:pStyle w:val="Text"/>
        <w:rPr>
          <w:color w:val="231F20"/>
          <w:szCs w:val="22"/>
        </w:rPr>
      </w:pPr>
      <w:r>
        <w:rPr>
          <w:szCs w:val="22"/>
        </w:rPr>
        <w:t>T</w:t>
      </w:r>
      <w:r w:rsidRPr="009D4F54">
        <w:rPr>
          <w:szCs w:val="22"/>
        </w:rPr>
        <w:t xml:space="preserve">here is a substantial </w:t>
      </w:r>
      <w:r>
        <w:rPr>
          <w:szCs w:val="22"/>
        </w:rPr>
        <w:t>international</w:t>
      </w:r>
      <w:r w:rsidRPr="009D4F54">
        <w:rPr>
          <w:szCs w:val="22"/>
        </w:rPr>
        <w:t xml:space="preserve"> literature on the impact of economic downturns on youth. This encompasses the direct impact on employment, the relationshi</w:t>
      </w:r>
      <w:r>
        <w:rPr>
          <w:szCs w:val="22"/>
        </w:rPr>
        <w:t>p with education and the longer-</w:t>
      </w:r>
      <w:r w:rsidRPr="009D4F54">
        <w:rPr>
          <w:szCs w:val="22"/>
        </w:rPr>
        <w:t>term consequences of this. With regard to the immediate impact</w:t>
      </w:r>
      <w:r>
        <w:rPr>
          <w:szCs w:val="22"/>
        </w:rPr>
        <w:t>,</w:t>
      </w:r>
      <w:r w:rsidRPr="009D4F54">
        <w:rPr>
          <w:szCs w:val="22"/>
        </w:rPr>
        <w:t xml:space="preserve"> Baker (1992) found evidence of negative effects of the recessions of the 1980s on the durations of unemployment of young people in the United States. Similarly, subsequent studies of </w:t>
      </w:r>
      <w:r>
        <w:rPr>
          <w:szCs w:val="22"/>
        </w:rPr>
        <w:t>Organisation for Economic Co-operation and Development (</w:t>
      </w:r>
      <w:r w:rsidRPr="009D4F54">
        <w:rPr>
          <w:szCs w:val="22"/>
        </w:rPr>
        <w:t>OECD</w:t>
      </w:r>
      <w:r>
        <w:rPr>
          <w:szCs w:val="22"/>
        </w:rPr>
        <w:t>)</w:t>
      </w:r>
      <w:r w:rsidRPr="009D4F54">
        <w:rPr>
          <w:szCs w:val="22"/>
        </w:rPr>
        <w:t xml:space="preserve"> countries (for example, </w:t>
      </w:r>
      <w:proofErr w:type="spellStart"/>
      <w:r w:rsidRPr="009D4F54">
        <w:rPr>
          <w:szCs w:val="22"/>
        </w:rPr>
        <w:t>B</w:t>
      </w:r>
      <w:r>
        <w:rPr>
          <w:szCs w:val="22"/>
        </w:rPr>
        <w:t>l</w:t>
      </w:r>
      <w:r w:rsidRPr="009D4F54">
        <w:rPr>
          <w:szCs w:val="22"/>
        </w:rPr>
        <w:t>anchflower</w:t>
      </w:r>
      <w:proofErr w:type="spellEnd"/>
      <w:r w:rsidRPr="009D4F54">
        <w:rPr>
          <w:szCs w:val="22"/>
        </w:rPr>
        <w:t xml:space="preserve"> </w:t>
      </w:r>
      <w:r>
        <w:rPr>
          <w:szCs w:val="22"/>
        </w:rPr>
        <w:t>&amp; Freeman</w:t>
      </w:r>
      <w:r w:rsidRPr="009D4F54">
        <w:rPr>
          <w:szCs w:val="22"/>
        </w:rPr>
        <w:t xml:space="preserve"> 1996, </w:t>
      </w:r>
      <w:r w:rsidRPr="009D4F54">
        <w:rPr>
          <w:color w:val="231F20"/>
          <w:szCs w:val="22"/>
        </w:rPr>
        <w:t xml:space="preserve">2000; </w:t>
      </w:r>
      <w:r>
        <w:rPr>
          <w:color w:val="231F20"/>
          <w:szCs w:val="22"/>
        </w:rPr>
        <w:t>OECD</w:t>
      </w:r>
      <w:r w:rsidRPr="009D4F54">
        <w:rPr>
          <w:color w:val="231F20"/>
          <w:szCs w:val="22"/>
        </w:rPr>
        <w:t xml:space="preserve"> 2008) also provided evidence that youth are vulnerable in economic downturns</w:t>
      </w:r>
      <w:r>
        <w:rPr>
          <w:color w:val="231F20"/>
          <w:szCs w:val="22"/>
        </w:rPr>
        <w:t>,</w:t>
      </w:r>
      <w:r w:rsidRPr="009D4F54">
        <w:rPr>
          <w:color w:val="231F20"/>
          <w:szCs w:val="22"/>
        </w:rPr>
        <w:t xml:space="preserve"> with youth unemployment rates being far more sensitive to business-cycle conditions than the adult unemployment rate.</w:t>
      </w:r>
    </w:p>
    <w:p w:rsidR="00086781" w:rsidRPr="009D4F54" w:rsidRDefault="00086781" w:rsidP="009C450E">
      <w:pPr>
        <w:pStyle w:val="Text"/>
        <w:rPr>
          <w:color w:val="231F20"/>
          <w:szCs w:val="22"/>
        </w:rPr>
      </w:pPr>
      <w:r w:rsidRPr="009D4F54">
        <w:rPr>
          <w:color w:val="231F20"/>
          <w:szCs w:val="22"/>
        </w:rPr>
        <w:t>In terms of the effects of economic conditions on participation in education, the weight of evidence suggests that educational attendance is counter</w:t>
      </w:r>
      <w:r>
        <w:rPr>
          <w:color w:val="231F20"/>
          <w:szCs w:val="22"/>
        </w:rPr>
        <w:t>-</w:t>
      </w:r>
      <w:r w:rsidRPr="009D4F54">
        <w:rPr>
          <w:color w:val="231F20"/>
          <w:szCs w:val="22"/>
        </w:rPr>
        <w:t xml:space="preserve">cyclical. </w:t>
      </w:r>
      <w:r>
        <w:rPr>
          <w:color w:val="231F20"/>
          <w:szCs w:val="22"/>
        </w:rPr>
        <w:t xml:space="preserve">In relation to </w:t>
      </w:r>
      <w:r w:rsidRPr="009D4F54">
        <w:rPr>
          <w:color w:val="231F20"/>
          <w:szCs w:val="22"/>
        </w:rPr>
        <w:t xml:space="preserve">the United States, Betts and </w:t>
      </w:r>
      <w:proofErr w:type="spellStart"/>
      <w:r w:rsidRPr="009D4F54">
        <w:rPr>
          <w:color w:val="231F20"/>
          <w:szCs w:val="22"/>
        </w:rPr>
        <w:t>MacFarland</w:t>
      </w:r>
      <w:proofErr w:type="spellEnd"/>
      <w:r w:rsidRPr="009D4F54">
        <w:rPr>
          <w:color w:val="231F20"/>
          <w:szCs w:val="22"/>
        </w:rPr>
        <w:t xml:space="preserve"> (1995) examined the impact of the business cycle on enrolments between the late 1960s and the mid-1980s at individual community colleges. They found that a one</w:t>
      </w:r>
      <w:r>
        <w:rPr>
          <w:color w:val="231F20"/>
          <w:szCs w:val="22"/>
        </w:rPr>
        <w:t>-percentage-</w:t>
      </w:r>
      <w:r w:rsidRPr="009D4F54">
        <w:rPr>
          <w:color w:val="231F20"/>
          <w:szCs w:val="22"/>
        </w:rPr>
        <w:t xml:space="preserve">point increase in the unemployment rate of recent high school graduates was associated with rises in full-time educational attendance of up to </w:t>
      </w:r>
      <w:r>
        <w:rPr>
          <w:color w:val="231F20"/>
          <w:szCs w:val="22"/>
        </w:rPr>
        <w:t>four</w:t>
      </w:r>
      <w:r w:rsidRPr="009D4F54">
        <w:rPr>
          <w:color w:val="231F20"/>
          <w:szCs w:val="22"/>
        </w:rPr>
        <w:t xml:space="preserve"> percentage points. </w:t>
      </w:r>
      <w:r>
        <w:rPr>
          <w:rFonts w:cs="TimesNewRomanPS-ItalicMT"/>
          <w:iCs/>
          <w:szCs w:val="22"/>
        </w:rPr>
        <w:t>Also in the US</w:t>
      </w:r>
      <w:r w:rsidRPr="009D4F54">
        <w:rPr>
          <w:color w:val="231F20"/>
          <w:szCs w:val="22"/>
        </w:rPr>
        <w:t xml:space="preserve">, </w:t>
      </w:r>
      <w:proofErr w:type="spellStart"/>
      <w:r w:rsidRPr="009D4F54">
        <w:rPr>
          <w:color w:val="231F20"/>
          <w:szCs w:val="22"/>
        </w:rPr>
        <w:t>Bozick</w:t>
      </w:r>
      <w:proofErr w:type="spellEnd"/>
      <w:r w:rsidRPr="009D4F54">
        <w:rPr>
          <w:color w:val="231F20"/>
          <w:szCs w:val="22"/>
        </w:rPr>
        <w:t xml:space="preserve"> (2009) examined the cyclical behaviour of educational enrolments among a nationally representative </w:t>
      </w:r>
      <w:r w:rsidRPr="009D4F54">
        <w:rPr>
          <w:rFonts w:cs="TimesNewRomanPS-ItalicMT"/>
          <w:iCs/>
          <w:szCs w:val="22"/>
        </w:rPr>
        <w:t xml:space="preserve">sample of graduates from </w:t>
      </w:r>
      <w:r>
        <w:rPr>
          <w:rFonts w:cs="TimesNewRomanPS-ItalicMT"/>
          <w:iCs/>
          <w:szCs w:val="22"/>
        </w:rPr>
        <w:t>the high school class of 2003</w:t>
      </w:r>
      <w:r w:rsidR="00742451">
        <w:rPr>
          <w:rFonts w:cs="TimesNewRomanPS-ItalicMT"/>
          <w:iCs/>
          <w:szCs w:val="22"/>
        </w:rPr>
        <w:t>—</w:t>
      </w:r>
      <w:proofErr w:type="gramStart"/>
      <w:r w:rsidRPr="009D4F54">
        <w:rPr>
          <w:rFonts w:cs="TimesNewRomanPS-ItalicMT"/>
          <w:iCs/>
          <w:szCs w:val="22"/>
        </w:rPr>
        <w:t>04</w:t>
      </w:r>
      <w:r w:rsidRPr="009D4F54">
        <w:rPr>
          <w:rFonts w:ascii="TimesNewRomanPS-ItalicMT" w:hAnsi="TimesNewRomanPS-ItalicMT" w:cs="TimesNewRomanPS-ItalicMT"/>
          <w:iCs/>
          <w:sz w:val="18"/>
          <w:szCs w:val="18"/>
        </w:rPr>
        <w:t>,</w:t>
      </w:r>
      <w:proofErr w:type="gramEnd"/>
      <w:r w:rsidRPr="009D4F54">
        <w:rPr>
          <w:color w:val="231F20"/>
          <w:szCs w:val="22"/>
        </w:rPr>
        <w:t xml:space="preserve"> and found that the </w:t>
      </w:r>
      <w:r>
        <w:rPr>
          <w:color w:val="231F20"/>
          <w:szCs w:val="22"/>
        </w:rPr>
        <w:t xml:space="preserve">pattern of </w:t>
      </w:r>
      <w:r w:rsidRPr="009D4F54">
        <w:rPr>
          <w:color w:val="231F20"/>
          <w:szCs w:val="22"/>
        </w:rPr>
        <w:t>educational participation is also mostly counter</w:t>
      </w:r>
      <w:r>
        <w:rPr>
          <w:color w:val="231F20"/>
          <w:szCs w:val="22"/>
        </w:rPr>
        <w:t>-</w:t>
      </w:r>
      <w:r w:rsidRPr="009D4F54">
        <w:rPr>
          <w:color w:val="231F20"/>
          <w:szCs w:val="22"/>
        </w:rPr>
        <w:t>cyclical.</w:t>
      </w:r>
      <w:r>
        <w:rPr>
          <w:color w:val="231F20"/>
          <w:szCs w:val="22"/>
        </w:rPr>
        <w:t xml:space="preserve"> </w:t>
      </w:r>
      <w:r w:rsidRPr="009D4F54">
        <w:rPr>
          <w:color w:val="231F20"/>
          <w:szCs w:val="22"/>
        </w:rPr>
        <w:t>Rice (1999)</w:t>
      </w:r>
      <w:r>
        <w:rPr>
          <w:color w:val="231F20"/>
          <w:szCs w:val="22"/>
        </w:rPr>
        <w:t>,</w:t>
      </w:r>
      <w:r w:rsidRPr="009D4F54">
        <w:rPr>
          <w:color w:val="231F20"/>
          <w:szCs w:val="22"/>
        </w:rPr>
        <w:t xml:space="preserve"> </w:t>
      </w:r>
      <w:r>
        <w:rPr>
          <w:color w:val="231F20"/>
          <w:szCs w:val="22"/>
        </w:rPr>
        <w:t xml:space="preserve">who </w:t>
      </w:r>
      <w:r w:rsidRPr="009D4F54">
        <w:rPr>
          <w:color w:val="231F20"/>
          <w:szCs w:val="22"/>
        </w:rPr>
        <w:t>analysed the relationship between local labour market conditions and educational participation of youth</w:t>
      </w:r>
      <w:r>
        <w:rPr>
          <w:color w:val="231F20"/>
          <w:szCs w:val="22"/>
        </w:rPr>
        <w:t xml:space="preserve"> in Britain, a</w:t>
      </w:r>
      <w:r w:rsidRPr="009D4F54">
        <w:rPr>
          <w:color w:val="231F20"/>
          <w:szCs w:val="22"/>
        </w:rPr>
        <w:t xml:space="preserve">lso found that youth in areas with high levels of unemployment are more likely to participate in further education. </w:t>
      </w:r>
    </w:p>
    <w:p w:rsidR="00086781" w:rsidRPr="009D4F54" w:rsidRDefault="00086781" w:rsidP="009C450E">
      <w:pPr>
        <w:pStyle w:val="Text"/>
        <w:rPr>
          <w:color w:val="231F20"/>
          <w:szCs w:val="22"/>
        </w:rPr>
      </w:pPr>
      <w:r w:rsidRPr="009D4F54">
        <w:rPr>
          <w:color w:val="231F20"/>
          <w:szCs w:val="22"/>
        </w:rPr>
        <w:t>A more limited set of research has concentrated on the long-term consequences of recessions.</w:t>
      </w:r>
      <w:r>
        <w:rPr>
          <w:color w:val="231F20"/>
          <w:szCs w:val="22"/>
        </w:rPr>
        <w:t xml:space="preserve"> </w:t>
      </w:r>
      <w:r w:rsidRPr="009D4F54">
        <w:rPr>
          <w:color w:val="231F20"/>
          <w:szCs w:val="22"/>
        </w:rPr>
        <w:t>Two possible effects have been suggested.</w:t>
      </w:r>
      <w:r>
        <w:rPr>
          <w:color w:val="231F20"/>
          <w:szCs w:val="22"/>
        </w:rPr>
        <w:t xml:space="preserve"> </w:t>
      </w:r>
      <w:r w:rsidRPr="009D4F54">
        <w:rPr>
          <w:color w:val="231F20"/>
          <w:szCs w:val="22"/>
        </w:rPr>
        <w:t>The first is scarring, that is</w:t>
      </w:r>
      <w:r>
        <w:rPr>
          <w:color w:val="231F20"/>
          <w:szCs w:val="22"/>
        </w:rPr>
        <w:t>,</w:t>
      </w:r>
      <w:r w:rsidRPr="009D4F54">
        <w:rPr>
          <w:color w:val="231F20"/>
          <w:szCs w:val="22"/>
        </w:rPr>
        <w:t xml:space="preserve"> lower levels of employment during recessions can have</w:t>
      </w:r>
      <w:r>
        <w:rPr>
          <w:color w:val="231F20"/>
          <w:szCs w:val="22"/>
        </w:rPr>
        <w:t xml:space="preserve"> long-</w:t>
      </w:r>
      <w:r w:rsidRPr="009D4F54">
        <w:rPr>
          <w:color w:val="231F20"/>
          <w:szCs w:val="22"/>
        </w:rPr>
        <w:t>lasting effe</w:t>
      </w:r>
      <w:r>
        <w:rPr>
          <w:color w:val="231F20"/>
          <w:szCs w:val="22"/>
        </w:rPr>
        <w:t>cts on the affected individuals</w:t>
      </w:r>
      <w:r w:rsidRPr="009D4F54">
        <w:rPr>
          <w:color w:val="231F20"/>
          <w:szCs w:val="22"/>
        </w:rPr>
        <w:t xml:space="preserve"> because of skill depreciation and foregone work experience. Counter to this is the potential of recessions</w:t>
      </w:r>
      <w:r>
        <w:rPr>
          <w:color w:val="231F20"/>
          <w:szCs w:val="22"/>
        </w:rPr>
        <w:t xml:space="preserve"> to</w:t>
      </w:r>
      <w:r w:rsidRPr="009D4F54">
        <w:rPr>
          <w:color w:val="231F20"/>
          <w:szCs w:val="22"/>
        </w:rPr>
        <w:t xml:space="preserve"> result in higher levels of human capital for those who delay entering </w:t>
      </w:r>
      <w:r>
        <w:rPr>
          <w:color w:val="231F20"/>
          <w:szCs w:val="22"/>
        </w:rPr>
        <w:t xml:space="preserve">the </w:t>
      </w:r>
      <w:r w:rsidRPr="009D4F54">
        <w:rPr>
          <w:color w:val="231F20"/>
          <w:szCs w:val="22"/>
        </w:rPr>
        <w:t xml:space="preserve">labour market and </w:t>
      </w:r>
      <w:r>
        <w:rPr>
          <w:color w:val="231F20"/>
          <w:szCs w:val="22"/>
        </w:rPr>
        <w:t xml:space="preserve">who </w:t>
      </w:r>
      <w:r w:rsidRPr="009D4F54">
        <w:rPr>
          <w:color w:val="231F20"/>
          <w:szCs w:val="22"/>
        </w:rPr>
        <w:t xml:space="preserve">decide to undertake more schooling, </w:t>
      </w:r>
      <w:r>
        <w:rPr>
          <w:color w:val="231F20"/>
          <w:szCs w:val="22"/>
        </w:rPr>
        <w:t xml:space="preserve">thus </w:t>
      </w:r>
      <w:r w:rsidRPr="009D4F54">
        <w:rPr>
          <w:color w:val="231F20"/>
          <w:szCs w:val="22"/>
        </w:rPr>
        <w:t>improving the</w:t>
      </w:r>
      <w:r>
        <w:rPr>
          <w:color w:val="231F20"/>
          <w:szCs w:val="22"/>
        </w:rPr>
        <w:t>ir</w:t>
      </w:r>
      <w:r w:rsidRPr="009D4F54">
        <w:rPr>
          <w:color w:val="231F20"/>
          <w:szCs w:val="22"/>
        </w:rPr>
        <w:t xml:space="preserve"> long-term employment prospects. </w:t>
      </w:r>
    </w:p>
    <w:p w:rsidR="00086781" w:rsidRPr="009D4F54" w:rsidRDefault="00086781" w:rsidP="009C450E">
      <w:pPr>
        <w:pStyle w:val="Text"/>
        <w:rPr>
          <w:color w:val="231F20"/>
          <w:szCs w:val="22"/>
        </w:rPr>
      </w:pPr>
      <w:proofErr w:type="spellStart"/>
      <w:r w:rsidRPr="009D4F54">
        <w:rPr>
          <w:color w:val="231F20"/>
          <w:szCs w:val="22"/>
        </w:rPr>
        <w:t>Oreopo</w:t>
      </w:r>
      <w:r>
        <w:rPr>
          <w:color w:val="231F20"/>
          <w:szCs w:val="22"/>
        </w:rPr>
        <w:t>u</w:t>
      </w:r>
      <w:r w:rsidRPr="009D4F54">
        <w:rPr>
          <w:color w:val="231F20"/>
          <w:szCs w:val="22"/>
        </w:rPr>
        <w:t>l</w:t>
      </w:r>
      <w:r>
        <w:rPr>
          <w:color w:val="231F20"/>
          <w:szCs w:val="22"/>
        </w:rPr>
        <w:t>os</w:t>
      </w:r>
      <w:proofErr w:type="spellEnd"/>
      <w:r>
        <w:rPr>
          <w:color w:val="231F20"/>
          <w:szCs w:val="22"/>
        </w:rPr>
        <w:t xml:space="preserve">, von </w:t>
      </w:r>
      <w:proofErr w:type="spellStart"/>
      <w:r>
        <w:rPr>
          <w:color w:val="231F20"/>
          <w:szCs w:val="22"/>
        </w:rPr>
        <w:t>Wachter</w:t>
      </w:r>
      <w:proofErr w:type="spellEnd"/>
      <w:r>
        <w:rPr>
          <w:color w:val="231F20"/>
          <w:szCs w:val="22"/>
        </w:rPr>
        <w:t xml:space="preserve"> and </w:t>
      </w:r>
      <w:proofErr w:type="spellStart"/>
      <w:r>
        <w:rPr>
          <w:color w:val="231F20"/>
          <w:szCs w:val="22"/>
        </w:rPr>
        <w:t>Heisz</w:t>
      </w:r>
      <w:proofErr w:type="spellEnd"/>
      <w:r w:rsidRPr="009D4F54">
        <w:rPr>
          <w:color w:val="231F20"/>
          <w:szCs w:val="22"/>
        </w:rPr>
        <w:t xml:space="preserve"> (2008) examined the short-</w:t>
      </w:r>
      <w:r>
        <w:rPr>
          <w:color w:val="231F20"/>
          <w:szCs w:val="22"/>
        </w:rPr>
        <w:t xml:space="preserve"> </w:t>
      </w:r>
      <w:r w:rsidRPr="009D4F54">
        <w:rPr>
          <w:color w:val="231F20"/>
          <w:szCs w:val="22"/>
        </w:rPr>
        <w:t>and long-term effects of graduating in a recession. Their analysis was based on Canadian data and their results showed that young graduates suffer a significant loss in earnings in the first year</w:t>
      </w:r>
      <w:r>
        <w:rPr>
          <w:color w:val="231F20"/>
          <w:szCs w:val="22"/>
        </w:rPr>
        <w:t>, with the negative effect eventually fading</w:t>
      </w:r>
      <w:r w:rsidRPr="009D4F54">
        <w:rPr>
          <w:color w:val="231F20"/>
          <w:szCs w:val="22"/>
        </w:rPr>
        <w:t xml:space="preserve"> after </w:t>
      </w:r>
      <w:r>
        <w:rPr>
          <w:color w:val="231F20"/>
          <w:szCs w:val="22"/>
        </w:rPr>
        <w:t>ten</w:t>
      </w:r>
      <w:r w:rsidRPr="009D4F54">
        <w:rPr>
          <w:color w:val="231F20"/>
          <w:szCs w:val="22"/>
        </w:rPr>
        <w:t xml:space="preserve"> years. In a study on German low</w:t>
      </w:r>
      <w:r>
        <w:rPr>
          <w:color w:val="231F20"/>
          <w:szCs w:val="22"/>
        </w:rPr>
        <w:t>-</w:t>
      </w:r>
      <w:r w:rsidRPr="009D4F54">
        <w:rPr>
          <w:color w:val="231F20"/>
          <w:szCs w:val="22"/>
        </w:rPr>
        <w:t xml:space="preserve"> and medium-skilled male workers, Steven</w:t>
      </w:r>
      <w:r>
        <w:rPr>
          <w:color w:val="231F20"/>
          <w:szCs w:val="22"/>
        </w:rPr>
        <w:t>s</w:t>
      </w:r>
      <w:r w:rsidRPr="009D4F54">
        <w:rPr>
          <w:color w:val="231F20"/>
          <w:szCs w:val="22"/>
        </w:rPr>
        <w:t xml:space="preserve"> (2007) also found similar scarring patterns. Kahn (20</w:t>
      </w:r>
      <w:r>
        <w:rPr>
          <w:color w:val="231F20"/>
          <w:szCs w:val="22"/>
        </w:rPr>
        <w:t>10</w:t>
      </w:r>
      <w:r w:rsidRPr="009D4F54">
        <w:rPr>
          <w:color w:val="231F20"/>
          <w:szCs w:val="22"/>
        </w:rPr>
        <w:t>) e</w:t>
      </w:r>
      <w:r>
        <w:rPr>
          <w:color w:val="231F20"/>
          <w:szCs w:val="22"/>
        </w:rPr>
        <w:t>xamined the situation in the US, focus</w:t>
      </w:r>
      <w:r w:rsidRPr="009D4F54">
        <w:rPr>
          <w:color w:val="231F20"/>
          <w:szCs w:val="22"/>
        </w:rPr>
        <w:t xml:space="preserve">ing on the labour market outcomes and education attainments </w:t>
      </w:r>
      <w:r w:rsidR="00B30B44">
        <w:rPr>
          <w:color w:val="231F20"/>
          <w:szCs w:val="22"/>
        </w:rPr>
        <w:t>of</w:t>
      </w:r>
      <w:r w:rsidRPr="009D4F54">
        <w:rPr>
          <w:color w:val="231F20"/>
          <w:szCs w:val="22"/>
        </w:rPr>
        <w:t xml:space="preserve"> white male college graduates. In line with Steven</w:t>
      </w:r>
      <w:r>
        <w:rPr>
          <w:color w:val="231F20"/>
          <w:szCs w:val="22"/>
        </w:rPr>
        <w:t>s</w:t>
      </w:r>
      <w:r w:rsidRPr="009D4F54">
        <w:rPr>
          <w:color w:val="231F20"/>
          <w:szCs w:val="22"/>
        </w:rPr>
        <w:t xml:space="preserve"> (2007) and </w:t>
      </w:r>
      <w:proofErr w:type="spellStart"/>
      <w:r w:rsidRPr="009D4F54">
        <w:rPr>
          <w:color w:val="231F20"/>
          <w:szCs w:val="22"/>
        </w:rPr>
        <w:t>Oreopo</w:t>
      </w:r>
      <w:r>
        <w:rPr>
          <w:color w:val="231F20"/>
          <w:szCs w:val="22"/>
        </w:rPr>
        <w:t>u</w:t>
      </w:r>
      <w:r w:rsidRPr="009D4F54">
        <w:rPr>
          <w:color w:val="231F20"/>
          <w:szCs w:val="22"/>
        </w:rPr>
        <w:t>l</w:t>
      </w:r>
      <w:r>
        <w:rPr>
          <w:color w:val="231F20"/>
          <w:szCs w:val="22"/>
        </w:rPr>
        <w:t>os</w:t>
      </w:r>
      <w:proofErr w:type="spellEnd"/>
      <w:r>
        <w:rPr>
          <w:color w:val="231F20"/>
          <w:szCs w:val="22"/>
        </w:rPr>
        <w:t>,</w:t>
      </w:r>
      <w:r w:rsidRPr="009D4F54">
        <w:rPr>
          <w:color w:val="231F20"/>
          <w:szCs w:val="22"/>
        </w:rPr>
        <w:t xml:space="preserve"> </w:t>
      </w:r>
      <w:r>
        <w:rPr>
          <w:color w:val="231F20"/>
          <w:szCs w:val="22"/>
        </w:rPr>
        <w:t xml:space="preserve">von </w:t>
      </w:r>
      <w:proofErr w:type="spellStart"/>
      <w:r>
        <w:rPr>
          <w:color w:val="231F20"/>
          <w:szCs w:val="22"/>
        </w:rPr>
        <w:t>Wachter</w:t>
      </w:r>
      <w:proofErr w:type="spellEnd"/>
      <w:r>
        <w:rPr>
          <w:color w:val="231F20"/>
          <w:szCs w:val="22"/>
        </w:rPr>
        <w:t xml:space="preserve"> and </w:t>
      </w:r>
      <w:proofErr w:type="spellStart"/>
      <w:r>
        <w:rPr>
          <w:color w:val="231F20"/>
          <w:szCs w:val="22"/>
        </w:rPr>
        <w:t>Heisz</w:t>
      </w:r>
      <w:proofErr w:type="spellEnd"/>
      <w:r w:rsidRPr="009D4F54">
        <w:rPr>
          <w:color w:val="231F20"/>
          <w:szCs w:val="22"/>
        </w:rPr>
        <w:t xml:space="preserve"> (2008), they found recessions have persistent and negative effects on individual earnings. </w:t>
      </w:r>
    </w:p>
    <w:p w:rsidR="00086781" w:rsidRPr="009D4F54" w:rsidRDefault="00086781" w:rsidP="009C450E">
      <w:pPr>
        <w:pStyle w:val="Text"/>
      </w:pPr>
      <w:r w:rsidRPr="009D4F54">
        <w:t>Literature on the experience in the U</w:t>
      </w:r>
      <w:r>
        <w:t>nited Kingdom</w:t>
      </w:r>
      <w:r w:rsidRPr="009D4F54">
        <w:t xml:space="preserve"> </w:t>
      </w:r>
      <w:r>
        <w:t>arrives at</w:t>
      </w:r>
      <w:r w:rsidRPr="009D4F54">
        <w:t xml:space="preserve"> similar conclusions.</w:t>
      </w:r>
      <w:r>
        <w:t xml:space="preserve"> </w:t>
      </w:r>
      <w:r w:rsidRPr="009D4F54">
        <w:t>Gregg (2001) focused on scarring in terms of unemployment</w:t>
      </w:r>
      <w:r>
        <w:t>,</w:t>
      </w:r>
      <w:r w:rsidRPr="009D4F54">
        <w:t xml:space="preserve"> and his results show that unemployment experience in the younger years could be used to predict unemployment experience between </w:t>
      </w:r>
      <w:r>
        <w:t>five</w:t>
      </w:r>
      <w:r w:rsidRPr="009D4F54">
        <w:t xml:space="preserve"> and 20 years later. Gregg and </w:t>
      </w:r>
      <w:proofErr w:type="spellStart"/>
      <w:r w:rsidRPr="009D4F54">
        <w:t>Tominey</w:t>
      </w:r>
      <w:proofErr w:type="spellEnd"/>
      <w:r w:rsidRPr="009D4F54">
        <w:t xml:space="preserve"> (2005) </w:t>
      </w:r>
      <w:r>
        <w:t>examined</w:t>
      </w:r>
      <w:r w:rsidRPr="009D4F54">
        <w:t xml:space="preserve"> the effects of unemployment on future wages</w:t>
      </w:r>
      <w:r>
        <w:t>,</w:t>
      </w:r>
      <w:r w:rsidRPr="009D4F54">
        <w:t xml:space="preserve"> and their results suggest that there is a significant wage penalty </w:t>
      </w:r>
      <w:r>
        <w:t xml:space="preserve">flowing from youth unemployment on males: </w:t>
      </w:r>
      <w:r w:rsidRPr="009D4F54">
        <w:t xml:space="preserve">repeated exposure </w:t>
      </w:r>
      <w:r w:rsidR="00F765FF">
        <w:t>to</w:t>
      </w:r>
      <w:r w:rsidRPr="009D4F54">
        <w:t xml:space="preserve"> unemployment cou</w:t>
      </w:r>
      <w:r>
        <w:t>ld impose a wage penalty of 13</w:t>
      </w:r>
      <w:r w:rsidR="00742451">
        <w:t>—</w:t>
      </w:r>
      <w:r w:rsidRPr="009D4F54">
        <w:t>21% at age 41, alth</w:t>
      </w:r>
      <w:r>
        <w:t>ough this penalty is lower at 9</w:t>
      </w:r>
      <w:r w:rsidR="00742451">
        <w:t>—</w:t>
      </w:r>
      <w:r w:rsidRPr="009D4F54">
        <w:t xml:space="preserve">11% if repeated spells are avoided. </w:t>
      </w:r>
    </w:p>
    <w:p w:rsidR="00086781" w:rsidRPr="009D4F54" w:rsidRDefault="00086781" w:rsidP="009C450E">
      <w:pPr>
        <w:pStyle w:val="Text"/>
      </w:pPr>
      <w:r w:rsidRPr="009D4F54">
        <w:t>On the whole, the literature on the effects of recessions on youth in Australia is limited and</w:t>
      </w:r>
      <w:r w:rsidR="00B30B44">
        <w:t>,</w:t>
      </w:r>
      <w:r w:rsidRPr="009D4F54">
        <w:t xml:space="preserve"> to the extent it </w:t>
      </w:r>
      <w:r>
        <w:t>exists,</w:t>
      </w:r>
      <w:r w:rsidRPr="009D4F54">
        <w:t xml:space="preserve"> i</w:t>
      </w:r>
      <w:r>
        <w:t>t has concentrated on the short-</w:t>
      </w:r>
      <w:r w:rsidRPr="009D4F54">
        <w:t>term impact</w:t>
      </w:r>
      <w:r>
        <w:t>,</w:t>
      </w:r>
      <w:r w:rsidRPr="009D4F54">
        <w:t xml:space="preserve"> </w:t>
      </w:r>
      <w:r>
        <w:t>because of</w:t>
      </w:r>
      <w:r w:rsidRPr="009D4F54">
        <w:t xml:space="preserve"> t</w:t>
      </w:r>
      <w:r>
        <w:t>he limited availability of long-</w:t>
      </w:r>
      <w:r w:rsidRPr="009D4F54">
        <w:t>term longitudinal data. As cited above</w:t>
      </w:r>
      <w:r>
        <w:t>,</w:t>
      </w:r>
      <w:r w:rsidRPr="009D4F54">
        <w:t xml:space="preserve"> two notable studies which have used micro data for this purpose are Marks and Fleming</w:t>
      </w:r>
      <w:r>
        <w:t xml:space="preserve"> </w:t>
      </w:r>
      <w:r w:rsidRPr="009D4F54">
        <w:t xml:space="preserve">(1998) and </w:t>
      </w:r>
      <w:proofErr w:type="spellStart"/>
      <w:r w:rsidRPr="009D4F54">
        <w:t>Herault</w:t>
      </w:r>
      <w:proofErr w:type="spellEnd"/>
      <w:r w:rsidRPr="009D4F54">
        <w:t xml:space="preserve"> et al</w:t>
      </w:r>
      <w:r>
        <w:t>.</w:t>
      </w:r>
      <w:r w:rsidRPr="009D4F54">
        <w:t xml:space="preserve"> (2010). </w:t>
      </w:r>
    </w:p>
    <w:p w:rsidR="00086781" w:rsidRPr="009D4F54" w:rsidRDefault="00086781" w:rsidP="009C450E">
      <w:pPr>
        <w:pStyle w:val="Text"/>
      </w:pPr>
      <w:r w:rsidRPr="009D4F54">
        <w:t xml:space="preserve">In this paper, we analyse the short-run effects of the previous economic downturn on youth unemployment and education outcomes. We aim to enrich the existing literature in several ways. We model the impact of </w:t>
      </w:r>
      <w:r>
        <w:t xml:space="preserve">an </w:t>
      </w:r>
      <w:r w:rsidRPr="009D4F54">
        <w:t>economic downturn on the risk of being unemployed using state</w:t>
      </w:r>
      <w:r w:rsidR="001D5495">
        <w:t>-level</w:t>
      </w:r>
      <w:r w:rsidRPr="009D4F54">
        <w:t xml:space="preserve"> unemployment rates as </w:t>
      </w:r>
      <w:r>
        <w:t>a</w:t>
      </w:r>
      <w:r w:rsidRPr="009D4F54">
        <w:t xml:space="preserve"> proxy for economic conditions, as opposed to Marks and Fleming’s study</w:t>
      </w:r>
      <w:r>
        <w:t>,</w:t>
      </w:r>
      <w:r w:rsidRPr="009D4F54">
        <w:t xml:space="preserve"> where the overall national unemployment rate was used. This approach allows for more sensitivity of estimate</w:t>
      </w:r>
      <w:r>
        <w:t>s</w:t>
      </w:r>
      <w:r w:rsidRPr="009D4F54">
        <w:t xml:space="preserve"> to local labour market conditions. Further, we explicitly investigate the role of a wider </w:t>
      </w:r>
      <w:r>
        <w:t>set of personal characteristics</w:t>
      </w:r>
      <w:r w:rsidRPr="009D4F54">
        <w:t xml:space="preserve"> and also model</w:t>
      </w:r>
      <w:r>
        <w:t xml:space="preserve"> the impacts of economic conditions using the employment-to-</w:t>
      </w:r>
      <w:r w:rsidRPr="009D4F54">
        <w:t xml:space="preserve">population ratio </w:t>
      </w:r>
      <w:r>
        <w:t>and the</w:t>
      </w:r>
      <w:r w:rsidRPr="009D4F54">
        <w:t xml:space="preserve"> unemployment</w:t>
      </w:r>
      <w:r>
        <w:t xml:space="preserve"> rate as the proxies. </w:t>
      </w:r>
      <w:r w:rsidRPr="009D4F54">
        <w:t xml:space="preserve">With regard to the question of educational participation, </w:t>
      </w:r>
      <w:r>
        <w:t>in contrast</w:t>
      </w:r>
      <w:r w:rsidRPr="009D4F54">
        <w:t xml:space="preserve"> to the study by </w:t>
      </w:r>
      <w:proofErr w:type="spellStart"/>
      <w:r w:rsidRPr="009D4F54">
        <w:t>Herault</w:t>
      </w:r>
      <w:proofErr w:type="spellEnd"/>
      <w:r w:rsidRPr="009D4F54">
        <w:t xml:space="preserve"> </w:t>
      </w:r>
      <w:r w:rsidRPr="00001B6E">
        <w:t>et al</w:t>
      </w:r>
      <w:r>
        <w:t>.</w:t>
      </w:r>
      <w:r w:rsidRPr="009D4F54">
        <w:rPr>
          <w:i/>
        </w:rPr>
        <w:t xml:space="preserve">, </w:t>
      </w:r>
      <w:r w:rsidR="00881F3B" w:rsidRPr="00643338">
        <w:t>we</w:t>
      </w:r>
      <w:r w:rsidRPr="00643338">
        <w:t xml:space="preserve"> use the Australian Youth Survey</w:t>
      </w:r>
      <w:r w:rsidR="00881F3B" w:rsidRPr="00643338">
        <w:t>, which</w:t>
      </w:r>
      <w:r w:rsidRPr="00643338">
        <w:t xml:space="preserve"> allows us to more directly focus on full-time educational participation.</w:t>
      </w:r>
      <w:r>
        <w:t xml:space="preserve"> </w:t>
      </w:r>
    </w:p>
    <w:p w:rsidR="00086781" w:rsidRPr="009D4F54" w:rsidRDefault="00086781" w:rsidP="009C450E">
      <w:pPr>
        <w:pStyle w:val="Heading1"/>
      </w:pPr>
      <w:bookmarkStart w:id="53" w:name="_Toc283215880"/>
      <w:bookmarkStart w:id="54" w:name="_Toc290481034"/>
      <w:r w:rsidRPr="009D4F54">
        <w:br w:type="page"/>
      </w:r>
      <w:bookmarkStart w:id="55" w:name="_Toc323397726"/>
      <w:bookmarkStart w:id="56" w:name="_Toc328568321"/>
      <w:r w:rsidRPr="009D4F54">
        <w:t xml:space="preserve">Data and </w:t>
      </w:r>
      <w:r w:rsidRPr="009C450E">
        <w:t>descriptive</w:t>
      </w:r>
      <w:r w:rsidRPr="009D4F54">
        <w:t xml:space="preserve"> analysis</w:t>
      </w:r>
      <w:bookmarkEnd w:id="53"/>
      <w:bookmarkEnd w:id="54"/>
      <w:bookmarkEnd w:id="55"/>
      <w:bookmarkEnd w:id="56"/>
    </w:p>
    <w:p w:rsidR="00086781" w:rsidRPr="009D4F54" w:rsidRDefault="00086781" w:rsidP="009C450E">
      <w:pPr>
        <w:pStyle w:val="Text"/>
      </w:pPr>
      <w:r w:rsidRPr="009D4F54">
        <w:t>The data source used in this study is the Australia</w:t>
      </w:r>
      <w:r>
        <w:t>n</w:t>
      </w:r>
      <w:r w:rsidRPr="009D4F54">
        <w:t xml:space="preserve"> Youth Survey. </w:t>
      </w:r>
      <w:r>
        <w:t>D</w:t>
      </w:r>
      <w:r w:rsidRPr="009D4F54">
        <w:t>esigned to be representative of the Australian population of young people, with the exception of those living in sparsely populated areas</w:t>
      </w:r>
      <w:r>
        <w:t>,</w:t>
      </w:r>
      <w:r w:rsidRPr="009D4F54">
        <w:t xml:space="preserve"> </w:t>
      </w:r>
      <w:r>
        <w:t>this survey</w:t>
      </w:r>
      <w:r w:rsidRPr="009D4F54">
        <w:t xml:space="preserve"> was conducted between 1989 and 1996</w:t>
      </w:r>
      <w:r>
        <w:t xml:space="preserve"> and</w:t>
      </w:r>
      <w:r w:rsidRPr="009D4F54">
        <w:t xml:space="preserve"> </w:t>
      </w:r>
      <w:r>
        <w:t>is the predecessor of LSAY, which began in 1995.</w:t>
      </w:r>
      <w:r w:rsidRPr="009D4F54">
        <w:t xml:space="preserve"> The initial cohort was </w:t>
      </w:r>
      <w:r>
        <w:t xml:space="preserve">aged between 16 and </w:t>
      </w:r>
      <w:r w:rsidRPr="009D4F54">
        <w:t>19 years in September</w:t>
      </w:r>
      <w:r>
        <w:t xml:space="preserve"> 1989, with additional cohorts of 16-year-</w:t>
      </w:r>
      <w:r w:rsidRPr="009D4F54">
        <w:t xml:space="preserve">olds added to this original sample in each of </w:t>
      </w:r>
      <w:r>
        <w:t>the years 1990</w:t>
      </w:r>
      <w:r w:rsidR="00742451">
        <w:t>—</w:t>
      </w:r>
      <w:r w:rsidRPr="009D4F54">
        <w:t xml:space="preserve">94 to give a total of </w:t>
      </w:r>
      <w:r>
        <w:t>six</w:t>
      </w:r>
      <w:r w:rsidRPr="009D4F54">
        <w:t xml:space="preserve"> entry cohorts</w:t>
      </w:r>
      <w:r>
        <w:t xml:space="preserve">. From 1989 to </w:t>
      </w:r>
      <w:r w:rsidRPr="009D4F54">
        <w:t>1994, face-to-face interviews were conducted. These were followed in 1995 and 1996 by phone interviews</w:t>
      </w:r>
      <w:r>
        <w:t>,</w:t>
      </w:r>
      <w:r w:rsidRPr="009D4F54">
        <w:t xml:space="preserve"> </w:t>
      </w:r>
      <w:r>
        <w:t>to</w:t>
      </w:r>
      <w:r w:rsidRPr="009D4F54">
        <w:t xml:space="preserve"> which no additional sample was added. </w:t>
      </w:r>
    </w:p>
    <w:p w:rsidR="00086781" w:rsidRPr="009D4F54" w:rsidRDefault="00086781" w:rsidP="009C450E">
      <w:pPr>
        <w:pStyle w:val="Text"/>
      </w:pPr>
      <w:r w:rsidRPr="009D4F54">
        <w:t xml:space="preserve">Table 1 provides some statistics about the evolution of the AYS sample over the </w:t>
      </w:r>
      <w:r>
        <w:t>eight</w:t>
      </w:r>
      <w:r w:rsidRPr="009D4F54">
        <w:t xml:space="preserve"> waves. The initial sample for the survey in Wave 1 was </w:t>
      </w:r>
      <w:r>
        <w:t>5</w:t>
      </w:r>
      <w:r w:rsidRPr="009D4F54">
        <w:t xml:space="preserve">350 individuals, with the </w:t>
      </w:r>
      <w:r>
        <w:t>additional samples comprising 1</w:t>
      </w:r>
      <w:r w:rsidRPr="009D4F54">
        <w:t>500</w:t>
      </w:r>
      <w:r>
        <w:t xml:space="preserve"> in Wave 2, and a little over 1</w:t>
      </w:r>
      <w:r w:rsidRPr="009D4F54">
        <w:t>000 in the subsequent waves. Over the period of the survey the actual number of respondents varies</w:t>
      </w:r>
      <w:r>
        <w:t>,</w:t>
      </w:r>
      <w:r w:rsidRPr="009D4F54">
        <w:t xml:space="preserve"> representing the effect of the additional sample and the extent to which individuals </w:t>
      </w:r>
      <w:r>
        <w:t>left</w:t>
      </w:r>
      <w:r w:rsidRPr="009D4F54">
        <w:t xml:space="preserve"> the survey (</w:t>
      </w:r>
      <w:r>
        <w:t>that is,</w:t>
      </w:r>
      <w:r w:rsidRPr="009D4F54">
        <w:t xml:space="preserve"> </w:t>
      </w:r>
      <w:r>
        <w:t>sample attrition</w:t>
      </w:r>
      <w:r w:rsidRPr="009D4F54">
        <w:t>). The aggregate number of responde</w:t>
      </w:r>
      <w:r>
        <w:t>nts was increasing up to Wave 6, when</w:t>
      </w:r>
      <w:r w:rsidRPr="009D4F54">
        <w:t xml:space="preserve"> the respondents were aged 1</w:t>
      </w:r>
      <w:r>
        <w:t>6</w:t>
      </w:r>
      <w:r w:rsidR="00742451">
        <w:t>—</w:t>
      </w:r>
      <w:r w:rsidRPr="009D4F54">
        <w:t xml:space="preserve">24 years </w:t>
      </w:r>
      <w:r>
        <w:t>and numbered 8</w:t>
      </w:r>
      <w:r w:rsidRPr="009D4F54">
        <w:t>350, before declining. The survey experienced quite high levels of attrition, and by Wave 8 only 51.0</w:t>
      </w:r>
      <w:r>
        <w:t xml:space="preserve">% </w:t>
      </w:r>
      <w:r w:rsidRPr="009D4F54">
        <w:t xml:space="preserve">of the original sample was still participating. Similar patterns can be observed with the supplement cohorts; however, their rates of attrition are smaller. </w:t>
      </w:r>
    </w:p>
    <w:p w:rsidR="00086781" w:rsidRPr="009D4F54" w:rsidRDefault="00086781" w:rsidP="009C450E">
      <w:pPr>
        <w:pStyle w:val="tabletitle"/>
      </w:pPr>
      <w:bookmarkStart w:id="57" w:name="_Toc280023609"/>
      <w:bookmarkStart w:id="58" w:name="_Toc283388961"/>
      <w:bookmarkStart w:id="59" w:name="_Toc323575486"/>
      <w:bookmarkStart w:id="60" w:name="_Toc327871922"/>
      <w:r w:rsidRPr="009D4F54">
        <w:t>Table 1</w:t>
      </w:r>
      <w:r w:rsidRPr="009D4F54">
        <w:tab/>
        <w:t>Number of respondents by w</w:t>
      </w:r>
      <w:r>
        <w:t>ave (y</w:t>
      </w:r>
      <w:r w:rsidRPr="009D4F54">
        <w:t>ear) and cohort</w:t>
      </w:r>
      <w:bookmarkEnd w:id="57"/>
      <w:bookmarkEnd w:id="58"/>
      <w:bookmarkEnd w:id="59"/>
      <w:bookmarkEnd w:id="60"/>
    </w:p>
    <w:tbl>
      <w:tblPr>
        <w:tblW w:w="8789" w:type="dxa"/>
        <w:tblInd w:w="95" w:type="dxa"/>
        <w:tblLayout w:type="fixed"/>
        <w:tblLook w:val="00A0"/>
      </w:tblPr>
      <w:tblGrid>
        <w:gridCol w:w="1054"/>
        <w:gridCol w:w="966"/>
        <w:gridCol w:w="967"/>
        <w:gridCol w:w="967"/>
        <w:gridCol w:w="967"/>
        <w:gridCol w:w="967"/>
        <w:gridCol w:w="967"/>
        <w:gridCol w:w="967"/>
        <w:gridCol w:w="967"/>
      </w:tblGrid>
      <w:tr w:rsidR="00086781" w:rsidRPr="009D4F54" w:rsidTr="008D0A81">
        <w:trPr>
          <w:trHeight w:val="300"/>
        </w:trPr>
        <w:tc>
          <w:tcPr>
            <w:tcW w:w="1054" w:type="dxa"/>
            <w:tcBorders>
              <w:top w:val="single" w:sz="4" w:space="0" w:color="auto"/>
            </w:tcBorders>
            <w:noWrap/>
          </w:tcPr>
          <w:p w:rsidR="00086781" w:rsidRPr="009D4F54" w:rsidRDefault="00086781" w:rsidP="009C450E">
            <w:pPr>
              <w:pStyle w:val="Tablehead1"/>
            </w:pPr>
          </w:p>
        </w:tc>
        <w:tc>
          <w:tcPr>
            <w:tcW w:w="966" w:type="dxa"/>
            <w:tcBorders>
              <w:top w:val="single" w:sz="4" w:space="0" w:color="auto"/>
            </w:tcBorders>
            <w:noWrap/>
          </w:tcPr>
          <w:p w:rsidR="00086781" w:rsidRPr="009D4F54" w:rsidRDefault="00086781" w:rsidP="00A85E2C">
            <w:pPr>
              <w:pStyle w:val="Tablehead1"/>
              <w:ind w:right="113"/>
              <w:jc w:val="right"/>
            </w:pPr>
            <w:r w:rsidRPr="009D4F54">
              <w:t>Wave 1</w:t>
            </w:r>
            <w:r w:rsidR="009C450E">
              <w:br/>
            </w:r>
            <w:r w:rsidRPr="009D4F54">
              <w:t>1989</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2</w:t>
            </w:r>
            <w:r w:rsidR="009C450E">
              <w:br/>
            </w:r>
            <w:r w:rsidRPr="009D4F54">
              <w:t>1990</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3</w:t>
            </w:r>
            <w:r w:rsidR="009C450E">
              <w:br/>
            </w:r>
            <w:r w:rsidRPr="009D4F54">
              <w:t>1991</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4</w:t>
            </w:r>
            <w:r w:rsidR="009C450E">
              <w:br/>
            </w:r>
            <w:r w:rsidRPr="009D4F54">
              <w:t>1992</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5</w:t>
            </w:r>
            <w:r w:rsidR="009C450E">
              <w:br/>
            </w:r>
            <w:r w:rsidRPr="009D4F54">
              <w:t>1993</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6</w:t>
            </w:r>
            <w:r w:rsidR="009C450E">
              <w:br/>
            </w:r>
            <w:r w:rsidRPr="009D4F54">
              <w:t>1994</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7</w:t>
            </w:r>
            <w:r w:rsidR="009C450E">
              <w:br/>
            </w:r>
            <w:r w:rsidRPr="009D4F54">
              <w:t>1995</w:t>
            </w:r>
          </w:p>
        </w:tc>
        <w:tc>
          <w:tcPr>
            <w:tcW w:w="967" w:type="dxa"/>
            <w:tcBorders>
              <w:top w:val="single" w:sz="4" w:space="0" w:color="auto"/>
            </w:tcBorders>
            <w:noWrap/>
          </w:tcPr>
          <w:p w:rsidR="00086781" w:rsidRPr="009D4F54" w:rsidRDefault="00086781" w:rsidP="00A85E2C">
            <w:pPr>
              <w:pStyle w:val="Tablehead1"/>
              <w:ind w:right="113"/>
              <w:jc w:val="right"/>
            </w:pPr>
            <w:r w:rsidRPr="009D4F54">
              <w:t>Wave 8</w:t>
            </w:r>
            <w:r w:rsidR="009C450E">
              <w:br/>
            </w:r>
            <w:r w:rsidRPr="009D4F54">
              <w:t>1996</w:t>
            </w:r>
          </w:p>
        </w:tc>
      </w:tr>
      <w:tr w:rsidR="008D0A81" w:rsidRPr="009D4F54" w:rsidTr="002B0F63">
        <w:trPr>
          <w:trHeight w:val="300"/>
        </w:trPr>
        <w:tc>
          <w:tcPr>
            <w:tcW w:w="8789" w:type="dxa"/>
            <w:gridSpan w:val="9"/>
            <w:tcBorders>
              <w:bottom w:val="single" w:sz="4" w:space="0" w:color="auto"/>
            </w:tcBorders>
            <w:noWrap/>
          </w:tcPr>
          <w:p w:rsidR="008D0A81" w:rsidRPr="009D4F54" w:rsidRDefault="008D0A81" w:rsidP="009C450E">
            <w:pPr>
              <w:pStyle w:val="Tablehead2"/>
            </w:pPr>
            <w:r w:rsidRPr="009D4F54">
              <w:t xml:space="preserve">Wave first </w:t>
            </w:r>
            <w:r w:rsidR="005D5050">
              <w:br/>
            </w:r>
            <w:r w:rsidRPr="009D4F54">
              <w:t xml:space="preserve">interviewed </w:t>
            </w:r>
          </w:p>
        </w:tc>
      </w:tr>
      <w:tr w:rsidR="00086781" w:rsidRPr="009D4F54" w:rsidTr="008D0A81">
        <w:trPr>
          <w:trHeight w:val="300"/>
        </w:trPr>
        <w:tc>
          <w:tcPr>
            <w:tcW w:w="1054" w:type="dxa"/>
            <w:tcBorders>
              <w:top w:val="single" w:sz="4" w:space="0" w:color="auto"/>
            </w:tcBorders>
            <w:noWrap/>
          </w:tcPr>
          <w:p w:rsidR="00086781" w:rsidRPr="009D4F54" w:rsidRDefault="00086781" w:rsidP="009C450E">
            <w:pPr>
              <w:pStyle w:val="Tabletext"/>
            </w:pPr>
            <w:r w:rsidRPr="009D4F54">
              <w:t>Wave 1</w:t>
            </w:r>
            <w:r>
              <w:t xml:space="preserve"> cohort</w:t>
            </w:r>
          </w:p>
        </w:tc>
        <w:tc>
          <w:tcPr>
            <w:tcW w:w="966" w:type="dxa"/>
            <w:tcBorders>
              <w:top w:val="single" w:sz="4" w:space="0" w:color="auto"/>
            </w:tcBorders>
            <w:noWrap/>
          </w:tcPr>
          <w:p w:rsidR="00086781" w:rsidRPr="009D4F54" w:rsidRDefault="00086781" w:rsidP="00A85E2C">
            <w:pPr>
              <w:pStyle w:val="Tabletext"/>
              <w:ind w:right="113"/>
              <w:jc w:val="right"/>
            </w:pPr>
            <w:r>
              <w:t>5</w:t>
            </w:r>
            <w:r w:rsidRPr="009D4F54">
              <w:t>350</w:t>
            </w:r>
          </w:p>
        </w:tc>
        <w:tc>
          <w:tcPr>
            <w:tcW w:w="967" w:type="dxa"/>
            <w:tcBorders>
              <w:top w:val="single" w:sz="4" w:space="0" w:color="auto"/>
            </w:tcBorders>
            <w:noWrap/>
          </w:tcPr>
          <w:p w:rsidR="00086781" w:rsidRPr="009D4F54" w:rsidRDefault="00086781" w:rsidP="00A85E2C">
            <w:pPr>
              <w:pStyle w:val="Tabletext"/>
              <w:ind w:right="113"/>
              <w:jc w:val="right"/>
            </w:pPr>
            <w:r>
              <w:t>4</w:t>
            </w:r>
            <w:r w:rsidRPr="009D4F54">
              <w:t>746</w:t>
            </w:r>
          </w:p>
        </w:tc>
        <w:tc>
          <w:tcPr>
            <w:tcW w:w="967" w:type="dxa"/>
            <w:tcBorders>
              <w:top w:val="single" w:sz="4" w:space="0" w:color="auto"/>
            </w:tcBorders>
            <w:noWrap/>
          </w:tcPr>
          <w:p w:rsidR="00086781" w:rsidRPr="009D4F54" w:rsidRDefault="00086781" w:rsidP="00A85E2C">
            <w:pPr>
              <w:pStyle w:val="Tabletext"/>
              <w:ind w:right="113"/>
              <w:jc w:val="right"/>
            </w:pPr>
            <w:r>
              <w:t>4</w:t>
            </w:r>
            <w:r w:rsidRPr="009D4F54">
              <w:t>396</w:t>
            </w:r>
          </w:p>
        </w:tc>
        <w:tc>
          <w:tcPr>
            <w:tcW w:w="967" w:type="dxa"/>
            <w:tcBorders>
              <w:top w:val="single" w:sz="4" w:space="0" w:color="auto"/>
            </w:tcBorders>
            <w:noWrap/>
          </w:tcPr>
          <w:p w:rsidR="00086781" w:rsidRPr="009D4F54" w:rsidRDefault="00086781" w:rsidP="00A85E2C">
            <w:pPr>
              <w:pStyle w:val="Tabletext"/>
              <w:ind w:right="113"/>
              <w:jc w:val="right"/>
            </w:pPr>
            <w:r>
              <w:t>4</w:t>
            </w:r>
            <w:r w:rsidRPr="009D4F54">
              <w:t>045</w:t>
            </w:r>
          </w:p>
        </w:tc>
        <w:tc>
          <w:tcPr>
            <w:tcW w:w="967" w:type="dxa"/>
            <w:tcBorders>
              <w:top w:val="single" w:sz="4" w:space="0" w:color="auto"/>
            </w:tcBorders>
            <w:noWrap/>
          </w:tcPr>
          <w:p w:rsidR="00086781" w:rsidRPr="009D4F54" w:rsidRDefault="00086781" w:rsidP="00A85E2C">
            <w:pPr>
              <w:pStyle w:val="Tabletext"/>
              <w:ind w:right="113"/>
              <w:jc w:val="right"/>
            </w:pPr>
            <w:r>
              <w:t>3</w:t>
            </w:r>
            <w:r w:rsidRPr="009D4F54">
              <w:t>620</w:t>
            </w:r>
          </w:p>
        </w:tc>
        <w:tc>
          <w:tcPr>
            <w:tcW w:w="967" w:type="dxa"/>
            <w:tcBorders>
              <w:top w:val="single" w:sz="4" w:space="0" w:color="auto"/>
            </w:tcBorders>
            <w:noWrap/>
          </w:tcPr>
          <w:p w:rsidR="00086781" w:rsidRPr="009D4F54" w:rsidRDefault="00086781" w:rsidP="00A85E2C">
            <w:pPr>
              <w:pStyle w:val="Tabletext"/>
              <w:ind w:right="113"/>
              <w:jc w:val="right"/>
            </w:pPr>
            <w:r>
              <w:t>3</w:t>
            </w:r>
            <w:r w:rsidRPr="009D4F54">
              <w:t>212</w:t>
            </w:r>
          </w:p>
        </w:tc>
        <w:tc>
          <w:tcPr>
            <w:tcW w:w="967" w:type="dxa"/>
            <w:tcBorders>
              <w:top w:val="single" w:sz="4" w:space="0" w:color="auto"/>
            </w:tcBorders>
            <w:noWrap/>
          </w:tcPr>
          <w:p w:rsidR="00086781" w:rsidRPr="009D4F54" w:rsidRDefault="00086781" w:rsidP="00A85E2C">
            <w:pPr>
              <w:pStyle w:val="Tabletext"/>
              <w:ind w:right="113"/>
              <w:jc w:val="right"/>
            </w:pPr>
            <w:r>
              <w:t>2</w:t>
            </w:r>
            <w:r w:rsidRPr="009D4F54">
              <w:t>952</w:t>
            </w:r>
          </w:p>
        </w:tc>
        <w:tc>
          <w:tcPr>
            <w:tcW w:w="967" w:type="dxa"/>
            <w:tcBorders>
              <w:top w:val="single" w:sz="4" w:space="0" w:color="auto"/>
            </w:tcBorders>
            <w:noWrap/>
          </w:tcPr>
          <w:p w:rsidR="00086781" w:rsidRPr="009D4F54" w:rsidRDefault="00086781" w:rsidP="00A85E2C">
            <w:pPr>
              <w:pStyle w:val="Tabletext"/>
              <w:ind w:right="113"/>
              <w:jc w:val="right"/>
            </w:pPr>
            <w:r>
              <w:t>2</w:t>
            </w:r>
            <w:r w:rsidRPr="009D4F54">
              <w:t>731</w:t>
            </w:r>
          </w:p>
        </w:tc>
      </w:tr>
      <w:tr w:rsidR="00086781" w:rsidRPr="009D4F54" w:rsidTr="008D0A81">
        <w:trPr>
          <w:trHeight w:val="300"/>
        </w:trPr>
        <w:tc>
          <w:tcPr>
            <w:tcW w:w="1054" w:type="dxa"/>
            <w:noWrap/>
          </w:tcPr>
          <w:p w:rsidR="00086781" w:rsidRPr="009D4F54" w:rsidRDefault="00086781" w:rsidP="009C450E">
            <w:pPr>
              <w:pStyle w:val="Tabletext"/>
              <w:rPr>
                <w:i/>
              </w:rPr>
            </w:pPr>
            <w:r w:rsidRPr="009D4F54">
              <w:rPr>
                <w:i/>
              </w:rPr>
              <w:t xml:space="preserve">Age </w:t>
            </w:r>
          </w:p>
        </w:tc>
        <w:tc>
          <w:tcPr>
            <w:tcW w:w="966" w:type="dxa"/>
            <w:noWrap/>
          </w:tcPr>
          <w:p w:rsidR="00086781" w:rsidRPr="009D4F54" w:rsidRDefault="00086781" w:rsidP="00A85E2C">
            <w:pPr>
              <w:pStyle w:val="Tabletext"/>
              <w:ind w:right="113"/>
              <w:jc w:val="right"/>
              <w:rPr>
                <w:i/>
              </w:rPr>
            </w:pPr>
            <w:r>
              <w:rPr>
                <w:i/>
              </w:rPr>
              <w:t>16–</w:t>
            </w:r>
            <w:r w:rsidRPr="009D4F54">
              <w:rPr>
                <w:i/>
              </w:rPr>
              <w:t>19</w:t>
            </w:r>
          </w:p>
        </w:tc>
        <w:tc>
          <w:tcPr>
            <w:tcW w:w="967" w:type="dxa"/>
            <w:noWrap/>
          </w:tcPr>
          <w:p w:rsidR="00086781" w:rsidRPr="009D4F54" w:rsidRDefault="00086781" w:rsidP="00A85E2C">
            <w:pPr>
              <w:pStyle w:val="Tabletext"/>
              <w:ind w:right="113"/>
              <w:jc w:val="right"/>
              <w:rPr>
                <w:i/>
              </w:rPr>
            </w:pPr>
            <w:r>
              <w:rPr>
                <w:i/>
              </w:rPr>
              <w:t>17–</w:t>
            </w:r>
            <w:r w:rsidRPr="009D4F54">
              <w:rPr>
                <w:i/>
              </w:rPr>
              <w:t>20</w:t>
            </w:r>
          </w:p>
        </w:tc>
        <w:tc>
          <w:tcPr>
            <w:tcW w:w="967" w:type="dxa"/>
            <w:noWrap/>
          </w:tcPr>
          <w:p w:rsidR="00086781" w:rsidRPr="009D4F54" w:rsidRDefault="00086781" w:rsidP="00A85E2C">
            <w:pPr>
              <w:pStyle w:val="Tabletext"/>
              <w:ind w:right="113"/>
              <w:jc w:val="right"/>
              <w:rPr>
                <w:i/>
              </w:rPr>
            </w:pPr>
            <w:r>
              <w:rPr>
                <w:i/>
              </w:rPr>
              <w:t>18–</w:t>
            </w:r>
            <w:r w:rsidRPr="009D4F54">
              <w:rPr>
                <w:i/>
              </w:rPr>
              <w:t>21</w:t>
            </w:r>
          </w:p>
        </w:tc>
        <w:tc>
          <w:tcPr>
            <w:tcW w:w="967" w:type="dxa"/>
            <w:noWrap/>
          </w:tcPr>
          <w:p w:rsidR="00086781" w:rsidRPr="009D4F54" w:rsidRDefault="00086781" w:rsidP="00A85E2C">
            <w:pPr>
              <w:pStyle w:val="Tabletext"/>
              <w:ind w:right="113"/>
              <w:jc w:val="right"/>
              <w:rPr>
                <w:i/>
              </w:rPr>
            </w:pPr>
            <w:r>
              <w:rPr>
                <w:i/>
              </w:rPr>
              <w:t>19–</w:t>
            </w:r>
            <w:r w:rsidRPr="009D4F54">
              <w:rPr>
                <w:i/>
              </w:rPr>
              <w:t>22</w:t>
            </w:r>
          </w:p>
        </w:tc>
        <w:tc>
          <w:tcPr>
            <w:tcW w:w="967" w:type="dxa"/>
            <w:noWrap/>
          </w:tcPr>
          <w:p w:rsidR="00086781" w:rsidRPr="009D4F54" w:rsidRDefault="00086781" w:rsidP="00A85E2C">
            <w:pPr>
              <w:pStyle w:val="Tabletext"/>
              <w:ind w:right="113"/>
              <w:jc w:val="right"/>
              <w:rPr>
                <w:i/>
              </w:rPr>
            </w:pPr>
            <w:r>
              <w:rPr>
                <w:i/>
              </w:rPr>
              <w:t>20–</w:t>
            </w:r>
            <w:r w:rsidRPr="009D4F54">
              <w:rPr>
                <w:i/>
              </w:rPr>
              <w:t>23</w:t>
            </w:r>
          </w:p>
        </w:tc>
        <w:tc>
          <w:tcPr>
            <w:tcW w:w="967" w:type="dxa"/>
            <w:noWrap/>
          </w:tcPr>
          <w:p w:rsidR="00086781" w:rsidRPr="009D4F54" w:rsidRDefault="00086781" w:rsidP="00A85E2C">
            <w:pPr>
              <w:pStyle w:val="Tabletext"/>
              <w:ind w:right="113"/>
              <w:jc w:val="right"/>
              <w:rPr>
                <w:i/>
              </w:rPr>
            </w:pPr>
            <w:r>
              <w:rPr>
                <w:i/>
              </w:rPr>
              <w:t>21–</w:t>
            </w:r>
            <w:r w:rsidRPr="009D4F54">
              <w:rPr>
                <w:i/>
              </w:rPr>
              <w:t>24</w:t>
            </w:r>
          </w:p>
        </w:tc>
        <w:tc>
          <w:tcPr>
            <w:tcW w:w="967" w:type="dxa"/>
            <w:noWrap/>
          </w:tcPr>
          <w:p w:rsidR="00086781" w:rsidRPr="009D4F54" w:rsidRDefault="00086781" w:rsidP="00A85E2C">
            <w:pPr>
              <w:pStyle w:val="Tabletext"/>
              <w:ind w:right="113"/>
              <w:jc w:val="right"/>
              <w:rPr>
                <w:i/>
              </w:rPr>
            </w:pPr>
            <w:r>
              <w:rPr>
                <w:i/>
              </w:rPr>
              <w:t>22–</w:t>
            </w:r>
            <w:r w:rsidRPr="009D4F54">
              <w:rPr>
                <w:i/>
              </w:rPr>
              <w:t>25</w:t>
            </w:r>
          </w:p>
        </w:tc>
        <w:tc>
          <w:tcPr>
            <w:tcW w:w="967" w:type="dxa"/>
            <w:noWrap/>
          </w:tcPr>
          <w:p w:rsidR="00086781" w:rsidRPr="009D4F54" w:rsidRDefault="00086781" w:rsidP="00A85E2C">
            <w:pPr>
              <w:pStyle w:val="Tabletext"/>
              <w:ind w:right="113"/>
              <w:jc w:val="right"/>
              <w:rPr>
                <w:i/>
              </w:rPr>
            </w:pPr>
            <w:r>
              <w:rPr>
                <w:i/>
              </w:rPr>
              <w:t>23–</w:t>
            </w:r>
            <w:r w:rsidRPr="009D4F54">
              <w:rPr>
                <w:i/>
              </w:rPr>
              <w:t>26</w:t>
            </w:r>
          </w:p>
        </w:tc>
      </w:tr>
      <w:tr w:rsidR="00086781" w:rsidRPr="009D4F54" w:rsidTr="008D0A81">
        <w:trPr>
          <w:trHeight w:val="300"/>
        </w:trPr>
        <w:tc>
          <w:tcPr>
            <w:tcW w:w="1054" w:type="dxa"/>
            <w:noWrap/>
          </w:tcPr>
          <w:p w:rsidR="00086781" w:rsidRPr="009D4F54" w:rsidRDefault="00086781" w:rsidP="009C450E">
            <w:pPr>
              <w:pStyle w:val="Tabletext"/>
            </w:pPr>
            <w:r w:rsidRPr="009D4F54">
              <w:t>Wave 2</w:t>
            </w:r>
            <w:r>
              <w:t xml:space="preserve"> cohort </w:t>
            </w:r>
          </w:p>
        </w:tc>
        <w:tc>
          <w:tcPr>
            <w:tcW w:w="966"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t>1</w:t>
            </w:r>
            <w:r w:rsidRPr="009D4F54">
              <w:t>501</w:t>
            </w:r>
          </w:p>
        </w:tc>
        <w:tc>
          <w:tcPr>
            <w:tcW w:w="967" w:type="dxa"/>
            <w:noWrap/>
          </w:tcPr>
          <w:p w:rsidR="00086781" w:rsidRPr="009D4F54" w:rsidRDefault="00086781" w:rsidP="00A85E2C">
            <w:pPr>
              <w:pStyle w:val="Tabletext"/>
              <w:ind w:right="113"/>
              <w:jc w:val="right"/>
            </w:pPr>
            <w:r>
              <w:t>1</w:t>
            </w:r>
            <w:r w:rsidRPr="009D4F54">
              <w:t>405</w:t>
            </w:r>
          </w:p>
        </w:tc>
        <w:tc>
          <w:tcPr>
            <w:tcW w:w="967" w:type="dxa"/>
            <w:noWrap/>
          </w:tcPr>
          <w:p w:rsidR="00086781" w:rsidRPr="009D4F54" w:rsidRDefault="00086781" w:rsidP="00A85E2C">
            <w:pPr>
              <w:pStyle w:val="Tabletext"/>
              <w:ind w:right="113"/>
              <w:jc w:val="right"/>
            </w:pPr>
            <w:r>
              <w:t>1</w:t>
            </w:r>
            <w:r w:rsidRPr="009D4F54">
              <w:t>300</w:t>
            </w:r>
          </w:p>
        </w:tc>
        <w:tc>
          <w:tcPr>
            <w:tcW w:w="967" w:type="dxa"/>
            <w:noWrap/>
          </w:tcPr>
          <w:p w:rsidR="00086781" w:rsidRPr="009D4F54" w:rsidRDefault="00086781" w:rsidP="00A85E2C">
            <w:pPr>
              <w:pStyle w:val="Tabletext"/>
              <w:ind w:right="113"/>
              <w:jc w:val="right"/>
            </w:pPr>
            <w:r>
              <w:t>1</w:t>
            </w:r>
            <w:r w:rsidRPr="009D4F54">
              <w:t>178</w:t>
            </w:r>
          </w:p>
        </w:tc>
        <w:tc>
          <w:tcPr>
            <w:tcW w:w="967" w:type="dxa"/>
            <w:noWrap/>
          </w:tcPr>
          <w:p w:rsidR="00086781" w:rsidRPr="009D4F54" w:rsidRDefault="00086781" w:rsidP="00A85E2C">
            <w:pPr>
              <w:pStyle w:val="Tabletext"/>
              <w:ind w:right="113"/>
              <w:jc w:val="right"/>
            </w:pPr>
            <w:r>
              <w:t>1</w:t>
            </w:r>
            <w:r w:rsidRPr="009D4F54">
              <w:t>050</w:t>
            </w:r>
          </w:p>
        </w:tc>
        <w:tc>
          <w:tcPr>
            <w:tcW w:w="967" w:type="dxa"/>
            <w:noWrap/>
          </w:tcPr>
          <w:p w:rsidR="00086781" w:rsidRPr="009D4F54" w:rsidRDefault="00086781" w:rsidP="00A85E2C">
            <w:pPr>
              <w:pStyle w:val="Tabletext"/>
              <w:ind w:right="113"/>
              <w:jc w:val="right"/>
            </w:pPr>
            <w:r w:rsidRPr="009D4F54">
              <w:t>959</w:t>
            </w:r>
          </w:p>
        </w:tc>
        <w:tc>
          <w:tcPr>
            <w:tcW w:w="967" w:type="dxa"/>
            <w:noWrap/>
          </w:tcPr>
          <w:p w:rsidR="00086781" w:rsidRPr="009D4F54" w:rsidRDefault="00086781" w:rsidP="00A85E2C">
            <w:pPr>
              <w:pStyle w:val="Tabletext"/>
              <w:ind w:right="113"/>
              <w:jc w:val="right"/>
            </w:pPr>
            <w:r w:rsidRPr="009D4F54">
              <w:t>895</w:t>
            </w:r>
          </w:p>
        </w:tc>
      </w:tr>
      <w:tr w:rsidR="00086781" w:rsidRPr="009D4F54" w:rsidTr="008D0A81">
        <w:trPr>
          <w:trHeight w:val="300"/>
        </w:trPr>
        <w:tc>
          <w:tcPr>
            <w:tcW w:w="1054" w:type="dxa"/>
            <w:noWrap/>
          </w:tcPr>
          <w:p w:rsidR="00086781" w:rsidRPr="009D4F54" w:rsidRDefault="00086781" w:rsidP="009C450E">
            <w:pPr>
              <w:pStyle w:val="Tabletext"/>
              <w:rPr>
                <w:i/>
              </w:rPr>
            </w:pPr>
            <w:r w:rsidRPr="009D4F54">
              <w:rPr>
                <w:i/>
              </w:rPr>
              <w:t xml:space="preserve">Age </w:t>
            </w:r>
          </w:p>
        </w:tc>
        <w:tc>
          <w:tcPr>
            <w:tcW w:w="966"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r w:rsidRPr="009D4F54">
              <w:rPr>
                <w:i/>
              </w:rPr>
              <w:t>16</w:t>
            </w:r>
          </w:p>
        </w:tc>
        <w:tc>
          <w:tcPr>
            <w:tcW w:w="967" w:type="dxa"/>
            <w:noWrap/>
          </w:tcPr>
          <w:p w:rsidR="00086781" w:rsidRPr="009D4F54" w:rsidRDefault="00086781" w:rsidP="00A85E2C">
            <w:pPr>
              <w:pStyle w:val="Tabletext"/>
              <w:ind w:right="113"/>
              <w:jc w:val="right"/>
              <w:rPr>
                <w:i/>
              </w:rPr>
            </w:pPr>
            <w:r w:rsidRPr="009D4F54">
              <w:rPr>
                <w:i/>
              </w:rPr>
              <w:t>17</w:t>
            </w:r>
          </w:p>
        </w:tc>
        <w:tc>
          <w:tcPr>
            <w:tcW w:w="967" w:type="dxa"/>
            <w:noWrap/>
          </w:tcPr>
          <w:p w:rsidR="00086781" w:rsidRPr="009D4F54" w:rsidRDefault="00086781" w:rsidP="00A85E2C">
            <w:pPr>
              <w:pStyle w:val="Tabletext"/>
              <w:ind w:right="113"/>
              <w:jc w:val="right"/>
              <w:rPr>
                <w:i/>
              </w:rPr>
            </w:pPr>
            <w:r w:rsidRPr="009D4F54">
              <w:rPr>
                <w:i/>
              </w:rPr>
              <w:t>18</w:t>
            </w:r>
          </w:p>
        </w:tc>
        <w:tc>
          <w:tcPr>
            <w:tcW w:w="967" w:type="dxa"/>
            <w:noWrap/>
          </w:tcPr>
          <w:p w:rsidR="00086781" w:rsidRPr="009D4F54" w:rsidRDefault="00086781" w:rsidP="00A85E2C">
            <w:pPr>
              <w:pStyle w:val="Tabletext"/>
              <w:ind w:right="113"/>
              <w:jc w:val="right"/>
              <w:rPr>
                <w:i/>
              </w:rPr>
            </w:pPr>
            <w:r w:rsidRPr="009D4F54">
              <w:rPr>
                <w:i/>
              </w:rPr>
              <w:t>19</w:t>
            </w:r>
          </w:p>
        </w:tc>
        <w:tc>
          <w:tcPr>
            <w:tcW w:w="967" w:type="dxa"/>
            <w:noWrap/>
          </w:tcPr>
          <w:p w:rsidR="00086781" w:rsidRPr="009D4F54" w:rsidRDefault="00086781" w:rsidP="00A85E2C">
            <w:pPr>
              <w:pStyle w:val="Tabletext"/>
              <w:ind w:right="113"/>
              <w:jc w:val="right"/>
              <w:rPr>
                <w:i/>
              </w:rPr>
            </w:pPr>
            <w:r w:rsidRPr="009D4F54">
              <w:rPr>
                <w:i/>
              </w:rPr>
              <w:t>20</w:t>
            </w:r>
          </w:p>
        </w:tc>
        <w:tc>
          <w:tcPr>
            <w:tcW w:w="967" w:type="dxa"/>
            <w:noWrap/>
          </w:tcPr>
          <w:p w:rsidR="00086781" w:rsidRPr="009D4F54" w:rsidRDefault="00086781" w:rsidP="00A85E2C">
            <w:pPr>
              <w:pStyle w:val="Tabletext"/>
              <w:ind w:right="113"/>
              <w:jc w:val="right"/>
              <w:rPr>
                <w:i/>
              </w:rPr>
            </w:pPr>
            <w:r w:rsidRPr="009D4F54">
              <w:rPr>
                <w:i/>
              </w:rPr>
              <w:t>21</w:t>
            </w:r>
          </w:p>
        </w:tc>
        <w:tc>
          <w:tcPr>
            <w:tcW w:w="967" w:type="dxa"/>
            <w:noWrap/>
          </w:tcPr>
          <w:p w:rsidR="00086781" w:rsidRPr="009D4F54" w:rsidRDefault="00086781" w:rsidP="00A85E2C">
            <w:pPr>
              <w:pStyle w:val="Tabletext"/>
              <w:ind w:right="113"/>
              <w:jc w:val="right"/>
              <w:rPr>
                <w:i/>
              </w:rPr>
            </w:pPr>
            <w:r w:rsidRPr="009D4F54">
              <w:rPr>
                <w:i/>
              </w:rPr>
              <w:t>22</w:t>
            </w:r>
          </w:p>
        </w:tc>
      </w:tr>
      <w:tr w:rsidR="00086781" w:rsidRPr="009D4F54" w:rsidTr="008D0A81">
        <w:trPr>
          <w:trHeight w:val="300"/>
        </w:trPr>
        <w:tc>
          <w:tcPr>
            <w:tcW w:w="1054" w:type="dxa"/>
            <w:noWrap/>
          </w:tcPr>
          <w:p w:rsidR="00086781" w:rsidRPr="009D4F54" w:rsidRDefault="00086781" w:rsidP="009C450E">
            <w:pPr>
              <w:pStyle w:val="Tabletext"/>
            </w:pPr>
            <w:r w:rsidRPr="009D4F54">
              <w:t>Wave 3</w:t>
            </w:r>
            <w:r>
              <w:t xml:space="preserve"> cohort</w:t>
            </w:r>
          </w:p>
        </w:tc>
        <w:tc>
          <w:tcPr>
            <w:tcW w:w="966"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t>1</w:t>
            </w:r>
            <w:r w:rsidRPr="009D4F54">
              <w:t>146</w:t>
            </w:r>
          </w:p>
        </w:tc>
        <w:tc>
          <w:tcPr>
            <w:tcW w:w="967" w:type="dxa"/>
            <w:noWrap/>
          </w:tcPr>
          <w:p w:rsidR="00086781" w:rsidRPr="009D4F54" w:rsidRDefault="00086781" w:rsidP="00A85E2C">
            <w:pPr>
              <w:pStyle w:val="Tabletext"/>
              <w:ind w:right="113"/>
              <w:jc w:val="right"/>
            </w:pPr>
            <w:r>
              <w:t>1</w:t>
            </w:r>
            <w:r w:rsidRPr="009D4F54">
              <w:t>090</w:t>
            </w:r>
          </w:p>
        </w:tc>
        <w:tc>
          <w:tcPr>
            <w:tcW w:w="967" w:type="dxa"/>
            <w:noWrap/>
          </w:tcPr>
          <w:p w:rsidR="00086781" w:rsidRPr="009D4F54" w:rsidRDefault="00086781" w:rsidP="00A85E2C">
            <w:pPr>
              <w:pStyle w:val="Tabletext"/>
              <w:ind w:right="113"/>
              <w:jc w:val="right"/>
            </w:pPr>
            <w:r>
              <w:t>1</w:t>
            </w:r>
            <w:r w:rsidRPr="009D4F54">
              <w:t>012</w:t>
            </w:r>
          </w:p>
        </w:tc>
        <w:tc>
          <w:tcPr>
            <w:tcW w:w="967" w:type="dxa"/>
            <w:noWrap/>
          </w:tcPr>
          <w:p w:rsidR="00086781" w:rsidRPr="009D4F54" w:rsidRDefault="00086781" w:rsidP="00A85E2C">
            <w:pPr>
              <w:pStyle w:val="Tabletext"/>
              <w:ind w:right="113"/>
              <w:jc w:val="right"/>
            </w:pPr>
            <w:r w:rsidRPr="009D4F54">
              <w:t>944</w:t>
            </w:r>
          </w:p>
        </w:tc>
        <w:tc>
          <w:tcPr>
            <w:tcW w:w="967" w:type="dxa"/>
            <w:noWrap/>
          </w:tcPr>
          <w:p w:rsidR="00086781" w:rsidRPr="009D4F54" w:rsidRDefault="00086781" w:rsidP="00A85E2C">
            <w:pPr>
              <w:pStyle w:val="Tabletext"/>
              <w:ind w:right="113"/>
              <w:jc w:val="right"/>
            </w:pPr>
            <w:r w:rsidRPr="009D4F54">
              <w:t>883</w:t>
            </w:r>
          </w:p>
        </w:tc>
        <w:tc>
          <w:tcPr>
            <w:tcW w:w="967" w:type="dxa"/>
            <w:noWrap/>
          </w:tcPr>
          <w:p w:rsidR="00086781" w:rsidRPr="009D4F54" w:rsidRDefault="00086781" w:rsidP="00A85E2C">
            <w:pPr>
              <w:pStyle w:val="Tabletext"/>
              <w:ind w:right="113"/>
              <w:jc w:val="right"/>
            </w:pPr>
            <w:r w:rsidRPr="009D4F54">
              <w:t>839</w:t>
            </w:r>
          </w:p>
        </w:tc>
      </w:tr>
      <w:tr w:rsidR="00086781" w:rsidRPr="009D4F54" w:rsidTr="008D0A81">
        <w:trPr>
          <w:trHeight w:val="300"/>
        </w:trPr>
        <w:tc>
          <w:tcPr>
            <w:tcW w:w="1054" w:type="dxa"/>
            <w:noWrap/>
          </w:tcPr>
          <w:p w:rsidR="00086781" w:rsidRPr="009D4F54" w:rsidRDefault="00086781" w:rsidP="009C450E">
            <w:pPr>
              <w:pStyle w:val="Tabletext"/>
              <w:rPr>
                <w:i/>
              </w:rPr>
            </w:pPr>
            <w:r w:rsidRPr="009D4F54">
              <w:rPr>
                <w:i/>
              </w:rPr>
              <w:t xml:space="preserve">Age </w:t>
            </w:r>
          </w:p>
        </w:tc>
        <w:tc>
          <w:tcPr>
            <w:tcW w:w="966"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r w:rsidRPr="009D4F54">
              <w:rPr>
                <w:i/>
              </w:rPr>
              <w:t>16</w:t>
            </w:r>
          </w:p>
        </w:tc>
        <w:tc>
          <w:tcPr>
            <w:tcW w:w="967" w:type="dxa"/>
            <w:noWrap/>
          </w:tcPr>
          <w:p w:rsidR="00086781" w:rsidRPr="009D4F54" w:rsidRDefault="00086781" w:rsidP="00A85E2C">
            <w:pPr>
              <w:pStyle w:val="Tabletext"/>
              <w:ind w:right="113"/>
              <w:jc w:val="right"/>
              <w:rPr>
                <w:i/>
              </w:rPr>
            </w:pPr>
            <w:r w:rsidRPr="009D4F54">
              <w:rPr>
                <w:i/>
              </w:rPr>
              <w:t>17</w:t>
            </w:r>
          </w:p>
        </w:tc>
        <w:tc>
          <w:tcPr>
            <w:tcW w:w="967" w:type="dxa"/>
            <w:noWrap/>
          </w:tcPr>
          <w:p w:rsidR="00086781" w:rsidRPr="009D4F54" w:rsidRDefault="00086781" w:rsidP="00A85E2C">
            <w:pPr>
              <w:pStyle w:val="Tabletext"/>
              <w:ind w:right="113"/>
              <w:jc w:val="right"/>
              <w:rPr>
                <w:i/>
              </w:rPr>
            </w:pPr>
            <w:r w:rsidRPr="009D4F54">
              <w:rPr>
                <w:i/>
              </w:rPr>
              <w:t>18</w:t>
            </w:r>
          </w:p>
        </w:tc>
        <w:tc>
          <w:tcPr>
            <w:tcW w:w="967" w:type="dxa"/>
            <w:noWrap/>
          </w:tcPr>
          <w:p w:rsidR="00086781" w:rsidRPr="009D4F54" w:rsidRDefault="00086781" w:rsidP="00A85E2C">
            <w:pPr>
              <w:pStyle w:val="Tabletext"/>
              <w:ind w:right="113"/>
              <w:jc w:val="right"/>
              <w:rPr>
                <w:i/>
              </w:rPr>
            </w:pPr>
            <w:r w:rsidRPr="009D4F54">
              <w:rPr>
                <w:i/>
              </w:rPr>
              <w:t>19</w:t>
            </w:r>
          </w:p>
        </w:tc>
        <w:tc>
          <w:tcPr>
            <w:tcW w:w="967" w:type="dxa"/>
            <w:noWrap/>
          </w:tcPr>
          <w:p w:rsidR="00086781" w:rsidRPr="009D4F54" w:rsidRDefault="00086781" w:rsidP="00A85E2C">
            <w:pPr>
              <w:pStyle w:val="Tabletext"/>
              <w:ind w:right="113"/>
              <w:jc w:val="right"/>
              <w:rPr>
                <w:i/>
              </w:rPr>
            </w:pPr>
            <w:r w:rsidRPr="009D4F54">
              <w:rPr>
                <w:i/>
              </w:rPr>
              <w:t>20</w:t>
            </w:r>
          </w:p>
        </w:tc>
        <w:tc>
          <w:tcPr>
            <w:tcW w:w="967" w:type="dxa"/>
            <w:noWrap/>
          </w:tcPr>
          <w:p w:rsidR="00086781" w:rsidRPr="009D4F54" w:rsidRDefault="00086781" w:rsidP="00A85E2C">
            <w:pPr>
              <w:pStyle w:val="Tabletext"/>
              <w:ind w:right="113"/>
              <w:jc w:val="right"/>
              <w:rPr>
                <w:i/>
              </w:rPr>
            </w:pPr>
            <w:r w:rsidRPr="009D4F54">
              <w:rPr>
                <w:i/>
              </w:rPr>
              <w:t>21</w:t>
            </w:r>
          </w:p>
        </w:tc>
      </w:tr>
      <w:tr w:rsidR="00086781" w:rsidRPr="009D4F54" w:rsidTr="008D0A81">
        <w:trPr>
          <w:trHeight w:val="300"/>
        </w:trPr>
        <w:tc>
          <w:tcPr>
            <w:tcW w:w="1054" w:type="dxa"/>
            <w:noWrap/>
          </w:tcPr>
          <w:p w:rsidR="00086781" w:rsidRPr="009D4F54" w:rsidRDefault="00086781" w:rsidP="009C450E">
            <w:pPr>
              <w:pStyle w:val="Tabletext"/>
            </w:pPr>
            <w:r w:rsidRPr="009D4F54">
              <w:t>Wave 4</w:t>
            </w:r>
            <w:r>
              <w:t xml:space="preserve"> cohort</w:t>
            </w:r>
          </w:p>
        </w:tc>
        <w:tc>
          <w:tcPr>
            <w:tcW w:w="966"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t>1</w:t>
            </w:r>
            <w:r w:rsidRPr="009D4F54">
              <w:t>198</w:t>
            </w:r>
          </w:p>
        </w:tc>
        <w:tc>
          <w:tcPr>
            <w:tcW w:w="967" w:type="dxa"/>
            <w:noWrap/>
          </w:tcPr>
          <w:p w:rsidR="00086781" w:rsidRPr="009D4F54" w:rsidRDefault="00086781" w:rsidP="00A85E2C">
            <w:pPr>
              <w:pStyle w:val="Tabletext"/>
              <w:ind w:right="113"/>
              <w:jc w:val="right"/>
            </w:pPr>
            <w:r>
              <w:t>1</w:t>
            </w:r>
            <w:r w:rsidRPr="009D4F54">
              <w:t>123</w:t>
            </w:r>
          </w:p>
        </w:tc>
        <w:tc>
          <w:tcPr>
            <w:tcW w:w="967" w:type="dxa"/>
            <w:noWrap/>
          </w:tcPr>
          <w:p w:rsidR="00086781" w:rsidRPr="009D4F54" w:rsidRDefault="00086781" w:rsidP="00A85E2C">
            <w:pPr>
              <w:pStyle w:val="Tabletext"/>
              <w:ind w:right="113"/>
              <w:jc w:val="right"/>
            </w:pPr>
            <w:r>
              <w:t>1</w:t>
            </w:r>
            <w:r w:rsidRPr="009D4F54">
              <w:t>031</w:t>
            </w:r>
          </w:p>
        </w:tc>
        <w:tc>
          <w:tcPr>
            <w:tcW w:w="967" w:type="dxa"/>
            <w:noWrap/>
          </w:tcPr>
          <w:p w:rsidR="00086781" w:rsidRPr="009D4F54" w:rsidRDefault="00086781" w:rsidP="00A85E2C">
            <w:pPr>
              <w:pStyle w:val="Tabletext"/>
              <w:ind w:right="113"/>
              <w:jc w:val="right"/>
            </w:pPr>
            <w:r w:rsidRPr="009D4F54">
              <w:t>976</w:t>
            </w:r>
          </w:p>
        </w:tc>
        <w:tc>
          <w:tcPr>
            <w:tcW w:w="967" w:type="dxa"/>
            <w:noWrap/>
          </w:tcPr>
          <w:p w:rsidR="00086781" w:rsidRPr="009D4F54" w:rsidRDefault="00086781" w:rsidP="00A85E2C">
            <w:pPr>
              <w:pStyle w:val="Tabletext"/>
              <w:ind w:right="113"/>
              <w:jc w:val="right"/>
            </w:pPr>
            <w:r w:rsidRPr="009D4F54">
              <w:t>925</w:t>
            </w:r>
          </w:p>
        </w:tc>
      </w:tr>
      <w:tr w:rsidR="00086781" w:rsidRPr="009D4F54" w:rsidTr="008D0A81">
        <w:trPr>
          <w:trHeight w:val="300"/>
        </w:trPr>
        <w:tc>
          <w:tcPr>
            <w:tcW w:w="1054" w:type="dxa"/>
            <w:noWrap/>
          </w:tcPr>
          <w:p w:rsidR="00086781" w:rsidRPr="009D4F54" w:rsidRDefault="00086781" w:rsidP="009C450E">
            <w:pPr>
              <w:pStyle w:val="Tabletext"/>
              <w:rPr>
                <w:i/>
              </w:rPr>
            </w:pPr>
            <w:r w:rsidRPr="009D4F54">
              <w:rPr>
                <w:i/>
              </w:rPr>
              <w:t xml:space="preserve">Age </w:t>
            </w:r>
          </w:p>
        </w:tc>
        <w:tc>
          <w:tcPr>
            <w:tcW w:w="966"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r w:rsidRPr="009D4F54">
              <w:rPr>
                <w:i/>
              </w:rPr>
              <w:t>16</w:t>
            </w:r>
          </w:p>
        </w:tc>
        <w:tc>
          <w:tcPr>
            <w:tcW w:w="967" w:type="dxa"/>
            <w:noWrap/>
          </w:tcPr>
          <w:p w:rsidR="00086781" w:rsidRPr="009D4F54" w:rsidRDefault="00086781" w:rsidP="00A85E2C">
            <w:pPr>
              <w:pStyle w:val="Tabletext"/>
              <w:ind w:right="113"/>
              <w:jc w:val="right"/>
              <w:rPr>
                <w:i/>
              </w:rPr>
            </w:pPr>
            <w:r w:rsidRPr="009D4F54">
              <w:rPr>
                <w:i/>
              </w:rPr>
              <w:t>17</w:t>
            </w:r>
          </w:p>
        </w:tc>
        <w:tc>
          <w:tcPr>
            <w:tcW w:w="967" w:type="dxa"/>
            <w:noWrap/>
          </w:tcPr>
          <w:p w:rsidR="00086781" w:rsidRPr="009D4F54" w:rsidRDefault="00086781" w:rsidP="00A85E2C">
            <w:pPr>
              <w:pStyle w:val="Tabletext"/>
              <w:ind w:right="113"/>
              <w:jc w:val="right"/>
              <w:rPr>
                <w:i/>
              </w:rPr>
            </w:pPr>
            <w:r w:rsidRPr="009D4F54">
              <w:rPr>
                <w:i/>
              </w:rPr>
              <w:t>18</w:t>
            </w:r>
          </w:p>
        </w:tc>
        <w:tc>
          <w:tcPr>
            <w:tcW w:w="967" w:type="dxa"/>
            <w:noWrap/>
          </w:tcPr>
          <w:p w:rsidR="00086781" w:rsidRPr="009D4F54" w:rsidRDefault="00086781" w:rsidP="00A85E2C">
            <w:pPr>
              <w:pStyle w:val="Tabletext"/>
              <w:ind w:right="113"/>
              <w:jc w:val="right"/>
              <w:rPr>
                <w:i/>
              </w:rPr>
            </w:pPr>
            <w:r w:rsidRPr="009D4F54">
              <w:rPr>
                <w:i/>
              </w:rPr>
              <w:t>19</w:t>
            </w:r>
          </w:p>
        </w:tc>
        <w:tc>
          <w:tcPr>
            <w:tcW w:w="967" w:type="dxa"/>
            <w:noWrap/>
          </w:tcPr>
          <w:p w:rsidR="00086781" w:rsidRPr="009D4F54" w:rsidRDefault="00086781" w:rsidP="00A85E2C">
            <w:pPr>
              <w:pStyle w:val="Tabletext"/>
              <w:ind w:right="113"/>
              <w:jc w:val="right"/>
              <w:rPr>
                <w:i/>
              </w:rPr>
            </w:pPr>
            <w:r w:rsidRPr="009D4F54">
              <w:rPr>
                <w:i/>
              </w:rPr>
              <w:t>20</w:t>
            </w:r>
          </w:p>
        </w:tc>
      </w:tr>
      <w:tr w:rsidR="00086781" w:rsidRPr="009D4F54" w:rsidTr="008D0A81">
        <w:trPr>
          <w:trHeight w:val="300"/>
        </w:trPr>
        <w:tc>
          <w:tcPr>
            <w:tcW w:w="1054" w:type="dxa"/>
            <w:noWrap/>
          </w:tcPr>
          <w:p w:rsidR="00086781" w:rsidRPr="009D4F54" w:rsidRDefault="00086781" w:rsidP="009C450E">
            <w:pPr>
              <w:pStyle w:val="Tabletext"/>
            </w:pPr>
            <w:r w:rsidRPr="009D4F54">
              <w:t>Wave 5</w:t>
            </w:r>
            <w:r>
              <w:t xml:space="preserve"> cohort</w:t>
            </w:r>
          </w:p>
        </w:tc>
        <w:tc>
          <w:tcPr>
            <w:tcW w:w="966"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t>1</w:t>
            </w:r>
            <w:r w:rsidRPr="009D4F54">
              <w:t>088</w:t>
            </w:r>
          </w:p>
        </w:tc>
        <w:tc>
          <w:tcPr>
            <w:tcW w:w="967" w:type="dxa"/>
            <w:noWrap/>
          </w:tcPr>
          <w:p w:rsidR="00086781" w:rsidRPr="009D4F54" w:rsidRDefault="00086781" w:rsidP="00A85E2C">
            <w:pPr>
              <w:pStyle w:val="Tabletext"/>
              <w:ind w:right="113"/>
              <w:jc w:val="right"/>
            </w:pPr>
            <w:r w:rsidRPr="009D4F54">
              <w:t>997</w:t>
            </w:r>
          </w:p>
        </w:tc>
        <w:tc>
          <w:tcPr>
            <w:tcW w:w="967" w:type="dxa"/>
            <w:noWrap/>
          </w:tcPr>
          <w:p w:rsidR="00086781" w:rsidRPr="009D4F54" w:rsidRDefault="00086781" w:rsidP="00A85E2C">
            <w:pPr>
              <w:pStyle w:val="Tabletext"/>
              <w:ind w:right="113"/>
              <w:jc w:val="right"/>
            </w:pPr>
            <w:r w:rsidRPr="009D4F54">
              <w:t>934</w:t>
            </w:r>
          </w:p>
        </w:tc>
        <w:tc>
          <w:tcPr>
            <w:tcW w:w="967" w:type="dxa"/>
            <w:noWrap/>
          </w:tcPr>
          <w:p w:rsidR="00086781" w:rsidRPr="009D4F54" w:rsidRDefault="00086781" w:rsidP="00A85E2C">
            <w:pPr>
              <w:pStyle w:val="Tabletext"/>
              <w:ind w:right="113"/>
              <w:jc w:val="right"/>
            </w:pPr>
            <w:r w:rsidRPr="009D4F54">
              <w:t>901</w:t>
            </w:r>
          </w:p>
        </w:tc>
      </w:tr>
      <w:tr w:rsidR="00086781" w:rsidRPr="009D4F54" w:rsidTr="008D0A81">
        <w:trPr>
          <w:trHeight w:val="300"/>
        </w:trPr>
        <w:tc>
          <w:tcPr>
            <w:tcW w:w="1054" w:type="dxa"/>
            <w:noWrap/>
          </w:tcPr>
          <w:p w:rsidR="00086781" w:rsidRPr="009D4F54" w:rsidRDefault="00086781" w:rsidP="009C450E">
            <w:pPr>
              <w:pStyle w:val="Tabletext"/>
              <w:rPr>
                <w:i/>
              </w:rPr>
            </w:pPr>
            <w:r w:rsidRPr="009D4F54">
              <w:rPr>
                <w:i/>
              </w:rPr>
              <w:t xml:space="preserve">Age </w:t>
            </w:r>
          </w:p>
        </w:tc>
        <w:tc>
          <w:tcPr>
            <w:tcW w:w="966"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r w:rsidRPr="009D4F54">
              <w:rPr>
                <w:i/>
              </w:rPr>
              <w:t>16</w:t>
            </w:r>
          </w:p>
        </w:tc>
        <w:tc>
          <w:tcPr>
            <w:tcW w:w="967" w:type="dxa"/>
            <w:noWrap/>
          </w:tcPr>
          <w:p w:rsidR="00086781" w:rsidRPr="009D4F54" w:rsidRDefault="00086781" w:rsidP="00A85E2C">
            <w:pPr>
              <w:pStyle w:val="Tabletext"/>
              <w:ind w:right="113"/>
              <w:jc w:val="right"/>
              <w:rPr>
                <w:i/>
              </w:rPr>
            </w:pPr>
            <w:r w:rsidRPr="009D4F54">
              <w:rPr>
                <w:i/>
              </w:rPr>
              <w:t>17</w:t>
            </w:r>
          </w:p>
        </w:tc>
        <w:tc>
          <w:tcPr>
            <w:tcW w:w="967" w:type="dxa"/>
            <w:noWrap/>
          </w:tcPr>
          <w:p w:rsidR="00086781" w:rsidRPr="009D4F54" w:rsidRDefault="00086781" w:rsidP="00A85E2C">
            <w:pPr>
              <w:pStyle w:val="Tabletext"/>
              <w:ind w:right="113"/>
              <w:jc w:val="right"/>
              <w:rPr>
                <w:i/>
              </w:rPr>
            </w:pPr>
            <w:r w:rsidRPr="009D4F54">
              <w:rPr>
                <w:i/>
              </w:rPr>
              <w:t>18</w:t>
            </w:r>
          </w:p>
        </w:tc>
        <w:tc>
          <w:tcPr>
            <w:tcW w:w="967" w:type="dxa"/>
            <w:noWrap/>
          </w:tcPr>
          <w:p w:rsidR="00086781" w:rsidRPr="009D4F54" w:rsidRDefault="00086781" w:rsidP="00A85E2C">
            <w:pPr>
              <w:pStyle w:val="Tabletext"/>
              <w:ind w:right="113"/>
              <w:jc w:val="right"/>
              <w:rPr>
                <w:i/>
              </w:rPr>
            </w:pPr>
            <w:r w:rsidRPr="009D4F54">
              <w:rPr>
                <w:i/>
              </w:rPr>
              <w:t>19</w:t>
            </w:r>
          </w:p>
        </w:tc>
      </w:tr>
      <w:tr w:rsidR="00086781" w:rsidRPr="009D4F54" w:rsidTr="008D0A81">
        <w:trPr>
          <w:trHeight w:val="300"/>
        </w:trPr>
        <w:tc>
          <w:tcPr>
            <w:tcW w:w="1054" w:type="dxa"/>
            <w:noWrap/>
          </w:tcPr>
          <w:p w:rsidR="00086781" w:rsidRPr="009D4F54" w:rsidRDefault="00086781" w:rsidP="009C450E">
            <w:pPr>
              <w:pStyle w:val="Tabletext"/>
            </w:pPr>
            <w:r w:rsidRPr="009D4F54">
              <w:t>Wave 6</w:t>
            </w:r>
            <w:r>
              <w:t xml:space="preserve"> cohort</w:t>
            </w:r>
          </w:p>
        </w:tc>
        <w:tc>
          <w:tcPr>
            <w:tcW w:w="966"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rsidRPr="009D4F54">
              <w:t>-</w:t>
            </w:r>
          </w:p>
        </w:tc>
        <w:tc>
          <w:tcPr>
            <w:tcW w:w="967" w:type="dxa"/>
            <w:noWrap/>
          </w:tcPr>
          <w:p w:rsidR="00086781" w:rsidRPr="009D4F54" w:rsidRDefault="00086781" w:rsidP="00A85E2C">
            <w:pPr>
              <w:pStyle w:val="Tabletext"/>
              <w:ind w:right="113"/>
              <w:jc w:val="right"/>
            </w:pPr>
            <w:r>
              <w:t>1</w:t>
            </w:r>
            <w:r w:rsidRPr="009D4F54">
              <w:t>116</w:t>
            </w:r>
          </w:p>
        </w:tc>
        <w:tc>
          <w:tcPr>
            <w:tcW w:w="967" w:type="dxa"/>
            <w:noWrap/>
          </w:tcPr>
          <w:p w:rsidR="00086781" w:rsidRPr="009D4F54" w:rsidRDefault="00086781" w:rsidP="00A85E2C">
            <w:pPr>
              <w:pStyle w:val="Tabletext"/>
              <w:ind w:right="113"/>
              <w:jc w:val="right"/>
            </w:pPr>
            <w:r>
              <w:t>1</w:t>
            </w:r>
            <w:r w:rsidRPr="009D4F54">
              <w:t>050</w:t>
            </w:r>
          </w:p>
        </w:tc>
        <w:tc>
          <w:tcPr>
            <w:tcW w:w="967" w:type="dxa"/>
            <w:noWrap/>
          </w:tcPr>
          <w:p w:rsidR="00086781" w:rsidRPr="009D4F54" w:rsidRDefault="00086781" w:rsidP="00A85E2C">
            <w:pPr>
              <w:pStyle w:val="Tabletext"/>
              <w:ind w:right="113"/>
              <w:jc w:val="right"/>
            </w:pPr>
            <w:r>
              <w:t>1</w:t>
            </w:r>
            <w:r w:rsidRPr="009D4F54">
              <w:t>013</w:t>
            </w:r>
          </w:p>
        </w:tc>
      </w:tr>
      <w:tr w:rsidR="00086781" w:rsidRPr="009D4F54" w:rsidTr="008D0A81">
        <w:trPr>
          <w:trHeight w:val="300"/>
        </w:trPr>
        <w:tc>
          <w:tcPr>
            <w:tcW w:w="1054" w:type="dxa"/>
            <w:noWrap/>
          </w:tcPr>
          <w:p w:rsidR="00086781" w:rsidRPr="009D4F54" w:rsidRDefault="00086781" w:rsidP="009C450E">
            <w:pPr>
              <w:pStyle w:val="Tabletext"/>
              <w:rPr>
                <w:i/>
              </w:rPr>
            </w:pPr>
            <w:r w:rsidRPr="009D4F54">
              <w:rPr>
                <w:i/>
              </w:rPr>
              <w:t xml:space="preserve">Age </w:t>
            </w:r>
          </w:p>
        </w:tc>
        <w:tc>
          <w:tcPr>
            <w:tcW w:w="966"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p>
        </w:tc>
        <w:tc>
          <w:tcPr>
            <w:tcW w:w="967" w:type="dxa"/>
            <w:noWrap/>
          </w:tcPr>
          <w:p w:rsidR="00086781" w:rsidRPr="009D4F54" w:rsidRDefault="00086781" w:rsidP="00A85E2C">
            <w:pPr>
              <w:pStyle w:val="Tabletext"/>
              <w:ind w:right="113"/>
              <w:jc w:val="right"/>
              <w:rPr>
                <w:i/>
              </w:rPr>
            </w:pPr>
            <w:r w:rsidRPr="009D4F54">
              <w:rPr>
                <w:i/>
              </w:rPr>
              <w:t>16</w:t>
            </w:r>
          </w:p>
        </w:tc>
        <w:tc>
          <w:tcPr>
            <w:tcW w:w="967" w:type="dxa"/>
            <w:noWrap/>
          </w:tcPr>
          <w:p w:rsidR="00086781" w:rsidRPr="009D4F54" w:rsidRDefault="00086781" w:rsidP="00A85E2C">
            <w:pPr>
              <w:pStyle w:val="Tabletext"/>
              <w:ind w:right="113"/>
              <w:jc w:val="right"/>
              <w:rPr>
                <w:i/>
              </w:rPr>
            </w:pPr>
            <w:r w:rsidRPr="009D4F54">
              <w:rPr>
                <w:i/>
              </w:rPr>
              <w:t>17</w:t>
            </w:r>
          </w:p>
        </w:tc>
        <w:tc>
          <w:tcPr>
            <w:tcW w:w="967" w:type="dxa"/>
            <w:noWrap/>
          </w:tcPr>
          <w:p w:rsidR="00086781" w:rsidRPr="009D4F54" w:rsidRDefault="00086781" w:rsidP="00A85E2C">
            <w:pPr>
              <w:pStyle w:val="Tabletext"/>
              <w:ind w:right="113"/>
              <w:jc w:val="right"/>
              <w:rPr>
                <w:i/>
              </w:rPr>
            </w:pPr>
            <w:r w:rsidRPr="009D4F54">
              <w:rPr>
                <w:i/>
              </w:rPr>
              <w:t>18</w:t>
            </w:r>
          </w:p>
        </w:tc>
      </w:tr>
      <w:tr w:rsidR="00086781" w:rsidRPr="009D4F54" w:rsidTr="008D0A81">
        <w:trPr>
          <w:trHeight w:val="300"/>
        </w:trPr>
        <w:tc>
          <w:tcPr>
            <w:tcW w:w="1054" w:type="dxa"/>
            <w:noWrap/>
          </w:tcPr>
          <w:p w:rsidR="00086781" w:rsidRPr="009D4F54" w:rsidRDefault="00086781" w:rsidP="009C450E">
            <w:pPr>
              <w:pStyle w:val="Tabletext"/>
            </w:pPr>
            <w:r w:rsidRPr="009D4F54">
              <w:t>All</w:t>
            </w:r>
            <w:r>
              <w:t xml:space="preserve"> </w:t>
            </w:r>
          </w:p>
        </w:tc>
        <w:tc>
          <w:tcPr>
            <w:tcW w:w="966" w:type="dxa"/>
            <w:noWrap/>
          </w:tcPr>
          <w:p w:rsidR="00086781" w:rsidRPr="009D4F54" w:rsidRDefault="00086781" w:rsidP="00A85E2C">
            <w:pPr>
              <w:pStyle w:val="Tabletext"/>
              <w:ind w:right="113"/>
              <w:jc w:val="right"/>
            </w:pPr>
            <w:r w:rsidRPr="009D4F54">
              <w:t>5350</w:t>
            </w:r>
          </w:p>
        </w:tc>
        <w:tc>
          <w:tcPr>
            <w:tcW w:w="967" w:type="dxa"/>
            <w:noWrap/>
          </w:tcPr>
          <w:p w:rsidR="00086781" w:rsidRPr="009D4F54" w:rsidRDefault="00086781" w:rsidP="00A85E2C">
            <w:pPr>
              <w:pStyle w:val="Tabletext"/>
              <w:ind w:right="113"/>
              <w:jc w:val="right"/>
            </w:pPr>
            <w:r>
              <w:t>6</w:t>
            </w:r>
            <w:r w:rsidRPr="009D4F54">
              <w:t>247</w:t>
            </w:r>
          </w:p>
        </w:tc>
        <w:tc>
          <w:tcPr>
            <w:tcW w:w="967" w:type="dxa"/>
            <w:noWrap/>
          </w:tcPr>
          <w:p w:rsidR="00086781" w:rsidRPr="009D4F54" w:rsidRDefault="00086781" w:rsidP="00A85E2C">
            <w:pPr>
              <w:pStyle w:val="Tabletext"/>
              <w:ind w:right="113"/>
              <w:jc w:val="right"/>
            </w:pPr>
            <w:r>
              <w:t>6</w:t>
            </w:r>
            <w:r w:rsidRPr="009D4F54">
              <w:t>947</w:t>
            </w:r>
          </w:p>
        </w:tc>
        <w:tc>
          <w:tcPr>
            <w:tcW w:w="967" w:type="dxa"/>
            <w:noWrap/>
          </w:tcPr>
          <w:p w:rsidR="00086781" w:rsidRPr="009D4F54" w:rsidRDefault="00086781" w:rsidP="00A85E2C">
            <w:pPr>
              <w:pStyle w:val="Tabletext"/>
              <w:ind w:right="113"/>
              <w:jc w:val="right"/>
            </w:pPr>
            <w:r>
              <w:t>7</w:t>
            </w:r>
            <w:r w:rsidRPr="009D4F54">
              <w:t>633</w:t>
            </w:r>
          </w:p>
        </w:tc>
        <w:tc>
          <w:tcPr>
            <w:tcW w:w="967" w:type="dxa"/>
            <w:noWrap/>
          </w:tcPr>
          <w:p w:rsidR="00086781" w:rsidRPr="009D4F54" w:rsidRDefault="00086781" w:rsidP="00A85E2C">
            <w:pPr>
              <w:pStyle w:val="Tabletext"/>
              <w:ind w:right="113"/>
              <w:jc w:val="right"/>
            </w:pPr>
            <w:r>
              <w:t>8</w:t>
            </w:r>
            <w:r w:rsidRPr="009D4F54">
              <w:t>021</w:t>
            </w:r>
          </w:p>
        </w:tc>
        <w:tc>
          <w:tcPr>
            <w:tcW w:w="967" w:type="dxa"/>
            <w:noWrap/>
          </w:tcPr>
          <w:p w:rsidR="00086781" w:rsidRPr="009D4F54" w:rsidRDefault="00086781" w:rsidP="00A85E2C">
            <w:pPr>
              <w:pStyle w:val="Tabletext"/>
              <w:ind w:right="113"/>
              <w:jc w:val="right"/>
            </w:pPr>
            <w:r>
              <w:t>8</w:t>
            </w:r>
            <w:r w:rsidRPr="009D4F54">
              <w:t>350</w:t>
            </w:r>
          </w:p>
        </w:tc>
        <w:tc>
          <w:tcPr>
            <w:tcW w:w="967" w:type="dxa"/>
            <w:noWrap/>
          </w:tcPr>
          <w:p w:rsidR="00086781" w:rsidRPr="009D4F54" w:rsidRDefault="00086781" w:rsidP="00A85E2C">
            <w:pPr>
              <w:pStyle w:val="Tabletext"/>
              <w:ind w:right="113"/>
              <w:jc w:val="right"/>
            </w:pPr>
            <w:r>
              <w:t>7</w:t>
            </w:r>
            <w:r w:rsidRPr="009D4F54">
              <w:t>754</w:t>
            </w:r>
          </w:p>
        </w:tc>
        <w:tc>
          <w:tcPr>
            <w:tcW w:w="967" w:type="dxa"/>
            <w:noWrap/>
          </w:tcPr>
          <w:p w:rsidR="00086781" w:rsidRPr="009D4F54" w:rsidRDefault="00086781" w:rsidP="00A85E2C">
            <w:pPr>
              <w:pStyle w:val="Tabletext"/>
              <w:ind w:right="113"/>
              <w:jc w:val="right"/>
            </w:pPr>
            <w:r>
              <w:t>7</w:t>
            </w:r>
            <w:r w:rsidRPr="009D4F54">
              <w:t>304</w:t>
            </w:r>
          </w:p>
        </w:tc>
      </w:tr>
      <w:tr w:rsidR="00086781" w:rsidRPr="009D4F54" w:rsidTr="008D0A81">
        <w:trPr>
          <w:trHeight w:val="300"/>
        </w:trPr>
        <w:tc>
          <w:tcPr>
            <w:tcW w:w="1054" w:type="dxa"/>
            <w:tcBorders>
              <w:bottom w:val="single" w:sz="4" w:space="0" w:color="auto"/>
            </w:tcBorders>
            <w:noWrap/>
          </w:tcPr>
          <w:p w:rsidR="00086781" w:rsidRPr="009D4F54" w:rsidRDefault="00086781" w:rsidP="009C450E">
            <w:pPr>
              <w:pStyle w:val="Tabletext"/>
              <w:rPr>
                <w:i/>
              </w:rPr>
            </w:pPr>
            <w:r w:rsidRPr="009D4F54">
              <w:rPr>
                <w:i/>
              </w:rPr>
              <w:t xml:space="preserve">Age </w:t>
            </w:r>
          </w:p>
        </w:tc>
        <w:tc>
          <w:tcPr>
            <w:tcW w:w="966" w:type="dxa"/>
            <w:tcBorders>
              <w:bottom w:val="single" w:sz="4" w:space="0" w:color="auto"/>
            </w:tcBorders>
            <w:noWrap/>
          </w:tcPr>
          <w:p w:rsidR="00086781" w:rsidRPr="009D4F54" w:rsidRDefault="00086781" w:rsidP="00A85E2C">
            <w:pPr>
              <w:pStyle w:val="Tabletext"/>
              <w:ind w:right="113"/>
              <w:jc w:val="right"/>
              <w:rPr>
                <w:i/>
              </w:rPr>
            </w:pPr>
            <w:r>
              <w:rPr>
                <w:i/>
              </w:rPr>
              <w:t>16–</w:t>
            </w:r>
            <w:r w:rsidRPr="009D4F54">
              <w:rPr>
                <w:i/>
              </w:rPr>
              <w:t>19</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16–</w:t>
            </w:r>
            <w:r w:rsidRPr="009D4F54">
              <w:rPr>
                <w:i/>
              </w:rPr>
              <w:t>20</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16–</w:t>
            </w:r>
            <w:r w:rsidRPr="009D4F54">
              <w:rPr>
                <w:i/>
              </w:rPr>
              <w:t>21</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16–</w:t>
            </w:r>
            <w:r w:rsidRPr="009D4F54">
              <w:rPr>
                <w:i/>
              </w:rPr>
              <w:t>22</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16–</w:t>
            </w:r>
            <w:r w:rsidRPr="009D4F54">
              <w:rPr>
                <w:i/>
              </w:rPr>
              <w:t>23</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16–</w:t>
            </w:r>
            <w:r w:rsidRPr="009D4F54">
              <w:rPr>
                <w:i/>
              </w:rPr>
              <w:t>24</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17–</w:t>
            </w:r>
            <w:r w:rsidRPr="009D4F54">
              <w:rPr>
                <w:i/>
              </w:rPr>
              <w:t>25</w:t>
            </w:r>
          </w:p>
        </w:tc>
        <w:tc>
          <w:tcPr>
            <w:tcW w:w="967" w:type="dxa"/>
            <w:tcBorders>
              <w:bottom w:val="single" w:sz="4" w:space="0" w:color="auto"/>
            </w:tcBorders>
            <w:noWrap/>
          </w:tcPr>
          <w:p w:rsidR="00086781" w:rsidRPr="009D4F54" w:rsidRDefault="00086781" w:rsidP="00A85E2C">
            <w:pPr>
              <w:pStyle w:val="Tabletext"/>
              <w:ind w:right="113"/>
              <w:jc w:val="right"/>
              <w:rPr>
                <w:i/>
              </w:rPr>
            </w:pPr>
            <w:r>
              <w:rPr>
                <w:i/>
              </w:rPr>
              <w:t>18–</w:t>
            </w:r>
            <w:r w:rsidRPr="009D4F54">
              <w:rPr>
                <w:i/>
              </w:rPr>
              <w:t>26</w:t>
            </w:r>
          </w:p>
        </w:tc>
      </w:tr>
    </w:tbl>
    <w:p w:rsidR="00086781" w:rsidRPr="009D4F54" w:rsidRDefault="00086781" w:rsidP="009C450E">
      <w:pPr>
        <w:pStyle w:val="textmorebefore"/>
      </w:pPr>
      <w:r w:rsidRPr="009D4F54">
        <w:t>Table 1 highlights two main limitations of the AYS sample. The first is that the age profile of the</w:t>
      </w:r>
      <w:r>
        <w:t xml:space="preserve"> sample is changing over time. </w:t>
      </w:r>
      <w:r w:rsidRPr="009D4F54">
        <w:t>In Wave 7, there were no participants aged 16 years and in Wave 8, there were none aged 16 and 17 years</w:t>
      </w:r>
      <w:r>
        <w:t xml:space="preserve">. </w:t>
      </w:r>
      <w:r w:rsidRPr="009D4F54">
        <w:t>The second limitation of the survey is, as noted above, the high rate of non-response. The level of non-response is in part due to the fact that young individuals are more likely to move and thus are more likely to drop out of the survey. The consequences of these two limitations are that the composition of the sample changes over time, limiting the scope for descriptive analysis, especially for comparisons across waves</w:t>
      </w:r>
      <w:r>
        <w:t>;</w:t>
      </w:r>
      <w:r w:rsidRPr="009D4F54">
        <w:t xml:space="preserve"> and the relatively smaller sample available for longitudinal analysis. To correct for non-response, we use </w:t>
      </w:r>
      <w:r>
        <w:t xml:space="preserve">the </w:t>
      </w:r>
      <w:r w:rsidRPr="009D4F54">
        <w:t>sample weights provided in the dataset to produce summary statistics in the subsequent tables.</w:t>
      </w:r>
    </w:p>
    <w:p w:rsidR="00086781" w:rsidRPr="009D4F54" w:rsidRDefault="00086781" w:rsidP="008D0A81">
      <w:pPr>
        <w:pStyle w:val="Text"/>
      </w:pPr>
      <w:r>
        <w:t>Despite</w:t>
      </w:r>
      <w:r w:rsidRPr="009D4F54">
        <w:t xml:space="preserve"> these drawbacks</w:t>
      </w:r>
      <w:r>
        <w:t xml:space="preserve">, the </w:t>
      </w:r>
      <w:r w:rsidRPr="009D4F54">
        <w:t xml:space="preserve">AYS dataset also has some </w:t>
      </w:r>
      <w:r>
        <w:t xml:space="preserve">marked strengths, in particular, </w:t>
      </w:r>
      <w:r w:rsidRPr="009D4F54">
        <w:t xml:space="preserve">the extent to which it contains detailed demographic and labour market information on each respondent. Amongst this information are the details of the residential postcode of respondents in each wave of the study. We use this information and external data sources to merge measures of economic conditions with AYS data. </w:t>
      </w:r>
      <w:r>
        <w:t>In particular</w:t>
      </w:r>
      <w:r w:rsidRPr="009D4F54">
        <w:t xml:space="preserve">, we link labour market measures at the state level to the state residence of the respondents. In this paper, we use the state (adult) unemployment rate (aged 15 or older) as the main proxy for </w:t>
      </w:r>
      <w:r>
        <w:t xml:space="preserve">the </w:t>
      </w:r>
      <w:r w:rsidRPr="009D4F54">
        <w:t xml:space="preserve">labour market and economic conditions faced by the respondents. There are two main reasons for using the state-level unemployment rate </w:t>
      </w:r>
      <w:r>
        <w:t>rather than</w:t>
      </w:r>
      <w:r w:rsidRPr="009D4F54">
        <w:t xml:space="preserve"> using the national unemployment rate. First, the former reflects the labour market conditions better than the latter. Second, using the state unemployment rate also utilises the variation in economic conditions across states to identify the effect of economic conditions. </w:t>
      </w:r>
    </w:p>
    <w:p w:rsidR="00086781" w:rsidRPr="009D4F54" w:rsidRDefault="00086781" w:rsidP="008D0A81">
      <w:pPr>
        <w:pStyle w:val="Text"/>
      </w:pPr>
      <w:r>
        <w:t>F</w:t>
      </w:r>
      <w:r w:rsidRPr="009D4F54">
        <w:t>igure 3 shows the unemployment rate across s</w:t>
      </w:r>
      <w:r>
        <w:t>tates during our sample period, which enables us t</w:t>
      </w:r>
      <w:r w:rsidRPr="009D4F54">
        <w:t xml:space="preserve">o appreciate the benefit of using the state unemployment </w:t>
      </w:r>
      <w:r w:rsidR="00F765FF">
        <w:t xml:space="preserve">rate </w:t>
      </w:r>
      <w:r w:rsidRPr="009D4F54">
        <w:t xml:space="preserve">as opposed to using the national </w:t>
      </w:r>
      <w:r>
        <w:t>unemployment rate.</w:t>
      </w:r>
      <w:r w:rsidRPr="009D4F54">
        <w:t xml:space="preserve"> There was significant variation in unemployment rates across states</w:t>
      </w:r>
      <w:r>
        <w:t xml:space="preserve">. Although </w:t>
      </w:r>
      <w:r w:rsidRPr="009D4F54">
        <w:t xml:space="preserve">every state experienced </w:t>
      </w:r>
      <w:r w:rsidR="00BD6C8A">
        <w:t xml:space="preserve">an </w:t>
      </w:r>
      <w:r w:rsidRPr="009D4F54">
        <w:t xml:space="preserve">economic downturn, the timing and intensity varied across </w:t>
      </w:r>
      <w:r>
        <w:t>each of them</w:t>
      </w:r>
      <w:r w:rsidRPr="009D4F54">
        <w:t xml:space="preserve">. </w:t>
      </w:r>
    </w:p>
    <w:p w:rsidR="00086781" w:rsidRPr="009D4F54" w:rsidRDefault="00086781" w:rsidP="008D0A81">
      <w:pPr>
        <w:pStyle w:val="Figuretitle"/>
      </w:pPr>
      <w:bookmarkStart w:id="61" w:name="_Toc323575497"/>
      <w:bookmarkStart w:id="62" w:name="_Toc327871942"/>
      <w:r w:rsidRPr="009D4F54">
        <w:t>Figure 3</w:t>
      </w:r>
      <w:r w:rsidR="008D0A81">
        <w:tab/>
      </w:r>
      <w:r w:rsidRPr="009D4F54">
        <w:t>Adult unemp</w:t>
      </w:r>
      <w:r>
        <w:t>loyment rate by state: 1989–</w:t>
      </w:r>
      <w:r w:rsidRPr="009D4F54">
        <w:t>96</w:t>
      </w:r>
      <w:bookmarkEnd w:id="61"/>
      <w:bookmarkEnd w:id="62"/>
    </w:p>
    <w:p w:rsidR="00D6387B" w:rsidRDefault="0030244C" w:rsidP="008D0A81">
      <w:pPr>
        <w:pStyle w:val="Source"/>
      </w:pPr>
      <w:r w:rsidRPr="0030244C">
        <w:rPr>
          <w:noProof/>
          <w:lang w:eastAsia="en-AU"/>
        </w:rPr>
        <w:drawing>
          <wp:inline distT="0" distB="0" distL="0" distR="0">
            <wp:extent cx="5112385" cy="37407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12385" cy="3740785"/>
                    </a:xfrm>
                    <a:prstGeom prst="rect">
                      <a:avLst/>
                    </a:prstGeom>
                    <a:noFill/>
                    <a:ln w="9525">
                      <a:noFill/>
                      <a:miter lim="800000"/>
                      <a:headEnd/>
                      <a:tailEnd/>
                    </a:ln>
                  </pic:spPr>
                </pic:pic>
              </a:graphicData>
            </a:graphic>
          </wp:inline>
        </w:drawing>
      </w:r>
    </w:p>
    <w:p w:rsidR="008D0A81" w:rsidRDefault="008D0A81" w:rsidP="008D0A81">
      <w:pPr>
        <w:pStyle w:val="Source"/>
      </w:pPr>
      <w:r w:rsidRPr="009D4F54">
        <w:t>Source:</w:t>
      </w:r>
      <w:r>
        <w:tab/>
      </w:r>
      <w:r w:rsidRPr="009D4F54">
        <w:t>Derived from</w:t>
      </w:r>
      <w:r>
        <w:t xml:space="preserve"> </w:t>
      </w:r>
      <w:r w:rsidRPr="009D4F54">
        <w:t>ABS</w:t>
      </w:r>
      <w:r>
        <w:t xml:space="preserve"> (1989–96).</w:t>
      </w:r>
    </w:p>
    <w:p w:rsidR="00086781" w:rsidRPr="009D4F54" w:rsidRDefault="00086781" w:rsidP="008D0A81">
      <w:pPr>
        <w:pStyle w:val="textmorebefore"/>
      </w:pPr>
      <w:r w:rsidRPr="009D4F54">
        <w:t xml:space="preserve">The key outcomes considered in this report are the labour force status and education participation of individual young people, as measured at the time of the interview. In measuring labour force status, we closely follow ABS definitions. A person is classified as employed if </w:t>
      </w:r>
      <w:r>
        <w:t xml:space="preserve">he or she </w:t>
      </w:r>
      <w:r w:rsidRPr="009D4F54">
        <w:t>reported having a paid job, no matter how short the working hours</w:t>
      </w:r>
      <w:r>
        <w:t xml:space="preserve"> are</w:t>
      </w:r>
      <w:r w:rsidRPr="009D4F54">
        <w:t>. A person is classified as unemployed if she or he is not employed, looking for work, and is available to start work. Finally</w:t>
      </w:r>
      <w:r>
        <w:t>,</w:t>
      </w:r>
      <w:r w:rsidRPr="009D4F54">
        <w:t xml:space="preserve"> pe</w:t>
      </w:r>
      <w:r>
        <w:t>ople who were not currently employed and were not looking for work</w:t>
      </w:r>
      <w:r w:rsidRPr="009D4F54">
        <w:t xml:space="preserve"> </w:t>
      </w:r>
      <w:r>
        <w:t>(</w:t>
      </w:r>
      <w:r w:rsidRPr="009D4F54">
        <w:t xml:space="preserve">not employed </w:t>
      </w:r>
      <w:r>
        <w:t xml:space="preserve">but </w:t>
      </w:r>
      <w:r w:rsidRPr="009D4F54">
        <w:t>not unemployed</w:t>
      </w:r>
      <w:r>
        <w:t>)</w:t>
      </w:r>
      <w:r w:rsidRPr="009D4F54">
        <w:t xml:space="preserve"> are classified as being out of the labour force (or not in the labour force).</w:t>
      </w:r>
    </w:p>
    <w:p w:rsidR="00086781" w:rsidRDefault="00086781" w:rsidP="008D0A81">
      <w:pPr>
        <w:pStyle w:val="Text"/>
        <w:rPr>
          <w:rFonts w:ascii="Tahoma" w:hAnsi="Tahoma" w:cs="Tahoma"/>
          <w:color w:val="000000"/>
          <w:sz w:val="20"/>
        </w:rPr>
      </w:pPr>
      <w:r w:rsidRPr="009D4F54">
        <w:t xml:space="preserve">Table 2 provides the composition of labour force status of the AYS sample across waves. The percentage of individuals in full-time employment (working 35 hours or more per week), while relatively stable over the first four waves, is increasing over time in the latter </w:t>
      </w:r>
      <w:r>
        <w:t>four</w:t>
      </w:r>
      <w:r w:rsidRPr="009D4F54">
        <w:t>. The increase in full-time employment is matched by decreases in the number of individuals unemployed or not in the labour force. These patterns reflect the ag</w:t>
      </w:r>
      <w:r>
        <w:t>e</w:t>
      </w:r>
      <w:r w:rsidRPr="009D4F54">
        <w:t>ing of the sample over the period</w:t>
      </w:r>
      <w:r>
        <w:t>,</w:t>
      </w:r>
      <w:r w:rsidRPr="009D4F54">
        <w:t xml:space="preserve"> with an increasing number of individuals completing their education and entering the labour force in the latter years of the survey. The impacts of economic conditions can also be seen.</w:t>
      </w:r>
      <w:r>
        <w:t xml:space="preserve"> </w:t>
      </w:r>
      <w:r w:rsidRPr="009D4F54">
        <w:t xml:space="preserve">There was a dip in the proportion in full-time employment from the trend and a spike in the proportion in </w:t>
      </w:r>
      <w:r w:rsidRPr="006E0659">
        <w:rPr>
          <w:szCs w:val="22"/>
        </w:rPr>
        <w:t>unemployment</w:t>
      </w:r>
      <w:r w:rsidRPr="00276279">
        <w:rPr>
          <w:sz w:val="24"/>
          <w:szCs w:val="24"/>
        </w:rPr>
        <w:t xml:space="preserve">, </w:t>
      </w:r>
      <w:r>
        <w:rPr>
          <w:color w:val="000000"/>
          <w:szCs w:val="22"/>
        </w:rPr>
        <w:t>following on from the 1990</w:t>
      </w:r>
      <w:r w:rsidR="00742451">
        <w:rPr>
          <w:color w:val="000000"/>
          <w:szCs w:val="22"/>
        </w:rPr>
        <w:t>—</w:t>
      </w:r>
      <w:r w:rsidRPr="00276279">
        <w:rPr>
          <w:color w:val="000000"/>
          <w:szCs w:val="22"/>
        </w:rPr>
        <w:t>91 economic downturn</w:t>
      </w:r>
      <w:r>
        <w:rPr>
          <w:rFonts w:ascii="Tahoma" w:hAnsi="Tahoma" w:cs="Tahoma"/>
          <w:color w:val="000000"/>
          <w:sz w:val="20"/>
        </w:rPr>
        <w:t>.</w:t>
      </w:r>
    </w:p>
    <w:p w:rsidR="00086781" w:rsidRPr="009D4F54" w:rsidRDefault="00086781" w:rsidP="008D0A81">
      <w:pPr>
        <w:pStyle w:val="Text"/>
      </w:pPr>
      <w:r w:rsidRPr="009D4F54">
        <w:t>We also present the statistics fo</w:t>
      </w:r>
      <w:r>
        <w:t>r a subsample of those aged 18</w:t>
      </w:r>
      <w:r w:rsidR="00742451">
        <w:t>—</w:t>
      </w:r>
      <w:r w:rsidRPr="009D4F54">
        <w:t>19 years (a teenager group), that is</w:t>
      </w:r>
      <w:r>
        <w:t xml:space="preserve">, a constant age </w:t>
      </w:r>
      <w:r w:rsidRPr="009D4F54">
        <w:t xml:space="preserve">group across waves. Compared </w:t>
      </w:r>
      <w:r>
        <w:t>with</w:t>
      </w:r>
      <w:r w:rsidRPr="009D4F54">
        <w:t xml:space="preserve"> the overall sample, the labour market trends for this subsample differ markedly. </w:t>
      </w:r>
      <w:r>
        <w:t>The proportion of individuals in full-time employment fluctuated in the opposite direction from the overall unemployment rate (top line of the table), whereas the proportion of individuals in part-time employment increased over time. The</w:t>
      </w:r>
      <w:r w:rsidRPr="009D4F54">
        <w:t xml:space="preserve"> proportions of individuals classified as being unemployed and not in the labour force were in line with the overall unemployment rate. </w:t>
      </w:r>
      <w:r>
        <w:t>Together, t</w:t>
      </w:r>
      <w:r w:rsidRPr="009D4F54">
        <w:t xml:space="preserve">hese </w:t>
      </w:r>
      <w:r>
        <w:t xml:space="preserve">patterns </w:t>
      </w:r>
      <w:r w:rsidRPr="009D4F54">
        <w:t>clearly illustrate the extent to which economic downturns increase the risk of being out of work among youth</w:t>
      </w:r>
      <w:r>
        <w:t xml:space="preserve"> and reduce the probability of being in full-time employment.</w:t>
      </w:r>
    </w:p>
    <w:p w:rsidR="00086781" w:rsidRPr="009D4F54" w:rsidRDefault="00086781" w:rsidP="002B0F63">
      <w:pPr>
        <w:pStyle w:val="tabletitle"/>
      </w:pPr>
      <w:bookmarkStart w:id="63" w:name="_Toc280023610"/>
      <w:bookmarkStart w:id="64" w:name="_Toc283388962"/>
      <w:bookmarkStart w:id="65" w:name="_Toc323575487"/>
      <w:bookmarkStart w:id="66" w:name="_Toc327871923"/>
      <w:r w:rsidRPr="009D4F54">
        <w:t>Table 2</w:t>
      </w:r>
      <w:r w:rsidRPr="009D4F54">
        <w:tab/>
        <w:t xml:space="preserve">Labour force status by </w:t>
      </w:r>
      <w:bookmarkEnd w:id="63"/>
      <w:bookmarkEnd w:id="64"/>
      <w:r w:rsidRPr="002B0F63">
        <w:t>year</w:t>
      </w:r>
      <w:r w:rsidRPr="009D4F54">
        <w:t xml:space="preserve"> </w:t>
      </w:r>
      <w:r>
        <w:t>(</w:t>
      </w:r>
      <w:r w:rsidRPr="009D4F54">
        <w:t>%)</w:t>
      </w:r>
      <w:bookmarkEnd w:id="65"/>
      <w:bookmarkEnd w:id="66"/>
    </w:p>
    <w:tbl>
      <w:tblPr>
        <w:tblW w:w="8789" w:type="dxa"/>
        <w:tblInd w:w="108" w:type="dxa"/>
        <w:tblLayout w:type="fixed"/>
        <w:tblLook w:val="00A0"/>
      </w:tblPr>
      <w:tblGrid>
        <w:gridCol w:w="1528"/>
        <w:gridCol w:w="907"/>
        <w:gridCol w:w="908"/>
        <w:gridCol w:w="907"/>
        <w:gridCol w:w="908"/>
        <w:gridCol w:w="908"/>
        <w:gridCol w:w="907"/>
        <w:gridCol w:w="908"/>
        <w:gridCol w:w="908"/>
      </w:tblGrid>
      <w:tr w:rsidR="00086781" w:rsidRPr="009D4F54" w:rsidTr="002B0F63">
        <w:tc>
          <w:tcPr>
            <w:tcW w:w="1528" w:type="dxa"/>
            <w:tcBorders>
              <w:top w:val="single" w:sz="4" w:space="0" w:color="auto"/>
            </w:tcBorders>
            <w:noWrap/>
          </w:tcPr>
          <w:p w:rsidR="00086781" w:rsidRPr="009D4F54" w:rsidRDefault="00086781" w:rsidP="002B0F63">
            <w:pPr>
              <w:pStyle w:val="Tablehead1"/>
            </w:pPr>
          </w:p>
        </w:tc>
        <w:tc>
          <w:tcPr>
            <w:tcW w:w="907" w:type="dxa"/>
            <w:tcBorders>
              <w:top w:val="single" w:sz="4" w:space="0" w:color="auto"/>
            </w:tcBorders>
            <w:noWrap/>
          </w:tcPr>
          <w:p w:rsidR="00086781" w:rsidRPr="009D4F54" w:rsidRDefault="00086781" w:rsidP="00A85E2C">
            <w:pPr>
              <w:pStyle w:val="Tablehead1"/>
              <w:ind w:right="170"/>
              <w:jc w:val="right"/>
            </w:pPr>
            <w:r w:rsidRPr="009D4F54">
              <w:t>1989</w:t>
            </w:r>
          </w:p>
        </w:tc>
        <w:tc>
          <w:tcPr>
            <w:tcW w:w="908" w:type="dxa"/>
            <w:tcBorders>
              <w:top w:val="single" w:sz="4" w:space="0" w:color="auto"/>
            </w:tcBorders>
            <w:noWrap/>
          </w:tcPr>
          <w:p w:rsidR="00086781" w:rsidRPr="009D4F54" w:rsidRDefault="00086781" w:rsidP="00A85E2C">
            <w:pPr>
              <w:pStyle w:val="Tablehead1"/>
              <w:ind w:right="170"/>
              <w:jc w:val="right"/>
            </w:pPr>
            <w:r w:rsidRPr="009D4F54">
              <w:t>1990</w:t>
            </w:r>
          </w:p>
        </w:tc>
        <w:tc>
          <w:tcPr>
            <w:tcW w:w="907" w:type="dxa"/>
            <w:tcBorders>
              <w:top w:val="single" w:sz="4" w:space="0" w:color="auto"/>
            </w:tcBorders>
            <w:noWrap/>
          </w:tcPr>
          <w:p w:rsidR="00086781" w:rsidRPr="009D4F54" w:rsidRDefault="00086781" w:rsidP="00A85E2C">
            <w:pPr>
              <w:pStyle w:val="Tablehead1"/>
              <w:ind w:right="170"/>
              <w:jc w:val="right"/>
            </w:pPr>
            <w:r w:rsidRPr="009D4F54">
              <w:t>1991</w:t>
            </w:r>
          </w:p>
        </w:tc>
        <w:tc>
          <w:tcPr>
            <w:tcW w:w="908" w:type="dxa"/>
            <w:tcBorders>
              <w:top w:val="single" w:sz="4" w:space="0" w:color="auto"/>
            </w:tcBorders>
            <w:noWrap/>
          </w:tcPr>
          <w:p w:rsidR="00086781" w:rsidRPr="009D4F54" w:rsidRDefault="00086781" w:rsidP="00A85E2C">
            <w:pPr>
              <w:pStyle w:val="Tablehead1"/>
              <w:ind w:right="170"/>
              <w:jc w:val="right"/>
            </w:pPr>
            <w:r w:rsidRPr="009D4F54">
              <w:t>1992</w:t>
            </w:r>
          </w:p>
        </w:tc>
        <w:tc>
          <w:tcPr>
            <w:tcW w:w="908" w:type="dxa"/>
            <w:tcBorders>
              <w:top w:val="single" w:sz="4" w:space="0" w:color="auto"/>
            </w:tcBorders>
            <w:noWrap/>
          </w:tcPr>
          <w:p w:rsidR="00086781" w:rsidRPr="009D4F54" w:rsidRDefault="00086781" w:rsidP="00A85E2C">
            <w:pPr>
              <w:pStyle w:val="Tablehead1"/>
              <w:ind w:right="170"/>
              <w:jc w:val="right"/>
            </w:pPr>
            <w:r w:rsidRPr="009D4F54">
              <w:t>1993</w:t>
            </w:r>
          </w:p>
        </w:tc>
        <w:tc>
          <w:tcPr>
            <w:tcW w:w="907" w:type="dxa"/>
            <w:tcBorders>
              <w:top w:val="single" w:sz="4" w:space="0" w:color="auto"/>
            </w:tcBorders>
            <w:noWrap/>
          </w:tcPr>
          <w:p w:rsidR="00086781" w:rsidRPr="009D4F54" w:rsidRDefault="00086781" w:rsidP="00A85E2C">
            <w:pPr>
              <w:pStyle w:val="Tablehead1"/>
              <w:ind w:right="170"/>
              <w:jc w:val="right"/>
            </w:pPr>
            <w:r w:rsidRPr="009D4F54">
              <w:t>1994</w:t>
            </w:r>
          </w:p>
        </w:tc>
        <w:tc>
          <w:tcPr>
            <w:tcW w:w="908" w:type="dxa"/>
            <w:tcBorders>
              <w:top w:val="single" w:sz="4" w:space="0" w:color="auto"/>
            </w:tcBorders>
            <w:noWrap/>
          </w:tcPr>
          <w:p w:rsidR="00086781" w:rsidRPr="009D4F54" w:rsidRDefault="00086781" w:rsidP="00A85E2C">
            <w:pPr>
              <w:pStyle w:val="Tablehead1"/>
              <w:ind w:right="170"/>
              <w:jc w:val="right"/>
            </w:pPr>
            <w:r w:rsidRPr="009D4F54">
              <w:t>1995</w:t>
            </w:r>
          </w:p>
        </w:tc>
        <w:tc>
          <w:tcPr>
            <w:tcW w:w="908" w:type="dxa"/>
            <w:tcBorders>
              <w:top w:val="single" w:sz="4" w:space="0" w:color="auto"/>
            </w:tcBorders>
            <w:noWrap/>
          </w:tcPr>
          <w:p w:rsidR="00086781" w:rsidRPr="009D4F54" w:rsidRDefault="00086781" w:rsidP="00A85E2C">
            <w:pPr>
              <w:pStyle w:val="Tablehead1"/>
              <w:ind w:right="170"/>
              <w:jc w:val="right"/>
            </w:pPr>
            <w:r w:rsidRPr="009D4F54">
              <w:t>1996</w:t>
            </w:r>
          </w:p>
        </w:tc>
      </w:tr>
      <w:tr w:rsidR="00086781" w:rsidRPr="009D4F54" w:rsidTr="002B0F63">
        <w:tc>
          <w:tcPr>
            <w:tcW w:w="1528" w:type="dxa"/>
            <w:tcBorders>
              <w:bottom w:val="single" w:sz="4" w:space="0" w:color="auto"/>
            </w:tcBorders>
            <w:noWrap/>
          </w:tcPr>
          <w:p w:rsidR="00086781" w:rsidRPr="009D4F54" w:rsidRDefault="00086781" w:rsidP="005D5050">
            <w:pPr>
              <w:pStyle w:val="Tablehead2"/>
            </w:pPr>
            <w:r w:rsidRPr="009D4F54">
              <w:t>Adult unemp</w:t>
            </w:r>
            <w:r w:rsidR="005D5050">
              <w:t>loyment</w:t>
            </w:r>
            <w:r w:rsidRPr="009D4F54">
              <w:t xml:space="preserve"> rate</w:t>
            </w:r>
            <w:r w:rsidR="005D5050" w:rsidRPr="005D5050">
              <w:rPr>
                <w:vertAlign w:val="superscript"/>
              </w:rPr>
              <w:t>(</w:t>
            </w:r>
            <w:r w:rsidRPr="002A4F4D">
              <w:rPr>
                <w:vertAlign w:val="superscript"/>
              </w:rPr>
              <w:t>a</w:t>
            </w:r>
            <w:r w:rsidR="005D5050">
              <w:rPr>
                <w:vertAlign w:val="superscript"/>
              </w:rPr>
              <w:t>)</w:t>
            </w:r>
          </w:p>
        </w:tc>
        <w:tc>
          <w:tcPr>
            <w:tcW w:w="907"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6.0</w:t>
            </w:r>
          </w:p>
        </w:tc>
        <w:tc>
          <w:tcPr>
            <w:tcW w:w="908"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6.8</w:t>
            </w:r>
          </w:p>
        </w:tc>
        <w:tc>
          <w:tcPr>
            <w:tcW w:w="907"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9.3</w:t>
            </w:r>
          </w:p>
        </w:tc>
        <w:tc>
          <w:tcPr>
            <w:tcW w:w="908"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10.5</w:t>
            </w:r>
          </w:p>
        </w:tc>
        <w:tc>
          <w:tcPr>
            <w:tcW w:w="908"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10.6</w:t>
            </w:r>
          </w:p>
        </w:tc>
        <w:tc>
          <w:tcPr>
            <w:tcW w:w="907"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9.5</w:t>
            </w:r>
          </w:p>
        </w:tc>
        <w:tc>
          <w:tcPr>
            <w:tcW w:w="908"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8.2</w:t>
            </w:r>
          </w:p>
        </w:tc>
        <w:tc>
          <w:tcPr>
            <w:tcW w:w="908" w:type="dxa"/>
            <w:tcBorders>
              <w:bottom w:val="single" w:sz="4" w:space="0" w:color="auto"/>
            </w:tcBorders>
            <w:noWrap/>
          </w:tcPr>
          <w:p w:rsidR="00086781" w:rsidRPr="009D4F54" w:rsidRDefault="00086781" w:rsidP="00A85E2C">
            <w:pPr>
              <w:pStyle w:val="Tablehead2"/>
              <w:tabs>
                <w:tab w:val="clear" w:pos="992"/>
                <w:tab w:val="decimal" w:pos="340"/>
              </w:tabs>
              <w:ind w:right="170"/>
              <w:jc w:val="right"/>
            </w:pPr>
            <w:r w:rsidRPr="009D4F54">
              <w:t>8.2</w:t>
            </w:r>
          </w:p>
        </w:tc>
      </w:tr>
      <w:tr w:rsidR="00086781" w:rsidRPr="002B0F63" w:rsidTr="002B0F63">
        <w:tc>
          <w:tcPr>
            <w:tcW w:w="8789" w:type="dxa"/>
            <w:gridSpan w:val="9"/>
            <w:tcBorders>
              <w:top w:val="single" w:sz="4" w:space="0" w:color="auto"/>
            </w:tcBorders>
            <w:noWrap/>
          </w:tcPr>
          <w:p w:rsidR="00086781" w:rsidRPr="002B0F63" w:rsidRDefault="00086781" w:rsidP="002B0F63">
            <w:pPr>
              <w:pStyle w:val="Tabletext"/>
              <w:spacing w:before="80"/>
              <w:rPr>
                <w:b/>
              </w:rPr>
            </w:pPr>
            <w:r w:rsidRPr="002B0F63">
              <w:rPr>
                <w:b/>
              </w:rPr>
              <w:t xml:space="preserve">Full AYS sample </w:t>
            </w:r>
          </w:p>
        </w:tc>
      </w:tr>
      <w:tr w:rsidR="00086781" w:rsidRPr="009D4F54" w:rsidTr="002B0F63">
        <w:tc>
          <w:tcPr>
            <w:tcW w:w="1528" w:type="dxa"/>
            <w:noWrap/>
          </w:tcPr>
          <w:p w:rsidR="00086781" w:rsidRPr="009D4F54" w:rsidRDefault="00086781" w:rsidP="002B0F63">
            <w:pPr>
              <w:pStyle w:val="Tabletext"/>
            </w:pPr>
            <w:r w:rsidRPr="009D4F54">
              <w:t>Employed FT</w:t>
            </w:r>
          </w:p>
        </w:tc>
        <w:tc>
          <w:tcPr>
            <w:tcW w:w="907" w:type="dxa"/>
            <w:noWrap/>
          </w:tcPr>
          <w:p w:rsidR="00086781" w:rsidRPr="009D4F54" w:rsidRDefault="00086781" w:rsidP="00A85E2C">
            <w:pPr>
              <w:pStyle w:val="Tabletext"/>
              <w:ind w:right="170"/>
              <w:jc w:val="right"/>
              <w:rPr>
                <w:rFonts w:cs="Calibri"/>
              </w:rPr>
            </w:pPr>
            <w:r w:rsidRPr="009D4F54">
              <w:rPr>
                <w:rFonts w:cs="Calibri"/>
              </w:rPr>
              <w:t>33.5</w:t>
            </w:r>
          </w:p>
        </w:tc>
        <w:tc>
          <w:tcPr>
            <w:tcW w:w="908" w:type="dxa"/>
            <w:noWrap/>
          </w:tcPr>
          <w:p w:rsidR="00086781" w:rsidRPr="009D4F54" w:rsidRDefault="00086781" w:rsidP="00A85E2C">
            <w:pPr>
              <w:pStyle w:val="Tabletext"/>
              <w:ind w:right="170"/>
              <w:jc w:val="right"/>
              <w:rPr>
                <w:rFonts w:cs="Calibri"/>
              </w:rPr>
            </w:pPr>
            <w:r w:rsidRPr="009D4F54">
              <w:rPr>
                <w:rFonts w:cs="Calibri"/>
              </w:rPr>
              <w:t>34.3</w:t>
            </w:r>
          </w:p>
        </w:tc>
        <w:tc>
          <w:tcPr>
            <w:tcW w:w="907" w:type="dxa"/>
            <w:noWrap/>
          </w:tcPr>
          <w:p w:rsidR="00086781" w:rsidRPr="009D4F54" w:rsidRDefault="00086781" w:rsidP="00A85E2C">
            <w:pPr>
              <w:pStyle w:val="Tabletext"/>
              <w:ind w:right="170"/>
              <w:jc w:val="right"/>
              <w:rPr>
                <w:rFonts w:cs="Calibri"/>
              </w:rPr>
            </w:pPr>
            <w:r w:rsidRPr="009D4F54">
              <w:rPr>
                <w:rFonts w:cs="Calibri"/>
              </w:rPr>
              <w:t>32.5</w:t>
            </w:r>
          </w:p>
        </w:tc>
        <w:tc>
          <w:tcPr>
            <w:tcW w:w="908" w:type="dxa"/>
            <w:noWrap/>
          </w:tcPr>
          <w:p w:rsidR="00086781" w:rsidRPr="009D4F54" w:rsidRDefault="00086781" w:rsidP="00A85E2C">
            <w:pPr>
              <w:pStyle w:val="Tabletext"/>
              <w:ind w:right="170"/>
              <w:jc w:val="right"/>
              <w:rPr>
                <w:rFonts w:cs="Calibri"/>
              </w:rPr>
            </w:pPr>
            <w:r w:rsidRPr="009D4F54">
              <w:rPr>
                <w:rFonts w:cs="Calibri"/>
              </w:rPr>
              <w:t>33.4</w:t>
            </w:r>
          </w:p>
        </w:tc>
        <w:tc>
          <w:tcPr>
            <w:tcW w:w="908" w:type="dxa"/>
            <w:noWrap/>
          </w:tcPr>
          <w:p w:rsidR="00086781" w:rsidRPr="009D4F54" w:rsidRDefault="00086781" w:rsidP="00A85E2C">
            <w:pPr>
              <w:pStyle w:val="Tabletext"/>
              <w:ind w:right="170"/>
              <w:jc w:val="right"/>
              <w:rPr>
                <w:rFonts w:cs="Calibri"/>
              </w:rPr>
            </w:pPr>
            <w:r w:rsidRPr="009D4F54">
              <w:rPr>
                <w:rFonts w:cs="Calibri"/>
              </w:rPr>
              <w:t>36.7</w:t>
            </w:r>
          </w:p>
        </w:tc>
        <w:tc>
          <w:tcPr>
            <w:tcW w:w="907" w:type="dxa"/>
            <w:noWrap/>
          </w:tcPr>
          <w:p w:rsidR="00086781" w:rsidRPr="009D4F54" w:rsidRDefault="00086781" w:rsidP="00A85E2C">
            <w:pPr>
              <w:pStyle w:val="Tabletext"/>
              <w:ind w:right="170"/>
              <w:jc w:val="right"/>
              <w:rPr>
                <w:rFonts w:cs="Calibri"/>
              </w:rPr>
            </w:pPr>
            <w:r w:rsidRPr="009D4F54">
              <w:rPr>
                <w:rFonts w:cs="Calibri"/>
              </w:rPr>
              <w:t>42.4</w:t>
            </w:r>
          </w:p>
        </w:tc>
        <w:tc>
          <w:tcPr>
            <w:tcW w:w="908" w:type="dxa"/>
            <w:noWrap/>
          </w:tcPr>
          <w:p w:rsidR="00086781" w:rsidRPr="009D4F54" w:rsidRDefault="00086781" w:rsidP="00A85E2C">
            <w:pPr>
              <w:pStyle w:val="Tabletext"/>
              <w:ind w:right="170"/>
              <w:jc w:val="right"/>
              <w:rPr>
                <w:rFonts w:cs="Calibri"/>
              </w:rPr>
            </w:pPr>
            <w:r w:rsidRPr="009D4F54">
              <w:rPr>
                <w:rFonts w:cs="Calibri"/>
              </w:rPr>
              <w:t>51.4</w:t>
            </w:r>
          </w:p>
        </w:tc>
        <w:tc>
          <w:tcPr>
            <w:tcW w:w="908" w:type="dxa"/>
            <w:noWrap/>
          </w:tcPr>
          <w:p w:rsidR="00086781" w:rsidRPr="009D4F54" w:rsidRDefault="00086781" w:rsidP="00A85E2C">
            <w:pPr>
              <w:pStyle w:val="Tabletext"/>
              <w:ind w:right="170"/>
              <w:jc w:val="right"/>
              <w:rPr>
                <w:rFonts w:cs="Calibri"/>
              </w:rPr>
            </w:pPr>
            <w:r w:rsidRPr="009D4F54">
              <w:rPr>
                <w:rFonts w:cs="Calibri"/>
              </w:rPr>
              <w:t>56.5</w:t>
            </w:r>
          </w:p>
        </w:tc>
      </w:tr>
      <w:tr w:rsidR="00086781" w:rsidRPr="009D4F54" w:rsidTr="002B0F63">
        <w:tc>
          <w:tcPr>
            <w:tcW w:w="1528" w:type="dxa"/>
            <w:noWrap/>
          </w:tcPr>
          <w:p w:rsidR="00086781" w:rsidRPr="009D4F54" w:rsidRDefault="00086781" w:rsidP="002B0F63">
            <w:pPr>
              <w:pStyle w:val="Tabletext"/>
            </w:pPr>
            <w:r w:rsidRPr="009D4F54">
              <w:t>Employed PT</w:t>
            </w:r>
          </w:p>
        </w:tc>
        <w:tc>
          <w:tcPr>
            <w:tcW w:w="907" w:type="dxa"/>
            <w:noWrap/>
          </w:tcPr>
          <w:p w:rsidR="00086781" w:rsidRPr="009D4F54" w:rsidRDefault="00086781" w:rsidP="00A85E2C">
            <w:pPr>
              <w:pStyle w:val="Tabletext"/>
              <w:ind w:right="170"/>
              <w:jc w:val="right"/>
              <w:rPr>
                <w:rFonts w:cs="Calibri"/>
              </w:rPr>
            </w:pPr>
            <w:r w:rsidRPr="009D4F54">
              <w:rPr>
                <w:rFonts w:cs="Calibri"/>
              </w:rPr>
              <w:t>26.3</w:t>
            </w:r>
          </w:p>
        </w:tc>
        <w:tc>
          <w:tcPr>
            <w:tcW w:w="908" w:type="dxa"/>
            <w:noWrap/>
          </w:tcPr>
          <w:p w:rsidR="00086781" w:rsidRPr="009D4F54" w:rsidRDefault="00086781" w:rsidP="00A85E2C">
            <w:pPr>
              <w:pStyle w:val="Tabletext"/>
              <w:ind w:right="170"/>
              <w:jc w:val="right"/>
              <w:rPr>
                <w:rFonts w:cs="Calibri"/>
              </w:rPr>
            </w:pPr>
            <w:r w:rsidRPr="009D4F54">
              <w:rPr>
                <w:rFonts w:cs="Calibri"/>
              </w:rPr>
              <w:t>25.5</w:t>
            </w:r>
          </w:p>
        </w:tc>
        <w:tc>
          <w:tcPr>
            <w:tcW w:w="907" w:type="dxa"/>
            <w:noWrap/>
          </w:tcPr>
          <w:p w:rsidR="00086781" w:rsidRPr="009D4F54" w:rsidRDefault="00086781" w:rsidP="00A85E2C">
            <w:pPr>
              <w:pStyle w:val="Tabletext"/>
              <w:ind w:right="170"/>
              <w:jc w:val="right"/>
              <w:rPr>
                <w:rFonts w:cs="Calibri"/>
              </w:rPr>
            </w:pPr>
            <w:r w:rsidRPr="009D4F54">
              <w:rPr>
                <w:rFonts w:cs="Calibri"/>
              </w:rPr>
              <w:t>25.7</w:t>
            </w:r>
          </w:p>
        </w:tc>
        <w:tc>
          <w:tcPr>
            <w:tcW w:w="908" w:type="dxa"/>
            <w:noWrap/>
          </w:tcPr>
          <w:p w:rsidR="00086781" w:rsidRPr="009D4F54" w:rsidRDefault="00086781" w:rsidP="00A85E2C">
            <w:pPr>
              <w:pStyle w:val="Tabletext"/>
              <w:ind w:right="170"/>
              <w:jc w:val="right"/>
              <w:rPr>
                <w:rFonts w:cs="Calibri"/>
              </w:rPr>
            </w:pPr>
            <w:r w:rsidRPr="009D4F54">
              <w:rPr>
                <w:rFonts w:cs="Calibri"/>
              </w:rPr>
              <w:t>26.4</w:t>
            </w:r>
          </w:p>
        </w:tc>
        <w:tc>
          <w:tcPr>
            <w:tcW w:w="908" w:type="dxa"/>
            <w:noWrap/>
          </w:tcPr>
          <w:p w:rsidR="00086781" w:rsidRPr="009D4F54" w:rsidRDefault="00086781" w:rsidP="00A85E2C">
            <w:pPr>
              <w:pStyle w:val="Tabletext"/>
              <w:ind w:right="170"/>
              <w:jc w:val="right"/>
              <w:rPr>
                <w:rFonts w:cs="Calibri"/>
              </w:rPr>
            </w:pPr>
            <w:r w:rsidRPr="009D4F54">
              <w:rPr>
                <w:rFonts w:cs="Calibri"/>
              </w:rPr>
              <w:t>26.6</w:t>
            </w:r>
          </w:p>
        </w:tc>
        <w:tc>
          <w:tcPr>
            <w:tcW w:w="907" w:type="dxa"/>
            <w:noWrap/>
          </w:tcPr>
          <w:p w:rsidR="00086781" w:rsidRPr="009D4F54" w:rsidRDefault="00086781" w:rsidP="00A85E2C">
            <w:pPr>
              <w:pStyle w:val="Tabletext"/>
              <w:ind w:right="170"/>
              <w:jc w:val="right"/>
              <w:rPr>
                <w:rFonts w:cs="Calibri"/>
              </w:rPr>
            </w:pPr>
            <w:r w:rsidRPr="009D4F54">
              <w:rPr>
                <w:rFonts w:cs="Calibri"/>
              </w:rPr>
              <w:t>26.8</w:t>
            </w:r>
          </w:p>
        </w:tc>
        <w:tc>
          <w:tcPr>
            <w:tcW w:w="908" w:type="dxa"/>
            <w:noWrap/>
          </w:tcPr>
          <w:p w:rsidR="00086781" w:rsidRPr="009D4F54" w:rsidRDefault="00086781" w:rsidP="00A85E2C">
            <w:pPr>
              <w:pStyle w:val="Tabletext"/>
              <w:ind w:right="170"/>
              <w:jc w:val="right"/>
              <w:rPr>
                <w:rFonts w:cs="Calibri"/>
              </w:rPr>
            </w:pPr>
            <w:r w:rsidRPr="009D4F54">
              <w:rPr>
                <w:rFonts w:cs="Calibri"/>
              </w:rPr>
              <w:t>23.6</w:t>
            </w:r>
          </w:p>
        </w:tc>
        <w:tc>
          <w:tcPr>
            <w:tcW w:w="908" w:type="dxa"/>
            <w:noWrap/>
          </w:tcPr>
          <w:p w:rsidR="00086781" w:rsidRPr="009D4F54" w:rsidRDefault="00086781" w:rsidP="00A85E2C">
            <w:pPr>
              <w:pStyle w:val="Tabletext"/>
              <w:ind w:right="170"/>
              <w:jc w:val="right"/>
              <w:rPr>
                <w:rFonts w:cs="Calibri"/>
              </w:rPr>
            </w:pPr>
            <w:r w:rsidRPr="009D4F54">
              <w:rPr>
                <w:rFonts w:cs="Calibri"/>
              </w:rPr>
              <w:t>22.0</w:t>
            </w:r>
          </w:p>
        </w:tc>
      </w:tr>
      <w:tr w:rsidR="00086781" w:rsidRPr="009D4F54" w:rsidTr="002B0F63">
        <w:tc>
          <w:tcPr>
            <w:tcW w:w="1528" w:type="dxa"/>
            <w:noWrap/>
          </w:tcPr>
          <w:p w:rsidR="00086781" w:rsidRPr="009D4F54" w:rsidRDefault="00086781" w:rsidP="002B0F63">
            <w:pPr>
              <w:pStyle w:val="Tabletext"/>
            </w:pPr>
            <w:r w:rsidRPr="009D4F54">
              <w:t>Unemployed</w:t>
            </w:r>
          </w:p>
        </w:tc>
        <w:tc>
          <w:tcPr>
            <w:tcW w:w="907" w:type="dxa"/>
            <w:noWrap/>
          </w:tcPr>
          <w:p w:rsidR="00086781" w:rsidRPr="009D4F54" w:rsidRDefault="00086781" w:rsidP="00A85E2C">
            <w:pPr>
              <w:pStyle w:val="Tabletext"/>
              <w:ind w:right="170"/>
              <w:jc w:val="right"/>
              <w:rPr>
                <w:rFonts w:cs="Calibri"/>
              </w:rPr>
            </w:pPr>
            <w:r w:rsidRPr="009D4F54">
              <w:rPr>
                <w:rFonts w:cs="Calibri"/>
              </w:rPr>
              <w:t>12.0</w:t>
            </w:r>
          </w:p>
        </w:tc>
        <w:tc>
          <w:tcPr>
            <w:tcW w:w="908" w:type="dxa"/>
            <w:noWrap/>
          </w:tcPr>
          <w:p w:rsidR="00086781" w:rsidRPr="009D4F54" w:rsidRDefault="00086781" w:rsidP="00A85E2C">
            <w:pPr>
              <w:pStyle w:val="Tabletext"/>
              <w:ind w:right="170"/>
              <w:jc w:val="right"/>
              <w:rPr>
                <w:rFonts w:cs="Calibri"/>
              </w:rPr>
            </w:pPr>
            <w:r w:rsidRPr="009D4F54">
              <w:rPr>
                <w:rFonts w:cs="Calibri"/>
              </w:rPr>
              <w:t>12.3</w:t>
            </w:r>
          </w:p>
        </w:tc>
        <w:tc>
          <w:tcPr>
            <w:tcW w:w="907" w:type="dxa"/>
            <w:noWrap/>
          </w:tcPr>
          <w:p w:rsidR="00086781" w:rsidRPr="009D4F54" w:rsidRDefault="00086781" w:rsidP="00A85E2C">
            <w:pPr>
              <w:pStyle w:val="Tabletext"/>
              <w:ind w:right="170"/>
              <w:jc w:val="right"/>
              <w:rPr>
                <w:rFonts w:cs="Calibri"/>
              </w:rPr>
            </w:pPr>
            <w:r w:rsidRPr="009D4F54">
              <w:rPr>
                <w:rFonts w:cs="Calibri"/>
              </w:rPr>
              <w:t>13.6</w:t>
            </w:r>
          </w:p>
        </w:tc>
        <w:tc>
          <w:tcPr>
            <w:tcW w:w="908" w:type="dxa"/>
            <w:noWrap/>
          </w:tcPr>
          <w:p w:rsidR="00086781" w:rsidRPr="009D4F54" w:rsidRDefault="00086781" w:rsidP="00A85E2C">
            <w:pPr>
              <w:pStyle w:val="Tabletext"/>
              <w:ind w:right="170"/>
              <w:jc w:val="right"/>
              <w:rPr>
                <w:rFonts w:cs="Calibri"/>
              </w:rPr>
            </w:pPr>
            <w:r w:rsidRPr="009D4F54">
              <w:rPr>
                <w:rFonts w:cs="Calibri"/>
              </w:rPr>
              <w:t>13.8</w:t>
            </w:r>
          </w:p>
        </w:tc>
        <w:tc>
          <w:tcPr>
            <w:tcW w:w="908" w:type="dxa"/>
            <w:noWrap/>
          </w:tcPr>
          <w:p w:rsidR="00086781" w:rsidRPr="009D4F54" w:rsidRDefault="00086781" w:rsidP="00A85E2C">
            <w:pPr>
              <w:pStyle w:val="Tabletext"/>
              <w:ind w:right="170"/>
              <w:jc w:val="right"/>
              <w:rPr>
                <w:rFonts w:cs="Calibri"/>
              </w:rPr>
            </w:pPr>
            <w:r w:rsidRPr="009D4F54">
              <w:rPr>
                <w:rFonts w:cs="Calibri"/>
              </w:rPr>
              <w:t>12.8</w:t>
            </w:r>
          </w:p>
        </w:tc>
        <w:tc>
          <w:tcPr>
            <w:tcW w:w="907" w:type="dxa"/>
            <w:noWrap/>
          </w:tcPr>
          <w:p w:rsidR="00086781" w:rsidRPr="009D4F54" w:rsidRDefault="00086781" w:rsidP="00A85E2C">
            <w:pPr>
              <w:pStyle w:val="Tabletext"/>
              <w:ind w:right="170"/>
              <w:jc w:val="right"/>
              <w:rPr>
                <w:rFonts w:cs="Calibri"/>
              </w:rPr>
            </w:pPr>
            <w:r w:rsidRPr="009D4F54">
              <w:rPr>
                <w:rFonts w:cs="Calibri"/>
              </w:rPr>
              <w:t>10.5</w:t>
            </w:r>
          </w:p>
        </w:tc>
        <w:tc>
          <w:tcPr>
            <w:tcW w:w="908" w:type="dxa"/>
            <w:noWrap/>
          </w:tcPr>
          <w:p w:rsidR="00086781" w:rsidRPr="009D4F54" w:rsidRDefault="00086781" w:rsidP="00A85E2C">
            <w:pPr>
              <w:pStyle w:val="Tabletext"/>
              <w:ind w:right="170"/>
              <w:jc w:val="right"/>
              <w:rPr>
                <w:rFonts w:cs="Calibri"/>
              </w:rPr>
            </w:pPr>
            <w:r w:rsidRPr="009D4F54">
              <w:rPr>
                <w:rFonts w:cs="Calibri"/>
              </w:rPr>
              <w:t>8.3</w:t>
            </w:r>
          </w:p>
        </w:tc>
        <w:tc>
          <w:tcPr>
            <w:tcW w:w="908" w:type="dxa"/>
            <w:noWrap/>
          </w:tcPr>
          <w:p w:rsidR="00086781" w:rsidRPr="009D4F54" w:rsidRDefault="00086781" w:rsidP="00A85E2C">
            <w:pPr>
              <w:pStyle w:val="Tabletext"/>
              <w:ind w:right="170"/>
              <w:jc w:val="right"/>
              <w:rPr>
                <w:rFonts w:cs="Calibri"/>
              </w:rPr>
            </w:pPr>
            <w:r w:rsidRPr="009D4F54">
              <w:rPr>
                <w:rFonts w:cs="Calibri"/>
              </w:rPr>
              <w:t>8.7</w:t>
            </w:r>
          </w:p>
        </w:tc>
      </w:tr>
      <w:tr w:rsidR="00086781" w:rsidRPr="009D4F54" w:rsidTr="002B0F63">
        <w:tc>
          <w:tcPr>
            <w:tcW w:w="1528" w:type="dxa"/>
            <w:noWrap/>
          </w:tcPr>
          <w:p w:rsidR="00086781" w:rsidRPr="009D4F54" w:rsidRDefault="00086781" w:rsidP="002B0F63">
            <w:pPr>
              <w:pStyle w:val="Tabletext"/>
            </w:pPr>
            <w:r w:rsidRPr="009D4F54">
              <w:t>NILF</w:t>
            </w:r>
          </w:p>
        </w:tc>
        <w:tc>
          <w:tcPr>
            <w:tcW w:w="907" w:type="dxa"/>
            <w:noWrap/>
          </w:tcPr>
          <w:p w:rsidR="00086781" w:rsidRPr="009D4F54" w:rsidRDefault="00086781" w:rsidP="00A85E2C">
            <w:pPr>
              <w:pStyle w:val="Tabletext"/>
              <w:ind w:right="170"/>
              <w:jc w:val="right"/>
              <w:rPr>
                <w:rFonts w:cs="Calibri"/>
              </w:rPr>
            </w:pPr>
            <w:r w:rsidRPr="009D4F54">
              <w:rPr>
                <w:rFonts w:cs="Calibri"/>
              </w:rPr>
              <w:t>28.2</w:t>
            </w:r>
          </w:p>
        </w:tc>
        <w:tc>
          <w:tcPr>
            <w:tcW w:w="908" w:type="dxa"/>
            <w:noWrap/>
          </w:tcPr>
          <w:p w:rsidR="00086781" w:rsidRPr="009D4F54" w:rsidRDefault="00086781" w:rsidP="00A85E2C">
            <w:pPr>
              <w:pStyle w:val="Tabletext"/>
              <w:ind w:right="170"/>
              <w:jc w:val="right"/>
              <w:rPr>
                <w:rFonts w:cs="Calibri"/>
              </w:rPr>
            </w:pPr>
            <w:r w:rsidRPr="009D4F54">
              <w:rPr>
                <w:rFonts w:cs="Calibri"/>
              </w:rPr>
              <w:t>27.9</w:t>
            </w:r>
          </w:p>
        </w:tc>
        <w:tc>
          <w:tcPr>
            <w:tcW w:w="907" w:type="dxa"/>
            <w:noWrap/>
          </w:tcPr>
          <w:p w:rsidR="00086781" w:rsidRPr="009D4F54" w:rsidRDefault="00086781" w:rsidP="00A85E2C">
            <w:pPr>
              <w:pStyle w:val="Tabletext"/>
              <w:ind w:right="170"/>
              <w:jc w:val="right"/>
              <w:rPr>
                <w:rFonts w:cs="Calibri"/>
              </w:rPr>
            </w:pPr>
            <w:r w:rsidRPr="009D4F54">
              <w:rPr>
                <w:rFonts w:cs="Calibri"/>
              </w:rPr>
              <w:t>28.2</w:t>
            </w:r>
          </w:p>
        </w:tc>
        <w:tc>
          <w:tcPr>
            <w:tcW w:w="908" w:type="dxa"/>
            <w:noWrap/>
          </w:tcPr>
          <w:p w:rsidR="00086781" w:rsidRPr="009D4F54" w:rsidRDefault="00086781" w:rsidP="00A85E2C">
            <w:pPr>
              <w:pStyle w:val="Tabletext"/>
              <w:ind w:right="170"/>
              <w:jc w:val="right"/>
              <w:rPr>
                <w:rFonts w:cs="Calibri"/>
              </w:rPr>
            </w:pPr>
            <w:r w:rsidRPr="009D4F54">
              <w:rPr>
                <w:rFonts w:cs="Calibri"/>
              </w:rPr>
              <w:t>26.4</w:t>
            </w:r>
          </w:p>
        </w:tc>
        <w:tc>
          <w:tcPr>
            <w:tcW w:w="908" w:type="dxa"/>
            <w:noWrap/>
          </w:tcPr>
          <w:p w:rsidR="00086781" w:rsidRPr="009D4F54" w:rsidRDefault="00086781" w:rsidP="00A85E2C">
            <w:pPr>
              <w:pStyle w:val="Tabletext"/>
              <w:ind w:right="170"/>
              <w:jc w:val="right"/>
              <w:rPr>
                <w:rFonts w:cs="Calibri"/>
              </w:rPr>
            </w:pPr>
            <w:r w:rsidRPr="009D4F54">
              <w:rPr>
                <w:rFonts w:cs="Calibri"/>
              </w:rPr>
              <w:t>23.8</w:t>
            </w:r>
          </w:p>
        </w:tc>
        <w:tc>
          <w:tcPr>
            <w:tcW w:w="907" w:type="dxa"/>
            <w:noWrap/>
          </w:tcPr>
          <w:p w:rsidR="00086781" w:rsidRPr="009D4F54" w:rsidRDefault="00086781" w:rsidP="00A85E2C">
            <w:pPr>
              <w:pStyle w:val="Tabletext"/>
              <w:ind w:right="170"/>
              <w:jc w:val="right"/>
              <w:rPr>
                <w:rFonts w:cs="Calibri"/>
              </w:rPr>
            </w:pPr>
            <w:r w:rsidRPr="009D4F54">
              <w:rPr>
                <w:rFonts w:cs="Calibri"/>
              </w:rPr>
              <w:t>20.4</w:t>
            </w:r>
          </w:p>
        </w:tc>
        <w:tc>
          <w:tcPr>
            <w:tcW w:w="908" w:type="dxa"/>
            <w:noWrap/>
          </w:tcPr>
          <w:p w:rsidR="00086781" w:rsidRPr="009D4F54" w:rsidRDefault="00086781" w:rsidP="00A85E2C">
            <w:pPr>
              <w:pStyle w:val="Tabletext"/>
              <w:ind w:right="170"/>
              <w:jc w:val="right"/>
              <w:rPr>
                <w:rFonts w:cs="Calibri"/>
              </w:rPr>
            </w:pPr>
            <w:r w:rsidRPr="009D4F54">
              <w:rPr>
                <w:rFonts w:cs="Calibri"/>
              </w:rPr>
              <w:t>16.8</w:t>
            </w:r>
          </w:p>
        </w:tc>
        <w:tc>
          <w:tcPr>
            <w:tcW w:w="908" w:type="dxa"/>
            <w:noWrap/>
          </w:tcPr>
          <w:p w:rsidR="00086781" w:rsidRPr="009D4F54" w:rsidRDefault="00086781" w:rsidP="00A85E2C">
            <w:pPr>
              <w:pStyle w:val="Tabletext"/>
              <w:ind w:right="170"/>
              <w:jc w:val="right"/>
              <w:rPr>
                <w:rFonts w:cs="Calibri"/>
              </w:rPr>
            </w:pPr>
            <w:r w:rsidRPr="009D4F54">
              <w:rPr>
                <w:rFonts w:cs="Calibri"/>
              </w:rPr>
              <w:t>12.9</w:t>
            </w:r>
          </w:p>
        </w:tc>
      </w:tr>
      <w:tr w:rsidR="00086781" w:rsidRPr="009D4F54" w:rsidTr="002B0F63">
        <w:tc>
          <w:tcPr>
            <w:tcW w:w="1528" w:type="dxa"/>
            <w:tcBorders>
              <w:bottom w:val="single" w:sz="4" w:space="0" w:color="auto"/>
            </w:tcBorders>
            <w:noWrap/>
          </w:tcPr>
          <w:p w:rsidR="00086781" w:rsidRPr="009D4F54" w:rsidRDefault="00086781" w:rsidP="002B0F63">
            <w:pPr>
              <w:pStyle w:val="Tabletext"/>
              <w:spacing w:before="120"/>
              <w:rPr>
                <w:i/>
              </w:rPr>
            </w:pPr>
            <w:r w:rsidRPr="009D4F54">
              <w:rPr>
                <w:i/>
              </w:rPr>
              <w:t>No. of obs.</w:t>
            </w:r>
          </w:p>
        </w:tc>
        <w:tc>
          <w:tcPr>
            <w:tcW w:w="907" w:type="dxa"/>
            <w:tcBorders>
              <w:bottom w:val="single" w:sz="4" w:space="0" w:color="auto"/>
            </w:tcBorders>
            <w:noWrap/>
          </w:tcPr>
          <w:p w:rsidR="00086781" w:rsidRPr="009D4F54" w:rsidRDefault="00086781" w:rsidP="00A85E2C">
            <w:pPr>
              <w:pStyle w:val="Tabletext"/>
              <w:spacing w:before="120"/>
              <w:ind w:right="170"/>
              <w:jc w:val="right"/>
              <w:rPr>
                <w:i/>
              </w:rPr>
            </w:pPr>
            <w:r>
              <w:rPr>
                <w:i/>
              </w:rPr>
              <w:t>5</w:t>
            </w:r>
            <w:r w:rsidRPr="009D4F54">
              <w:rPr>
                <w:i/>
              </w:rPr>
              <w:t>350</w:t>
            </w:r>
          </w:p>
        </w:tc>
        <w:tc>
          <w:tcPr>
            <w:tcW w:w="908" w:type="dxa"/>
            <w:tcBorders>
              <w:bottom w:val="single" w:sz="4" w:space="0" w:color="auto"/>
            </w:tcBorders>
            <w:noWrap/>
          </w:tcPr>
          <w:p w:rsidR="00086781" w:rsidRPr="009D4F54" w:rsidRDefault="00086781" w:rsidP="00A85E2C">
            <w:pPr>
              <w:pStyle w:val="Tabletext"/>
              <w:spacing w:before="120"/>
              <w:ind w:right="170"/>
              <w:jc w:val="right"/>
              <w:rPr>
                <w:i/>
              </w:rPr>
            </w:pPr>
            <w:r>
              <w:rPr>
                <w:i/>
              </w:rPr>
              <w:t>6</w:t>
            </w:r>
            <w:r w:rsidRPr="009D4F54">
              <w:rPr>
                <w:i/>
              </w:rPr>
              <w:t>247</w:t>
            </w:r>
          </w:p>
        </w:tc>
        <w:tc>
          <w:tcPr>
            <w:tcW w:w="907" w:type="dxa"/>
            <w:tcBorders>
              <w:bottom w:val="single" w:sz="4" w:space="0" w:color="auto"/>
            </w:tcBorders>
            <w:noWrap/>
          </w:tcPr>
          <w:p w:rsidR="00086781" w:rsidRPr="009D4F54" w:rsidRDefault="00086781" w:rsidP="00A85E2C">
            <w:pPr>
              <w:pStyle w:val="Tabletext"/>
              <w:spacing w:before="120"/>
              <w:ind w:right="170"/>
              <w:jc w:val="right"/>
              <w:rPr>
                <w:i/>
              </w:rPr>
            </w:pPr>
            <w:r>
              <w:rPr>
                <w:i/>
              </w:rPr>
              <w:t>6</w:t>
            </w:r>
            <w:r w:rsidRPr="009D4F54">
              <w:rPr>
                <w:i/>
              </w:rPr>
              <w:t>947</w:t>
            </w:r>
          </w:p>
        </w:tc>
        <w:tc>
          <w:tcPr>
            <w:tcW w:w="908" w:type="dxa"/>
            <w:tcBorders>
              <w:bottom w:val="single" w:sz="4" w:space="0" w:color="auto"/>
            </w:tcBorders>
            <w:noWrap/>
          </w:tcPr>
          <w:p w:rsidR="00086781" w:rsidRPr="009D4F54" w:rsidRDefault="00086781" w:rsidP="00A85E2C">
            <w:pPr>
              <w:pStyle w:val="Tabletext"/>
              <w:spacing w:before="120"/>
              <w:ind w:right="170"/>
              <w:jc w:val="right"/>
              <w:rPr>
                <w:i/>
              </w:rPr>
            </w:pPr>
            <w:r>
              <w:rPr>
                <w:i/>
              </w:rPr>
              <w:t>7</w:t>
            </w:r>
            <w:r w:rsidRPr="009D4F54">
              <w:rPr>
                <w:i/>
              </w:rPr>
              <w:t>633</w:t>
            </w:r>
          </w:p>
        </w:tc>
        <w:tc>
          <w:tcPr>
            <w:tcW w:w="908" w:type="dxa"/>
            <w:tcBorders>
              <w:bottom w:val="single" w:sz="4" w:space="0" w:color="auto"/>
            </w:tcBorders>
            <w:noWrap/>
          </w:tcPr>
          <w:p w:rsidR="00086781" w:rsidRPr="009D4F54" w:rsidRDefault="00086781" w:rsidP="00A85E2C">
            <w:pPr>
              <w:pStyle w:val="Tabletext"/>
              <w:spacing w:before="120"/>
              <w:ind w:right="170"/>
              <w:jc w:val="right"/>
              <w:rPr>
                <w:i/>
              </w:rPr>
            </w:pPr>
            <w:r>
              <w:rPr>
                <w:i/>
              </w:rPr>
              <w:t>8</w:t>
            </w:r>
            <w:r w:rsidRPr="009D4F54">
              <w:rPr>
                <w:i/>
              </w:rPr>
              <w:t>021</w:t>
            </w:r>
          </w:p>
        </w:tc>
        <w:tc>
          <w:tcPr>
            <w:tcW w:w="907" w:type="dxa"/>
            <w:tcBorders>
              <w:bottom w:val="single" w:sz="4" w:space="0" w:color="auto"/>
            </w:tcBorders>
            <w:noWrap/>
          </w:tcPr>
          <w:p w:rsidR="00086781" w:rsidRPr="009D4F54" w:rsidRDefault="00086781" w:rsidP="00A85E2C">
            <w:pPr>
              <w:pStyle w:val="Tabletext"/>
              <w:spacing w:before="120"/>
              <w:ind w:right="170"/>
              <w:jc w:val="right"/>
              <w:rPr>
                <w:i/>
              </w:rPr>
            </w:pPr>
            <w:r>
              <w:rPr>
                <w:i/>
              </w:rPr>
              <w:t>8</w:t>
            </w:r>
            <w:r w:rsidRPr="009D4F54">
              <w:rPr>
                <w:i/>
              </w:rPr>
              <w:t>350</w:t>
            </w:r>
          </w:p>
        </w:tc>
        <w:tc>
          <w:tcPr>
            <w:tcW w:w="908" w:type="dxa"/>
            <w:tcBorders>
              <w:bottom w:val="single" w:sz="4" w:space="0" w:color="auto"/>
            </w:tcBorders>
            <w:noWrap/>
          </w:tcPr>
          <w:p w:rsidR="00086781" w:rsidRPr="009D4F54" w:rsidRDefault="00086781" w:rsidP="00A85E2C">
            <w:pPr>
              <w:pStyle w:val="Tabletext"/>
              <w:spacing w:before="120"/>
              <w:ind w:right="170"/>
              <w:jc w:val="right"/>
              <w:rPr>
                <w:i/>
              </w:rPr>
            </w:pPr>
            <w:r>
              <w:rPr>
                <w:i/>
              </w:rPr>
              <w:t>7</w:t>
            </w:r>
            <w:r w:rsidRPr="009D4F54">
              <w:rPr>
                <w:i/>
              </w:rPr>
              <w:t>754</w:t>
            </w:r>
          </w:p>
        </w:tc>
        <w:tc>
          <w:tcPr>
            <w:tcW w:w="908" w:type="dxa"/>
            <w:tcBorders>
              <w:bottom w:val="single" w:sz="4" w:space="0" w:color="auto"/>
            </w:tcBorders>
            <w:noWrap/>
          </w:tcPr>
          <w:p w:rsidR="00086781" w:rsidRPr="009D4F54" w:rsidRDefault="00086781" w:rsidP="00A85E2C">
            <w:pPr>
              <w:pStyle w:val="Tabletext"/>
              <w:spacing w:before="120"/>
              <w:ind w:right="170"/>
              <w:jc w:val="right"/>
              <w:rPr>
                <w:i/>
              </w:rPr>
            </w:pPr>
            <w:r>
              <w:rPr>
                <w:i/>
              </w:rPr>
              <w:t>7</w:t>
            </w:r>
            <w:r w:rsidRPr="009D4F54">
              <w:rPr>
                <w:i/>
              </w:rPr>
              <w:t>304</w:t>
            </w:r>
          </w:p>
        </w:tc>
      </w:tr>
      <w:tr w:rsidR="00086781" w:rsidRPr="002B0F63" w:rsidTr="002B0F63">
        <w:tc>
          <w:tcPr>
            <w:tcW w:w="8789" w:type="dxa"/>
            <w:gridSpan w:val="9"/>
            <w:tcBorders>
              <w:top w:val="single" w:sz="4" w:space="0" w:color="auto"/>
            </w:tcBorders>
            <w:noWrap/>
          </w:tcPr>
          <w:p w:rsidR="00086781" w:rsidRPr="002B0F63" w:rsidRDefault="00086781" w:rsidP="002B0F63">
            <w:pPr>
              <w:pStyle w:val="Tabletext"/>
              <w:spacing w:before="80"/>
              <w:rPr>
                <w:b/>
              </w:rPr>
            </w:pPr>
            <w:r w:rsidRPr="002B0F63">
              <w:rPr>
                <w:b/>
              </w:rPr>
              <w:t>AYS aged 18–19 years</w:t>
            </w:r>
          </w:p>
        </w:tc>
      </w:tr>
      <w:tr w:rsidR="00086781" w:rsidRPr="009D4F54" w:rsidTr="002B0F63">
        <w:tc>
          <w:tcPr>
            <w:tcW w:w="1528" w:type="dxa"/>
            <w:noWrap/>
          </w:tcPr>
          <w:p w:rsidR="00086781" w:rsidRPr="009D4F54" w:rsidRDefault="00086781" w:rsidP="002B0F63">
            <w:pPr>
              <w:pStyle w:val="Tabletext"/>
            </w:pPr>
            <w:r w:rsidRPr="009D4F54">
              <w:t>Employed FT</w:t>
            </w:r>
          </w:p>
        </w:tc>
        <w:tc>
          <w:tcPr>
            <w:tcW w:w="907" w:type="dxa"/>
            <w:noWrap/>
          </w:tcPr>
          <w:p w:rsidR="00086781" w:rsidRPr="009D4F54" w:rsidRDefault="00086781" w:rsidP="00A85E2C">
            <w:pPr>
              <w:pStyle w:val="Tabletext"/>
              <w:ind w:right="170"/>
              <w:jc w:val="right"/>
              <w:rPr>
                <w:rFonts w:cs="Calibri"/>
              </w:rPr>
            </w:pPr>
            <w:r w:rsidRPr="009D4F54">
              <w:rPr>
                <w:rFonts w:cs="Calibri"/>
              </w:rPr>
              <w:t>46.8</w:t>
            </w:r>
          </w:p>
        </w:tc>
        <w:tc>
          <w:tcPr>
            <w:tcW w:w="908" w:type="dxa"/>
            <w:noWrap/>
          </w:tcPr>
          <w:p w:rsidR="00086781" w:rsidRPr="009D4F54" w:rsidRDefault="00086781" w:rsidP="00A85E2C">
            <w:pPr>
              <w:pStyle w:val="Tabletext"/>
              <w:ind w:right="170"/>
              <w:jc w:val="right"/>
              <w:rPr>
                <w:rFonts w:cs="Calibri"/>
              </w:rPr>
            </w:pPr>
            <w:r w:rsidRPr="009D4F54">
              <w:rPr>
                <w:rFonts w:cs="Calibri"/>
              </w:rPr>
              <w:t>41.3</w:t>
            </w:r>
          </w:p>
        </w:tc>
        <w:tc>
          <w:tcPr>
            <w:tcW w:w="907" w:type="dxa"/>
            <w:noWrap/>
          </w:tcPr>
          <w:p w:rsidR="00086781" w:rsidRPr="009D4F54" w:rsidRDefault="00086781" w:rsidP="00A85E2C">
            <w:pPr>
              <w:pStyle w:val="Tabletext"/>
              <w:ind w:right="170"/>
              <w:jc w:val="right"/>
              <w:rPr>
                <w:rFonts w:cs="Calibri"/>
              </w:rPr>
            </w:pPr>
            <w:r w:rsidRPr="009D4F54">
              <w:rPr>
                <w:rFonts w:cs="Calibri"/>
              </w:rPr>
              <w:t>34.3</w:t>
            </w:r>
          </w:p>
        </w:tc>
        <w:tc>
          <w:tcPr>
            <w:tcW w:w="908" w:type="dxa"/>
            <w:noWrap/>
          </w:tcPr>
          <w:p w:rsidR="00086781" w:rsidRPr="009D4F54" w:rsidRDefault="00086781" w:rsidP="00A85E2C">
            <w:pPr>
              <w:pStyle w:val="Tabletext"/>
              <w:ind w:right="170"/>
              <w:jc w:val="right"/>
              <w:rPr>
                <w:rFonts w:cs="Calibri"/>
              </w:rPr>
            </w:pPr>
            <w:r w:rsidRPr="009D4F54">
              <w:rPr>
                <w:rFonts w:cs="Calibri"/>
              </w:rPr>
              <w:t>31.8</w:t>
            </w:r>
          </w:p>
        </w:tc>
        <w:tc>
          <w:tcPr>
            <w:tcW w:w="908" w:type="dxa"/>
            <w:noWrap/>
          </w:tcPr>
          <w:p w:rsidR="00086781" w:rsidRPr="009D4F54" w:rsidRDefault="00086781" w:rsidP="00A85E2C">
            <w:pPr>
              <w:pStyle w:val="Tabletext"/>
              <w:ind w:right="170"/>
              <w:jc w:val="right"/>
              <w:rPr>
                <w:rFonts w:cs="Calibri"/>
              </w:rPr>
            </w:pPr>
            <w:r w:rsidRPr="009D4F54">
              <w:rPr>
                <w:rFonts w:cs="Calibri"/>
              </w:rPr>
              <w:t>32.0</w:t>
            </w:r>
          </w:p>
        </w:tc>
        <w:tc>
          <w:tcPr>
            <w:tcW w:w="907" w:type="dxa"/>
            <w:noWrap/>
          </w:tcPr>
          <w:p w:rsidR="00086781" w:rsidRPr="009D4F54" w:rsidRDefault="00086781" w:rsidP="00A85E2C">
            <w:pPr>
              <w:pStyle w:val="Tabletext"/>
              <w:ind w:right="170"/>
              <w:jc w:val="right"/>
              <w:rPr>
                <w:rFonts w:cs="Calibri"/>
              </w:rPr>
            </w:pPr>
            <w:r w:rsidRPr="009D4F54">
              <w:rPr>
                <w:rFonts w:cs="Calibri"/>
              </w:rPr>
              <w:t>35.3</w:t>
            </w:r>
          </w:p>
        </w:tc>
        <w:tc>
          <w:tcPr>
            <w:tcW w:w="908" w:type="dxa"/>
            <w:noWrap/>
          </w:tcPr>
          <w:p w:rsidR="00086781" w:rsidRPr="009D4F54" w:rsidRDefault="00086781" w:rsidP="00A85E2C">
            <w:pPr>
              <w:pStyle w:val="Tabletext"/>
              <w:ind w:right="170"/>
              <w:jc w:val="right"/>
              <w:rPr>
                <w:rFonts w:cs="Calibri"/>
              </w:rPr>
            </w:pPr>
            <w:r w:rsidRPr="009D4F54">
              <w:rPr>
                <w:rFonts w:cs="Calibri"/>
              </w:rPr>
              <w:t>38.4</w:t>
            </w:r>
          </w:p>
        </w:tc>
        <w:tc>
          <w:tcPr>
            <w:tcW w:w="908" w:type="dxa"/>
            <w:noWrap/>
          </w:tcPr>
          <w:p w:rsidR="00086781" w:rsidRPr="009D4F54" w:rsidRDefault="00086781" w:rsidP="00A85E2C">
            <w:pPr>
              <w:pStyle w:val="Tabletext"/>
              <w:ind w:right="170"/>
              <w:jc w:val="right"/>
              <w:rPr>
                <w:rFonts w:cs="Calibri"/>
              </w:rPr>
            </w:pPr>
            <w:r w:rsidRPr="009D4F54">
              <w:rPr>
                <w:rFonts w:cs="Calibri"/>
              </w:rPr>
              <w:t>35.2</w:t>
            </w:r>
          </w:p>
        </w:tc>
      </w:tr>
      <w:tr w:rsidR="00086781" w:rsidRPr="009D4F54" w:rsidTr="002B0F63">
        <w:tc>
          <w:tcPr>
            <w:tcW w:w="1528" w:type="dxa"/>
            <w:noWrap/>
          </w:tcPr>
          <w:p w:rsidR="00086781" w:rsidRPr="009D4F54" w:rsidRDefault="00086781" w:rsidP="002B0F63">
            <w:pPr>
              <w:pStyle w:val="Tabletext"/>
            </w:pPr>
            <w:r w:rsidRPr="009D4F54">
              <w:t>Employed PT</w:t>
            </w:r>
          </w:p>
        </w:tc>
        <w:tc>
          <w:tcPr>
            <w:tcW w:w="907" w:type="dxa"/>
            <w:noWrap/>
          </w:tcPr>
          <w:p w:rsidR="00086781" w:rsidRPr="009D4F54" w:rsidRDefault="00086781" w:rsidP="00A85E2C">
            <w:pPr>
              <w:pStyle w:val="Tabletext"/>
              <w:ind w:right="170"/>
              <w:jc w:val="right"/>
              <w:rPr>
                <w:rFonts w:cs="Calibri"/>
              </w:rPr>
            </w:pPr>
            <w:r w:rsidRPr="009D4F54">
              <w:rPr>
                <w:rFonts w:cs="Calibri"/>
              </w:rPr>
              <w:t>23.0</w:t>
            </w:r>
          </w:p>
        </w:tc>
        <w:tc>
          <w:tcPr>
            <w:tcW w:w="908" w:type="dxa"/>
            <w:noWrap/>
          </w:tcPr>
          <w:p w:rsidR="00086781" w:rsidRPr="009D4F54" w:rsidRDefault="00086781" w:rsidP="00A85E2C">
            <w:pPr>
              <w:pStyle w:val="Tabletext"/>
              <w:ind w:right="170"/>
              <w:jc w:val="right"/>
              <w:rPr>
                <w:rFonts w:cs="Calibri"/>
              </w:rPr>
            </w:pPr>
            <w:r w:rsidRPr="009D4F54">
              <w:rPr>
                <w:rFonts w:cs="Calibri"/>
              </w:rPr>
              <w:t>25.0</w:t>
            </w:r>
          </w:p>
        </w:tc>
        <w:tc>
          <w:tcPr>
            <w:tcW w:w="907" w:type="dxa"/>
            <w:noWrap/>
          </w:tcPr>
          <w:p w:rsidR="00086781" w:rsidRPr="009D4F54" w:rsidRDefault="00086781" w:rsidP="00A85E2C">
            <w:pPr>
              <w:pStyle w:val="Tabletext"/>
              <w:ind w:right="170"/>
              <w:jc w:val="right"/>
              <w:rPr>
                <w:rFonts w:cs="Calibri"/>
              </w:rPr>
            </w:pPr>
            <w:r w:rsidRPr="009D4F54">
              <w:rPr>
                <w:rFonts w:cs="Calibri"/>
              </w:rPr>
              <w:t>25.0</w:t>
            </w:r>
          </w:p>
        </w:tc>
        <w:tc>
          <w:tcPr>
            <w:tcW w:w="908" w:type="dxa"/>
            <w:noWrap/>
          </w:tcPr>
          <w:p w:rsidR="00086781" w:rsidRPr="009D4F54" w:rsidRDefault="00086781" w:rsidP="00A85E2C">
            <w:pPr>
              <w:pStyle w:val="Tabletext"/>
              <w:ind w:right="170"/>
              <w:jc w:val="right"/>
              <w:rPr>
                <w:rFonts w:cs="Calibri"/>
              </w:rPr>
            </w:pPr>
            <w:r w:rsidRPr="009D4F54">
              <w:rPr>
                <w:rFonts w:cs="Calibri"/>
              </w:rPr>
              <w:t>27.0</w:t>
            </w:r>
          </w:p>
        </w:tc>
        <w:tc>
          <w:tcPr>
            <w:tcW w:w="908" w:type="dxa"/>
            <w:noWrap/>
          </w:tcPr>
          <w:p w:rsidR="00086781" w:rsidRPr="009D4F54" w:rsidRDefault="00086781" w:rsidP="00A85E2C">
            <w:pPr>
              <w:pStyle w:val="Tabletext"/>
              <w:ind w:right="170"/>
              <w:jc w:val="right"/>
              <w:rPr>
                <w:rFonts w:cs="Calibri"/>
              </w:rPr>
            </w:pPr>
            <w:r w:rsidRPr="009D4F54">
              <w:rPr>
                <w:rFonts w:cs="Calibri"/>
              </w:rPr>
              <w:t>30.0</w:t>
            </w:r>
          </w:p>
        </w:tc>
        <w:tc>
          <w:tcPr>
            <w:tcW w:w="907" w:type="dxa"/>
            <w:noWrap/>
          </w:tcPr>
          <w:p w:rsidR="00086781" w:rsidRPr="009D4F54" w:rsidRDefault="00086781" w:rsidP="00A85E2C">
            <w:pPr>
              <w:pStyle w:val="Tabletext"/>
              <w:ind w:right="170"/>
              <w:jc w:val="right"/>
              <w:rPr>
                <w:rFonts w:cs="Calibri"/>
              </w:rPr>
            </w:pPr>
            <w:r w:rsidRPr="009D4F54">
              <w:rPr>
                <w:rFonts w:cs="Calibri"/>
              </w:rPr>
              <w:t>31.6</w:t>
            </w:r>
          </w:p>
        </w:tc>
        <w:tc>
          <w:tcPr>
            <w:tcW w:w="908" w:type="dxa"/>
            <w:noWrap/>
          </w:tcPr>
          <w:p w:rsidR="00086781" w:rsidRPr="009D4F54" w:rsidRDefault="00086781" w:rsidP="00A85E2C">
            <w:pPr>
              <w:pStyle w:val="Tabletext"/>
              <w:ind w:right="170"/>
              <w:jc w:val="right"/>
              <w:rPr>
                <w:rFonts w:cs="Calibri"/>
              </w:rPr>
            </w:pPr>
            <w:r w:rsidRPr="009D4F54">
              <w:rPr>
                <w:rFonts w:cs="Calibri"/>
              </w:rPr>
              <w:t>31.3</w:t>
            </w:r>
          </w:p>
        </w:tc>
        <w:tc>
          <w:tcPr>
            <w:tcW w:w="908" w:type="dxa"/>
            <w:noWrap/>
          </w:tcPr>
          <w:p w:rsidR="00086781" w:rsidRPr="009D4F54" w:rsidRDefault="00086781" w:rsidP="00A85E2C">
            <w:pPr>
              <w:pStyle w:val="Tabletext"/>
              <w:ind w:right="170"/>
              <w:jc w:val="right"/>
              <w:rPr>
                <w:rFonts w:cs="Calibri"/>
              </w:rPr>
            </w:pPr>
            <w:r w:rsidRPr="009D4F54">
              <w:rPr>
                <w:rFonts w:cs="Calibri"/>
              </w:rPr>
              <w:t>33.7</w:t>
            </w:r>
          </w:p>
        </w:tc>
      </w:tr>
      <w:tr w:rsidR="00086781" w:rsidRPr="009D4F54" w:rsidTr="002B0F63">
        <w:tc>
          <w:tcPr>
            <w:tcW w:w="1528" w:type="dxa"/>
            <w:noWrap/>
          </w:tcPr>
          <w:p w:rsidR="00086781" w:rsidRPr="009D4F54" w:rsidRDefault="00086781" w:rsidP="002B0F63">
            <w:pPr>
              <w:pStyle w:val="Tabletext"/>
            </w:pPr>
            <w:r w:rsidRPr="009D4F54">
              <w:t>Unemployed</w:t>
            </w:r>
          </w:p>
        </w:tc>
        <w:tc>
          <w:tcPr>
            <w:tcW w:w="907" w:type="dxa"/>
            <w:noWrap/>
          </w:tcPr>
          <w:p w:rsidR="00086781" w:rsidRPr="009D4F54" w:rsidRDefault="00086781" w:rsidP="00A85E2C">
            <w:pPr>
              <w:pStyle w:val="Tabletext"/>
              <w:ind w:right="170"/>
              <w:jc w:val="right"/>
              <w:rPr>
                <w:rFonts w:cs="Calibri"/>
              </w:rPr>
            </w:pPr>
            <w:r w:rsidRPr="009D4F54">
              <w:rPr>
                <w:rFonts w:cs="Calibri"/>
              </w:rPr>
              <w:t>10.7</w:t>
            </w:r>
          </w:p>
        </w:tc>
        <w:tc>
          <w:tcPr>
            <w:tcW w:w="908" w:type="dxa"/>
            <w:noWrap/>
          </w:tcPr>
          <w:p w:rsidR="00086781" w:rsidRPr="009D4F54" w:rsidRDefault="00086781" w:rsidP="00A85E2C">
            <w:pPr>
              <w:pStyle w:val="Tabletext"/>
              <w:ind w:right="170"/>
              <w:jc w:val="right"/>
              <w:rPr>
                <w:rFonts w:cs="Calibri"/>
              </w:rPr>
            </w:pPr>
            <w:r w:rsidRPr="009D4F54">
              <w:rPr>
                <w:rFonts w:cs="Calibri"/>
              </w:rPr>
              <w:t>13.1</w:t>
            </w:r>
          </w:p>
        </w:tc>
        <w:tc>
          <w:tcPr>
            <w:tcW w:w="907" w:type="dxa"/>
            <w:noWrap/>
          </w:tcPr>
          <w:p w:rsidR="00086781" w:rsidRPr="009D4F54" w:rsidRDefault="00086781" w:rsidP="00A85E2C">
            <w:pPr>
              <w:pStyle w:val="Tabletext"/>
              <w:ind w:right="170"/>
              <w:jc w:val="right"/>
              <w:rPr>
                <w:rFonts w:cs="Calibri"/>
              </w:rPr>
            </w:pPr>
            <w:r w:rsidRPr="009D4F54">
              <w:rPr>
                <w:rFonts w:cs="Calibri"/>
              </w:rPr>
              <w:t>16.7</w:t>
            </w:r>
          </w:p>
        </w:tc>
        <w:tc>
          <w:tcPr>
            <w:tcW w:w="908" w:type="dxa"/>
            <w:noWrap/>
          </w:tcPr>
          <w:p w:rsidR="00086781" w:rsidRPr="009D4F54" w:rsidRDefault="00086781" w:rsidP="00A85E2C">
            <w:pPr>
              <w:pStyle w:val="Tabletext"/>
              <w:ind w:right="170"/>
              <w:jc w:val="right"/>
              <w:rPr>
                <w:rFonts w:cs="Calibri"/>
              </w:rPr>
            </w:pPr>
            <w:r w:rsidRPr="009D4F54">
              <w:rPr>
                <w:rFonts w:cs="Calibri"/>
              </w:rPr>
              <w:t>16.1</w:t>
            </w:r>
          </w:p>
        </w:tc>
        <w:tc>
          <w:tcPr>
            <w:tcW w:w="908" w:type="dxa"/>
            <w:noWrap/>
          </w:tcPr>
          <w:p w:rsidR="00086781" w:rsidRPr="009D4F54" w:rsidRDefault="00086781" w:rsidP="00A85E2C">
            <w:pPr>
              <w:pStyle w:val="Tabletext"/>
              <w:ind w:right="170"/>
              <w:jc w:val="right"/>
              <w:rPr>
                <w:rFonts w:cs="Calibri"/>
              </w:rPr>
            </w:pPr>
            <w:r w:rsidRPr="009D4F54">
              <w:rPr>
                <w:rFonts w:cs="Calibri"/>
              </w:rPr>
              <w:t>14.8</w:t>
            </w:r>
          </w:p>
        </w:tc>
        <w:tc>
          <w:tcPr>
            <w:tcW w:w="907" w:type="dxa"/>
            <w:noWrap/>
          </w:tcPr>
          <w:p w:rsidR="00086781" w:rsidRPr="009D4F54" w:rsidRDefault="00086781" w:rsidP="00A85E2C">
            <w:pPr>
              <w:pStyle w:val="Tabletext"/>
              <w:ind w:right="170"/>
              <w:jc w:val="right"/>
              <w:rPr>
                <w:rFonts w:cs="Calibri"/>
              </w:rPr>
            </w:pPr>
            <w:r w:rsidRPr="009D4F54">
              <w:rPr>
                <w:rFonts w:cs="Calibri"/>
              </w:rPr>
              <w:t>12.9</w:t>
            </w:r>
          </w:p>
        </w:tc>
        <w:tc>
          <w:tcPr>
            <w:tcW w:w="908" w:type="dxa"/>
            <w:noWrap/>
          </w:tcPr>
          <w:p w:rsidR="00086781" w:rsidRPr="009D4F54" w:rsidRDefault="00086781" w:rsidP="00A85E2C">
            <w:pPr>
              <w:pStyle w:val="Tabletext"/>
              <w:ind w:right="170"/>
              <w:jc w:val="right"/>
              <w:rPr>
                <w:rFonts w:cs="Calibri"/>
              </w:rPr>
            </w:pPr>
            <w:r w:rsidRPr="009D4F54">
              <w:rPr>
                <w:rFonts w:cs="Calibri"/>
              </w:rPr>
              <w:t>11.5</w:t>
            </w:r>
          </w:p>
        </w:tc>
        <w:tc>
          <w:tcPr>
            <w:tcW w:w="908" w:type="dxa"/>
            <w:noWrap/>
          </w:tcPr>
          <w:p w:rsidR="00086781" w:rsidRPr="009D4F54" w:rsidRDefault="00086781" w:rsidP="00A85E2C">
            <w:pPr>
              <w:pStyle w:val="Tabletext"/>
              <w:ind w:right="170"/>
              <w:jc w:val="right"/>
              <w:rPr>
                <w:rFonts w:cs="Calibri"/>
              </w:rPr>
            </w:pPr>
            <w:r w:rsidRPr="009D4F54">
              <w:rPr>
                <w:rFonts w:cs="Calibri"/>
              </w:rPr>
              <w:t>13.0</w:t>
            </w:r>
          </w:p>
        </w:tc>
      </w:tr>
      <w:tr w:rsidR="00086781" w:rsidRPr="009D4F54" w:rsidTr="002B0F63">
        <w:tc>
          <w:tcPr>
            <w:tcW w:w="1528" w:type="dxa"/>
            <w:noWrap/>
          </w:tcPr>
          <w:p w:rsidR="00086781" w:rsidRPr="009D4F54" w:rsidRDefault="00086781" w:rsidP="002B0F63">
            <w:pPr>
              <w:pStyle w:val="Tabletext"/>
            </w:pPr>
            <w:r w:rsidRPr="009D4F54">
              <w:t>NILF</w:t>
            </w:r>
          </w:p>
        </w:tc>
        <w:tc>
          <w:tcPr>
            <w:tcW w:w="907" w:type="dxa"/>
            <w:noWrap/>
          </w:tcPr>
          <w:p w:rsidR="00086781" w:rsidRPr="009D4F54" w:rsidRDefault="00086781" w:rsidP="00A85E2C">
            <w:pPr>
              <w:pStyle w:val="Tabletext"/>
              <w:ind w:right="170"/>
              <w:jc w:val="right"/>
              <w:rPr>
                <w:rFonts w:cs="Calibri"/>
              </w:rPr>
            </w:pPr>
            <w:r w:rsidRPr="009D4F54">
              <w:rPr>
                <w:rFonts w:cs="Calibri"/>
              </w:rPr>
              <w:t>19.6</w:t>
            </w:r>
          </w:p>
        </w:tc>
        <w:tc>
          <w:tcPr>
            <w:tcW w:w="908" w:type="dxa"/>
            <w:noWrap/>
          </w:tcPr>
          <w:p w:rsidR="00086781" w:rsidRPr="009D4F54" w:rsidRDefault="00086781" w:rsidP="00A85E2C">
            <w:pPr>
              <w:pStyle w:val="Tabletext"/>
              <w:ind w:right="170"/>
              <w:jc w:val="right"/>
              <w:rPr>
                <w:rFonts w:cs="Calibri"/>
              </w:rPr>
            </w:pPr>
            <w:r w:rsidRPr="009D4F54">
              <w:rPr>
                <w:rFonts w:cs="Calibri"/>
              </w:rPr>
              <w:t>20.6</w:t>
            </w:r>
          </w:p>
        </w:tc>
        <w:tc>
          <w:tcPr>
            <w:tcW w:w="907" w:type="dxa"/>
            <w:noWrap/>
          </w:tcPr>
          <w:p w:rsidR="00086781" w:rsidRPr="009D4F54" w:rsidRDefault="00086781" w:rsidP="00A85E2C">
            <w:pPr>
              <w:pStyle w:val="Tabletext"/>
              <w:ind w:right="170"/>
              <w:jc w:val="right"/>
              <w:rPr>
                <w:rFonts w:cs="Calibri"/>
              </w:rPr>
            </w:pPr>
            <w:r w:rsidRPr="009D4F54">
              <w:rPr>
                <w:rFonts w:cs="Calibri"/>
              </w:rPr>
              <w:t>24.1</w:t>
            </w:r>
          </w:p>
        </w:tc>
        <w:tc>
          <w:tcPr>
            <w:tcW w:w="908" w:type="dxa"/>
            <w:noWrap/>
          </w:tcPr>
          <w:p w:rsidR="00086781" w:rsidRPr="009D4F54" w:rsidRDefault="00086781" w:rsidP="00A85E2C">
            <w:pPr>
              <w:pStyle w:val="Tabletext"/>
              <w:ind w:right="170"/>
              <w:jc w:val="right"/>
              <w:rPr>
                <w:rFonts w:cs="Calibri"/>
              </w:rPr>
            </w:pPr>
            <w:r w:rsidRPr="009D4F54">
              <w:rPr>
                <w:rFonts w:cs="Calibri"/>
              </w:rPr>
              <w:t>25.2</w:t>
            </w:r>
          </w:p>
        </w:tc>
        <w:tc>
          <w:tcPr>
            <w:tcW w:w="908" w:type="dxa"/>
            <w:noWrap/>
          </w:tcPr>
          <w:p w:rsidR="00086781" w:rsidRPr="009D4F54" w:rsidRDefault="00086781" w:rsidP="00A85E2C">
            <w:pPr>
              <w:pStyle w:val="Tabletext"/>
              <w:ind w:right="170"/>
              <w:jc w:val="right"/>
              <w:rPr>
                <w:rFonts w:cs="Calibri"/>
              </w:rPr>
            </w:pPr>
            <w:r w:rsidRPr="009D4F54">
              <w:rPr>
                <w:rFonts w:cs="Calibri"/>
              </w:rPr>
              <w:t>23.2</w:t>
            </w:r>
          </w:p>
        </w:tc>
        <w:tc>
          <w:tcPr>
            <w:tcW w:w="907" w:type="dxa"/>
            <w:noWrap/>
          </w:tcPr>
          <w:p w:rsidR="00086781" w:rsidRPr="009D4F54" w:rsidRDefault="00086781" w:rsidP="00A85E2C">
            <w:pPr>
              <w:pStyle w:val="Tabletext"/>
              <w:ind w:right="170"/>
              <w:jc w:val="right"/>
              <w:rPr>
                <w:rFonts w:cs="Calibri"/>
              </w:rPr>
            </w:pPr>
            <w:r w:rsidRPr="009D4F54">
              <w:rPr>
                <w:rFonts w:cs="Calibri"/>
              </w:rPr>
              <w:t>20.2</w:t>
            </w:r>
          </w:p>
        </w:tc>
        <w:tc>
          <w:tcPr>
            <w:tcW w:w="908" w:type="dxa"/>
            <w:noWrap/>
          </w:tcPr>
          <w:p w:rsidR="00086781" w:rsidRPr="009D4F54" w:rsidRDefault="00086781" w:rsidP="00A85E2C">
            <w:pPr>
              <w:pStyle w:val="Tabletext"/>
              <w:ind w:right="170"/>
              <w:jc w:val="right"/>
              <w:rPr>
                <w:rFonts w:cs="Calibri"/>
              </w:rPr>
            </w:pPr>
            <w:r w:rsidRPr="009D4F54">
              <w:rPr>
                <w:rFonts w:cs="Calibri"/>
              </w:rPr>
              <w:t>18.7</w:t>
            </w:r>
          </w:p>
        </w:tc>
        <w:tc>
          <w:tcPr>
            <w:tcW w:w="908" w:type="dxa"/>
            <w:noWrap/>
          </w:tcPr>
          <w:p w:rsidR="00086781" w:rsidRPr="009D4F54" w:rsidRDefault="00086781" w:rsidP="00A85E2C">
            <w:pPr>
              <w:pStyle w:val="Tabletext"/>
              <w:ind w:right="170"/>
              <w:jc w:val="right"/>
              <w:rPr>
                <w:rFonts w:cs="Calibri"/>
              </w:rPr>
            </w:pPr>
            <w:r w:rsidRPr="009D4F54">
              <w:rPr>
                <w:rFonts w:cs="Calibri"/>
              </w:rPr>
              <w:t>18.1</w:t>
            </w:r>
          </w:p>
        </w:tc>
      </w:tr>
      <w:tr w:rsidR="00086781" w:rsidRPr="009D4F54" w:rsidTr="002B0F63">
        <w:tc>
          <w:tcPr>
            <w:tcW w:w="1528" w:type="dxa"/>
            <w:tcBorders>
              <w:bottom w:val="single" w:sz="4" w:space="0" w:color="auto"/>
            </w:tcBorders>
            <w:noWrap/>
          </w:tcPr>
          <w:p w:rsidR="00086781" w:rsidRPr="009D4F54" w:rsidRDefault="00086781" w:rsidP="002B0F63">
            <w:pPr>
              <w:pStyle w:val="Tabletext"/>
              <w:spacing w:before="120"/>
              <w:rPr>
                <w:i/>
              </w:rPr>
            </w:pPr>
            <w:r w:rsidRPr="009D4F54">
              <w:rPr>
                <w:i/>
              </w:rPr>
              <w:t>No. of obs.</w:t>
            </w:r>
          </w:p>
        </w:tc>
        <w:tc>
          <w:tcPr>
            <w:tcW w:w="907"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2</w:t>
            </w:r>
            <w:r w:rsidRPr="009D4F54">
              <w:rPr>
                <w:rFonts w:cs="Calibri"/>
                <w:i/>
              </w:rPr>
              <w:t>286</w:t>
            </w:r>
          </w:p>
        </w:tc>
        <w:tc>
          <w:tcPr>
            <w:tcW w:w="908"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2</w:t>
            </w:r>
            <w:r w:rsidRPr="009D4F54">
              <w:rPr>
                <w:rFonts w:cs="Calibri"/>
                <w:i/>
              </w:rPr>
              <w:t>524</w:t>
            </w:r>
          </w:p>
        </w:tc>
        <w:tc>
          <w:tcPr>
            <w:tcW w:w="907"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2</w:t>
            </w:r>
            <w:r w:rsidRPr="009D4F54">
              <w:rPr>
                <w:rFonts w:cs="Calibri"/>
                <w:i/>
              </w:rPr>
              <w:t>471</w:t>
            </w:r>
          </w:p>
        </w:tc>
        <w:tc>
          <w:tcPr>
            <w:tcW w:w="908"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2</w:t>
            </w:r>
            <w:r w:rsidRPr="009D4F54">
              <w:rPr>
                <w:rFonts w:cs="Calibri"/>
                <w:i/>
              </w:rPr>
              <w:t>402</w:t>
            </w:r>
          </w:p>
        </w:tc>
        <w:tc>
          <w:tcPr>
            <w:tcW w:w="908"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2</w:t>
            </w:r>
            <w:r w:rsidRPr="009D4F54">
              <w:rPr>
                <w:rFonts w:cs="Calibri"/>
                <w:i/>
              </w:rPr>
              <w:t>138</w:t>
            </w:r>
          </w:p>
        </w:tc>
        <w:tc>
          <w:tcPr>
            <w:tcW w:w="907"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1</w:t>
            </w:r>
            <w:r w:rsidRPr="009D4F54">
              <w:rPr>
                <w:rFonts w:cs="Calibri"/>
                <w:i/>
              </w:rPr>
              <w:t>964</w:t>
            </w:r>
          </w:p>
        </w:tc>
        <w:tc>
          <w:tcPr>
            <w:tcW w:w="908"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1</w:t>
            </w:r>
            <w:r w:rsidRPr="009D4F54">
              <w:rPr>
                <w:rFonts w:cs="Calibri"/>
                <w:i/>
              </w:rPr>
              <w:t>930</w:t>
            </w:r>
          </w:p>
        </w:tc>
        <w:tc>
          <w:tcPr>
            <w:tcW w:w="908" w:type="dxa"/>
            <w:tcBorders>
              <w:bottom w:val="single" w:sz="4" w:space="0" w:color="auto"/>
            </w:tcBorders>
            <w:noWrap/>
          </w:tcPr>
          <w:p w:rsidR="00086781" w:rsidRPr="009D4F54" w:rsidRDefault="00086781" w:rsidP="00A85E2C">
            <w:pPr>
              <w:pStyle w:val="Tabletext"/>
              <w:spacing w:before="120"/>
              <w:ind w:right="170"/>
              <w:jc w:val="right"/>
              <w:rPr>
                <w:rFonts w:cs="Calibri"/>
                <w:i/>
              </w:rPr>
            </w:pPr>
            <w:r>
              <w:rPr>
                <w:rFonts w:cs="Calibri"/>
                <w:i/>
              </w:rPr>
              <w:t>2</w:t>
            </w:r>
            <w:r w:rsidRPr="009D4F54">
              <w:rPr>
                <w:rFonts w:cs="Calibri"/>
                <w:i/>
              </w:rPr>
              <w:t>015</w:t>
            </w:r>
          </w:p>
        </w:tc>
      </w:tr>
    </w:tbl>
    <w:p w:rsidR="00086781" w:rsidRPr="009D4F54" w:rsidRDefault="00086781" w:rsidP="002B0F63">
      <w:pPr>
        <w:pStyle w:val="Source"/>
      </w:pPr>
      <w:r>
        <w:t>Note</w:t>
      </w:r>
      <w:r w:rsidR="00D628BD">
        <w:t>s</w:t>
      </w:r>
      <w:r>
        <w:t>:</w:t>
      </w:r>
      <w:r w:rsidR="002B0F63">
        <w:tab/>
      </w:r>
      <w:r>
        <w:t>FT, PT and NILF denote full-time, part-time and not in the labour force</w:t>
      </w:r>
      <w:r w:rsidRPr="009D4F54">
        <w:t xml:space="preserve"> respectively. Labour force status is </w:t>
      </w:r>
      <w:r>
        <w:t>as</w:t>
      </w:r>
      <w:r w:rsidRPr="009D4F54">
        <w:t xml:space="preserve"> at the time of the interview. </w:t>
      </w:r>
      <w:r w:rsidR="002B0F63">
        <w:br/>
      </w:r>
      <w:r w:rsidR="005D5050">
        <w:t>(</w:t>
      </w:r>
      <w:r>
        <w:t>a</w:t>
      </w:r>
      <w:r w:rsidR="005D5050">
        <w:t>)</w:t>
      </w:r>
      <w:r w:rsidRPr="002A4F4D">
        <w:t xml:space="preserve"> </w:t>
      </w:r>
      <w:r w:rsidRPr="009D4F54">
        <w:t>Annual nationa</w:t>
      </w:r>
      <w:r>
        <w:t>l unemployment rate. Population-</w:t>
      </w:r>
      <w:r w:rsidRPr="009D4F54">
        <w:t>weighted statistics.</w:t>
      </w:r>
    </w:p>
    <w:p w:rsidR="00086781" w:rsidRPr="009D4F54" w:rsidRDefault="00086781" w:rsidP="002B0F63">
      <w:pPr>
        <w:pStyle w:val="textmorebefore"/>
      </w:pPr>
      <w:r w:rsidRPr="009D4F54">
        <w:t xml:space="preserve">In analysing labour market outcomes in this paper, we focus primarily on the incidence of unemployment. Accordingly, </w:t>
      </w:r>
      <w:r>
        <w:t>appendix t</w:t>
      </w:r>
      <w:r w:rsidRPr="009D4F54">
        <w:t xml:space="preserve">able </w:t>
      </w:r>
      <w:r>
        <w:t>A1</w:t>
      </w:r>
      <w:r w:rsidRPr="009D4F54">
        <w:t xml:space="preserve"> presents the unemployment rate of youth by single years of age</w:t>
      </w:r>
      <w:r>
        <w:t>,</w:t>
      </w:r>
      <w:r w:rsidRPr="009D4F54">
        <w:t xml:space="preserve"> as derived from the AYS sample.</w:t>
      </w:r>
      <w:r>
        <w:t xml:space="preserve"> </w:t>
      </w:r>
      <w:r w:rsidRPr="009D4F54">
        <w:t>The two central features of this table are that: the younger a person is, the higher their risk of being unemployed; and unemployment rates for individuals aged up to 20 increase</w:t>
      </w:r>
      <w:r>
        <w:t>d</w:t>
      </w:r>
      <w:r w:rsidRPr="009D4F54">
        <w:t xml:space="preserve"> substantially after the recession hit. </w:t>
      </w:r>
    </w:p>
    <w:p w:rsidR="00086781" w:rsidRDefault="00086781" w:rsidP="002B0F63">
      <w:pPr>
        <w:pStyle w:val="Text"/>
      </w:pPr>
      <w:r w:rsidRPr="009D4F54">
        <w:t xml:space="preserve">As discussed earlier, economic conditions do not </w:t>
      </w:r>
      <w:r>
        <w:t>only</w:t>
      </w:r>
      <w:r w:rsidRPr="009D4F54">
        <w:t xml:space="preserve"> affect labour market outcomes but also decisions about participation in education. </w:t>
      </w:r>
      <w:r>
        <w:t>Appendix t</w:t>
      </w:r>
      <w:r w:rsidRPr="009D4F54">
        <w:t xml:space="preserve">able </w:t>
      </w:r>
      <w:r>
        <w:t>A2</w:t>
      </w:r>
      <w:r w:rsidRPr="009D4F54">
        <w:t xml:space="preserve"> provides the composition of the AYS sample by type of educational participation. For this we classify respondents into </w:t>
      </w:r>
      <w:r>
        <w:t>five</w:t>
      </w:r>
      <w:r w:rsidRPr="009D4F54">
        <w:t xml:space="preserve"> different categories: </w:t>
      </w:r>
      <w:r>
        <w:t>still at school;</w:t>
      </w:r>
      <w:r w:rsidRPr="009D4F54">
        <w:t xml:space="preserve"> undertaking an apprenticeship or a traineeship; in full-time post-school education; in part-time post-school education; and not studying.</w:t>
      </w:r>
      <w:r>
        <w:t xml:space="preserve"> </w:t>
      </w:r>
      <w:r w:rsidRPr="009D4F54">
        <w:t>For the overall sample (first panel), the proportion of youth still at school declines dramatically over time and this decline reflects the ag</w:t>
      </w:r>
      <w:r>
        <w:t>e</w:t>
      </w:r>
      <w:r w:rsidRPr="009D4F54">
        <w:t>ing effects. A similar trend is observed for the proportion of individuals undertaking apprenticeships</w:t>
      </w:r>
      <w:r>
        <w:t>,</w:t>
      </w:r>
      <w:r w:rsidRPr="009D4F54">
        <w:t xml:space="preserve"> but to a lesser exte</w:t>
      </w:r>
      <w:r>
        <w:t>nt, whereas the percentages in ‘</w:t>
      </w:r>
      <w:r w:rsidRPr="009D4F54">
        <w:t>post schoo</w:t>
      </w:r>
      <w:r>
        <w:t>l education’ and ‘not studying’</w:t>
      </w:r>
      <w:r w:rsidRPr="009D4F54">
        <w:t xml:space="preserve"> increased with t</w:t>
      </w:r>
      <w:r>
        <w:t>ime. For the sample of constant-</w:t>
      </w:r>
      <w:r w:rsidRPr="009D4F54">
        <w:t>age teenagers aged 18 and 19 years, the proportion in post-school education increased sharply at the onset of the economic downturn, and then r</w:t>
      </w:r>
      <w:r>
        <w:t xml:space="preserve">emained more or less at the new </w:t>
      </w:r>
      <w:r w:rsidRPr="009D4F54">
        <w:t>high level.</w:t>
      </w:r>
      <w:r>
        <w:t xml:space="preserve"> Table</w:t>
      </w:r>
      <w:r w:rsidR="002B0F63">
        <w:t xml:space="preserve"> </w:t>
      </w:r>
      <w:r>
        <w:t>A3 in the appendix repr</w:t>
      </w:r>
      <w:r w:rsidRPr="009D4F54">
        <w:t>esents a more compressed classification of the rate of full-time attendance in education (either school or post-school education) observed in the AYS dataset by single year of age.</w:t>
      </w:r>
    </w:p>
    <w:p w:rsidR="00086781" w:rsidRPr="009D4F54" w:rsidRDefault="00086781" w:rsidP="002B0F63">
      <w:pPr>
        <w:pStyle w:val="Text"/>
      </w:pPr>
      <w:r w:rsidRPr="009D4F54">
        <w:t>Several observations can be made from these statistics. First, the age effects are very pronounced. While the majority of individuals aged 16 or less were in full-time education (mostly at school), the rate of participation in full-time education declines rapidly as people get older.</w:t>
      </w:r>
      <w:r>
        <w:t xml:space="preserve"> </w:t>
      </w:r>
      <w:r w:rsidRPr="009D4F54">
        <w:t>Second, rates of participation increased when the recession hit.</w:t>
      </w:r>
      <w:r>
        <w:t xml:space="preserve"> </w:t>
      </w:r>
      <w:r w:rsidRPr="009D4F54">
        <w:t xml:space="preserve">Third, the magnitude of the increase tends to differ across </w:t>
      </w:r>
      <w:r>
        <w:t xml:space="preserve">the </w:t>
      </w:r>
      <w:r w:rsidRPr="009D4F54">
        <w:t>age group</w:t>
      </w:r>
      <w:r>
        <w:t>s:</w:t>
      </w:r>
      <w:r w:rsidRPr="009D4F54">
        <w:t xml:space="preserve"> the increase in education attendance for individuals aged 16 years (or less) is much higher than the respective increases for the older groups. </w:t>
      </w:r>
    </w:p>
    <w:p w:rsidR="00086781" w:rsidRPr="009D4F54" w:rsidRDefault="00086781" w:rsidP="002B0F63">
      <w:pPr>
        <w:pStyle w:val="Text"/>
      </w:pPr>
      <w:r w:rsidRPr="009D4F54">
        <w:t>As highlighted in these tables, consistent with</w:t>
      </w:r>
      <w:r>
        <w:t xml:space="preserve"> the findings of other research</w:t>
      </w:r>
      <w:r w:rsidRPr="009D4F54">
        <w:t xml:space="preserve"> and data from household surveys, the data from the AYS show </w:t>
      </w:r>
      <w:r w:rsidR="00BD6C8A">
        <w:t xml:space="preserve">that </w:t>
      </w:r>
      <w:r w:rsidRPr="009D4F54">
        <w:t>education and employment decisions are strongly related to each other</w:t>
      </w:r>
      <w:r>
        <w:t xml:space="preserve"> across the economic cycle, with</w:t>
      </w:r>
      <w:r w:rsidRPr="009D4F54">
        <w:t xml:space="preserve"> a reduction in labour force participation accompanied by an increase in education participation. This finding motivates the next descriptive table</w:t>
      </w:r>
      <w:r w:rsidR="00BD6C8A">
        <w:t>,</w:t>
      </w:r>
      <w:r w:rsidRPr="009D4F54">
        <w:t xml:space="preserve"> which combines information on labour force and educational status to provide a much more detailed snapshot of the way in which these are combined. Specifically</w:t>
      </w:r>
      <w:r w:rsidR="00BD6C8A">
        <w:t>,</w:t>
      </w:r>
      <w:r w:rsidRPr="009D4F54">
        <w:t xml:space="preserve"> we categori</w:t>
      </w:r>
      <w:r>
        <w:t>s</w:t>
      </w:r>
      <w:r w:rsidRPr="009D4F54">
        <w:t>e employment and education outcomes into the following mutually exclusive groups:</w:t>
      </w:r>
    </w:p>
    <w:p w:rsidR="00086781" w:rsidRPr="009D4F54" w:rsidRDefault="00086781" w:rsidP="00821BEA">
      <w:pPr>
        <w:pStyle w:val="Dotpoint1"/>
      </w:pPr>
      <w:r>
        <w:t>u</w:t>
      </w:r>
      <w:r w:rsidRPr="009D4F54">
        <w:t xml:space="preserve">ndertaking an apprenticeship(or traineeship) </w:t>
      </w:r>
    </w:p>
    <w:p w:rsidR="00086781" w:rsidRPr="009D4F54" w:rsidRDefault="00086781" w:rsidP="00821BEA">
      <w:pPr>
        <w:pStyle w:val="Dotpoint1"/>
      </w:pPr>
      <w:r>
        <w:t>e</w:t>
      </w:r>
      <w:r w:rsidRPr="009D4F54">
        <w:t xml:space="preserve">mployed full-time: study (either part-time or full-time) </w:t>
      </w:r>
    </w:p>
    <w:p w:rsidR="00086781" w:rsidRPr="009D4F54" w:rsidRDefault="00086781" w:rsidP="00821BEA">
      <w:pPr>
        <w:pStyle w:val="Dotpoint1"/>
      </w:pPr>
      <w:r>
        <w:t>e</w:t>
      </w:r>
      <w:r w:rsidRPr="009D4F54">
        <w:t>mployed full-time: no study</w:t>
      </w:r>
    </w:p>
    <w:p w:rsidR="00086781" w:rsidRPr="009D4F54" w:rsidRDefault="00086781" w:rsidP="00821BEA">
      <w:pPr>
        <w:pStyle w:val="Dotpoint1"/>
      </w:pPr>
      <w:r>
        <w:t>e</w:t>
      </w:r>
      <w:r w:rsidRPr="009D4F54">
        <w:t xml:space="preserve">mployed part-time (PT): full-time study </w:t>
      </w:r>
    </w:p>
    <w:p w:rsidR="00086781" w:rsidRPr="009D4F54" w:rsidRDefault="00086781" w:rsidP="00821BEA">
      <w:pPr>
        <w:pStyle w:val="Dotpoint1"/>
      </w:pPr>
      <w:r>
        <w:t>e</w:t>
      </w:r>
      <w:r w:rsidRPr="009D4F54">
        <w:t>mployed part-time (PT): part-time study</w:t>
      </w:r>
    </w:p>
    <w:p w:rsidR="00086781" w:rsidRPr="009D4F54" w:rsidRDefault="00086781" w:rsidP="00821BEA">
      <w:pPr>
        <w:pStyle w:val="Dotpoint1"/>
      </w:pPr>
      <w:r>
        <w:t>e</w:t>
      </w:r>
      <w:r w:rsidRPr="009D4F54">
        <w:t>mployed part-time (PT): no study</w:t>
      </w:r>
    </w:p>
    <w:p w:rsidR="00086781" w:rsidRPr="009D4F54" w:rsidRDefault="00086781" w:rsidP="00821BEA">
      <w:pPr>
        <w:pStyle w:val="Dotpoint1"/>
      </w:pPr>
      <w:r>
        <w:t>u</w:t>
      </w:r>
      <w:r w:rsidRPr="009D4F54">
        <w:t>nemployed: study</w:t>
      </w:r>
    </w:p>
    <w:p w:rsidR="00086781" w:rsidRPr="009D4F54" w:rsidRDefault="00086781" w:rsidP="00821BEA">
      <w:pPr>
        <w:pStyle w:val="Dotpoint1"/>
      </w:pPr>
      <w:r>
        <w:t>u</w:t>
      </w:r>
      <w:r w:rsidRPr="009D4F54">
        <w:t>nemployed: no study</w:t>
      </w:r>
    </w:p>
    <w:p w:rsidR="00086781" w:rsidRPr="009D4F54" w:rsidRDefault="00086781" w:rsidP="00821BEA">
      <w:pPr>
        <w:pStyle w:val="Dotpoint1"/>
      </w:pPr>
      <w:r>
        <w:t>n</w:t>
      </w:r>
      <w:r w:rsidRPr="009D4F54">
        <w:t xml:space="preserve">ot in the labour force (NILF): full-time study </w:t>
      </w:r>
    </w:p>
    <w:p w:rsidR="00086781" w:rsidRPr="009D4F54" w:rsidRDefault="00086781" w:rsidP="00821BEA">
      <w:pPr>
        <w:pStyle w:val="Dotpoint1"/>
      </w:pPr>
      <w:r>
        <w:t>n</w:t>
      </w:r>
      <w:r w:rsidRPr="009D4F54">
        <w:t xml:space="preserve">ot in the labour force (NILF): part-time study </w:t>
      </w:r>
    </w:p>
    <w:p w:rsidR="00086781" w:rsidRPr="009D4F54" w:rsidRDefault="00086781" w:rsidP="00821BEA">
      <w:pPr>
        <w:pStyle w:val="Dotpoint1"/>
      </w:pPr>
      <w:r>
        <w:t>n</w:t>
      </w:r>
      <w:r w:rsidRPr="009D4F54">
        <w:t>ot in the labour force (NILF): no study</w:t>
      </w:r>
      <w:r>
        <w:t>.</w:t>
      </w:r>
    </w:p>
    <w:p w:rsidR="00086781" w:rsidRPr="009D4F54" w:rsidRDefault="00086781" w:rsidP="002B0F63">
      <w:pPr>
        <w:pStyle w:val="Text"/>
      </w:pPr>
      <w:r w:rsidRPr="009D4F54">
        <w:t xml:space="preserve">Table </w:t>
      </w:r>
      <w:r>
        <w:t>3</w:t>
      </w:r>
      <w:r w:rsidRPr="009D4F54">
        <w:t xml:space="preserve"> presents the distribution across these </w:t>
      </w:r>
      <w:r w:rsidR="00E13667" w:rsidRPr="00E13667">
        <w:t>11</w:t>
      </w:r>
      <w:r w:rsidRPr="00E13667">
        <w:t xml:space="preserve"> groups.</w:t>
      </w:r>
      <w:r w:rsidRPr="009D4F54">
        <w:t xml:space="preserve"> This table, in comb</w:t>
      </w:r>
      <w:r>
        <w:t>ination with the statistics in table 2 and appendix t</w:t>
      </w:r>
      <w:r w:rsidRPr="009D4F54">
        <w:t xml:space="preserve">able </w:t>
      </w:r>
      <w:r>
        <w:t>A2</w:t>
      </w:r>
      <w:r w:rsidRPr="009D4F54">
        <w:t xml:space="preserve"> (focusing on the sub-group of teenagers aged 18 and 19 years)</w:t>
      </w:r>
      <w:r>
        <w:t>,</w:t>
      </w:r>
      <w:r w:rsidRPr="009D4F54">
        <w:t xml:space="preserve"> provide</w:t>
      </w:r>
      <w:r>
        <w:t>s</w:t>
      </w:r>
      <w:r w:rsidRPr="009D4F54">
        <w:t xml:space="preserve"> several insights: </w:t>
      </w:r>
    </w:p>
    <w:p w:rsidR="00086781" w:rsidRPr="009D4F54" w:rsidRDefault="00086781" w:rsidP="00821BEA">
      <w:pPr>
        <w:pStyle w:val="Dotpoint1"/>
      </w:pPr>
      <w:r w:rsidRPr="009D4F54">
        <w:t>The majority of</w:t>
      </w:r>
      <w:r>
        <w:t xml:space="preserve"> teenagers </w:t>
      </w:r>
      <w:r w:rsidRPr="009D4F54">
        <w:t>who were not in the labour force were engaged in full-time education.</w:t>
      </w:r>
    </w:p>
    <w:p w:rsidR="00086781" w:rsidRPr="009D4F54" w:rsidRDefault="00086781" w:rsidP="00821BEA">
      <w:pPr>
        <w:pStyle w:val="Dotpoint1"/>
      </w:pPr>
      <w:r>
        <w:t>Around two-</w:t>
      </w:r>
      <w:r w:rsidRPr="009D4F54">
        <w:t>thirds of the unemployed</w:t>
      </w:r>
      <w:r>
        <w:t xml:space="preserve"> teenagers</w:t>
      </w:r>
      <w:r w:rsidRPr="009D4F54">
        <w:t xml:space="preserve"> we</w:t>
      </w:r>
      <w:r>
        <w:t>re not studying, and around one-</w:t>
      </w:r>
      <w:r w:rsidRPr="009D4F54">
        <w:t xml:space="preserve">third were (full-time) students. </w:t>
      </w:r>
    </w:p>
    <w:p w:rsidR="00086781" w:rsidRPr="009D4F54" w:rsidRDefault="00086781" w:rsidP="00821BEA">
      <w:pPr>
        <w:pStyle w:val="Dotpoint1"/>
      </w:pPr>
      <w:r w:rsidRPr="009D4F54">
        <w:t xml:space="preserve">The majority of </w:t>
      </w:r>
      <w:r>
        <w:t>teenagers</w:t>
      </w:r>
      <w:r w:rsidRPr="009D4F54">
        <w:t xml:space="preserve"> who were in part-time employment were </w:t>
      </w:r>
      <w:r>
        <w:t xml:space="preserve">also </w:t>
      </w:r>
      <w:r w:rsidRPr="009D4F54">
        <w:t>full-time students.</w:t>
      </w:r>
    </w:p>
    <w:p w:rsidR="00086781" w:rsidRPr="009D4F54" w:rsidRDefault="00086781" w:rsidP="00821BEA">
      <w:pPr>
        <w:pStyle w:val="tabletitle"/>
      </w:pPr>
      <w:bookmarkStart w:id="67" w:name="_Toc280023612"/>
      <w:bookmarkStart w:id="68" w:name="_Toc283388964"/>
      <w:bookmarkStart w:id="69" w:name="_Toc323575488"/>
      <w:bookmarkStart w:id="70" w:name="_Toc327871924"/>
      <w:r w:rsidRPr="009D4F54">
        <w:t xml:space="preserve">Table </w:t>
      </w:r>
      <w:r>
        <w:t>3</w:t>
      </w:r>
      <w:r w:rsidRPr="009D4F54">
        <w:tab/>
        <w:t xml:space="preserve">Labour force and education status by </w:t>
      </w:r>
      <w:bookmarkEnd w:id="67"/>
      <w:bookmarkEnd w:id="68"/>
      <w:r>
        <w:t>year (</w:t>
      </w:r>
      <w:r w:rsidRPr="009D4F54">
        <w:t>%)</w:t>
      </w:r>
      <w:bookmarkEnd w:id="69"/>
      <w:bookmarkEnd w:id="70"/>
    </w:p>
    <w:tbl>
      <w:tblPr>
        <w:tblW w:w="8789" w:type="dxa"/>
        <w:tblInd w:w="57" w:type="dxa"/>
        <w:tblLayout w:type="fixed"/>
        <w:tblCellMar>
          <w:left w:w="57" w:type="dxa"/>
          <w:right w:w="57" w:type="dxa"/>
        </w:tblCellMar>
        <w:tblLook w:val="00A0"/>
      </w:tblPr>
      <w:tblGrid>
        <w:gridCol w:w="2052"/>
        <w:gridCol w:w="842"/>
        <w:gridCol w:w="842"/>
        <w:gridCol w:w="842"/>
        <w:gridCol w:w="842"/>
        <w:gridCol w:w="842"/>
        <w:gridCol w:w="842"/>
        <w:gridCol w:w="842"/>
        <w:gridCol w:w="843"/>
      </w:tblGrid>
      <w:tr w:rsidR="00086781" w:rsidRPr="009D4F54" w:rsidTr="00821BEA">
        <w:tc>
          <w:tcPr>
            <w:tcW w:w="2052" w:type="dxa"/>
            <w:tcBorders>
              <w:top w:val="single" w:sz="4" w:space="0" w:color="auto"/>
            </w:tcBorders>
            <w:noWrap/>
          </w:tcPr>
          <w:p w:rsidR="00086781" w:rsidRPr="009D4F54" w:rsidRDefault="00086781" w:rsidP="00821BEA">
            <w:pPr>
              <w:pStyle w:val="Tablehead1"/>
            </w:pPr>
          </w:p>
        </w:tc>
        <w:tc>
          <w:tcPr>
            <w:tcW w:w="842" w:type="dxa"/>
            <w:tcBorders>
              <w:top w:val="single" w:sz="4" w:space="0" w:color="auto"/>
            </w:tcBorders>
            <w:noWrap/>
          </w:tcPr>
          <w:p w:rsidR="00086781" w:rsidRPr="009D4F54" w:rsidRDefault="00086781" w:rsidP="00A85E2C">
            <w:pPr>
              <w:pStyle w:val="Tablehead1"/>
              <w:ind w:right="85"/>
              <w:jc w:val="right"/>
            </w:pPr>
            <w:r w:rsidRPr="009D4F54">
              <w:t>Wave 1</w:t>
            </w:r>
            <w:r w:rsidR="00821BEA">
              <w:br/>
            </w:r>
            <w:r w:rsidRPr="009D4F54">
              <w:t>1989</w:t>
            </w:r>
          </w:p>
        </w:tc>
        <w:tc>
          <w:tcPr>
            <w:tcW w:w="842" w:type="dxa"/>
            <w:tcBorders>
              <w:top w:val="single" w:sz="4" w:space="0" w:color="auto"/>
            </w:tcBorders>
            <w:noWrap/>
          </w:tcPr>
          <w:p w:rsidR="00086781" w:rsidRPr="009D4F54" w:rsidRDefault="00086781" w:rsidP="00A85E2C">
            <w:pPr>
              <w:pStyle w:val="Tablehead1"/>
              <w:ind w:right="85"/>
              <w:jc w:val="right"/>
            </w:pPr>
            <w:r w:rsidRPr="009D4F54">
              <w:t>Wave 2</w:t>
            </w:r>
            <w:r w:rsidR="00821BEA">
              <w:br/>
            </w:r>
            <w:r w:rsidRPr="009D4F54">
              <w:t>1990</w:t>
            </w:r>
          </w:p>
        </w:tc>
        <w:tc>
          <w:tcPr>
            <w:tcW w:w="842" w:type="dxa"/>
            <w:tcBorders>
              <w:top w:val="single" w:sz="4" w:space="0" w:color="auto"/>
            </w:tcBorders>
            <w:noWrap/>
          </w:tcPr>
          <w:p w:rsidR="00086781" w:rsidRPr="009D4F54" w:rsidRDefault="00086781" w:rsidP="00A85E2C">
            <w:pPr>
              <w:pStyle w:val="Tablehead1"/>
              <w:ind w:right="85"/>
              <w:jc w:val="right"/>
            </w:pPr>
            <w:r w:rsidRPr="009D4F54">
              <w:t>Wave 3</w:t>
            </w:r>
            <w:r w:rsidR="00821BEA">
              <w:br/>
            </w:r>
            <w:r w:rsidRPr="009D4F54">
              <w:t>1991</w:t>
            </w:r>
          </w:p>
        </w:tc>
        <w:tc>
          <w:tcPr>
            <w:tcW w:w="842" w:type="dxa"/>
            <w:tcBorders>
              <w:top w:val="single" w:sz="4" w:space="0" w:color="auto"/>
            </w:tcBorders>
            <w:noWrap/>
          </w:tcPr>
          <w:p w:rsidR="00086781" w:rsidRPr="009D4F54" w:rsidRDefault="00086781" w:rsidP="00A85E2C">
            <w:pPr>
              <w:pStyle w:val="Tablehead1"/>
              <w:ind w:right="85"/>
              <w:jc w:val="right"/>
            </w:pPr>
            <w:r w:rsidRPr="009D4F54">
              <w:t>Wave 4</w:t>
            </w:r>
            <w:r w:rsidR="00821BEA">
              <w:br/>
            </w:r>
            <w:r w:rsidRPr="009D4F54">
              <w:t>1992</w:t>
            </w:r>
          </w:p>
        </w:tc>
        <w:tc>
          <w:tcPr>
            <w:tcW w:w="842" w:type="dxa"/>
            <w:tcBorders>
              <w:top w:val="single" w:sz="4" w:space="0" w:color="auto"/>
            </w:tcBorders>
            <w:noWrap/>
          </w:tcPr>
          <w:p w:rsidR="00086781" w:rsidRPr="009D4F54" w:rsidRDefault="00086781" w:rsidP="00A85E2C">
            <w:pPr>
              <w:pStyle w:val="Tablehead1"/>
              <w:ind w:right="85"/>
              <w:jc w:val="right"/>
            </w:pPr>
            <w:r w:rsidRPr="009D4F54">
              <w:t>Wave 5</w:t>
            </w:r>
            <w:r w:rsidR="00821BEA">
              <w:br/>
            </w:r>
            <w:r w:rsidRPr="009D4F54">
              <w:t>1993</w:t>
            </w:r>
          </w:p>
        </w:tc>
        <w:tc>
          <w:tcPr>
            <w:tcW w:w="842" w:type="dxa"/>
            <w:tcBorders>
              <w:top w:val="single" w:sz="4" w:space="0" w:color="auto"/>
            </w:tcBorders>
            <w:noWrap/>
          </w:tcPr>
          <w:p w:rsidR="00086781" w:rsidRPr="009D4F54" w:rsidRDefault="00086781" w:rsidP="00A85E2C">
            <w:pPr>
              <w:pStyle w:val="Tablehead1"/>
              <w:ind w:right="85"/>
              <w:jc w:val="right"/>
            </w:pPr>
            <w:r w:rsidRPr="009D4F54">
              <w:t>Wave 6</w:t>
            </w:r>
            <w:r w:rsidR="00821BEA">
              <w:br/>
            </w:r>
            <w:r w:rsidRPr="009D4F54">
              <w:t>1994</w:t>
            </w:r>
          </w:p>
        </w:tc>
        <w:tc>
          <w:tcPr>
            <w:tcW w:w="842" w:type="dxa"/>
            <w:tcBorders>
              <w:top w:val="single" w:sz="4" w:space="0" w:color="auto"/>
            </w:tcBorders>
            <w:noWrap/>
          </w:tcPr>
          <w:p w:rsidR="00086781" w:rsidRPr="009D4F54" w:rsidRDefault="00086781" w:rsidP="00A85E2C">
            <w:pPr>
              <w:pStyle w:val="Tablehead1"/>
              <w:ind w:right="85"/>
              <w:jc w:val="right"/>
            </w:pPr>
            <w:r w:rsidRPr="009D4F54">
              <w:t>Wave 7</w:t>
            </w:r>
            <w:r w:rsidR="00821BEA">
              <w:br/>
            </w:r>
            <w:r w:rsidRPr="009D4F54">
              <w:t>1995</w:t>
            </w:r>
          </w:p>
        </w:tc>
        <w:tc>
          <w:tcPr>
            <w:tcW w:w="843" w:type="dxa"/>
            <w:tcBorders>
              <w:top w:val="single" w:sz="4" w:space="0" w:color="auto"/>
            </w:tcBorders>
            <w:noWrap/>
          </w:tcPr>
          <w:p w:rsidR="00086781" w:rsidRPr="009D4F54" w:rsidRDefault="00086781" w:rsidP="00A85E2C">
            <w:pPr>
              <w:pStyle w:val="Tablehead1"/>
              <w:ind w:right="85"/>
              <w:jc w:val="right"/>
            </w:pPr>
            <w:r w:rsidRPr="009D4F54">
              <w:t>Wave 8</w:t>
            </w:r>
            <w:r w:rsidR="00821BEA">
              <w:br/>
            </w:r>
            <w:r w:rsidRPr="009D4F54">
              <w:t>1996</w:t>
            </w:r>
          </w:p>
        </w:tc>
      </w:tr>
      <w:tr w:rsidR="00086781" w:rsidRPr="009D4F54" w:rsidTr="00821BEA">
        <w:tc>
          <w:tcPr>
            <w:tcW w:w="2052" w:type="dxa"/>
            <w:tcBorders>
              <w:bottom w:val="single" w:sz="4" w:space="0" w:color="auto"/>
            </w:tcBorders>
            <w:noWrap/>
          </w:tcPr>
          <w:p w:rsidR="00086781" w:rsidRPr="009D4F54" w:rsidRDefault="00086781" w:rsidP="005D5050">
            <w:pPr>
              <w:pStyle w:val="Tablehead2"/>
            </w:pPr>
            <w:r w:rsidRPr="009D4F54">
              <w:t>Unemp</w:t>
            </w:r>
            <w:r w:rsidR="005D5050">
              <w:t>loyment</w:t>
            </w:r>
            <w:r>
              <w:t xml:space="preserve"> rate</w:t>
            </w:r>
            <w:r w:rsidRPr="00950189">
              <w:rPr>
                <w:vertAlign w:val="superscript"/>
              </w:rPr>
              <w:t>(a)</w:t>
            </w:r>
          </w:p>
        </w:tc>
        <w:tc>
          <w:tcPr>
            <w:tcW w:w="842" w:type="dxa"/>
            <w:tcBorders>
              <w:bottom w:val="single" w:sz="4" w:space="0" w:color="auto"/>
            </w:tcBorders>
            <w:noWrap/>
          </w:tcPr>
          <w:p w:rsidR="00086781" w:rsidRPr="009D4F54" w:rsidRDefault="00086781" w:rsidP="00A85E2C">
            <w:pPr>
              <w:pStyle w:val="Tablehead2"/>
              <w:tabs>
                <w:tab w:val="clear" w:pos="992"/>
                <w:tab w:val="decimal" w:pos="340"/>
              </w:tabs>
              <w:ind w:right="85"/>
              <w:jc w:val="right"/>
            </w:pPr>
            <w:r w:rsidRPr="009D4F54">
              <w:t>6.0</w:t>
            </w:r>
          </w:p>
        </w:tc>
        <w:tc>
          <w:tcPr>
            <w:tcW w:w="842" w:type="dxa"/>
            <w:tcBorders>
              <w:bottom w:val="single" w:sz="4" w:space="0" w:color="auto"/>
            </w:tcBorders>
            <w:noWrap/>
          </w:tcPr>
          <w:p w:rsidR="00086781" w:rsidRPr="009D4F54" w:rsidRDefault="00086781" w:rsidP="00A85E2C">
            <w:pPr>
              <w:pStyle w:val="Tablehead2"/>
              <w:tabs>
                <w:tab w:val="clear" w:pos="992"/>
                <w:tab w:val="decimal" w:pos="340"/>
              </w:tabs>
              <w:ind w:right="85"/>
              <w:jc w:val="right"/>
            </w:pPr>
            <w:r w:rsidRPr="009D4F54">
              <w:t>6.8</w:t>
            </w:r>
          </w:p>
        </w:tc>
        <w:tc>
          <w:tcPr>
            <w:tcW w:w="842" w:type="dxa"/>
            <w:tcBorders>
              <w:bottom w:val="single" w:sz="4" w:space="0" w:color="auto"/>
            </w:tcBorders>
            <w:noWrap/>
          </w:tcPr>
          <w:p w:rsidR="00086781" w:rsidRPr="009D4F54" w:rsidRDefault="00086781" w:rsidP="00A85E2C">
            <w:pPr>
              <w:pStyle w:val="Tablehead2"/>
              <w:tabs>
                <w:tab w:val="clear" w:pos="992"/>
                <w:tab w:val="decimal" w:pos="340"/>
              </w:tabs>
              <w:ind w:right="85"/>
              <w:jc w:val="right"/>
            </w:pPr>
            <w:r w:rsidRPr="009D4F54">
              <w:t>9.3</w:t>
            </w:r>
          </w:p>
        </w:tc>
        <w:tc>
          <w:tcPr>
            <w:tcW w:w="842" w:type="dxa"/>
            <w:tcBorders>
              <w:bottom w:val="single" w:sz="4" w:space="0" w:color="auto"/>
            </w:tcBorders>
            <w:noWrap/>
          </w:tcPr>
          <w:p w:rsidR="00086781" w:rsidRPr="009D4F54" w:rsidRDefault="00086781" w:rsidP="00A85E2C">
            <w:pPr>
              <w:pStyle w:val="Tablehead2"/>
              <w:tabs>
                <w:tab w:val="clear" w:pos="992"/>
                <w:tab w:val="decimal" w:pos="369"/>
              </w:tabs>
              <w:ind w:right="85"/>
              <w:jc w:val="right"/>
            </w:pPr>
            <w:r w:rsidRPr="009D4F54">
              <w:t>10.5</w:t>
            </w:r>
          </w:p>
        </w:tc>
        <w:tc>
          <w:tcPr>
            <w:tcW w:w="842" w:type="dxa"/>
            <w:tcBorders>
              <w:bottom w:val="single" w:sz="4" w:space="0" w:color="auto"/>
            </w:tcBorders>
            <w:noWrap/>
          </w:tcPr>
          <w:p w:rsidR="00086781" w:rsidRPr="009D4F54" w:rsidRDefault="00086781" w:rsidP="00A85E2C">
            <w:pPr>
              <w:pStyle w:val="Tablehead2"/>
              <w:tabs>
                <w:tab w:val="clear" w:pos="992"/>
                <w:tab w:val="decimal" w:pos="369"/>
              </w:tabs>
              <w:ind w:right="85"/>
              <w:jc w:val="right"/>
            </w:pPr>
            <w:r w:rsidRPr="009D4F54">
              <w:t>10.6</w:t>
            </w:r>
          </w:p>
        </w:tc>
        <w:tc>
          <w:tcPr>
            <w:tcW w:w="842" w:type="dxa"/>
            <w:tcBorders>
              <w:bottom w:val="single" w:sz="4" w:space="0" w:color="auto"/>
            </w:tcBorders>
            <w:noWrap/>
          </w:tcPr>
          <w:p w:rsidR="00086781" w:rsidRPr="009D4F54" w:rsidRDefault="00086781" w:rsidP="00A85E2C">
            <w:pPr>
              <w:pStyle w:val="Tablehead2"/>
              <w:tabs>
                <w:tab w:val="clear" w:pos="992"/>
                <w:tab w:val="decimal" w:pos="340"/>
              </w:tabs>
              <w:ind w:right="85"/>
              <w:jc w:val="right"/>
            </w:pPr>
            <w:r w:rsidRPr="009D4F54">
              <w:t>9.5</w:t>
            </w:r>
          </w:p>
        </w:tc>
        <w:tc>
          <w:tcPr>
            <w:tcW w:w="842" w:type="dxa"/>
            <w:tcBorders>
              <w:bottom w:val="single" w:sz="4" w:space="0" w:color="auto"/>
            </w:tcBorders>
            <w:noWrap/>
          </w:tcPr>
          <w:p w:rsidR="00086781" w:rsidRPr="009D4F54" w:rsidRDefault="00086781" w:rsidP="00A85E2C">
            <w:pPr>
              <w:pStyle w:val="Tablehead2"/>
              <w:tabs>
                <w:tab w:val="clear" w:pos="992"/>
                <w:tab w:val="decimal" w:pos="340"/>
              </w:tabs>
              <w:ind w:right="85"/>
              <w:jc w:val="right"/>
            </w:pPr>
            <w:r w:rsidRPr="009D4F54">
              <w:t>8.2</w:t>
            </w:r>
          </w:p>
        </w:tc>
        <w:tc>
          <w:tcPr>
            <w:tcW w:w="843" w:type="dxa"/>
            <w:tcBorders>
              <w:bottom w:val="single" w:sz="4" w:space="0" w:color="auto"/>
            </w:tcBorders>
            <w:noWrap/>
          </w:tcPr>
          <w:p w:rsidR="00086781" w:rsidRPr="009D4F54" w:rsidRDefault="00086781" w:rsidP="00A85E2C">
            <w:pPr>
              <w:pStyle w:val="Tablehead2"/>
              <w:tabs>
                <w:tab w:val="clear" w:pos="992"/>
                <w:tab w:val="decimal" w:pos="340"/>
              </w:tabs>
              <w:ind w:right="85"/>
              <w:jc w:val="right"/>
            </w:pPr>
            <w:r w:rsidRPr="009D4F54">
              <w:t>8.2</w:t>
            </w:r>
          </w:p>
        </w:tc>
      </w:tr>
      <w:tr w:rsidR="00086781" w:rsidRPr="00821BEA" w:rsidTr="00821BEA">
        <w:tc>
          <w:tcPr>
            <w:tcW w:w="2052" w:type="dxa"/>
            <w:tcBorders>
              <w:top w:val="single" w:sz="4" w:space="0" w:color="auto"/>
            </w:tcBorders>
            <w:shd w:val="clear" w:color="auto" w:fill="FFFFFF" w:themeFill="background1"/>
            <w:noWrap/>
          </w:tcPr>
          <w:p w:rsidR="00086781" w:rsidRPr="00821BEA" w:rsidRDefault="00086781" w:rsidP="00821BEA">
            <w:pPr>
              <w:pStyle w:val="Tabletext"/>
              <w:spacing w:before="80"/>
              <w:rPr>
                <w:b/>
              </w:rPr>
            </w:pPr>
            <w:r w:rsidRPr="00821BEA">
              <w:rPr>
                <w:b/>
              </w:rPr>
              <w:t>All sample</w:t>
            </w: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tabs>
                <w:tab w:val="decimal" w:pos="369"/>
              </w:tabs>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tabs>
                <w:tab w:val="decimal" w:pos="369"/>
              </w:tabs>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3"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r>
      <w:tr w:rsidR="00086781" w:rsidRPr="009D4F54" w:rsidTr="00821BEA">
        <w:tc>
          <w:tcPr>
            <w:tcW w:w="2052" w:type="dxa"/>
            <w:shd w:val="clear" w:color="auto" w:fill="FFFFFF" w:themeFill="background1"/>
            <w:noWrap/>
          </w:tcPr>
          <w:p w:rsidR="00086781" w:rsidRPr="009D4F54" w:rsidRDefault="00086781" w:rsidP="00821BEA">
            <w:pPr>
              <w:pStyle w:val="Tabletext"/>
              <w:rPr>
                <w:rFonts w:cs="Calibri"/>
              </w:rPr>
            </w:pPr>
            <w:r w:rsidRPr="009D4F54">
              <w:rPr>
                <w:rFonts w:cs="Calibri"/>
              </w:rPr>
              <w:t>Apprenticeship</w:t>
            </w:r>
          </w:p>
        </w:tc>
        <w:tc>
          <w:tcPr>
            <w:tcW w:w="842" w:type="dxa"/>
            <w:shd w:val="clear" w:color="auto" w:fill="FFFFFF" w:themeFill="background1"/>
            <w:noWrap/>
          </w:tcPr>
          <w:p w:rsidR="00086781" w:rsidRPr="009D4F54" w:rsidRDefault="00086781" w:rsidP="00A85E2C">
            <w:pPr>
              <w:pStyle w:val="Tabletext"/>
              <w:ind w:right="85"/>
              <w:jc w:val="right"/>
              <w:rPr>
                <w:rFonts w:cs="Calibri"/>
              </w:rPr>
            </w:pPr>
            <w:r w:rsidRPr="009D4F54">
              <w:rPr>
                <w:rFonts w:cs="Calibri"/>
              </w:rPr>
              <w:t>9.6</w:t>
            </w:r>
          </w:p>
        </w:tc>
        <w:tc>
          <w:tcPr>
            <w:tcW w:w="842" w:type="dxa"/>
            <w:shd w:val="clear" w:color="auto" w:fill="FFFFFF" w:themeFill="background1"/>
            <w:noWrap/>
          </w:tcPr>
          <w:p w:rsidR="00086781" w:rsidRPr="009D4F54" w:rsidRDefault="00086781" w:rsidP="00A85E2C">
            <w:pPr>
              <w:pStyle w:val="Tabletext"/>
              <w:ind w:right="85"/>
              <w:jc w:val="right"/>
              <w:rPr>
                <w:rFonts w:cs="Calibri"/>
              </w:rPr>
            </w:pPr>
            <w:r w:rsidRPr="009D4F54">
              <w:rPr>
                <w:rFonts w:cs="Calibri"/>
              </w:rPr>
              <w:t>9.1</w:t>
            </w:r>
          </w:p>
        </w:tc>
        <w:tc>
          <w:tcPr>
            <w:tcW w:w="842" w:type="dxa"/>
            <w:shd w:val="clear" w:color="auto" w:fill="FFFFFF" w:themeFill="background1"/>
            <w:noWrap/>
          </w:tcPr>
          <w:p w:rsidR="00086781" w:rsidRPr="009D4F54" w:rsidRDefault="00086781" w:rsidP="00A85E2C">
            <w:pPr>
              <w:pStyle w:val="Tabletext"/>
              <w:ind w:right="85"/>
              <w:jc w:val="right"/>
              <w:rPr>
                <w:rFonts w:cs="Calibri"/>
              </w:rPr>
            </w:pPr>
            <w:r w:rsidRPr="009D4F54">
              <w:rPr>
                <w:rFonts w:cs="Calibri"/>
              </w:rPr>
              <w:t>8.2</w:t>
            </w:r>
          </w:p>
        </w:tc>
        <w:tc>
          <w:tcPr>
            <w:tcW w:w="842" w:type="dxa"/>
            <w:shd w:val="clear" w:color="auto" w:fill="FFFFFF" w:themeFill="background1"/>
            <w:noWrap/>
          </w:tcPr>
          <w:p w:rsidR="00086781" w:rsidRPr="009D4F54" w:rsidRDefault="00086781" w:rsidP="00A85E2C">
            <w:pPr>
              <w:pStyle w:val="Tabletext"/>
              <w:tabs>
                <w:tab w:val="decimal" w:pos="369"/>
              </w:tabs>
              <w:ind w:right="85"/>
              <w:jc w:val="right"/>
              <w:rPr>
                <w:rFonts w:cs="Calibri"/>
              </w:rPr>
            </w:pPr>
            <w:r w:rsidRPr="009D4F54">
              <w:rPr>
                <w:rFonts w:cs="Calibri"/>
              </w:rPr>
              <w:t>6.6</w:t>
            </w:r>
          </w:p>
        </w:tc>
        <w:tc>
          <w:tcPr>
            <w:tcW w:w="842" w:type="dxa"/>
            <w:shd w:val="clear" w:color="auto" w:fill="FFFFFF" w:themeFill="background1"/>
            <w:noWrap/>
          </w:tcPr>
          <w:p w:rsidR="00086781" w:rsidRPr="009D4F54" w:rsidRDefault="00086781" w:rsidP="00A85E2C">
            <w:pPr>
              <w:pStyle w:val="Tabletext"/>
              <w:tabs>
                <w:tab w:val="decimal" w:pos="369"/>
              </w:tabs>
              <w:ind w:right="85"/>
              <w:jc w:val="right"/>
              <w:rPr>
                <w:rFonts w:cs="Calibri"/>
              </w:rPr>
            </w:pPr>
            <w:r w:rsidRPr="009D4F54">
              <w:rPr>
                <w:rFonts w:cs="Calibri"/>
              </w:rPr>
              <w:t>6.4</w:t>
            </w:r>
          </w:p>
        </w:tc>
        <w:tc>
          <w:tcPr>
            <w:tcW w:w="842" w:type="dxa"/>
            <w:shd w:val="clear" w:color="auto" w:fill="FFFFFF" w:themeFill="background1"/>
            <w:noWrap/>
          </w:tcPr>
          <w:p w:rsidR="00086781" w:rsidRPr="009D4F54" w:rsidRDefault="00086781" w:rsidP="00A85E2C">
            <w:pPr>
              <w:pStyle w:val="Tabletext"/>
              <w:ind w:right="85"/>
              <w:jc w:val="right"/>
              <w:rPr>
                <w:rFonts w:cs="Calibri"/>
              </w:rPr>
            </w:pPr>
            <w:r w:rsidRPr="009D4F54">
              <w:rPr>
                <w:rFonts w:cs="Calibri"/>
              </w:rPr>
              <w:t>6.0</w:t>
            </w:r>
          </w:p>
        </w:tc>
        <w:tc>
          <w:tcPr>
            <w:tcW w:w="842" w:type="dxa"/>
            <w:shd w:val="clear" w:color="auto" w:fill="FFFFFF" w:themeFill="background1"/>
            <w:noWrap/>
          </w:tcPr>
          <w:p w:rsidR="00086781" w:rsidRPr="009D4F54" w:rsidRDefault="00086781" w:rsidP="00A85E2C">
            <w:pPr>
              <w:pStyle w:val="Tabletext"/>
              <w:ind w:right="85"/>
              <w:jc w:val="right"/>
              <w:rPr>
                <w:rFonts w:cs="Calibri"/>
              </w:rPr>
            </w:pPr>
            <w:r w:rsidRPr="009D4F54">
              <w:rPr>
                <w:rFonts w:cs="Calibri"/>
              </w:rPr>
              <w:t>4.8</w:t>
            </w:r>
          </w:p>
        </w:tc>
        <w:tc>
          <w:tcPr>
            <w:tcW w:w="843" w:type="dxa"/>
            <w:shd w:val="clear" w:color="auto" w:fill="FFFFFF" w:themeFill="background1"/>
            <w:noWrap/>
          </w:tcPr>
          <w:p w:rsidR="00086781" w:rsidRPr="009D4F54" w:rsidRDefault="00086781" w:rsidP="00A85E2C">
            <w:pPr>
              <w:pStyle w:val="Tabletext"/>
              <w:ind w:right="85"/>
              <w:jc w:val="right"/>
              <w:rPr>
                <w:rFonts w:cs="Calibri"/>
              </w:rPr>
            </w:pPr>
            <w:r w:rsidRPr="009D4F54">
              <w:rPr>
                <w:rFonts w:cs="Calibri"/>
              </w:rPr>
              <w:t>5.0</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FT: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4.6</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4.1</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5.2</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5.3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5.7</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7.2</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8.0</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FT: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20.5</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20.9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20.7</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22.1</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25.4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31.2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39.7</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43.8</w:t>
            </w:r>
          </w:p>
        </w:tc>
      </w:tr>
      <w:tr w:rsidR="00086781" w:rsidRPr="00CC2DFE" w:rsidTr="00821BEA">
        <w:tc>
          <w:tcPr>
            <w:tcW w:w="2052" w:type="dxa"/>
            <w:shd w:val="clear" w:color="auto" w:fill="FFFFFF" w:themeFill="background1"/>
            <w:noWrap/>
          </w:tcPr>
          <w:p w:rsidR="00086781" w:rsidRPr="00CC2DFE" w:rsidRDefault="00086781" w:rsidP="00821BEA">
            <w:pPr>
              <w:pStyle w:val="Tabletext"/>
              <w:spacing w:before="80"/>
              <w:rPr>
                <w:rFonts w:cs="Calibri"/>
              </w:rPr>
            </w:pPr>
            <w:r w:rsidRPr="00CC2DFE">
              <w:rPr>
                <w:rFonts w:cs="Calibri"/>
              </w:rPr>
              <w:t>Emp. PT: FT study</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18.8</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19.2</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18.6</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18.2</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17.2</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16.6</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12.1</w:t>
            </w:r>
          </w:p>
        </w:tc>
        <w:tc>
          <w:tcPr>
            <w:tcW w:w="843"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10.4</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PT: PT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0.8</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1.3</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1.6</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1.7</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1.6</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1.5</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1.9</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PT: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5.5</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6.4</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7.4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8.2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9.9</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9.6</w:t>
            </w:r>
          </w:p>
        </w:tc>
      </w:tr>
      <w:tr w:rsidR="00086781" w:rsidRPr="00CC2DFE" w:rsidTr="00821BEA">
        <w:tc>
          <w:tcPr>
            <w:tcW w:w="2052" w:type="dxa"/>
            <w:shd w:val="clear" w:color="auto" w:fill="FFFFFF" w:themeFill="background1"/>
            <w:noWrap/>
          </w:tcPr>
          <w:p w:rsidR="00086781" w:rsidRPr="00CC2DFE" w:rsidRDefault="00086781" w:rsidP="000719FD">
            <w:pPr>
              <w:pStyle w:val="Tabletext"/>
              <w:spacing w:before="80"/>
              <w:rPr>
                <w:rFonts w:cs="Calibri"/>
              </w:rPr>
            </w:pPr>
            <w:proofErr w:type="spellStart"/>
            <w:r w:rsidRPr="00CC2DFE">
              <w:rPr>
                <w:rFonts w:cs="Calibri"/>
              </w:rPr>
              <w:t>Unemp</w:t>
            </w:r>
            <w:proofErr w:type="spellEnd"/>
            <w:r w:rsidRPr="00CC2DFE">
              <w:rPr>
                <w:rFonts w:cs="Calibri"/>
              </w:rPr>
              <w:t>: study</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5.4</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5.4</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5.9</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5.9</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5.3</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4.2</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2.3</w:t>
            </w:r>
          </w:p>
        </w:tc>
        <w:tc>
          <w:tcPr>
            <w:tcW w:w="843"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2.5</w:t>
            </w:r>
          </w:p>
        </w:tc>
      </w:tr>
      <w:tr w:rsidR="00086781" w:rsidRPr="00CC2DFE" w:rsidTr="00821BEA">
        <w:tc>
          <w:tcPr>
            <w:tcW w:w="2052" w:type="dxa"/>
            <w:shd w:val="clear" w:color="auto" w:fill="FFFFFF" w:themeFill="background1"/>
            <w:noWrap/>
          </w:tcPr>
          <w:p w:rsidR="00086781" w:rsidRPr="00CC2DFE" w:rsidRDefault="00086781" w:rsidP="000719FD">
            <w:pPr>
              <w:pStyle w:val="Tabletext"/>
              <w:rPr>
                <w:rFonts w:cs="Calibri"/>
              </w:rPr>
            </w:pPr>
            <w:proofErr w:type="spellStart"/>
            <w:r w:rsidRPr="00CC2DFE">
              <w:rPr>
                <w:rFonts w:cs="Calibri"/>
              </w:rPr>
              <w:t>Unemp</w:t>
            </w:r>
            <w:proofErr w:type="spellEnd"/>
            <w:r w:rsidRPr="00CC2DFE">
              <w:rPr>
                <w:rFonts w:cs="Calibri"/>
              </w:rPr>
              <w:t>: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6.6</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6.8</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7.6</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7.8</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7.4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5.9</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6.1</w:t>
            </w:r>
          </w:p>
        </w:tc>
      </w:tr>
      <w:tr w:rsidR="00086781" w:rsidRPr="00CC2DFE" w:rsidTr="00821BEA">
        <w:tc>
          <w:tcPr>
            <w:tcW w:w="2052" w:type="dxa"/>
            <w:shd w:val="clear" w:color="auto" w:fill="FFFFFF" w:themeFill="background1"/>
            <w:noWrap/>
          </w:tcPr>
          <w:p w:rsidR="00086781" w:rsidRPr="00CC2DFE" w:rsidRDefault="00086781" w:rsidP="00821BEA">
            <w:pPr>
              <w:pStyle w:val="Tabletext"/>
              <w:spacing w:before="80"/>
              <w:rPr>
                <w:rFonts w:cs="Calibri"/>
              </w:rPr>
            </w:pPr>
            <w:r w:rsidRPr="00CC2DFE">
              <w:rPr>
                <w:rFonts w:cs="Calibri"/>
              </w:rPr>
              <w:t>NILF: full-time study</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23.0</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24.1</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24.3</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21.8</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19.0</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15.5</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10.5</w:t>
            </w:r>
          </w:p>
        </w:tc>
        <w:tc>
          <w:tcPr>
            <w:tcW w:w="843"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7.2</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NILF: part-time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0.1</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0.3</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0.5</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0.5</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0.6</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0.5</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NILF: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5.0</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3.6</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3.6</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4.1</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4.3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4.5</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5.7</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5.0</w:t>
            </w:r>
          </w:p>
        </w:tc>
      </w:tr>
      <w:tr w:rsidR="00086781" w:rsidRPr="00D628BD" w:rsidTr="00821BEA">
        <w:tc>
          <w:tcPr>
            <w:tcW w:w="2052" w:type="dxa"/>
            <w:tcBorders>
              <w:bottom w:val="single" w:sz="4" w:space="0" w:color="auto"/>
            </w:tcBorders>
            <w:shd w:val="clear" w:color="auto" w:fill="FFFFFF" w:themeFill="background1"/>
            <w:noWrap/>
          </w:tcPr>
          <w:p w:rsidR="00086781" w:rsidRPr="00D628BD" w:rsidRDefault="00086781" w:rsidP="00821BEA">
            <w:pPr>
              <w:pStyle w:val="Tabletext"/>
              <w:spacing w:before="120"/>
              <w:rPr>
                <w:i/>
              </w:rPr>
            </w:pPr>
            <w:r w:rsidRPr="00D628BD">
              <w:rPr>
                <w:i/>
              </w:rPr>
              <w:t>No. of observations</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5350</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6247</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6947</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7633</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8021</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8350</w:t>
            </w:r>
          </w:p>
        </w:tc>
        <w:tc>
          <w:tcPr>
            <w:tcW w:w="842"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7754</w:t>
            </w:r>
          </w:p>
        </w:tc>
        <w:tc>
          <w:tcPr>
            <w:tcW w:w="843" w:type="dxa"/>
            <w:tcBorders>
              <w:bottom w:val="single" w:sz="4" w:space="0" w:color="auto"/>
            </w:tcBorders>
            <w:shd w:val="clear" w:color="auto" w:fill="FFFFFF" w:themeFill="background1"/>
            <w:noWrap/>
          </w:tcPr>
          <w:p w:rsidR="00086781" w:rsidRPr="00D628BD" w:rsidRDefault="00086781" w:rsidP="00A85E2C">
            <w:pPr>
              <w:pStyle w:val="Tabletext"/>
              <w:spacing w:before="120"/>
              <w:ind w:right="85"/>
              <w:jc w:val="right"/>
              <w:rPr>
                <w:i/>
              </w:rPr>
            </w:pPr>
            <w:r w:rsidRPr="00D628BD">
              <w:rPr>
                <w:i/>
              </w:rPr>
              <w:t>7304</w:t>
            </w:r>
          </w:p>
        </w:tc>
      </w:tr>
      <w:tr w:rsidR="00086781" w:rsidRPr="00821BEA" w:rsidTr="00821BEA">
        <w:tc>
          <w:tcPr>
            <w:tcW w:w="2052" w:type="dxa"/>
            <w:tcBorders>
              <w:top w:val="single" w:sz="4" w:space="0" w:color="auto"/>
            </w:tcBorders>
            <w:shd w:val="clear" w:color="auto" w:fill="FFFFFF" w:themeFill="background1"/>
            <w:noWrap/>
          </w:tcPr>
          <w:p w:rsidR="00086781" w:rsidRPr="00821BEA" w:rsidRDefault="00086781" w:rsidP="00821BEA">
            <w:pPr>
              <w:pStyle w:val="Tabletext"/>
              <w:spacing w:before="80"/>
              <w:rPr>
                <w:b/>
              </w:rPr>
            </w:pPr>
            <w:r w:rsidRPr="00821BEA">
              <w:rPr>
                <w:b/>
              </w:rPr>
              <w:t>Aged 18–19</w:t>
            </w: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2"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c>
          <w:tcPr>
            <w:tcW w:w="843" w:type="dxa"/>
            <w:tcBorders>
              <w:top w:val="single" w:sz="4" w:space="0" w:color="auto"/>
            </w:tcBorders>
            <w:shd w:val="clear" w:color="auto" w:fill="FFFFFF" w:themeFill="background1"/>
            <w:noWrap/>
          </w:tcPr>
          <w:p w:rsidR="00086781" w:rsidRPr="00821BEA" w:rsidRDefault="00086781" w:rsidP="00A85E2C">
            <w:pPr>
              <w:pStyle w:val="Tabletext"/>
              <w:spacing w:before="80"/>
              <w:ind w:right="85"/>
              <w:jc w:val="right"/>
              <w:rPr>
                <w:b/>
              </w:rPr>
            </w:pP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Apprenticeship</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11.9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12.1</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11.5</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10.1</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12.7</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12.5</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9.4</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11.1</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FT: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3.5</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4.0</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2.6</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5.2</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3.4</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FT: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29.3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23.8</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20.1</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18.6</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18.1</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20.8</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24.4</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21.2</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PT: FT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14.1</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16.7</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16.0</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17.1</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19.4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21.1</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19.2</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23.0</w:t>
            </w:r>
          </w:p>
        </w:tc>
      </w:tr>
      <w:tr w:rsidR="00086781" w:rsidRPr="00CC2DFE" w:rsidTr="00821BEA">
        <w:tc>
          <w:tcPr>
            <w:tcW w:w="2052" w:type="dxa"/>
            <w:shd w:val="clear" w:color="auto" w:fill="FFFFFF" w:themeFill="background1"/>
            <w:noWrap/>
          </w:tcPr>
          <w:p w:rsidR="00086781" w:rsidRPr="00CC2DFE" w:rsidRDefault="00086781" w:rsidP="00821BEA">
            <w:pPr>
              <w:pStyle w:val="Tabletext"/>
              <w:spacing w:before="80"/>
              <w:rPr>
                <w:rFonts w:cs="Calibri"/>
              </w:rPr>
            </w:pPr>
            <w:r w:rsidRPr="00CC2DFE">
              <w:rPr>
                <w:rFonts w:cs="Calibri"/>
              </w:rPr>
              <w:t>Emp. PT: PT study</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1.1</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1.3</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1.3</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1.7</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1.5</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1.5</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1.5</w:t>
            </w:r>
          </w:p>
        </w:tc>
        <w:tc>
          <w:tcPr>
            <w:tcW w:w="843"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1.5</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Emp. PT: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6.7</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7.3</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7.8</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8.2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8.3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10.2</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8.9</w:t>
            </w:r>
          </w:p>
        </w:tc>
      </w:tr>
      <w:tr w:rsidR="00086781" w:rsidRPr="00CC2DFE" w:rsidTr="00821BEA">
        <w:tc>
          <w:tcPr>
            <w:tcW w:w="2052" w:type="dxa"/>
            <w:shd w:val="clear" w:color="auto" w:fill="FFFFFF" w:themeFill="background1"/>
            <w:noWrap/>
          </w:tcPr>
          <w:p w:rsidR="00086781" w:rsidRPr="00CC2DFE" w:rsidRDefault="00086781" w:rsidP="000719FD">
            <w:pPr>
              <w:pStyle w:val="Tabletext"/>
              <w:spacing w:before="80"/>
              <w:rPr>
                <w:rFonts w:cs="Calibri"/>
              </w:rPr>
            </w:pPr>
            <w:proofErr w:type="spellStart"/>
            <w:r w:rsidRPr="00CC2DFE">
              <w:rPr>
                <w:rFonts w:cs="Calibri"/>
              </w:rPr>
              <w:t>Unemp</w:t>
            </w:r>
            <w:proofErr w:type="spellEnd"/>
            <w:r w:rsidRPr="00CC2DFE">
              <w:rPr>
                <w:rFonts w:cs="Calibri"/>
              </w:rPr>
              <w:t>: study</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3.2</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4.1</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6.5</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6.3</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6.1</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4.9</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3.7</w:t>
            </w:r>
          </w:p>
        </w:tc>
        <w:tc>
          <w:tcPr>
            <w:tcW w:w="843"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4.8</w:t>
            </w:r>
          </w:p>
        </w:tc>
      </w:tr>
      <w:tr w:rsidR="00086781" w:rsidRPr="00CC2DFE" w:rsidTr="00821BEA">
        <w:tc>
          <w:tcPr>
            <w:tcW w:w="2052" w:type="dxa"/>
            <w:shd w:val="clear" w:color="auto" w:fill="FFFFFF" w:themeFill="background1"/>
            <w:noWrap/>
          </w:tcPr>
          <w:p w:rsidR="00086781" w:rsidRPr="00CC2DFE" w:rsidRDefault="00086781" w:rsidP="000719FD">
            <w:pPr>
              <w:pStyle w:val="Tabletext"/>
              <w:rPr>
                <w:rFonts w:cs="Calibri"/>
              </w:rPr>
            </w:pPr>
            <w:proofErr w:type="spellStart"/>
            <w:r w:rsidRPr="00CC2DFE">
              <w:rPr>
                <w:rFonts w:cs="Calibri"/>
              </w:rPr>
              <w:t>Unemp</w:t>
            </w:r>
            <w:proofErr w:type="spellEnd"/>
            <w:r w:rsidRPr="00CC2DFE">
              <w:rPr>
                <w:rFonts w:cs="Calibri"/>
              </w:rPr>
              <w:t>: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8.9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9.9</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9.5</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8.5</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7.7</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7.8</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8.0</w:t>
            </w:r>
          </w:p>
        </w:tc>
      </w:tr>
      <w:tr w:rsidR="00086781" w:rsidRPr="00CC2DFE" w:rsidTr="00821BEA">
        <w:tc>
          <w:tcPr>
            <w:tcW w:w="2052" w:type="dxa"/>
            <w:shd w:val="clear" w:color="auto" w:fill="FFFFFF" w:themeFill="background1"/>
            <w:noWrap/>
          </w:tcPr>
          <w:p w:rsidR="00086781" w:rsidRPr="00CC2DFE" w:rsidRDefault="00086781" w:rsidP="00821BEA">
            <w:pPr>
              <w:pStyle w:val="Tabletext"/>
              <w:spacing w:before="80"/>
              <w:rPr>
                <w:rFonts w:cs="Calibri"/>
              </w:rPr>
            </w:pPr>
            <w:r w:rsidRPr="00CC2DFE">
              <w:rPr>
                <w:rFonts w:cs="Calibri"/>
              </w:rPr>
              <w:t>NILF: full-time study</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13.7</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16.4</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19.7</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20.3</w:t>
            </w:r>
          </w:p>
        </w:tc>
        <w:tc>
          <w:tcPr>
            <w:tcW w:w="842" w:type="dxa"/>
            <w:shd w:val="clear" w:color="auto" w:fill="FFFFFF" w:themeFill="background1"/>
            <w:noWrap/>
          </w:tcPr>
          <w:p w:rsidR="00086781" w:rsidRPr="00CC2DFE" w:rsidRDefault="00086781" w:rsidP="00A85E2C">
            <w:pPr>
              <w:pStyle w:val="Tabletext"/>
              <w:tabs>
                <w:tab w:val="decimal" w:pos="369"/>
              </w:tabs>
              <w:spacing w:before="80"/>
              <w:ind w:right="85"/>
              <w:jc w:val="right"/>
              <w:rPr>
                <w:rFonts w:cs="Calibri"/>
              </w:rPr>
            </w:pPr>
            <w:r w:rsidRPr="00CC2DFE">
              <w:rPr>
                <w:rFonts w:cs="Calibri"/>
              </w:rPr>
              <w:t>19.2</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16.8</w:t>
            </w:r>
          </w:p>
        </w:tc>
        <w:tc>
          <w:tcPr>
            <w:tcW w:w="842"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14.6</w:t>
            </w:r>
          </w:p>
        </w:tc>
        <w:tc>
          <w:tcPr>
            <w:tcW w:w="843" w:type="dxa"/>
            <w:shd w:val="clear" w:color="auto" w:fill="FFFFFF" w:themeFill="background1"/>
            <w:noWrap/>
          </w:tcPr>
          <w:p w:rsidR="00086781" w:rsidRPr="00CC2DFE" w:rsidRDefault="00086781" w:rsidP="00A85E2C">
            <w:pPr>
              <w:pStyle w:val="Tabletext"/>
              <w:spacing w:before="80"/>
              <w:ind w:right="85"/>
              <w:jc w:val="right"/>
              <w:rPr>
                <w:rFonts w:cs="Calibri"/>
              </w:rPr>
            </w:pPr>
            <w:r w:rsidRPr="00CC2DFE">
              <w:rPr>
                <w:rFonts w:cs="Calibri"/>
              </w:rPr>
              <w:t>15.4</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NILF: part-time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0.2</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0.3</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0.6</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0.7</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0.4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0.4</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0.5</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0.3</w:t>
            </w:r>
          </w:p>
        </w:tc>
      </w:tr>
      <w:tr w:rsidR="00086781" w:rsidRPr="00CC2DFE" w:rsidTr="00821BEA">
        <w:tc>
          <w:tcPr>
            <w:tcW w:w="2052" w:type="dxa"/>
            <w:shd w:val="clear" w:color="auto" w:fill="FFFFFF" w:themeFill="background1"/>
            <w:noWrap/>
          </w:tcPr>
          <w:p w:rsidR="00086781" w:rsidRPr="00CC2DFE" w:rsidRDefault="00086781" w:rsidP="00821BEA">
            <w:pPr>
              <w:pStyle w:val="Tabletext"/>
              <w:rPr>
                <w:rFonts w:cs="Calibri"/>
              </w:rPr>
            </w:pPr>
            <w:r w:rsidRPr="00CC2DFE">
              <w:rPr>
                <w:rFonts w:cs="Calibri"/>
              </w:rPr>
              <w:t>NILF: no study</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5.6</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3.7</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4.2</w:t>
            </w:r>
          </w:p>
        </w:tc>
        <w:tc>
          <w:tcPr>
            <w:tcW w:w="842" w:type="dxa"/>
            <w:shd w:val="clear" w:color="auto" w:fill="FFFFFF" w:themeFill="background1"/>
            <w:noWrap/>
          </w:tcPr>
          <w:p w:rsidR="00086781" w:rsidRPr="00CC2DFE" w:rsidRDefault="00086781" w:rsidP="00A85E2C">
            <w:pPr>
              <w:pStyle w:val="Tabletext"/>
              <w:tabs>
                <w:tab w:val="decimal" w:pos="369"/>
              </w:tabs>
              <w:ind w:right="85"/>
              <w:jc w:val="right"/>
              <w:rPr>
                <w:rFonts w:cs="Calibri"/>
              </w:rPr>
            </w:pPr>
            <w:r w:rsidRPr="00CC2DFE">
              <w:rPr>
                <w:rFonts w:cs="Calibri"/>
              </w:rPr>
              <w:t>3.5</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2.9</w:t>
            </w:r>
          </w:p>
        </w:tc>
        <w:tc>
          <w:tcPr>
            <w:tcW w:w="842"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3.4</w:t>
            </w:r>
          </w:p>
        </w:tc>
        <w:tc>
          <w:tcPr>
            <w:tcW w:w="843" w:type="dxa"/>
            <w:shd w:val="clear" w:color="auto" w:fill="FFFFFF" w:themeFill="background1"/>
            <w:noWrap/>
          </w:tcPr>
          <w:p w:rsidR="00086781" w:rsidRPr="00CC2DFE" w:rsidRDefault="00086781" w:rsidP="00A85E2C">
            <w:pPr>
              <w:pStyle w:val="Tabletext"/>
              <w:ind w:right="85"/>
              <w:jc w:val="right"/>
              <w:rPr>
                <w:rFonts w:cs="Calibri"/>
              </w:rPr>
            </w:pPr>
            <w:r w:rsidRPr="00CC2DFE">
              <w:rPr>
                <w:rFonts w:cs="Calibri"/>
              </w:rPr>
              <w:t>2.3</w:t>
            </w:r>
          </w:p>
        </w:tc>
      </w:tr>
      <w:tr w:rsidR="00086781" w:rsidRPr="00D628BD" w:rsidTr="00821BEA">
        <w:tc>
          <w:tcPr>
            <w:tcW w:w="2052" w:type="dxa"/>
            <w:tcBorders>
              <w:bottom w:val="single" w:sz="4" w:space="0" w:color="auto"/>
            </w:tcBorders>
            <w:noWrap/>
          </w:tcPr>
          <w:p w:rsidR="00086781" w:rsidRPr="00D628BD" w:rsidRDefault="00086781" w:rsidP="00821BEA">
            <w:pPr>
              <w:pStyle w:val="Tabletext"/>
              <w:spacing w:before="120"/>
              <w:rPr>
                <w:i/>
              </w:rPr>
            </w:pPr>
            <w:r w:rsidRPr="00D628BD">
              <w:rPr>
                <w:i/>
              </w:rPr>
              <w:t>No. of observations</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2286</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2524</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2471</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2402</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2138</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1964</w:t>
            </w:r>
          </w:p>
        </w:tc>
        <w:tc>
          <w:tcPr>
            <w:tcW w:w="842"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1930</w:t>
            </w:r>
          </w:p>
        </w:tc>
        <w:tc>
          <w:tcPr>
            <w:tcW w:w="843" w:type="dxa"/>
            <w:tcBorders>
              <w:bottom w:val="single" w:sz="4" w:space="0" w:color="auto"/>
            </w:tcBorders>
            <w:noWrap/>
          </w:tcPr>
          <w:p w:rsidR="00086781" w:rsidRPr="00D628BD" w:rsidRDefault="00086781" w:rsidP="00A85E2C">
            <w:pPr>
              <w:pStyle w:val="Tabletext"/>
              <w:spacing w:before="120"/>
              <w:ind w:right="85"/>
              <w:jc w:val="right"/>
              <w:rPr>
                <w:rFonts w:cs="Calibri"/>
                <w:i/>
              </w:rPr>
            </w:pPr>
            <w:r w:rsidRPr="00D628BD">
              <w:rPr>
                <w:rFonts w:cs="Calibri"/>
                <w:i/>
              </w:rPr>
              <w:t>2015</w:t>
            </w:r>
          </w:p>
        </w:tc>
      </w:tr>
    </w:tbl>
    <w:p w:rsidR="00086781" w:rsidRPr="009D4F54" w:rsidRDefault="00086781" w:rsidP="00821BEA">
      <w:pPr>
        <w:pStyle w:val="Source"/>
        <w:rPr>
          <w:sz w:val="22"/>
          <w:szCs w:val="22"/>
        </w:rPr>
      </w:pPr>
      <w:bookmarkStart w:id="71" w:name="_Toc283215881"/>
      <w:r>
        <w:t>Note</w:t>
      </w:r>
      <w:r w:rsidR="00D628BD">
        <w:t>s</w:t>
      </w:r>
      <w:r>
        <w:t>:</w:t>
      </w:r>
      <w:r w:rsidR="00821BEA">
        <w:tab/>
      </w:r>
      <w:r>
        <w:t>Population-</w:t>
      </w:r>
      <w:r w:rsidRPr="009D4F54">
        <w:t xml:space="preserve">weighted statistics. </w:t>
      </w:r>
      <w:r w:rsidR="00D628BD">
        <w:br/>
      </w:r>
      <w:r w:rsidR="005D5050">
        <w:rPr>
          <w:szCs w:val="15"/>
        </w:rPr>
        <w:t>(</w:t>
      </w:r>
      <w:r w:rsidRPr="00950189">
        <w:rPr>
          <w:szCs w:val="15"/>
        </w:rPr>
        <w:t>a</w:t>
      </w:r>
      <w:r w:rsidR="005D5050">
        <w:rPr>
          <w:szCs w:val="15"/>
        </w:rPr>
        <w:t>)</w:t>
      </w:r>
      <w:r w:rsidRPr="009D4F54">
        <w:rPr>
          <w:sz w:val="22"/>
          <w:szCs w:val="22"/>
        </w:rPr>
        <w:t xml:space="preserve"> </w:t>
      </w:r>
      <w:r w:rsidRPr="009D4F54">
        <w:t>Annual national unemployment rate</w:t>
      </w:r>
      <w:r>
        <w:t>.</w:t>
      </w:r>
      <w:r w:rsidRPr="009D4F54">
        <w:rPr>
          <w:sz w:val="22"/>
          <w:szCs w:val="22"/>
        </w:rPr>
        <w:t xml:space="preserve"> </w:t>
      </w:r>
    </w:p>
    <w:p w:rsidR="00086781" w:rsidRPr="009D4F54" w:rsidRDefault="00086781" w:rsidP="00086781">
      <w:pPr>
        <w:pStyle w:val="Heading1"/>
      </w:pPr>
      <w:bookmarkStart w:id="72" w:name="_Toc290481035"/>
      <w:r w:rsidRPr="009D4F54">
        <w:br w:type="page"/>
      </w:r>
      <w:bookmarkStart w:id="73" w:name="_Toc323397727"/>
      <w:bookmarkStart w:id="74" w:name="_Toc328568322"/>
      <w:r w:rsidRPr="009D4F54">
        <w:t>Regression analyses</w:t>
      </w:r>
      <w:bookmarkEnd w:id="71"/>
      <w:bookmarkEnd w:id="72"/>
      <w:bookmarkEnd w:id="73"/>
      <w:bookmarkEnd w:id="74"/>
    </w:p>
    <w:p w:rsidR="00086781" w:rsidRPr="009D4F54" w:rsidRDefault="00086781" w:rsidP="008A7F8C">
      <w:pPr>
        <w:pStyle w:val="Text"/>
      </w:pPr>
      <w:r w:rsidRPr="009D4F54">
        <w:t>The descriptive analysis provides strong evidence that young pe</w:t>
      </w:r>
      <w:r>
        <w:t>ople</w:t>
      </w:r>
      <w:r w:rsidRPr="009D4F54">
        <w:t xml:space="preserve"> are particularly vulnerable to unemployment in recession</w:t>
      </w:r>
      <w:r>
        <w:t>s</w:t>
      </w:r>
      <w:r w:rsidRPr="009D4F54">
        <w:t xml:space="preserve"> and that some turn to full-time education in these circumstances. The purpose of the multivariate analyses is to estimate the impacts of economic conditions while controlling for other factors. Specifically, we aim to address two related sets of research questions: </w:t>
      </w:r>
    </w:p>
    <w:p w:rsidR="00086781" w:rsidRPr="009D4F54" w:rsidRDefault="00086781" w:rsidP="008A7F8C">
      <w:pPr>
        <w:pStyle w:val="Dotpoint1"/>
        <w:rPr>
          <w:rFonts w:cs="Calibri"/>
        </w:rPr>
      </w:pPr>
      <w:r w:rsidRPr="009D4F54">
        <w:rPr>
          <w:rFonts w:cs="Calibri"/>
        </w:rPr>
        <w:t xml:space="preserve">How do economic conditions and </w:t>
      </w:r>
      <w:r w:rsidRPr="009D4F54">
        <w:t>background characteristics affect you</w:t>
      </w:r>
      <w:r>
        <w:t>ng people’s</w:t>
      </w:r>
      <w:r w:rsidRPr="009D4F54">
        <w:t xml:space="preserve"> risk of unemployment? Furthermore, does the impact of poorer economic conditions vary across different background characteristics? </w:t>
      </w:r>
    </w:p>
    <w:p w:rsidR="00086781" w:rsidRPr="009D4F54" w:rsidRDefault="00086781" w:rsidP="008A7F8C">
      <w:pPr>
        <w:pStyle w:val="Dotpoint1"/>
        <w:rPr>
          <w:rFonts w:cs="Calibri"/>
        </w:rPr>
      </w:pPr>
      <w:r w:rsidRPr="009D4F54">
        <w:t xml:space="preserve">Is there evidence that young people retreat into education in times of poorer economic conditions? </w:t>
      </w:r>
    </w:p>
    <w:p w:rsidR="00086781" w:rsidRPr="009D4F54" w:rsidRDefault="00086781" w:rsidP="008A7F8C">
      <w:pPr>
        <w:pStyle w:val="Text"/>
      </w:pPr>
      <w:r w:rsidRPr="009D4F54">
        <w:t>For the purpose of the multivariate analysis the data from each year of the AYS ha</w:t>
      </w:r>
      <w:r w:rsidR="00BD6C8A">
        <w:t>ve</w:t>
      </w:r>
      <w:r w:rsidRPr="009D4F54">
        <w:t xml:space="preserve"> been pooled.</w:t>
      </w:r>
      <w:r>
        <w:t xml:space="preserve"> As a result, the dataset contains multiple records for individuals and, to the extent that the omitted variables persist over time, the errors for those multiple records could be correlated. To account for this possible correlation, standard errors are allowed to be arbitrarily correlated at the individual level (clustered at the individual level). </w:t>
      </w:r>
    </w:p>
    <w:p w:rsidR="00086781" w:rsidRPr="009D4F54" w:rsidRDefault="00086781" w:rsidP="00086781">
      <w:pPr>
        <w:pStyle w:val="Heading2"/>
      </w:pPr>
      <w:bookmarkStart w:id="75" w:name="_Toc283215882"/>
      <w:bookmarkStart w:id="76" w:name="_Toc290481036"/>
      <w:bookmarkStart w:id="77" w:name="_Toc323397728"/>
      <w:bookmarkStart w:id="78" w:name="_Toc328568323"/>
      <w:r w:rsidRPr="009D4F54">
        <w:t>Unemployment and economic conditions</w:t>
      </w:r>
      <w:bookmarkEnd w:id="75"/>
      <w:bookmarkEnd w:id="76"/>
      <w:bookmarkEnd w:id="77"/>
      <w:bookmarkEnd w:id="78"/>
    </w:p>
    <w:p w:rsidR="00086781" w:rsidRPr="008A7F8C" w:rsidRDefault="00086781" w:rsidP="008A7F8C">
      <w:pPr>
        <w:pStyle w:val="Text"/>
      </w:pPr>
      <w:r w:rsidRPr="009D4F54">
        <w:t>In this section</w:t>
      </w:r>
      <w:r>
        <w:t xml:space="preserve"> </w:t>
      </w:r>
      <w:r w:rsidRPr="009D4F54">
        <w:t>we examine the impacts of economic conditions on the labour market outcomes of youth.</w:t>
      </w:r>
      <w:r>
        <w:t xml:space="preserve"> </w:t>
      </w:r>
      <w:r w:rsidRPr="009D4F54">
        <w:t xml:space="preserve">We are </w:t>
      </w:r>
      <w:r>
        <w:t>chiefly</w:t>
      </w:r>
      <w:r w:rsidRPr="009D4F54">
        <w:t xml:space="preserve"> interested in estimating the effect of economic conditions on the unemployment outcome. Accordingly, in our first (main) set of analysis, we restrict our sample to individuals who are in the labour market. This sample restriction is intuitive</w:t>
      </w:r>
      <w:r>
        <w:t>,</w:t>
      </w:r>
      <w:r w:rsidRPr="009D4F54">
        <w:t xml:space="preserve"> given </w:t>
      </w:r>
      <w:r>
        <w:t xml:space="preserve">that </w:t>
      </w:r>
      <w:r w:rsidRPr="009D4F54">
        <w:t>people who choose to stay out of the labour market</w:t>
      </w:r>
      <w:r>
        <w:t xml:space="preserve"> are</w:t>
      </w:r>
      <w:r w:rsidRPr="009D4F54">
        <w:t>, by definition, not at risk of unemployment</w:t>
      </w:r>
      <w:r>
        <w:t>.</w:t>
      </w:r>
      <w:r w:rsidRPr="009D4F54">
        <w:t xml:space="preserve"> </w:t>
      </w:r>
      <w:r>
        <w:t>A</w:t>
      </w:r>
      <w:r w:rsidRPr="009D4F54">
        <w:t xml:space="preserve"> total dataset of </w:t>
      </w:r>
      <w:r>
        <w:t xml:space="preserve">43 </w:t>
      </w:r>
      <w:r w:rsidRPr="009D4F54">
        <w:t xml:space="preserve">420 records representing some </w:t>
      </w:r>
      <w:r>
        <w:t xml:space="preserve">10 </w:t>
      </w:r>
      <w:r w:rsidRPr="009D4F54">
        <w:t>574 individuals</w:t>
      </w:r>
      <w:r>
        <w:t xml:space="preserve"> is generated</w:t>
      </w:r>
      <w:r w:rsidRPr="009D4F54">
        <w:t>. (One potential problem with this sample exclusion</w:t>
      </w:r>
      <w:r w:rsidRPr="000F658D">
        <w:t xml:space="preserve"> </w:t>
      </w:r>
      <w:r w:rsidRPr="009D4F54">
        <w:t>is, however, that some young people may choose to stay out of the labour force because of tough</w:t>
      </w:r>
      <w:r>
        <w:t xml:space="preserve"> economic conditions. This self-</w:t>
      </w:r>
      <w:r w:rsidRPr="009D4F54">
        <w:t xml:space="preserve">selection may </w:t>
      </w:r>
      <w:r w:rsidRPr="008A7F8C">
        <w:t>cause bias to our estimates. For sensitivity analysis, later analysis in this section</w:t>
      </w:r>
      <w:r w:rsidR="00BD6C8A">
        <w:t>,</w:t>
      </w:r>
      <w:r w:rsidRPr="008A7F8C">
        <w:t xml:space="preserve"> </w:t>
      </w:r>
      <w:r w:rsidR="00BD6C8A" w:rsidRPr="008A7F8C">
        <w:t>where we focus on employment</w:t>
      </w:r>
      <w:r w:rsidR="00BD6C8A">
        <w:t>,</w:t>
      </w:r>
      <w:r w:rsidR="00BD6C8A" w:rsidRPr="008A7F8C">
        <w:t xml:space="preserve"> </w:t>
      </w:r>
      <w:r w:rsidRPr="008A7F8C">
        <w:t>considers an alternative sample that includes all individuals.)</w:t>
      </w:r>
    </w:p>
    <w:p w:rsidR="00086781" w:rsidRPr="008A7F8C" w:rsidRDefault="00086781" w:rsidP="008A7F8C">
      <w:pPr>
        <w:pStyle w:val="Text"/>
      </w:pPr>
      <w:r w:rsidRPr="008A7F8C">
        <w:t>We specify the unemployment outcome as a function of economic conditions and demographic variables. As noted earlier, we use the state</w:t>
      </w:r>
      <w:r w:rsidR="00F765FF">
        <w:t>-level</w:t>
      </w:r>
      <w:r w:rsidRPr="008A7F8C">
        <w:t xml:space="preserve"> unemployment rate for the adult population as the main proxy for economic conditions. The demographic variables reflect a range of ‘standard’ characteristics that have been identified as potential determinants of unemployment in the literature, to the extent these are available in the data. The variables consist of two main groups: social background and demographic variables; and educational qualifications. All the variables included in the model are described in appendix table B1.</w:t>
      </w:r>
    </w:p>
    <w:p w:rsidR="00086781" w:rsidRPr="008A7F8C" w:rsidRDefault="00086781" w:rsidP="008A7F8C">
      <w:pPr>
        <w:pStyle w:val="Text"/>
      </w:pPr>
      <w:r w:rsidRPr="008A7F8C">
        <w:t>Appendix tables B2 and B3 present the summary statistics of the control variables in the estimation sample for males and females respectively. The tables show the mean values for the total of each of these groups and for the population subdivided into whether people were employed or unemployed. Each sample includes all observations in which individuals were observed in the labour force, regardless of their study status. We include two dummy variables, one for being at school and one for being in full-time post-school education.</w:t>
      </w:r>
    </w:p>
    <w:p w:rsidR="00086781" w:rsidRPr="009D4F54" w:rsidRDefault="00086781" w:rsidP="008A7F8C">
      <w:pPr>
        <w:pStyle w:val="Text"/>
      </w:pPr>
      <w:r w:rsidRPr="008A7F8C">
        <w:t>As for young men, around 25% of the sample is either at school or in full</w:t>
      </w:r>
      <w:r>
        <w:t>-time post-</w:t>
      </w:r>
      <w:r w:rsidRPr="009D4F54">
        <w:t>school education.</w:t>
      </w:r>
      <w:r>
        <w:t xml:space="preserve"> </w:t>
      </w:r>
      <w:r w:rsidRPr="009D4F54">
        <w:t xml:space="preserve">The sample statistics by unemployment status suggest that young male labour market participants who were at school or in full-time post-school education had a higher rate of unemployment than those who were not studying full-time. For those who </w:t>
      </w:r>
      <w:r>
        <w:t xml:space="preserve">had </w:t>
      </w:r>
      <w:r w:rsidRPr="009D4F54">
        <w:t xml:space="preserve">left school, males who have no qualifications are more likely to be unemployed than males with post-school qualifications. Likewise, males who did not finish Year 12 are more likely to be unemployed. Unemployment status is also correlated with the type of secondary school attended. </w:t>
      </w:r>
    </w:p>
    <w:p w:rsidR="00086781" w:rsidRPr="009D4F54" w:rsidRDefault="00086781" w:rsidP="008A7F8C">
      <w:pPr>
        <w:pStyle w:val="Text"/>
      </w:pPr>
      <w:r w:rsidRPr="009D4F54">
        <w:t>Health is an important factor</w:t>
      </w:r>
      <w:r>
        <w:t>:</w:t>
      </w:r>
      <w:r w:rsidRPr="009D4F54">
        <w:t xml:space="preserve"> young males with </w:t>
      </w:r>
      <w:r>
        <w:t xml:space="preserve">a </w:t>
      </w:r>
      <w:r w:rsidRPr="009D4F54">
        <w:t>work disability have a higher rate of unemployment than those without disability. Age is shown to be negatively related to unemployment. This negative relationship in part reflects the fact that older males have higher skill levels than their younger counterparts, either through training or work experience. In terms of partnership status, men who are in relationship</w:t>
      </w:r>
      <w:r>
        <w:t>s</w:t>
      </w:r>
      <w:r w:rsidRPr="009D4F54">
        <w:t xml:space="preserve"> but without children are less likely to be unemployed. </w:t>
      </w:r>
    </w:p>
    <w:p w:rsidR="00086781" w:rsidRPr="009D4F54" w:rsidRDefault="00086781" w:rsidP="008A7F8C">
      <w:pPr>
        <w:pStyle w:val="Text"/>
      </w:pPr>
      <w:r w:rsidRPr="009D4F54">
        <w:t>While some 90% of the young males were born in Australia, those from non-English speaking backgrounds are over-represented among the unemployed. A range of measures were used to address family background</w:t>
      </w:r>
      <w:r w:rsidR="00BD6C8A">
        <w:t>.</w:t>
      </w:r>
      <w:r w:rsidRPr="009D4F54">
        <w:t xml:space="preserve"> </w:t>
      </w:r>
      <w:r w:rsidR="00BD6C8A" w:rsidRPr="009D4F54">
        <w:t xml:space="preserve">These </w:t>
      </w:r>
      <w:r w:rsidRPr="009D4F54">
        <w:t>included whether, at age 14, the person had lived with both parents, with a male single parent or a female single parent only, or had lived with neither parent</w:t>
      </w:r>
      <w:r w:rsidR="00BD6C8A">
        <w:t>;</w:t>
      </w:r>
      <w:r w:rsidRPr="009D4F54">
        <w:t xml:space="preserve"> as well as parental education and occupational status</w:t>
      </w:r>
      <w:r w:rsidR="00BD6C8A">
        <w:t>;</w:t>
      </w:r>
      <w:r w:rsidRPr="009D4F54">
        <w:t xml:space="preserve"> and the number of siblings. The majority of young people lived in two-parent households at the age of 14 years. Males from a single-parent family have a higher unemployment rate. </w:t>
      </w:r>
    </w:p>
    <w:p w:rsidR="00086781" w:rsidRPr="009D4F54" w:rsidRDefault="00086781" w:rsidP="008A7F8C">
      <w:pPr>
        <w:pStyle w:val="Text"/>
        <w:rPr>
          <w:szCs w:val="22"/>
        </w:rPr>
      </w:pPr>
      <w:r w:rsidRPr="009D4F54">
        <w:rPr>
          <w:szCs w:val="22"/>
        </w:rPr>
        <w:t>Young men whose parents worked in unskilled occupations and young men from jobless households are over-represented among the unemployed.</w:t>
      </w:r>
      <w:r>
        <w:rPr>
          <w:rStyle w:val="FootnoteReference"/>
          <w:szCs w:val="22"/>
        </w:rPr>
        <w:footnoteReference w:id="7"/>
      </w:r>
      <w:r w:rsidRPr="009D4F54">
        <w:rPr>
          <w:szCs w:val="22"/>
        </w:rPr>
        <w:t xml:space="preserve"> Parental education is also correlated with unemployment status; young persons with more educated parents are under-represented among the unemployed. </w:t>
      </w:r>
    </w:p>
    <w:p w:rsidR="00086781" w:rsidRPr="009D4F54" w:rsidRDefault="00086781" w:rsidP="008A7F8C">
      <w:pPr>
        <w:pStyle w:val="Text"/>
      </w:pPr>
      <w:r w:rsidRPr="009D4F54">
        <w:t xml:space="preserve">The characteristics of the </w:t>
      </w:r>
      <w:r>
        <w:t>young women in the</w:t>
      </w:r>
      <w:r w:rsidRPr="009D4F54">
        <w:t xml:space="preserve"> sample (</w:t>
      </w:r>
      <w:r>
        <w:t>appendix table B3</w:t>
      </w:r>
      <w:r w:rsidRPr="009D4F54">
        <w:t>) are broadly similar to the characteristics of the male sample, except with regard to educationa</w:t>
      </w:r>
      <w:r>
        <w:t>l participation and achievement</w:t>
      </w:r>
      <w:r w:rsidRPr="009D4F54">
        <w:t xml:space="preserve"> and family status. </w:t>
      </w:r>
      <w:r>
        <w:t>Thirty-five per cent</w:t>
      </w:r>
      <w:r w:rsidRPr="009D4F54">
        <w:t xml:space="preserve"> of </w:t>
      </w:r>
      <w:r>
        <w:t>young women</w:t>
      </w:r>
      <w:r w:rsidRPr="009D4F54">
        <w:t xml:space="preserve"> are in full-time education, considerably above the 26</w:t>
      </w:r>
      <w:r>
        <w:t xml:space="preserve">% </w:t>
      </w:r>
      <w:r w:rsidRPr="009D4F54">
        <w:t xml:space="preserve">of young males. Young females who have left school also have higher levels of educational attainment than </w:t>
      </w:r>
      <w:r>
        <w:t xml:space="preserve">their </w:t>
      </w:r>
      <w:r w:rsidRPr="009D4F54">
        <w:t>male counterparts. With respect to family status, the number of females who are reportedly in a relationship or have dependent children living</w:t>
      </w:r>
      <w:r>
        <w:t xml:space="preserve"> with</w:t>
      </w:r>
      <w:r w:rsidRPr="009D4F54">
        <w:t xml:space="preserve"> them is proportiona</w:t>
      </w:r>
      <w:r>
        <w:t xml:space="preserve">lly </w:t>
      </w:r>
      <w:r w:rsidRPr="009D4F54">
        <w:t xml:space="preserve">higher than the number </w:t>
      </w:r>
      <w:r>
        <w:t>of</w:t>
      </w:r>
      <w:r w:rsidRPr="009D4F54">
        <w:t xml:space="preserve"> males. </w:t>
      </w:r>
    </w:p>
    <w:p w:rsidR="00086781" w:rsidRPr="009D4F54" w:rsidRDefault="00086781" w:rsidP="008A7F8C">
      <w:pPr>
        <w:pStyle w:val="Text"/>
      </w:pPr>
      <w:r w:rsidRPr="009D4F54">
        <w:t>For the regressions, we choose a linear probability model because of its relative ease of interpretation.</w:t>
      </w:r>
      <w:r w:rsidRPr="009D4F54">
        <w:rPr>
          <w:rStyle w:val="FootnoteReference"/>
        </w:rPr>
        <w:footnoteReference w:id="8"/>
      </w:r>
      <w:r w:rsidRPr="009D4F54">
        <w:t xml:space="preserve"> The dependent variable is unemployment outcome</w:t>
      </w:r>
      <w:r>
        <w:t>,</w:t>
      </w:r>
      <w:r w:rsidRPr="009D4F54">
        <w:t xml:space="preserve"> taking value 1 for being unemployed and 0 otherwise (being employed). To investigate whether the impact of economic conditions differs across different types of individuals, we also estimate another set of regressions</w:t>
      </w:r>
      <w:r>
        <w:t>,</w:t>
      </w:r>
      <w:r w:rsidRPr="009D4F54">
        <w:t xml:space="preserve"> where interaction terms between the unemployment rate and key background variables are added as explanatory variables. </w:t>
      </w:r>
    </w:p>
    <w:p w:rsidR="008A7F8C" w:rsidRDefault="008A7F8C">
      <w:pPr>
        <w:spacing w:before="0" w:line="240" w:lineRule="auto"/>
        <w:rPr>
          <w:rFonts w:ascii="Tahoma" w:hAnsi="Tahoma" w:cs="Tahoma"/>
          <w:color w:val="000000"/>
          <w:sz w:val="24"/>
        </w:rPr>
      </w:pPr>
      <w:r>
        <w:br w:type="page"/>
      </w:r>
    </w:p>
    <w:p w:rsidR="00086781" w:rsidRPr="009D4F54" w:rsidRDefault="00086781" w:rsidP="00086781">
      <w:pPr>
        <w:pStyle w:val="Heading3"/>
      </w:pPr>
      <w:r w:rsidRPr="009D4F54">
        <w:t>Results for models without interaction terms</w:t>
      </w:r>
    </w:p>
    <w:p w:rsidR="00086781" w:rsidRPr="008A7F8C" w:rsidRDefault="00086781" w:rsidP="008A7F8C">
      <w:pPr>
        <w:pStyle w:val="textlessbefore"/>
      </w:pPr>
      <w:r w:rsidRPr="009D4F54">
        <w:t>We first start interpreting the coefficient estimates for m</w:t>
      </w:r>
      <w:r>
        <w:t>ales (the first two columns of t</w:t>
      </w:r>
      <w:r w:rsidRPr="009D4F54">
        <w:t xml:space="preserve">able </w:t>
      </w:r>
      <w:r>
        <w:t>4</w:t>
      </w:r>
      <w:r w:rsidRPr="009D4F54">
        <w:t>). The coefficients from linear probability models are also the marginal effects and thus are easy to</w:t>
      </w:r>
      <w:r>
        <w:t xml:space="preserve"> interpret</w:t>
      </w:r>
      <w:r w:rsidRPr="009D4F54">
        <w:t>.</w:t>
      </w:r>
      <w:r>
        <w:rPr>
          <w:rStyle w:val="FootnoteReference"/>
          <w:szCs w:val="22"/>
        </w:rPr>
        <w:footnoteReference w:id="9"/>
      </w:r>
      <w:r w:rsidRPr="009D4F54">
        <w:t xml:space="preserve"> In the case of categorical </w:t>
      </w:r>
      <w:r w:rsidRPr="008A7F8C">
        <w:t>variables, the results show the marginal impact of being in a particular state relative to an omitted reference state.</w:t>
      </w:r>
    </w:p>
    <w:p w:rsidR="00086781" w:rsidRPr="008A7F8C" w:rsidRDefault="00086781" w:rsidP="008A7F8C">
      <w:pPr>
        <w:pStyle w:val="Text"/>
      </w:pPr>
      <w:r w:rsidRPr="008A7F8C">
        <w:t>While our approach obtained a viable model, it is noted, as is common in this type of analysis, that the model fit is relatively low (R2 = 0.06), indicative of a high level of variation in unemployment being unexplained by the model.</w:t>
      </w:r>
    </w:p>
    <w:p w:rsidR="00086781" w:rsidRPr="008A7F8C" w:rsidRDefault="00086781" w:rsidP="008A7F8C">
      <w:pPr>
        <w:pStyle w:val="Text"/>
      </w:pPr>
      <w:r w:rsidRPr="008A7F8C">
        <w:t>A key interest of the estimation results is the effect of economic conditions, as represented by the coefficient on the state-level unemployment rate. The estimate is positive and strongly significant. The magnitude of the estimate implies that a one-percentage-point increase in the unemployment rate would lead to a 1.7-percentage-point increase in the probability of being unemployed for young males who are currently in the labour force. This sizeable estimate suggests that the increases in youth unemployment in response to economic downturns are much larger than the corresponding changes in the overall unemployment rate. This finding is consistent with the observed patterns depicted in figure 1.</w:t>
      </w:r>
    </w:p>
    <w:p w:rsidR="00086781" w:rsidRPr="008A7F8C" w:rsidRDefault="00086781" w:rsidP="008A7F8C">
      <w:pPr>
        <w:pStyle w:val="Text"/>
      </w:pPr>
      <w:r w:rsidRPr="008A7F8C">
        <w:t xml:space="preserve">With regard to current study status, males who are in post-school education are (obviously) more likely to be unemployed than those who </w:t>
      </w:r>
      <w:r w:rsidR="00F765FF">
        <w:t>are</w:t>
      </w:r>
      <w:r w:rsidRPr="008A7F8C">
        <w:t xml:space="preserve"> not </w:t>
      </w:r>
      <w:r w:rsidR="001D5495">
        <w:t xml:space="preserve">studying </w:t>
      </w:r>
      <w:r w:rsidRPr="008A7F8C">
        <w:t xml:space="preserve">or </w:t>
      </w:r>
      <w:r w:rsidR="00845399">
        <w:t xml:space="preserve">those who are </w:t>
      </w:r>
      <w:r w:rsidRPr="008A7F8C">
        <w:t>in secondary school. With regard to education level, post-school attainment does not have a strong impact on the probability of being unemployed for males.</w:t>
      </w:r>
    </w:p>
    <w:p w:rsidR="00086781" w:rsidRPr="008A7F8C" w:rsidRDefault="00086781" w:rsidP="008A7F8C">
      <w:pPr>
        <w:pStyle w:val="Text"/>
      </w:pPr>
      <w:r w:rsidRPr="008A7F8C">
        <w:t xml:space="preserve">In contrast, school-related variables have significant effects. In particular, having completed Year 12 reduces the probability of being unemployed by over three percentage points. Males from public schools who are in the labour force are 3.4 percentage points more likely to be unemployed than individuals from private and independent schools. </w:t>
      </w:r>
    </w:p>
    <w:p w:rsidR="00086781" w:rsidRPr="008A7F8C" w:rsidRDefault="00086781" w:rsidP="008A7F8C">
      <w:pPr>
        <w:pStyle w:val="Text"/>
      </w:pPr>
      <w:r w:rsidRPr="008A7F8C">
        <w:t>Poor health, or the presence of a disability, can affect individuals in many ways, including their ability to participate in the workforce and to compete for jobs. The estimated effect for having a disability is indeed substantial. Having a work-limiting disability increases the probability of being unemployed by 12.9 percentage points.</w:t>
      </w:r>
    </w:p>
    <w:p w:rsidR="00086781" w:rsidRPr="009D4F54" w:rsidRDefault="00086781" w:rsidP="008A7F8C">
      <w:pPr>
        <w:pStyle w:val="Text"/>
      </w:pPr>
      <w:r w:rsidRPr="008A7F8C">
        <w:t>Age is also shown to be an important factor. The parameter estimates suggest that older people are less likely to be unemployed. This is expected</w:t>
      </w:r>
      <w:r>
        <w:t>,</w:t>
      </w:r>
      <w:r w:rsidRPr="009D4F54">
        <w:t xml:space="preserve"> given </w:t>
      </w:r>
      <w:r>
        <w:t xml:space="preserve">that </w:t>
      </w:r>
      <w:r w:rsidRPr="009D4F54">
        <w:t>older individuals, on average, have higher levels of work experience.</w:t>
      </w:r>
      <w:r>
        <w:t xml:space="preserve"> </w:t>
      </w:r>
      <w:r w:rsidRPr="009D4F54">
        <w:t xml:space="preserve">While </w:t>
      </w:r>
      <w:r>
        <w:t>age 16 is associated with a 7.4-</w:t>
      </w:r>
      <w:r w:rsidRPr="009D4F54">
        <w:t>percentage point higher rate of</w:t>
      </w:r>
      <w:r>
        <w:t xml:space="preserve"> unemployment relative to an 18-year-</w:t>
      </w:r>
      <w:r w:rsidRPr="009D4F54">
        <w:t>old, being aged 23 years or over is associated with a 6.9</w:t>
      </w:r>
      <w:r>
        <w:t xml:space="preserve">% </w:t>
      </w:r>
      <w:r w:rsidRPr="009D4F54">
        <w:t>lower unemployment rate.</w:t>
      </w:r>
    </w:p>
    <w:p w:rsidR="00845399" w:rsidRDefault="00845399">
      <w:pPr>
        <w:spacing w:before="0" w:line="240" w:lineRule="auto"/>
      </w:pPr>
      <w:r>
        <w:br w:type="page"/>
      </w:r>
    </w:p>
    <w:p w:rsidR="00845399" w:rsidRPr="009D4F54" w:rsidRDefault="00845399" w:rsidP="00845399">
      <w:pPr>
        <w:pStyle w:val="tabletitle"/>
      </w:pPr>
      <w:bookmarkStart w:id="79" w:name="_Toc323575489"/>
      <w:bookmarkStart w:id="80" w:name="_Toc327871925"/>
      <w:r w:rsidRPr="009D4F54">
        <w:t xml:space="preserve">Table </w:t>
      </w:r>
      <w:r>
        <w:t>4</w:t>
      </w:r>
      <w:r w:rsidRPr="009D4F54">
        <w:tab/>
        <w:t>Estimation results</w:t>
      </w:r>
      <w:r>
        <w:t xml:space="preserve"> for unemployment outcome</w:t>
      </w:r>
      <w:bookmarkEnd w:id="79"/>
      <w:bookmarkEnd w:id="80"/>
    </w:p>
    <w:tbl>
      <w:tblPr>
        <w:tblW w:w="8789" w:type="dxa"/>
        <w:tblInd w:w="108" w:type="dxa"/>
        <w:tblLayout w:type="fixed"/>
        <w:tblLook w:val="00A0"/>
      </w:tblPr>
      <w:tblGrid>
        <w:gridCol w:w="4022"/>
        <w:gridCol w:w="1191"/>
        <w:gridCol w:w="1192"/>
        <w:gridCol w:w="1192"/>
        <w:gridCol w:w="1192"/>
      </w:tblGrid>
      <w:tr w:rsidR="00845399" w:rsidRPr="009D4F54" w:rsidTr="00845399">
        <w:tc>
          <w:tcPr>
            <w:tcW w:w="4022" w:type="dxa"/>
            <w:tcBorders>
              <w:top w:val="single" w:sz="4" w:space="0" w:color="auto"/>
            </w:tcBorders>
            <w:noWrap/>
          </w:tcPr>
          <w:p w:rsidR="00845399" w:rsidRPr="009D4F54" w:rsidRDefault="00845399" w:rsidP="00845399">
            <w:pPr>
              <w:pStyle w:val="Tablehead1"/>
            </w:pPr>
          </w:p>
        </w:tc>
        <w:tc>
          <w:tcPr>
            <w:tcW w:w="2383" w:type="dxa"/>
            <w:gridSpan w:val="2"/>
            <w:tcBorders>
              <w:top w:val="single" w:sz="4" w:space="0" w:color="auto"/>
            </w:tcBorders>
            <w:noWrap/>
          </w:tcPr>
          <w:p w:rsidR="00845399" w:rsidRPr="009D4F54" w:rsidRDefault="00845399" w:rsidP="00845399">
            <w:pPr>
              <w:pStyle w:val="Tablehead1"/>
              <w:jc w:val="center"/>
            </w:pPr>
            <w:r w:rsidRPr="009D4F54">
              <w:t>Males</w:t>
            </w:r>
          </w:p>
        </w:tc>
        <w:tc>
          <w:tcPr>
            <w:tcW w:w="2384" w:type="dxa"/>
            <w:gridSpan w:val="2"/>
            <w:tcBorders>
              <w:top w:val="single" w:sz="4" w:space="0" w:color="auto"/>
            </w:tcBorders>
            <w:noWrap/>
          </w:tcPr>
          <w:p w:rsidR="00845399" w:rsidRPr="009D4F54" w:rsidRDefault="00845399" w:rsidP="00845399">
            <w:pPr>
              <w:pStyle w:val="Tablehead1"/>
              <w:jc w:val="center"/>
            </w:pPr>
            <w:r w:rsidRPr="009D4F54">
              <w:t>Females</w:t>
            </w:r>
          </w:p>
        </w:tc>
      </w:tr>
      <w:tr w:rsidR="00845399" w:rsidRPr="009D4F54" w:rsidTr="00845399">
        <w:tc>
          <w:tcPr>
            <w:tcW w:w="4022" w:type="dxa"/>
            <w:tcBorders>
              <w:bottom w:val="single" w:sz="4" w:space="0" w:color="auto"/>
            </w:tcBorders>
            <w:noWrap/>
          </w:tcPr>
          <w:p w:rsidR="00845399" w:rsidRPr="009D4F54" w:rsidRDefault="00845399" w:rsidP="00845399">
            <w:pPr>
              <w:pStyle w:val="Tablehead2"/>
            </w:pPr>
          </w:p>
        </w:tc>
        <w:tc>
          <w:tcPr>
            <w:tcW w:w="1191" w:type="dxa"/>
            <w:tcBorders>
              <w:bottom w:val="single" w:sz="4" w:space="0" w:color="auto"/>
            </w:tcBorders>
            <w:noWrap/>
          </w:tcPr>
          <w:p w:rsidR="00845399" w:rsidRPr="009D4F54" w:rsidRDefault="00845399" w:rsidP="00845399">
            <w:pPr>
              <w:pStyle w:val="Tablehead2"/>
              <w:jc w:val="center"/>
            </w:pPr>
            <w:proofErr w:type="spellStart"/>
            <w:r w:rsidRPr="009D4F54">
              <w:t>Coef</w:t>
            </w:r>
            <w:proofErr w:type="spellEnd"/>
            <w:r w:rsidRPr="009D4F54">
              <w:t>.</w:t>
            </w:r>
          </w:p>
        </w:tc>
        <w:tc>
          <w:tcPr>
            <w:tcW w:w="1192" w:type="dxa"/>
            <w:tcBorders>
              <w:bottom w:val="single" w:sz="4" w:space="0" w:color="auto"/>
            </w:tcBorders>
            <w:noWrap/>
          </w:tcPr>
          <w:p w:rsidR="00845399" w:rsidRPr="009D4F54" w:rsidRDefault="00845399" w:rsidP="00845399">
            <w:pPr>
              <w:pStyle w:val="Tablehead2"/>
              <w:jc w:val="center"/>
            </w:pPr>
            <w:r>
              <w:t>S</w:t>
            </w:r>
            <w:r w:rsidRPr="009D4F54">
              <w:t>E#</w:t>
            </w:r>
          </w:p>
        </w:tc>
        <w:tc>
          <w:tcPr>
            <w:tcW w:w="1192" w:type="dxa"/>
            <w:tcBorders>
              <w:bottom w:val="single" w:sz="4" w:space="0" w:color="auto"/>
            </w:tcBorders>
            <w:noWrap/>
          </w:tcPr>
          <w:p w:rsidR="00845399" w:rsidRPr="009D4F54" w:rsidRDefault="00845399" w:rsidP="00845399">
            <w:pPr>
              <w:pStyle w:val="Tablehead2"/>
              <w:jc w:val="center"/>
            </w:pPr>
            <w:proofErr w:type="spellStart"/>
            <w:r w:rsidRPr="009D4F54">
              <w:t>Coef</w:t>
            </w:r>
            <w:proofErr w:type="spellEnd"/>
            <w:r w:rsidRPr="009D4F54">
              <w:t>.</w:t>
            </w:r>
          </w:p>
        </w:tc>
        <w:tc>
          <w:tcPr>
            <w:tcW w:w="1192" w:type="dxa"/>
            <w:tcBorders>
              <w:bottom w:val="single" w:sz="4" w:space="0" w:color="auto"/>
            </w:tcBorders>
            <w:noWrap/>
          </w:tcPr>
          <w:p w:rsidR="00845399" w:rsidRPr="009D4F54" w:rsidRDefault="00845399" w:rsidP="00845399">
            <w:pPr>
              <w:pStyle w:val="Tablehead2"/>
              <w:jc w:val="center"/>
            </w:pPr>
            <w:r>
              <w:t>S</w:t>
            </w:r>
            <w:r w:rsidRPr="009D4F54">
              <w:t>E#</w:t>
            </w:r>
          </w:p>
        </w:tc>
      </w:tr>
      <w:tr w:rsidR="00845399" w:rsidRPr="009D4F54" w:rsidTr="00845399">
        <w:tc>
          <w:tcPr>
            <w:tcW w:w="4022" w:type="dxa"/>
            <w:tcBorders>
              <w:top w:val="single" w:sz="4" w:space="0" w:color="auto"/>
            </w:tcBorders>
            <w:noWrap/>
          </w:tcPr>
          <w:p w:rsidR="00845399" w:rsidRPr="009D4F54" w:rsidRDefault="00845399" w:rsidP="00845399">
            <w:pPr>
              <w:pStyle w:val="Tabletext"/>
            </w:pPr>
            <w:r w:rsidRPr="009D4F54">
              <w:t>Unemployment rate</w:t>
            </w:r>
          </w:p>
        </w:tc>
        <w:tc>
          <w:tcPr>
            <w:tcW w:w="1191" w:type="dxa"/>
            <w:tcBorders>
              <w:top w:val="single" w:sz="4" w:space="0" w:color="auto"/>
            </w:tcBorders>
            <w:noWrap/>
          </w:tcPr>
          <w:p w:rsidR="00845399" w:rsidRPr="009D4F54" w:rsidRDefault="00845399" w:rsidP="00845399">
            <w:pPr>
              <w:pStyle w:val="Tabletext"/>
              <w:tabs>
                <w:tab w:val="decimal" w:pos="284"/>
              </w:tabs>
            </w:pPr>
            <w:r w:rsidRPr="009D4F54">
              <w:t xml:space="preserve"> 0.017***</w:t>
            </w:r>
          </w:p>
        </w:tc>
        <w:tc>
          <w:tcPr>
            <w:tcW w:w="1192" w:type="dxa"/>
            <w:tcBorders>
              <w:top w:val="single" w:sz="4" w:space="0" w:color="auto"/>
            </w:tcBorders>
            <w:noWrap/>
          </w:tcPr>
          <w:p w:rsidR="00845399" w:rsidRPr="009D4F54" w:rsidRDefault="00845399" w:rsidP="00845399">
            <w:pPr>
              <w:pStyle w:val="Tabletext"/>
              <w:tabs>
                <w:tab w:val="decimal" w:pos="369"/>
              </w:tabs>
            </w:pPr>
            <w:r w:rsidRPr="009D4F54">
              <w:t>0.002</w:t>
            </w:r>
          </w:p>
        </w:tc>
        <w:tc>
          <w:tcPr>
            <w:tcW w:w="1192" w:type="dxa"/>
            <w:tcBorders>
              <w:top w:val="single" w:sz="4" w:space="0" w:color="auto"/>
            </w:tcBorders>
            <w:noWrap/>
          </w:tcPr>
          <w:p w:rsidR="00845399" w:rsidRPr="009D4F54" w:rsidRDefault="00845399" w:rsidP="00845399">
            <w:pPr>
              <w:pStyle w:val="Tabletext"/>
              <w:tabs>
                <w:tab w:val="decimal" w:pos="284"/>
              </w:tabs>
            </w:pPr>
            <w:r w:rsidRPr="009D4F54">
              <w:t xml:space="preserve"> 0.012***</w:t>
            </w:r>
          </w:p>
        </w:tc>
        <w:tc>
          <w:tcPr>
            <w:tcW w:w="1192" w:type="dxa"/>
            <w:tcBorders>
              <w:top w:val="single" w:sz="4" w:space="0" w:color="auto"/>
            </w:tcBorders>
            <w:noWrap/>
          </w:tcPr>
          <w:p w:rsidR="00845399" w:rsidRPr="009D4F54" w:rsidRDefault="00845399" w:rsidP="00845399">
            <w:pPr>
              <w:pStyle w:val="Tabletext"/>
              <w:tabs>
                <w:tab w:val="decimal" w:pos="369"/>
              </w:tabs>
            </w:pPr>
            <w:r w:rsidRPr="009D4F54">
              <w:t>0.002</w:t>
            </w:r>
          </w:p>
        </w:tc>
      </w:tr>
      <w:tr w:rsidR="00845399" w:rsidRPr="009D4F54" w:rsidTr="00845399">
        <w:tc>
          <w:tcPr>
            <w:tcW w:w="4022" w:type="dxa"/>
            <w:noWrap/>
          </w:tcPr>
          <w:p w:rsidR="00845399" w:rsidRPr="009D4F54" w:rsidRDefault="00845399" w:rsidP="00845399">
            <w:pPr>
              <w:pStyle w:val="Tabletext"/>
            </w:pPr>
            <w:r w:rsidRPr="009D4F54">
              <w:t xml:space="preserve">At school </w:t>
            </w:r>
          </w:p>
        </w:tc>
        <w:tc>
          <w:tcPr>
            <w:tcW w:w="1191" w:type="dxa"/>
            <w:noWrap/>
          </w:tcPr>
          <w:p w:rsidR="00845399" w:rsidRPr="009D4F54" w:rsidRDefault="00845399" w:rsidP="00845399">
            <w:pPr>
              <w:pStyle w:val="Tabletext"/>
              <w:tabs>
                <w:tab w:val="decimal" w:pos="284"/>
              </w:tabs>
            </w:pPr>
            <w:r w:rsidRPr="009D4F54">
              <w:t xml:space="preserve"> 0.007</w:t>
            </w:r>
          </w:p>
        </w:tc>
        <w:tc>
          <w:tcPr>
            <w:tcW w:w="1192" w:type="dxa"/>
            <w:noWrap/>
          </w:tcPr>
          <w:p w:rsidR="00845399" w:rsidRPr="009D4F54" w:rsidRDefault="00845399" w:rsidP="00845399">
            <w:pPr>
              <w:pStyle w:val="Tabletext"/>
              <w:tabs>
                <w:tab w:val="decimal" w:pos="369"/>
              </w:tabs>
            </w:pPr>
            <w:r w:rsidRPr="009D4F54">
              <w:t>0.013</w:t>
            </w:r>
          </w:p>
        </w:tc>
        <w:tc>
          <w:tcPr>
            <w:tcW w:w="1192" w:type="dxa"/>
            <w:noWrap/>
          </w:tcPr>
          <w:p w:rsidR="00845399" w:rsidRPr="009D4F54" w:rsidRDefault="00845399" w:rsidP="00845399">
            <w:pPr>
              <w:pStyle w:val="Tabletext"/>
              <w:tabs>
                <w:tab w:val="decimal" w:pos="284"/>
              </w:tabs>
            </w:pPr>
            <w:r w:rsidRPr="009D4F54">
              <w:t>-0.032**</w:t>
            </w:r>
          </w:p>
        </w:tc>
        <w:tc>
          <w:tcPr>
            <w:tcW w:w="1192" w:type="dxa"/>
            <w:noWrap/>
          </w:tcPr>
          <w:p w:rsidR="00845399" w:rsidRPr="009D4F54" w:rsidRDefault="00845399" w:rsidP="00845399">
            <w:pPr>
              <w:pStyle w:val="Tabletext"/>
              <w:tabs>
                <w:tab w:val="decimal" w:pos="369"/>
              </w:tabs>
            </w:pPr>
            <w:r w:rsidRPr="009D4F54">
              <w:t>0.013</w:t>
            </w:r>
          </w:p>
        </w:tc>
      </w:tr>
      <w:tr w:rsidR="00845399" w:rsidRPr="009D4F54" w:rsidTr="00845399">
        <w:tc>
          <w:tcPr>
            <w:tcW w:w="4022" w:type="dxa"/>
            <w:noWrap/>
          </w:tcPr>
          <w:p w:rsidR="00845399" w:rsidRPr="009D4F54" w:rsidRDefault="00845399" w:rsidP="00845399">
            <w:pPr>
              <w:pStyle w:val="Tabletext"/>
            </w:pPr>
            <w:r w:rsidRPr="009D4F54">
              <w:t xml:space="preserve">Full-time post-school </w:t>
            </w:r>
          </w:p>
        </w:tc>
        <w:tc>
          <w:tcPr>
            <w:tcW w:w="1191" w:type="dxa"/>
            <w:noWrap/>
          </w:tcPr>
          <w:p w:rsidR="00845399" w:rsidRPr="009D4F54" w:rsidRDefault="00845399" w:rsidP="00845399">
            <w:pPr>
              <w:pStyle w:val="Tabletext"/>
              <w:tabs>
                <w:tab w:val="decimal" w:pos="284"/>
              </w:tabs>
            </w:pPr>
            <w:r w:rsidRPr="009D4F54">
              <w:t xml:space="preserve"> 0.048***</w:t>
            </w:r>
          </w:p>
        </w:tc>
        <w:tc>
          <w:tcPr>
            <w:tcW w:w="1192" w:type="dxa"/>
            <w:noWrap/>
          </w:tcPr>
          <w:p w:rsidR="00845399" w:rsidRPr="009D4F54" w:rsidRDefault="00845399" w:rsidP="00845399">
            <w:pPr>
              <w:pStyle w:val="Tabletext"/>
              <w:tabs>
                <w:tab w:val="decimal" w:pos="369"/>
              </w:tabs>
            </w:pPr>
            <w:r w:rsidRPr="009D4F54">
              <w:t>0.009</w:t>
            </w:r>
          </w:p>
        </w:tc>
        <w:tc>
          <w:tcPr>
            <w:tcW w:w="1192" w:type="dxa"/>
            <w:noWrap/>
          </w:tcPr>
          <w:p w:rsidR="00845399" w:rsidRPr="009D4F54" w:rsidRDefault="00845399" w:rsidP="00845399">
            <w:pPr>
              <w:pStyle w:val="Tabletext"/>
              <w:tabs>
                <w:tab w:val="decimal" w:pos="284"/>
              </w:tabs>
            </w:pPr>
            <w:r w:rsidRPr="009D4F54">
              <w:t xml:space="preserve"> 0.036***</w:t>
            </w:r>
          </w:p>
        </w:tc>
        <w:tc>
          <w:tcPr>
            <w:tcW w:w="1192" w:type="dxa"/>
            <w:noWrap/>
          </w:tcPr>
          <w:p w:rsidR="00845399" w:rsidRPr="009D4F54" w:rsidRDefault="00845399" w:rsidP="00845399">
            <w:pPr>
              <w:pStyle w:val="Tabletext"/>
              <w:tabs>
                <w:tab w:val="decimal" w:pos="369"/>
              </w:tabs>
            </w:pPr>
            <w:r w:rsidRPr="009D4F54">
              <w:t>0.008</w:t>
            </w:r>
          </w:p>
        </w:tc>
      </w:tr>
      <w:tr w:rsidR="00845399" w:rsidRPr="009D4F54" w:rsidTr="00845399">
        <w:tc>
          <w:tcPr>
            <w:tcW w:w="4022" w:type="dxa"/>
            <w:noWrap/>
          </w:tcPr>
          <w:p w:rsidR="00845399" w:rsidRPr="009D4F54" w:rsidRDefault="00845399" w:rsidP="00845399">
            <w:pPr>
              <w:pStyle w:val="Tabletext"/>
            </w:pPr>
            <w:r w:rsidRPr="009D4F54">
              <w:rPr>
                <w:i/>
              </w:rPr>
              <w:t xml:space="preserve">Post-school </w:t>
            </w:r>
            <w:r>
              <w:rPr>
                <w:i/>
              </w:rPr>
              <w:t>e</w:t>
            </w:r>
            <w:r w:rsidRPr="009D4F54">
              <w:rPr>
                <w:i/>
              </w:rPr>
              <w:t>ducation (degree</w:t>
            </w:r>
            <w:r>
              <w:rPr>
                <w:i/>
              </w:rPr>
              <w:t xml:space="preserve"> </w:t>
            </w:r>
            <w:r w:rsidRPr="009D4F54">
              <w:rPr>
                <w:i/>
              </w:rPr>
              <w:t>omitted</w:t>
            </w:r>
            <w:r>
              <w:rPr>
                <w:i/>
              </w:rPr>
              <w:t xml:space="preserve"> category</w:t>
            </w:r>
            <w:r w:rsidRPr="009D4F54">
              <w:t>)</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Certificate</w:t>
            </w:r>
          </w:p>
        </w:tc>
        <w:tc>
          <w:tcPr>
            <w:tcW w:w="1191" w:type="dxa"/>
            <w:noWrap/>
          </w:tcPr>
          <w:p w:rsidR="00845399" w:rsidRPr="009D4F54" w:rsidRDefault="00845399" w:rsidP="00845399">
            <w:pPr>
              <w:pStyle w:val="Tabletext"/>
              <w:tabs>
                <w:tab w:val="decimal" w:pos="284"/>
              </w:tabs>
            </w:pPr>
            <w:r w:rsidRPr="009D4F54">
              <w:t xml:space="preserve"> 0.006</w:t>
            </w:r>
          </w:p>
        </w:tc>
        <w:tc>
          <w:tcPr>
            <w:tcW w:w="1192" w:type="dxa"/>
            <w:noWrap/>
          </w:tcPr>
          <w:p w:rsidR="00845399" w:rsidRPr="009D4F54" w:rsidRDefault="00845399" w:rsidP="00845399">
            <w:pPr>
              <w:pStyle w:val="Tabletext"/>
              <w:tabs>
                <w:tab w:val="decimal" w:pos="369"/>
              </w:tabs>
            </w:pPr>
            <w:r w:rsidRPr="009D4F54">
              <w:t>0.011</w:t>
            </w:r>
          </w:p>
        </w:tc>
        <w:tc>
          <w:tcPr>
            <w:tcW w:w="1192" w:type="dxa"/>
            <w:noWrap/>
          </w:tcPr>
          <w:p w:rsidR="00845399" w:rsidRPr="009D4F54" w:rsidRDefault="00845399" w:rsidP="00845399">
            <w:pPr>
              <w:pStyle w:val="Tabletext"/>
              <w:tabs>
                <w:tab w:val="decimal" w:pos="284"/>
              </w:tabs>
            </w:pPr>
            <w:r w:rsidRPr="009D4F54">
              <w:t xml:space="preserve"> 0.028***</w:t>
            </w:r>
          </w:p>
        </w:tc>
        <w:tc>
          <w:tcPr>
            <w:tcW w:w="1192" w:type="dxa"/>
            <w:noWrap/>
          </w:tcPr>
          <w:p w:rsidR="00845399" w:rsidRPr="009D4F54" w:rsidRDefault="00845399" w:rsidP="00845399">
            <w:pPr>
              <w:pStyle w:val="Tabletext"/>
              <w:tabs>
                <w:tab w:val="decimal" w:pos="369"/>
              </w:tabs>
            </w:pPr>
            <w:r w:rsidRPr="009D4F54">
              <w:t>0.010</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No qualification</w:t>
            </w:r>
          </w:p>
        </w:tc>
        <w:tc>
          <w:tcPr>
            <w:tcW w:w="1191" w:type="dxa"/>
            <w:noWrap/>
          </w:tcPr>
          <w:p w:rsidR="00845399" w:rsidRPr="009D4F54" w:rsidRDefault="00845399" w:rsidP="00845399">
            <w:pPr>
              <w:pStyle w:val="Tabletext"/>
              <w:tabs>
                <w:tab w:val="decimal" w:pos="284"/>
              </w:tabs>
            </w:pPr>
            <w:r w:rsidRPr="009D4F54">
              <w:t>-0.0002</w:t>
            </w:r>
          </w:p>
        </w:tc>
        <w:tc>
          <w:tcPr>
            <w:tcW w:w="1192" w:type="dxa"/>
            <w:noWrap/>
          </w:tcPr>
          <w:p w:rsidR="00845399" w:rsidRPr="009D4F54" w:rsidRDefault="00845399" w:rsidP="00845399">
            <w:pPr>
              <w:pStyle w:val="Tabletext"/>
              <w:tabs>
                <w:tab w:val="decimal" w:pos="369"/>
              </w:tabs>
            </w:pPr>
            <w:r w:rsidRPr="009D4F54">
              <w:t>0.011</w:t>
            </w:r>
          </w:p>
        </w:tc>
        <w:tc>
          <w:tcPr>
            <w:tcW w:w="1192" w:type="dxa"/>
            <w:noWrap/>
          </w:tcPr>
          <w:p w:rsidR="00845399" w:rsidRPr="009D4F54" w:rsidRDefault="00845399" w:rsidP="00845399">
            <w:pPr>
              <w:pStyle w:val="Tabletext"/>
              <w:tabs>
                <w:tab w:val="decimal" w:pos="284"/>
              </w:tabs>
            </w:pPr>
            <w:r w:rsidRPr="009D4F54">
              <w:t xml:space="preserve"> 0.006</w:t>
            </w:r>
          </w:p>
        </w:tc>
        <w:tc>
          <w:tcPr>
            <w:tcW w:w="1192" w:type="dxa"/>
            <w:noWrap/>
          </w:tcPr>
          <w:p w:rsidR="00845399" w:rsidRPr="009D4F54" w:rsidRDefault="00845399" w:rsidP="00845399">
            <w:pPr>
              <w:pStyle w:val="Tabletext"/>
              <w:tabs>
                <w:tab w:val="decimal" w:pos="369"/>
              </w:tabs>
            </w:pPr>
            <w:r w:rsidRPr="009D4F54">
              <w:t>0.009</w:t>
            </w:r>
          </w:p>
        </w:tc>
      </w:tr>
      <w:tr w:rsidR="00845399" w:rsidRPr="009D4F54" w:rsidTr="00845399">
        <w:tc>
          <w:tcPr>
            <w:tcW w:w="4022" w:type="dxa"/>
            <w:noWrap/>
          </w:tcPr>
          <w:p w:rsidR="00845399" w:rsidRPr="009D4F54" w:rsidRDefault="00845399" w:rsidP="00845399">
            <w:pPr>
              <w:pStyle w:val="Tabletext"/>
            </w:pPr>
            <w:r w:rsidRPr="009D4F54">
              <w:t xml:space="preserve">Year 12 </w:t>
            </w:r>
          </w:p>
        </w:tc>
        <w:tc>
          <w:tcPr>
            <w:tcW w:w="1191" w:type="dxa"/>
            <w:noWrap/>
          </w:tcPr>
          <w:p w:rsidR="00845399" w:rsidRPr="009D4F54" w:rsidRDefault="00845399" w:rsidP="00845399">
            <w:pPr>
              <w:pStyle w:val="Tabletext"/>
              <w:tabs>
                <w:tab w:val="decimal" w:pos="284"/>
              </w:tabs>
            </w:pPr>
            <w:r w:rsidRPr="009D4F54">
              <w:t>-0.031***</w:t>
            </w:r>
          </w:p>
        </w:tc>
        <w:tc>
          <w:tcPr>
            <w:tcW w:w="1192" w:type="dxa"/>
            <w:noWrap/>
          </w:tcPr>
          <w:p w:rsidR="00845399" w:rsidRPr="009D4F54" w:rsidRDefault="00845399" w:rsidP="00845399">
            <w:pPr>
              <w:pStyle w:val="Tabletext"/>
              <w:tabs>
                <w:tab w:val="decimal" w:pos="369"/>
              </w:tabs>
            </w:pPr>
            <w:r w:rsidRPr="009D4F54">
              <w:t>0.009</w:t>
            </w:r>
          </w:p>
        </w:tc>
        <w:tc>
          <w:tcPr>
            <w:tcW w:w="1192" w:type="dxa"/>
            <w:noWrap/>
          </w:tcPr>
          <w:p w:rsidR="00845399" w:rsidRPr="009D4F54" w:rsidRDefault="00845399" w:rsidP="00845399">
            <w:pPr>
              <w:pStyle w:val="Tabletext"/>
              <w:tabs>
                <w:tab w:val="decimal" w:pos="284"/>
              </w:tabs>
            </w:pPr>
            <w:r w:rsidRPr="009D4F54">
              <w:t>-0.035***</w:t>
            </w:r>
          </w:p>
        </w:tc>
        <w:tc>
          <w:tcPr>
            <w:tcW w:w="1192" w:type="dxa"/>
            <w:noWrap/>
          </w:tcPr>
          <w:p w:rsidR="00845399" w:rsidRPr="009D4F54" w:rsidRDefault="00845399" w:rsidP="00845399">
            <w:pPr>
              <w:pStyle w:val="Tabletext"/>
              <w:tabs>
                <w:tab w:val="decimal" w:pos="369"/>
              </w:tabs>
            </w:pPr>
            <w:r w:rsidRPr="009D4F54">
              <w:t>0.009</w:t>
            </w:r>
          </w:p>
        </w:tc>
      </w:tr>
      <w:tr w:rsidR="00845399" w:rsidRPr="009D4F54" w:rsidTr="00845399">
        <w:tc>
          <w:tcPr>
            <w:tcW w:w="4022" w:type="dxa"/>
            <w:noWrap/>
          </w:tcPr>
          <w:p w:rsidR="00845399" w:rsidRPr="009D4F54" w:rsidRDefault="00845399" w:rsidP="00845399">
            <w:pPr>
              <w:pStyle w:val="Tabletext"/>
            </w:pPr>
            <w:r w:rsidRPr="009D4F54">
              <w:t>Attended public</w:t>
            </w:r>
            <w:r>
              <w:t xml:space="preserve"> </w:t>
            </w:r>
            <w:r w:rsidRPr="009D4F54">
              <w:t>school</w:t>
            </w:r>
          </w:p>
        </w:tc>
        <w:tc>
          <w:tcPr>
            <w:tcW w:w="1191" w:type="dxa"/>
            <w:noWrap/>
          </w:tcPr>
          <w:p w:rsidR="00845399" w:rsidRPr="009D4F54" w:rsidRDefault="00845399" w:rsidP="00845399">
            <w:pPr>
              <w:pStyle w:val="Tabletext"/>
              <w:tabs>
                <w:tab w:val="decimal" w:pos="284"/>
              </w:tabs>
            </w:pPr>
            <w:r w:rsidRPr="009D4F54">
              <w:t xml:space="preserve"> 0.034***</w:t>
            </w:r>
          </w:p>
        </w:tc>
        <w:tc>
          <w:tcPr>
            <w:tcW w:w="1192" w:type="dxa"/>
            <w:noWrap/>
          </w:tcPr>
          <w:p w:rsidR="00845399" w:rsidRPr="009D4F54" w:rsidRDefault="00845399" w:rsidP="00845399">
            <w:pPr>
              <w:pStyle w:val="Tabletext"/>
              <w:tabs>
                <w:tab w:val="decimal" w:pos="369"/>
              </w:tabs>
            </w:pPr>
            <w:r w:rsidRPr="009D4F54">
              <w:t>0.007</w:t>
            </w:r>
          </w:p>
        </w:tc>
        <w:tc>
          <w:tcPr>
            <w:tcW w:w="1192" w:type="dxa"/>
            <w:noWrap/>
          </w:tcPr>
          <w:p w:rsidR="00845399" w:rsidRPr="009D4F54" w:rsidRDefault="00845399" w:rsidP="00845399">
            <w:pPr>
              <w:pStyle w:val="Tabletext"/>
              <w:tabs>
                <w:tab w:val="decimal" w:pos="284"/>
              </w:tabs>
            </w:pPr>
            <w:r w:rsidRPr="009D4F54">
              <w:t xml:space="preserve"> 0.031***</w:t>
            </w:r>
          </w:p>
        </w:tc>
        <w:tc>
          <w:tcPr>
            <w:tcW w:w="1192" w:type="dxa"/>
            <w:noWrap/>
          </w:tcPr>
          <w:p w:rsidR="00845399" w:rsidRPr="009D4F54" w:rsidRDefault="00845399" w:rsidP="00845399">
            <w:pPr>
              <w:pStyle w:val="Tabletext"/>
              <w:tabs>
                <w:tab w:val="decimal" w:pos="369"/>
              </w:tabs>
            </w:pPr>
            <w:r w:rsidRPr="009D4F54">
              <w:t>0.007</w:t>
            </w:r>
          </w:p>
        </w:tc>
      </w:tr>
      <w:tr w:rsidR="00845399" w:rsidRPr="009D4F54" w:rsidTr="00845399">
        <w:tc>
          <w:tcPr>
            <w:tcW w:w="4022" w:type="dxa"/>
            <w:noWrap/>
          </w:tcPr>
          <w:p w:rsidR="00845399" w:rsidRPr="009D4F54" w:rsidRDefault="00845399" w:rsidP="00845399">
            <w:pPr>
              <w:pStyle w:val="Tabletext"/>
            </w:pPr>
            <w:r w:rsidRPr="009D4F54">
              <w:t>Disabled</w:t>
            </w:r>
          </w:p>
        </w:tc>
        <w:tc>
          <w:tcPr>
            <w:tcW w:w="1191" w:type="dxa"/>
            <w:noWrap/>
          </w:tcPr>
          <w:p w:rsidR="00845399" w:rsidRPr="009D4F54" w:rsidRDefault="00845399" w:rsidP="00845399">
            <w:pPr>
              <w:pStyle w:val="Tabletext"/>
              <w:tabs>
                <w:tab w:val="decimal" w:pos="284"/>
              </w:tabs>
            </w:pPr>
            <w:r w:rsidRPr="009D4F54">
              <w:t xml:space="preserve"> 0.129***</w:t>
            </w:r>
          </w:p>
        </w:tc>
        <w:tc>
          <w:tcPr>
            <w:tcW w:w="1192" w:type="dxa"/>
            <w:noWrap/>
          </w:tcPr>
          <w:p w:rsidR="00845399" w:rsidRPr="009D4F54" w:rsidRDefault="00845399" w:rsidP="00845399">
            <w:pPr>
              <w:pStyle w:val="Tabletext"/>
              <w:tabs>
                <w:tab w:val="decimal" w:pos="369"/>
              </w:tabs>
            </w:pPr>
            <w:r w:rsidRPr="009D4F54">
              <w:t>0.021</w:t>
            </w:r>
          </w:p>
        </w:tc>
        <w:tc>
          <w:tcPr>
            <w:tcW w:w="1192" w:type="dxa"/>
            <w:noWrap/>
          </w:tcPr>
          <w:p w:rsidR="00845399" w:rsidRPr="009D4F54" w:rsidRDefault="00845399" w:rsidP="00845399">
            <w:pPr>
              <w:pStyle w:val="Tabletext"/>
              <w:tabs>
                <w:tab w:val="decimal" w:pos="284"/>
              </w:tabs>
            </w:pPr>
            <w:r w:rsidRPr="009D4F54">
              <w:t xml:space="preserve"> 0.119***</w:t>
            </w:r>
          </w:p>
        </w:tc>
        <w:tc>
          <w:tcPr>
            <w:tcW w:w="1192" w:type="dxa"/>
            <w:noWrap/>
          </w:tcPr>
          <w:p w:rsidR="00845399" w:rsidRPr="009D4F54" w:rsidRDefault="00845399" w:rsidP="00845399">
            <w:pPr>
              <w:pStyle w:val="Tabletext"/>
              <w:tabs>
                <w:tab w:val="decimal" w:pos="369"/>
              </w:tabs>
            </w:pPr>
            <w:r w:rsidRPr="009D4F54">
              <w:t>0.018</w:t>
            </w:r>
          </w:p>
        </w:tc>
      </w:tr>
      <w:tr w:rsidR="00845399" w:rsidRPr="009D4F54" w:rsidTr="00845399">
        <w:tc>
          <w:tcPr>
            <w:tcW w:w="4022" w:type="dxa"/>
            <w:noWrap/>
          </w:tcPr>
          <w:p w:rsidR="00845399" w:rsidRPr="009D4F54" w:rsidRDefault="00845399" w:rsidP="00845399">
            <w:pPr>
              <w:pStyle w:val="Tabletext"/>
              <w:rPr>
                <w:i/>
              </w:rPr>
            </w:pPr>
            <w:r w:rsidRPr="009D4F54">
              <w:rPr>
                <w:i/>
              </w:rPr>
              <w:t>Age (age 18 omitted)</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Age 16</w:t>
            </w:r>
          </w:p>
        </w:tc>
        <w:tc>
          <w:tcPr>
            <w:tcW w:w="1191" w:type="dxa"/>
            <w:noWrap/>
          </w:tcPr>
          <w:p w:rsidR="00845399" w:rsidRPr="009D4F54" w:rsidRDefault="00845399" w:rsidP="00845399">
            <w:pPr>
              <w:pStyle w:val="Tabletext"/>
              <w:tabs>
                <w:tab w:val="decimal" w:pos="284"/>
              </w:tabs>
            </w:pPr>
            <w:r w:rsidRPr="009D4F54">
              <w:t xml:space="preserve"> 0.074***</w:t>
            </w:r>
          </w:p>
        </w:tc>
        <w:tc>
          <w:tcPr>
            <w:tcW w:w="1192" w:type="dxa"/>
            <w:noWrap/>
          </w:tcPr>
          <w:p w:rsidR="00845399" w:rsidRPr="009D4F54" w:rsidRDefault="00845399" w:rsidP="00845399">
            <w:pPr>
              <w:pStyle w:val="Tabletext"/>
              <w:tabs>
                <w:tab w:val="decimal" w:pos="369"/>
              </w:tabs>
            </w:pPr>
            <w:r w:rsidRPr="009D4F54">
              <w:t>0.013</w:t>
            </w:r>
          </w:p>
        </w:tc>
        <w:tc>
          <w:tcPr>
            <w:tcW w:w="1192" w:type="dxa"/>
            <w:noWrap/>
          </w:tcPr>
          <w:p w:rsidR="00845399" w:rsidRPr="009D4F54" w:rsidRDefault="00845399" w:rsidP="00845399">
            <w:pPr>
              <w:pStyle w:val="Tabletext"/>
              <w:tabs>
                <w:tab w:val="decimal" w:pos="284"/>
              </w:tabs>
            </w:pPr>
            <w:r w:rsidRPr="009D4F54">
              <w:t xml:space="preserve"> 0.063***</w:t>
            </w:r>
          </w:p>
        </w:tc>
        <w:tc>
          <w:tcPr>
            <w:tcW w:w="1192" w:type="dxa"/>
            <w:noWrap/>
          </w:tcPr>
          <w:p w:rsidR="00845399" w:rsidRPr="009D4F54" w:rsidRDefault="00845399" w:rsidP="00845399">
            <w:pPr>
              <w:pStyle w:val="Tabletext"/>
              <w:tabs>
                <w:tab w:val="decimal" w:pos="369"/>
              </w:tabs>
            </w:pPr>
            <w:r w:rsidRPr="009D4F54">
              <w:t>0.013</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Age 17</w:t>
            </w:r>
          </w:p>
        </w:tc>
        <w:tc>
          <w:tcPr>
            <w:tcW w:w="1191" w:type="dxa"/>
            <w:noWrap/>
          </w:tcPr>
          <w:p w:rsidR="00845399" w:rsidRPr="009D4F54" w:rsidRDefault="00845399" w:rsidP="00845399">
            <w:pPr>
              <w:pStyle w:val="Tabletext"/>
              <w:tabs>
                <w:tab w:val="decimal" w:pos="284"/>
              </w:tabs>
            </w:pPr>
            <w:r w:rsidRPr="009D4F54">
              <w:t xml:space="preserve"> 0.012</w:t>
            </w:r>
          </w:p>
        </w:tc>
        <w:tc>
          <w:tcPr>
            <w:tcW w:w="1192" w:type="dxa"/>
            <w:noWrap/>
          </w:tcPr>
          <w:p w:rsidR="00845399" w:rsidRPr="009D4F54" w:rsidRDefault="00845399" w:rsidP="00845399">
            <w:pPr>
              <w:pStyle w:val="Tabletext"/>
              <w:tabs>
                <w:tab w:val="decimal" w:pos="369"/>
              </w:tabs>
            </w:pPr>
            <w:r w:rsidRPr="009D4F54">
              <w:t>0.010</w:t>
            </w:r>
          </w:p>
        </w:tc>
        <w:tc>
          <w:tcPr>
            <w:tcW w:w="1192" w:type="dxa"/>
            <w:noWrap/>
          </w:tcPr>
          <w:p w:rsidR="00845399" w:rsidRPr="009D4F54" w:rsidRDefault="00845399" w:rsidP="00845399">
            <w:pPr>
              <w:pStyle w:val="Tabletext"/>
              <w:tabs>
                <w:tab w:val="decimal" w:pos="284"/>
              </w:tabs>
            </w:pPr>
            <w:r w:rsidRPr="009D4F54">
              <w:t xml:space="preserve"> 0.015</w:t>
            </w:r>
          </w:p>
        </w:tc>
        <w:tc>
          <w:tcPr>
            <w:tcW w:w="1192" w:type="dxa"/>
            <w:noWrap/>
          </w:tcPr>
          <w:p w:rsidR="00845399" w:rsidRPr="009D4F54" w:rsidRDefault="00845399" w:rsidP="00845399">
            <w:pPr>
              <w:pStyle w:val="Tabletext"/>
              <w:tabs>
                <w:tab w:val="decimal" w:pos="369"/>
              </w:tabs>
            </w:pPr>
            <w:r w:rsidRPr="009D4F54">
              <w:t>0.010</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Age 19</w:t>
            </w:r>
          </w:p>
        </w:tc>
        <w:tc>
          <w:tcPr>
            <w:tcW w:w="1191" w:type="dxa"/>
            <w:noWrap/>
          </w:tcPr>
          <w:p w:rsidR="00845399" w:rsidRPr="009D4F54" w:rsidRDefault="00845399" w:rsidP="00845399">
            <w:pPr>
              <w:pStyle w:val="Tabletext"/>
              <w:tabs>
                <w:tab w:val="decimal" w:pos="284"/>
              </w:tabs>
            </w:pPr>
            <w:r w:rsidRPr="009D4F54">
              <w:t>-0.010</w:t>
            </w:r>
          </w:p>
        </w:tc>
        <w:tc>
          <w:tcPr>
            <w:tcW w:w="1192" w:type="dxa"/>
            <w:noWrap/>
          </w:tcPr>
          <w:p w:rsidR="00845399" w:rsidRPr="009D4F54" w:rsidRDefault="00845399" w:rsidP="00845399">
            <w:pPr>
              <w:pStyle w:val="Tabletext"/>
              <w:tabs>
                <w:tab w:val="decimal" w:pos="369"/>
              </w:tabs>
            </w:pPr>
            <w:r w:rsidRPr="009D4F54">
              <w:t>0.008</w:t>
            </w:r>
          </w:p>
        </w:tc>
        <w:tc>
          <w:tcPr>
            <w:tcW w:w="1192" w:type="dxa"/>
            <w:noWrap/>
          </w:tcPr>
          <w:p w:rsidR="00845399" w:rsidRPr="009D4F54" w:rsidRDefault="00845399" w:rsidP="00845399">
            <w:pPr>
              <w:pStyle w:val="Tabletext"/>
              <w:tabs>
                <w:tab w:val="decimal" w:pos="284"/>
              </w:tabs>
            </w:pPr>
            <w:r w:rsidRPr="009D4F54">
              <w:t>-0.019**</w:t>
            </w:r>
          </w:p>
        </w:tc>
        <w:tc>
          <w:tcPr>
            <w:tcW w:w="1192" w:type="dxa"/>
            <w:noWrap/>
          </w:tcPr>
          <w:p w:rsidR="00845399" w:rsidRPr="009D4F54" w:rsidRDefault="00845399" w:rsidP="00845399">
            <w:pPr>
              <w:pStyle w:val="Tabletext"/>
              <w:tabs>
                <w:tab w:val="decimal" w:pos="369"/>
              </w:tabs>
            </w:pPr>
            <w:r w:rsidRPr="009D4F54">
              <w:t>0.008</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Age 20</w:t>
            </w:r>
          </w:p>
        </w:tc>
        <w:tc>
          <w:tcPr>
            <w:tcW w:w="1191" w:type="dxa"/>
            <w:noWrap/>
          </w:tcPr>
          <w:p w:rsidR="00845399" w:rsidRPr="009D4F54" w:rsidRDefault="00845399" w:rsidP="00845399">
            <w:pPr>
              <w:pStyle w:val="Tabletext"/>
              <w:tabs>
                <w:tab w:val="decimal" w:pos="284"/>
              </w:tabs>
            </w:pPr>
            <w:r w:rsidRPr="009D4F54">
              <w:t>-0.036***</w:t>
            </w:r>
          </w:p>
        </w:tc>
        <w:tc>
          <w:tcPr>
            <w:tcW w:w="1192" w:type="dxa"/>
            <w:noWrap/>
          </w:tcPr>
          <w:p w:rsidR="00845399" w:rsidRPr="009D4F54" w:rsidRDefault="00845399" w:rsidP="00845399">
            <w:pPr>
              <w:pStyle w:val="Tabletext"/>
              <w:tabs>
                <w:tab w:val="decimal" w:pos="369"/>
              </w:tabs>
            </w:pPr>
            <w:r w:rsidRPr="009D4F54">
              <w:t>0.009</w:t>
            </w:r>
          </w:p>
        </w:tc>
        <w:tc>
          <w:tcPr>
            <w:tcW w:w="1192" w:type="dxa"/>
            <w:noWrap/>
          </w:tcPr>
          <w:p w:rsidR="00845399" w:rsidRPr="009D4F54" w:rsidRDefault="00845399" w:rsidP="00845399">
            <w:pPr>
              <w:pStyle w:val="Tabletext"/>
              <w:tabs>
                <w:tab w:val="decimal" w:pos="284"/>
              </w:tabs>
            </w:pPr>
            <w:r w:rsidRPr="009D4F54">
              <w:t>-0.061***</w:t>
            </w:r>
          </w:p>
        </w:tc>
        <w:tc>
          <w:tcPr>
            <w:tcW w:w="1192" w:type="dxa"/>
            <w:noWrap/>
          </w:tcPr>
          <w:p w:rsidR="00845399" w:rsidRPr="009D4F54" w:rsidRDefault="00845399" w:rsidP="00845399">
            <w:pPr>
              <w:pStyle w:val="Tabletext"/>
              <w:tabs>
                <w:tab w:val="decimal" w:pos="369"/>
              </w:tabs>
            </w:pPr>
            <w:r w:rsidRPr="009D4F54">
              <w:t>0.009</w:t>
            </w:r>
          </w:p>
        </w:tc>
      </w:tr>
      <w:tr w:rsidR="00845399" w:rsidRPr="009D4F54" w:rsidTr="00845399">
        <w:tc>
          <w:tcPr>
            <w:tcW w:w="4022" w:type="dxa"/>
            <w:noWrap/>
          </w:tcPr>
          <w:p w:rsidR="00845399" w:rsidRPr="009D4F54" w:rsidRDefault="00845399" w:rsidP="00845399">
            <w:pPr>
              <w:pStyle w:val="Tabletext"/>
              <w:tabs>
                <w:tab w:val="left" w:pos="227"/>
              </w:tabs>
            </w:pPr>
            <w:r>
              <w:tab/>
              <w:t>Age 21–</w:t>
            </w:r>
            <w:r w:rsidRPr="009D4F54">
              <w:t>22</w:t>
            </w:r>
          </w:p>
        </w:tc>
        <w:tc>
          <w:tcPr>
            <w:tcW w:w="1191" w:type="dxa"/>
            <w:noWrap/>
          </w:tcPr>
          <w:p w:rsidR="00845399" w:rsidRPr="009D4F54" w:rsidRDefault="00845399" w:rsidP="00845399">
            <w:pPr>
              <w:pStyle w:val="Tabletext"/>
              <w:tabs>
                <w:tab w:val="decimal" w:pos="284"/>
              </w:tabs>
            </w:pPr>
            <w:r w:rsidRPr="009D4F54">
              <w:t>-0.048***</w:t>
            </w:r>
          </w:p>
        </w:tc>
        <w:tc>
          <w:tcPr>
            <w:tcW w:w="1192" w:type="dxa"/>
            <w:noWrap/>
          </w:tcPr>
          <w:p w:rsidR="00845399" w:rsidRPr="009D4F54" w:rsidRDefault="00845399" w:rsidP="00845399">
            <w:pPr>
              <w:pStyle w:val="Tabletext"/>
              <w:tabs>
                <w:tab w:val="decimal" w:pos="369"/>
              </w:tabs>
            </w:pPr>
            <w:r w:rsidRPr="009D4F54">
              <w:t>0.010</w:t>
            </w:r>
          </w:p>
        </w:tc>
        <w:tc>
          <w:tcPr>
            <w:tcW w:w="1192" w:type="dxa"/>
            <w:noWrap/>
          </w:tcPr>
          <w:p w:rsidR="00845399" w:rsidRPr="009D4F54" w:rsidRDefault="00845399" w:rsidP="00845399">
            <w:pPr>
              <w:pStyle w:val="Tabletext"/>
              <w:tabs>
                <w:tab w:val="decimal" w:pos="284"/>
              </w:tabs>
            </w:pPr>
            <w:r w:rsidRPr="009D4F54">
              <w:t>-0.081***</w:t>
            </w:r>
          </w:p>
        </w:tc>
        <w:tc>
          <w:tcPr>
            <w:tcW w:w="1192" w:type="dxa"/>
            <w:noWrap/>
          </w:tcPr>
          <w:p w:rsidR="00845399" w:rsidRPr="009D4F54" w:rsidRDefault="00845399" w:rsidP="00845399">
            <w:pPr>
              <w:pStyle w:val="Tabletext"/>
              <w:tabs>
                <w:tab w:val="decimal" w:pos="369"/>
              </w:tabs>
            </w:pPr>
            <w:r w:rsidRPr="009D4F54">
              <w:t>0.010</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Age 23 or older</w:t>
            </w:r>
          </w:p>
        </w:tc>
        <w:tc>
          <w:tcPr>
            <w:tcW w:w="1191" w:type="dxa"/>
            <w:noWrap/>
          </w:tcPr>
          <w:p w:rsidR="00845399" w:rsidRPr="009D4F54" w:rsidRDefault="00845399" w:rsidP="00845399">
            <w:pPr>
              <w:pStyle w:val="Tabletext"/>
              <w:tabs>
                <w:tab w:val="decimal" w:pos="284"/>
              </w:tabs>
            </w:pPr>
            <w:r w:rsidRPr="009D4F54">
              <w:t>-0.069***</w:t>
            </w:r>
          </w:p>
        </w:tc>
        <w:tc>
          <w:tcPr>
            <w:tcW w:w="1192" w:type="dxa"/>
            <w:noWrap/>
          </w:tcPr>
          <w:p w:rsidR="00845399" w:rsidRPr="009D4F54" w:rsidRDefault="00845399" w:rsidP="00845399">
            <w:pPr>
              <w:pStyle w:val="Tabletext"/>
              <w:tabs>
                <w:tab w:val="decimal" w:pos="369"/>
              </w:tabs>
            </w:pPr>
            <w:r w:rsidRPr="009D4F54">
              <w:t>0.013</w:t>
            </w:r>
          </w:p>
        </w:tc>
        <w:tc>
          <w:tcPr>
            <w:tcW w:w="1192" w:type="dxa"/>
            <w:noWrap/>
          </w:tcPr>
          <w:p w:rsidR="00845399" w:rsidRPr="009D4F54" w:rsidRDefault="00845399" w:rsidP="00845399">
            <w:pPr>
              <w:pStyle w:val="Tabletext"/>
              <w:tabs>
                <w:tab w:val="decimal" w:pos="284"/>
              </w:tabs>
            </w:pPr>
            <w:r w:rsidRPr="009D4F54">
              <w:t>-0.099***</w:t>
            </w:r>
          </w:p>
        </w:tc>
        <w:tc>
          <w:tcPr>
            <w:tcW w:w="1192" w:type="dxa"/>
            <w:noWrap/>
          </w:tcPr>
          <w:p w:rsidR="00845399" w:rsidRPr="009D4F54" w:rsidRDefault="00845399" w:rsidP="00845399">
            <w:pPr>
              <w:pStyle w:val="Tabletext"/>
              <w:tabs>
                <w:tab w:val="decimal" w:pos="369"/>
              </w:tabs>
            </w:pPr>
            <w:r w:rsidRPr="009D4F54">
              <w:t>0.012</w:t>
            </w:r>
          </w:p>
        </w:tc>
      </w:tr>
      <w:tr w:rsidR="00845399" w:rsidRPr="009D4F54" w:rsidTr="00845399">
        <w:tc>
          <w:tcPr>
            <w:tcW w:w="4022" w:type="dxa"/>
            <w:noWrap/>
          </w:tcPr>
          <w:p w:rsidR="00845399" w:rsidRPr="009D4F54" w:rsidRDefault="00845399" w:rsidP="00845399">
            <w:pPr>
              <w:pStyle w:val="Tabletext"/>
              <w:rPr>
                <w:i/>
              </w:rPr>
            </w:pPr>
            <w:r w:rsidRPr="009D4F54">
              <w:rPr>
                <w:i/>
              </w:rPr>
              <w:t>Partner status (single, no children)</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Partnered: no children</w:t>
            </w:r>
          </w:p>
        </w:tc>
        <w:tc>
          <w:tcPr>
            <w:tcW w:w="1191" w:type="dxa"/>
            <w:noWrap/>
          </w:tcPr>
          <w:p w:rsidR="00845399" w:rsidRPr="009D4F54" w:rsidRDefault="00845399" w:rsidP="00845399">
            <w:pPr>
              <w:pStyle w:val="Tabletext"/>
              <w:tabs>
                <w:tab w:val="decimal" w:pos="284"/>
              </w:tabs>
            </w:pPr>
            <w:r w:rsidRPr="009D4F54">
              <w:t>-0.028***</w:t>
            </w:r>
          </w:p>
        </w:tc>
        <w:tc>
          <w:tcPr>
            <w:tcW w:w="1192" w:type="dxa"/>
            <w:noWrap/>
          </w:tcPr>
          <w:p w:rsidR="00845399" w:rsidRPr="009D4F54" w:rsidRDefault="00845399" w:rsidP="00845399">
            <w:pPr>
              <w:pStyle w:val="Tabletext"/>
              <w:tabs>
                <w:tab w:val="decimal" w:pos="369"/>
              </w:tabs>
            </w:pPr>
            <w:r w:rsidRPr="009D4F54">
              <w:t>0.010</w:t>
            </w:r>
          </w:p>
        </w:tc>
        <w:tc>
          <w:tcPr>
            <w:tcW w:w="1192" w:type="dxa"/>
            <w:noWrap/>
          </w:tcPr>
          <w:p w:rsidR="00845399" w:rsidRPr="009D4F54" w:rsidRDefault="00845399" w:rsidP="00845399">
            <w:pPr>
              <w:pStyle w:val="Tabletext"/>
              <w:tabs>
                <w:tab w:val="decimal" w:pos="284"/>
              </w:tabs>
            </w:pPr>
            <w:r w:rsidRPr="009D4F54">
              <w:t>-0.017**</w:t>
            </w:r>
          </w:p>
        </w:tc>
        <w:tc>
          <w:tcPr>
            <w:tcW w:w="1192" w:type="dxa"/>
            <w:noWrap/>
          </w:tcPr>
          <w:p w:rsidR="00845399" w:rsidRPr="009D4F54" w:rsidRDefault="00845399" w:rsidP="00845399">
            <w:pPr>
              <w:pStyle w:val="Tabletext"/>
              <w:tabs>
                <w:tab w:val="decimal" w:pos="369"/>
              </w:tabs>
            </w:pPr>
            <w:r w:rsidRPr="009D4F54">
              <w:t>0.008</w:t>
            </w:r>
          </w:p>
        </w:tc>
      </w:tr>
      <w:tr w:rsidR="00845399" w:rsidRPr="009D4F54" w:rsidTr="00845399">
        <w:tc>
          <w:tcPr>
            <w:tcW w:w="4022" w:type="dxa"/>
            <w:noWrap/>
          </w:tcPr>
          <w:p w:rsidR="00845399" w:rsidRPr="009D4F54" w:rsidRDefault="00845399" w:rsidP="00845399">
            <w:pPr>
              <w:pStyle w:val="Tabletext"/>
              <w:tabs>
                <w:tab w:val="left" w:pos="227"/>
              </w:tabs>
            </w:pPr>
            <w:r>
              <w:tab/>
              <w:t xml:space="preserve">Partnered: with </w:t>
            </w:r>
            <w:r w:rsidRPr="009D4F54">
              <w:t>children</w:t>
            </w:r>
          </w:p>
        </w:tc>
        <w:tc>
          <w:tcPr>
            <w:tcW w:w="1191" w:type="dxa"/>
            <w:noWrap/>
          </w:tcPr>
          <w:p w:rsidR="00845399" w:rsidRPr="009D4F54" w:rsidRDefault="00845399" w:rsidP="00845399">
            <w:pPr>
              <w:pStyle w:val="Tabletext"/>
              <w:tabs>
                <w:tab w:val="decimal" w:pos="284"/>
              </w:tabs>
            </w:pPr>
            <w:r w:rsidRPr="009D4F54">
              <w:t xml:space="preserve"> 0.029</w:t>
            </w:r>
          </w:p>
        </w:tc>
        <w:tc>
          <w:tcPr>
            <w:tcW w:w="1192" w:type="dxa"/>
            <w:noWrap/>
          </w:tcPr>
          <w:p w:rsidR="00845399" w:rsidRPr="009D4F54" w:rsidRDefault="00845399" w:rsidP="00845399">
            <w:pPr>
              <w:pStyle w:val="Tabletext"/>
              <w:tabs>
                <w:tab w:val="decimal" w:pos="369"/>
              </w:tabs>
            </w:pPr>
            <w:r w:rsidRPr="009D4F54">
              <w:t>0.022</w:t>
            </w:r>
          </w:p>
        </w:tc>
        <w:tc>
          <w:tcPr>
            <w:tcW w:w="1192" w:type="dxa"/>
            <w:noWrap/>
          </w:tcPr>
          <w:p w:rsidR="00845399" w:rsidRPr="009D4F54" w:rsidRDefault="00845399" w:rsidP="00845399">
            <w:pPr>
              <w:pStyle w:val="Tabletext"/>
              <w:tabs>
                <w:tab w:val="decimal" w:pos="284"/>
              </w:tabs>
            </w:pPr>
            <w:r w:rsidRPr="009D4F54">
              <w:t xml:space="preserve"> 0.036*</w:t>
            </w:r>
          </w:p>
        </w:tc>
        <w:tc>
          <w:tcPr>
            <w:tcW w:w="1192" w:type="dxa"/>
            <w:noWrap/>
          </w:tcPr>
          <w:p w:rsidR="00845399" w:rsidRPr="009D4F54" w:rsidRDefault="00845399" w:rsidP="00845399">
            <w:pPr>
              <w:pStyle w:val="Tabletext"/>
              <w:tabs>
                <w:tab w:val="decimal" w:pos="369"/>
              </w:tabs>
            </w:pPr>
            <w:r w:rsidRPr="009D4F54">
              <w:t>0.019</w:t>
            </w:r>
          </w:p>
        </w:tc>
      </w:tr>
      <w:tr w:rsidR="00845399" w:rsidRPr="009D4F54" w:rsidTr="00845399">
        <w:tc>
          <w:tcPr>
            <w:tcW w:w="4022" w:type="dxa"/>
            <w:noWrap/>
          </w:tcPr>
          <w:p w:rsidR="00845399" w:rsidRPr="009D4F54" w:rsidRDefault="00845399" w:rsidP="00845399">
            <w:pPr>
              <w:pStyle w:val="Tabletext"/>
              <w:tabs>
                <w:tab w:val="left" w:pos="227"/>
              </w:tabs>
            </w:pPr>
            <w:r>
              <w:tab/>
              <w:t xml:space="preserve">Single: with </w:t>
            </w:r>
            <w:r w:rsidRPr="009D4F54">
              <w:t>children</w:t>
            </w:r>
          </w:p>
        </w:tc>
        <w:tc>
          <w:tcPr>
            <w:tcW w:w="1191" w:type="dxa"/>
            <w:noWrap/>
          </w:tcPr>
          <w:p w:rsidR="00845399" w:rsidRPr="009D4F54" w:rsidRDefault="00845399" w:rsidP="00845399">
            <w:pPr>
              <w:pStyle w:val="Tabletext"/>
              <w:tabs>
                <w:tab w:val="decimal" w:pos="284"/>
              </w:tabs>
            </w:pPr>
            <w:r w:rsidRPr="009D4F54">
              <w:t xml:space="preserve"> 0.030</w:t>
            </w:r>
          </w:p>
        </w:tc>
        <w:tc>
          <w:tcPr>
            <w:tcW w:w="1192" w:type="dxa"/>
            <w:noWrap/>
          </w:tcPr>
          <w:p w:rsidR="00845399" w:rsidRPr="009D4F54" w:rsidRDefault="00845399" w:rsidP="00845399">
            <w:pPr>
              <w:pStyle w:val="Tabletext"/>
              <w:tabs>
                <w:tab w:val="decimal" w:pos="369"/>
              </w:tabs>
            </w:pPr>
            <w:r w:rsidRPr="009D4F54">
              <w:t>0.070</w:t>
            </w:r>
          </w:p>
        </w:tc>
        <w:tc>
          <w:tcPr>
            <w:tcW w:w="1192" w:type="dxa"/>
            <w:noWrap/>
          </w:tcPr>
          <w:p w:rsidR="00845399" w:rsidRPr="009D4F54" w:rsidRDefault="00845399" w:rsidP="00845399">
            <w:pPr>
              <w:pStyle w:val="Tabletext"/>
              <w:tabs>
                <w:tab w:val="decimal" w:pos="284"/>
              </w:tabs>
            </w:pPr>
            <w:r w:rsidRPr="009D4F54">
              <w:t xml:space="preserve"> 0.150***</w:t>
            </w:r>
          </w:p>
        </w:tc>
        <w:tc>
          <w:tcPr>
            <w:tcW w:w="1192" w:type="dxa"/>
            <w:noWrap/>
          </w:tcPr>
          <w:p w:rsidR="00845399" w:rsidRPr="009D4F54" w:rsidRDefault="00845399" w:rsidP="00845399">
            <w:pPr>
              <w:pStyle w:val="Tabletext"/>
              <w:tabs>
                <w:tab w:val="decimal" w:pos="369"/>
              </w:tabs>
            </w:pPr>
            <w:r w:rsidRPr="009D4F54">
              <w:t>0.033</w:t>
            </w:r>
          </w:p>
        </w:tc>
      </w:tr>
      <w:tr w:rsidR="00845399" w:rsidRPr="009D4F54" w:rsidTr="00845399">
        <w:tc>
          <w:tcPr>
            <w:tcW w:w="4022" w:type="dxa"/>
            <w:noWrap/>
          </w:tcPr>
          <w:p w:rsidR="00845399" w:rsidRPr="009D4F54" w:rsidRDefault="00845399" w:rsidP="00845399">
            <w:pPr>
              <w:pStyle w:val="Tabletext"/>
              <w:rPr>
                <w:i/>
              </w:rPr>
            </w:pPr>
            <w:r>
              <w:rPr>
                <w:i/>
              </w:rPr>
              <w:t>Country of birth (Australian-</w:t>
            </w:r>
            <w:r w:rsidRPr="009D4F54">
              <w:rPr>
                <w:i/>
              </w:rPr>
              <w:t>born)</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t>English s</w:t>
            </w:r>
            <w:r w:rsidRPr="009D4F54">
              <w:t>peaking migrant</w:t>
            </w:r>
          </w:p>
        </w:tc>
        <w:tc>
          <w:tcPr>
            <w:tcW w:w="1191" w:type="dxa"/>
            <w:noWrap/>
          </w:tcPr>
          <w:p w:rsidR="00845399" w:rsidRPr="009D4F54" w:rsidRDefault="00845399" w:rsidP="00845399">
            <w:pPr>
              <w:pStyle w:val="Tabletext"/>
              <w:tabs>
                <w:tab w:val="decimal" w:pos="284"/>
              </w:tabs>
            </w:pPr>
            <w:r w:rsidRPr="009D4F54">
              <w:t xml:space="preserve"> 0.002</w:t>
            </w:r>
          </w:p>
        </w:tc>
        <w:tc>
          <w:tcPr>
            <w:tcW w:w="1192" w:type="dxa"/>
            <w:noWrap/>
          </w:tcPr>
          <w:p w:rsidR="00845399" w:rsidRPr="009D4F54" w:rsidRDefault="00845399" w:rsidP="00845399">
            <w:pPr>
              <w:pStyle w:val="Tabletext"/>
              <w:tabs>
                <w:tab w:val="decimal" w:pos="369"/>
              </w:tabs>
            </w:pPr>
            <w:r w:rsidRPr="009D4F54">
              <w:t>0.014</w:t>
            </w:r>
          </w:p>
        </w:tc>
        <w:tc>
          <w:tcPr>
            <w:tcW w:w="1192" w:type="dxa"/>
            <w:noWrap/>
          </w:tcPr>
          <w:p w:rsidR="00845399" w:rsidRPr="009D4F54" w:rsidRDefault="00845399" w:rsidP="00845399">
            <w:pPr>
              <w:pStyle w:val="Tabletext"/>
              <w:tabs>
                <w:tab w:val="decimal" w:pos="284"/>
              </w:tabs>
            </w:pPr>
            <w:r w:rsidRPr="009D4F54">
              <w:t xml:space="preserve"> 0.018</w:t>
            </w:r>
          </w:p>
        </w:tc>
        <w:tc>
          <w:tcPr>
            <w:tcW w:w="1192" w:type="dxa"/>
            <w:noWrap/>
          </w:tcPr>
          <w:p w:rsidR="00845399" w:rsidRPr="009D4F54" w:rsidRDefault="00845399" w:rsidP="00845399">
            <w:pPr>
              <w:pStyle w:val="Tabletext"/>
              <w:tabs>
                <w:tab w:val="decimal" w:pos="369"/>
              </w:tabs>
            </w:pPr>
            <w:r w:rsidRPr="009D4F54">
              <w:t>0.012</w:t>
            </w:r>
          </w:p>
        </w:tc>
      </w:tr>
      <w:tr w:rsidR="00845399" w:rsidRPr="009D4F54" w:rsidTr="00845399">
        <w:tc>
          <w:tcPr>
            <w:tcW w:w="4022" w:type="dxa"/>
            <w:noWrap/>
          </w:tcPr>
          <w:p w:rsidR="00845399" w:rsidRPr="009D4F54" w:rsidRDefault="00845399" w:rsidP="00845399">
            <w:pPr>
              <w:pStyle w:val="Tabletext"/>
              <w:tabs>
                <w:tab w:val="left" w:pos="227"/>
              </w:tabs>
            </w:pPr>
            <w:r>
              <w:tab/>
              <w:t>Non-English s</w:t>
            </w:r>
            <w:r w:rsidRPr="009D4F54">
              <w:t>peaking migrant</w:t>
            </w:r>
          </w:p>
        </w:tc>
        <w:tc>
          <w:tcPr>
            <w:tcW w:w="1191" w:type="dxa"/>
            <w:noWrap/>
          </w:tcPr>
          <w:p w:rsidR="00845399" w:rsidRPr="009D4F54" w:rsidRDefault="00845399" w:rsidP="00845399">
            <w:pPr>
              <w:pStyle w:val="Tabletext"/>
              <w:tabs>
                <w:tab w:val="decimal" w:pos="284"/>
              </w:tabs>
            </w:pPr>
            <w:r w:rsidRPr="009D4F54">
              <w:t xml:space="preserve"> 0.113***</w:t>
            </w:r>
          </w:p>
        </w:tc>
        <w:tc>
          <w:tcPr>
            <w:tcW w:w="1192" w:type="dxa"/>
            <w:noWrap/>
          </w:tcPr>
          <w:p w:rsidR="00845399" w:rsidRPr="009D4F54" w:rsidRDefault="00845399" w:rsidP="00845399">
            <w:pPr>
              <w:pStyle w:val="Tabletext"/>
              <w:tabs>
                <w:tab w:val="decimal" w:pos="369"/>
              </w:tabs>
            </w:pPr>
            <w:r w:rsidRPr="009D4F54">
              <w:t>0.022</w:t>
            </w:r>
          </w:p>
        </w:tc>
        <w:tc>
          <w:tcPr>
            <w:tcW w:w="1192" w:type="dxa"/>
            <w:noWrap/>
          </w:tcPr>
          <w:p w:rsidR="00845399" w:rsidRPr="009D4F54" w:rsidRDefault="00845399" w:rsidP="00845399">
            <w:pPr>
              <w:pStyle w:val="Tabletext"/>
              <w:tabs>
                <w:tab w:val="decimal" w:pos="284"/>
              </w:tabs>
            </w:pPr>
            <w:r w:rsidRPr="009D4F54">
              <w:t xml:space="preserve"> 0.117***</w:t>
            </w:r>
          </w:p>
        </w:tc>
        <w:tc>
          <w:tcPr>
            <w:tcW w:w="1192" w:type="dxa"/>
            <w:noWrap/>
          </w:tcPr>
          <w:p w:rsidR="00845399" w:rsidRPr="009D4F54" w:rsidRDefault="00845399" w:rsidP="00845399">
            <w:pPr>
              <w:pStyle w:val="Tabletext"/>
              <w:tabs>
                <w:tab w:val="decimal" w:pos="369"/>
              </w:tabs>
            </w:pPr>
            <w:r w:rsidRPr="009D4F54">
              <w:t>0.019</w:t>
            </w:r>
          </w:p>
        </w:tc>
      </w:tr>
      <w:tr w:rsidR="00845399" w:rsidRPr="009D4F54" w:rsidTr="00845399">
        <w:tc>
          <w:tcPr>
            <w:tcW w:w="4022" w:type="dxa"/>
            <w:noWrap/>
          </w:tcPr>
          <w:p w:rsidR="00845399" w:rsidRPr="009D4F54" w:rsidRDefault="00845399" w:rsidP="00845399">
            <w:pPr>
              <w:pStyle w:val="Tabletext"/>
            </w:pPr>
            <w:r w:rsidRPr="009D4F54">
              <w:t>Number of siblings</w:t>
            </w:r>
          </w:p>
        </w:tc>
        <w:tc>
          <w:tcPr>
            <w:tcW w:w="1191" w:type="dxa"/>
            <w:noWrap/>
          </w:tcPr>
          <w:p w:rsidR="00845399" w:rsidRPr="009D4F54" w:rsidRDefault="00845399" w:rsidP="00845399">
            <w:pPr>
              <w:pStyle w:val="Tabletext"/>
              <w:tabs>
                <w:tab w:val="decimal" w:pos="284"/>
              </w:tabs>
            </w:pPr>
            <w:r w:rsidRPr="009D4F54">
              <w:t xml:space="preserve"> 0.005*</w:t>
            </w:r>
          </w:p>
        </w:tc>
        <w:tc>
          <w:tcPr>
            <w:tcW w:w="1192" w:type="dxa"/>
            <w:noWrap/>
          </w:tcPr>
          <w:p w:rsidR="00845399" w:rsidRPr="009D4F54" w:rsidRDefault="00845399" w:rsidP="00845399">
            <w:pPr>
              <w:pStyle w:val="Tabletext"/>
              <w:tabs>
                <w:tab w:val="decimal" w:pos="369"/>
              </w:tabs>
            </w:pPr>
            <w:r w:rsidRPr="009D4F54">
              <w:t>0.003</w:t>
            </w:r>
          </w:p>
        </w:tc>
        <w:tc>
          <w:tcPr>
            <w:tcW w:w="1192" w:type="dxa"/>
            <w:noWrap/>
          </w:tcPr>
          <w:p w:rsidR="00845399" w:rsidRPr="009D4F54" w:rsidRDefault="00845399" w:rsidP="00845399">
            <w:pPr>
              <w:pStyle w:val="Tabletext"/>
              <w:tabs>
                <w:tab w:val="decimal" w:pos="284"/>
              </w:tabs>
            </w:pPr>
            <w:r w:rsidRPr="009D4F54">
              <w:t xml:space="preserve"> 0.010***</w:t>
            </w:r>
          </w:p>
        </w:tc>
        <w:tc>
          <w:tcPr>
            <w:tcW w:w="1192" w:type="dxa"/>
            <w:noWrap/>
          </w:tcPr>
          <w:p w:rsidR="00845399" w:rsidRPr="009D4F54" w:rsidRDefault="00845399" w:rsidP="00845399">
            <w:pPr>
              <w:pStyle w:val="Tabletext"/>
              <w:tabs>
                <w:tab w:val="decimal" w:pos="369"/>
              </w:tabs>
            </w:pPr>
            <w:r w:rsidRPr="009D4F54">
              <w:t>0.003</w:t>
            </w:r>
          </w:p>
        </w:tc>
      </w:tr>
      <w:tr w:rsidR="00845399" w:rsidRPr="009D4F54" w:rsidTr="00845399">
        <w:tc>
          <w:tcPr>
            <w:tcW w:w="4022" w:type="dxa"/>
            <w:noWrap/>
          </w:tcPr>
          <w:p w:rsidR="00845399" w:rsidRPr="009D4F54" w:rsidRDefault="00845399" w:rsidP="00845399">
            <w:pPr>
              <w:pStyle w:val="Tabletext"/>
              <w:rPr>
                <w:i/>
              </w:rPr>
            </w:pPr>
            <w:r>
              <w:rPr>
                <w:i/>
              </w:rPr>
              <w:t xml:space="preserve">At </w:t>
            </w:r>
            <w:r w:rsidRPr="009D4F54">
              <w:rPr>
                <w:i/>
              </w:rPr>
              <w:t>14 lived with (both parents)</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 xml:space="preserve">Mother only </w:t>
            </w:r>
          </w:p>
        </w:tc>
        <w:tc>
          <w:tcPr>
            <w:tcW w:w="1191" w:type="dxa"/>
            <w:noWrap/>
          </w:tcPr>
          <w:p w:rsidR="00845399" w:rsidRPr="009D4F54" w:rsidRDefault="00845399" w:rsidP="00845399">
            <w:pPr>
              <w:pStyle w:val="Tabletext"/>
              <w:tabs>
                <w:tab w:val="decimal" w:pos="284"/>
              </w:tabs>
            </w:pPr>
            <w:r w:rsidRPr="009D4F54">
              <w:t>0.000</w:t>
            </w:r>
          </w:p>
        </w:tc>
        <w:tc>
          <w:tcPr>
            <w:tcW w:w="1192" w:type="dxa"/>
            <w:noWrap/>
          </w:tcPr>
          <w:p w:rsidR="00845399" w:rsidRPr="009D4F54" w:rsidRDefault="00845399" w:rsidP="00845399">
            <w:pPr>
              <w:pStyle w:val="Tabletext"/>
              <w:tabs>
                <w:tab w:val="decimal" w:pos="369"/>
              </w:tabs>
            </w:pPr>
            <w:r w:rsidRPr="009D4F54">
              <w:t>0.018</w:t>
            </w:r>
          </w:p>
        </w:tc>
        <w:tc>
          <w:tcPr>
            <w:tcW w:w="1192" w:type="dxa"/>
            <w:noWrap/>
          </w:tcPr>
          <w:p w:rsidR="00845399" w:rsidRPr="009D4F54" w:rsidRDefault="00845399" w:rsidP="00845399">
            <w:pPr>
              <w:pStyle w:val="Tabletext"/>
              <w:tabs>
                <w:tab w:val="decimal" w:pos="284"/>
              </w:tabs>
            </w:pPr>
            <w:r w:rsidRPr="009D4F54">
              <w:t xml:space="preserve"> 0.011</w:t>
            </w:r>
          </w:p>
        </w:tc>
        <w:tc>
          <w:tcPr>
            <w:tcW w:w="1192" w:type="dxa"/>
            <w:noWrap/>
          </w:tcPr>
          <w:p w:rsidR="00845399" w:rsidRPr="009D4F54" w:rsidRDefault="00845399" w:rsidP="00845399">
            <w:pPr>
              <w:pStyle w:val="Tabletext"/>
              <w:tabs>
                <w:tab w:val="decimal" w:pos="369"/>
              </w:tabs>
            </w:pPr>
            <w:r w:rsidRPr="009D4F54">
              <w:t>0.016</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Father only</w:t>
            </w:r>
          </w:p>
        </w:tc>
        <w:tc>
          <w:tcPr>
            <w:tcW w:w="1191" w:type="dxa"/>
            <w:noWrap/>
          </w:tcPr>
          <w:p w:rsidR="00845399" w:rsidRPr="009D4F54" w:rsidRDefault="00845399" w:rsidP="00845399">
            <w:pPr>
              <w:pStyle w:val="Tabletext"/>
              <w:tabs>
                <w:tab w:val="decimal" w:pos="284"/>
              </w:tabs>
            </w:pPr>
            <w:r w:rsidRPr="009D4F54">
              <w:t xml:space="preserve"> 0.045*</w:t>
            </w:r>
          </w:p>
        </w:tc>
        <w:tc>
          <w:tcPr>
            <w:tcW w:w="1192" w:type="dxa"/>
            <w:noWrap/>
          </w:tcPr>
          <w:p w:rsidR="00845399" w:rsidRPr="009D4F54" w:rsidRDefault="00845399" w:rsidP="00845399">
            <w:pPr>
              <w:pStyle w:val="Tabletext"/>
              <w:tabs>
                <w:tab w:val="decimal" w:pos="369"/>
              </w:tabs>
            </w:pPr>
            <w:r w:rsidRPr="009D4F54">
              <w:t>0.026</w:t>
            </w:r>
          </w:p>
        </w:tc>
        <w:tc>
          <w:tcPr>
            <w:tcW w:w="1192" w:type="dxa"/>
            <w:noWrap/>
          </w:tcPr>
          <w:p w:rsidR="00845399" w:rsidRPr="009D4F54" w:rsidRDefault="00845399" w:rsidP="00845399">
            <w:pPr>
              <w:pStyle w:val="Tabletext"/>
              <w:tabs>
                <w:tab w:val="decimal" w:pos="284"/>
              </w:tabs>
            </w:pPr>
            <w:r w:rsidRPr="009D4F54">
              <w:t xml:space="preserve"> 0.080***</w:t>
            </w:r>
          </w:p>
        </w:tc>
        <w:tc>
          <w:tcPr>
            <w:tcW w:w="1192" w:type="dxa"/>
            <w:noWrap/>
          </w:tcPr>
          <w:p w:rsidR="00845399" w:rsidRPr="009D4F54" w:rsidRDefault="00845399" w:rsidP="00845399">
            <w:pPr>
              <w:pStyle w:val="Tabletext"/>
              <w:tabs>
                <w:tab w:val="decimal" w:pos="369"/>
              </w:tabs>
            </w:pPr>
            <w:r w:rsidRPr="009D4F54">
              <w:t>0.027</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Neither</w:t>
            </w:r>
          </w:p>
        </w:tc>
        <w:tc>
          <w:tcPr>
            <w:tcW w:w="1191" w:type="dxa"/>
            <w:noWrap/>
          </w:tcPr>
          <w:p w:rsidR="00845399" w:rsidRPr="009D4F54" w:rsidRDefault="00845399" w:rsidP="00845399">
            <w:pPr>
              <w:pStyle w:val="Tabletext"/>
              <w:tabs>
                <w:tab w:val="decimal" w:pos="284"/>
              </w:tabs>
            </w:pPr>
            <w:r w:rsidRPr="009D4F54">
              <w:t>-0.066*</w:t>
            </w:r>
          </w:p>
        </w:tc>
        <w:tc>
          <w:tcPr>
            <w:tcW w:w="1192" w:type="dxa"/>
            <w:noWrap/>
          </w:tcPr>
          <w:p w:rsidR="00845399" w:rsidRPr="009D4F54" w:rsidRDefault="00845399" w:rsidP="00845399">
            <w:pPr>
              <w:pStyle w:val="Tabletext"/>
              <w:tabs>
                <w:tab w:val="decimal" w:pos="369"/>
              </w:tabs>
            </w:pPr>
            <w:r w:rsidRPr="009D4F54">
              <w:t>0.039</w:t>
            </w:r>
          </w:p>
        </w:tc>
        <w:tc>
          <w:tcPr>
            <w:tcW w:w="1192" w:type="dxa"/>
            <w:noWrap/>
          </w:tcPr>
          <w:p w:rsidR="00845399" w:rsidRPr="009D4F54" w:rsidRDefault="00845399" w:rsidP="00845399">
            <w:pPr>
              <w:pStyle w:val="Tabletext"/>
              <w:tabs>
                <w:tab w:val="decimal" w:pos="284"/>
              </w:tabs>
            </w:pPr>
            <w:r w:rsidRPr="009D4F54">
              <w:t xml:space="preserve"> 0.073*</w:t>
            </w:r>
          </w:p>
        </w:tc>
        <w:tc>
          <w:tcPr>
            <w:tcW w:w="1192" w:type="dxa"/>
            <w:noWrap/>
          </w:tcPr>
          <w:p w:rsidR="00845399" w:rsidRPr="009D4F54" w:rsidRDefault="00845399" w:rsidP="00845399">
            <w:pPr>
              <w:pStyle w:val="Tabletext"/>
              <w:tabs>
                <w:tab w:val="decimal" w:pos="369"/>
              </w:tabs>
            </w:pPr>
            <w:r w:rsidRPr="009D4F54">
              <w:t>0.043</w:t>
            </w:r>
          </w:p>
        </w:tc>
      </w:tr>
      <w:tr w:rsidR="00845399" w:rsidRPr="009D4F54" w:rsidTr="00845399">
        <w:tc>
          <w:tcPr>
            <w:tcW w:w="4022" w:type="dxa"/>
            <w:noWrap/>
          </w:tcPr>
          <w:p w:rsidR="00845399" w:rsidRPr="009D4F54" w:rsidRDefault="00845399" w:rsidP="00845399">
            <w:pPr>
              <w:pStyle w:val="Tabletext"/>
            </w:pPr>
            <w:r>
              <w:t>At 14 p</w:t>
            </w:r>
            <w:r w:rsidRPr="009D4F54">
              <w:t>arental</w:t>
            </w:r>
            <w:r>
              <w:t xml:space="preserve"> </w:t>
            </w:r>
            <w:r w:rsidRPr="009D4F54">
              <w:t>emp. (</w:t>
            </w:r>
            <w:r w:rsidRPr="009D4F54">
              <w:rPr>
                <w:i/>
              </w:rPr>
              <w:t>highly skilled</w:t>
            </w:r>
            <w:r w:rsidRPr="009D4F54">
              <w:t>)</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Employed: skilled</w:t>
            </w:r>
          </w:p>
        </w:tc>
        <w:tc>
          <w:tcPr>
            <w:tcW w:w="1191" w:type="dxa"/>
            <w:noWrap/>
          </w:tcPr>
          <w:p w:rsidR="00845399" w:rsidRPr="009D4F54" w:rsidRDefault="00845399" w:rsidP="00845399">
            <w:pPr>
              <w:pStyle w:val="Tabletext"/>
              <w:tabs>
                <w:tab w:val="decimal" w:pos="284"/>
              </w:tabs>
            </w:pPr>
            <w:r w:rsidRPr="009D4F54">
              <w:t xml:space="preserve"> 0.014*</w:t>
            </w:r>
          </w:p>
        </w:tc>
        <w:tc>
          <w:tcPr>
            <w:tcW w:w="1192" w:type="dxa"/>
            <w:noWrap/>
          </w:tcPr>
          <w:p w:rsidR="00845399" w:rsidRPr="009D4F54" w:rsidRDefault="00845399" w:rsidP="00845399">
            <w:pPr>
              <w:pStyle w:val="Tabletext"/>
              <w:tabs>
                <w:tab w:val="decimal" w:pos="369"/>
              </w:tabs>
            </w:pPr>
            <w:r w:rsidRPr="009D4F54">
              <w:t>0.008</w:t>
            </w:r>
          </w:p>
        </w:tc>
        <w:tc>
          <w:tcPr>
            <w:tcW w:w="1192" w:type="dxa"/>
            <w:noWrap/>
          </w:tcPr>
          <w:p w:rsidR="00845399" w:rsidRPr="009D4F54" w:rsidRDefault="00845399" w:rsidP="00845399">
            <w:pPr>
              <w:pStyle w:val="Tabletext"/>
              <w:tabs>
                <w:tab w:val="decimal" w:pos="284"/>
              </w:tabs>
            </w:pPr>
            <w:r w:rsidRPr="009D4F54">
              <w:t xml:space="preserve"> 0.015**</w:t>
            </w:r>
          </w:p>
        </w:tc>
        <w:tc>
          <w:tcPr>
            <w:tcW w:w="1192" w:type="dxa"/>
            <w:noWrap/>
          </w:tcPr>
          <w:p w:rsidR="00845399" w:rsidRPr="009D4F54" w:rsidRDefault="00845399" w:rsidP="00845399">
            <w:pPr>
              <w:pStyle w:val="Tabletext"/>
              <w:tabs>
                <w:tab w:val="decimal" w:pos="369"/>
              </w:tabs>
            </w:pPr>
            <w:r w:rsidRPr="009D4F54">
              <w:t>0.007</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 xml:space="preserve">Employed: </w:t>
            </w:r>
            <w:r>
              <w:t>unskilled</w:t>
            </w:r>
          </w:p>
        </w:tc>
        <w:tc>
          <w:tcPr>
            <w:tcW w:w="1191" w:type="dxa"/>
            <w:noWrap/>
          </w:tcPr>
          <w:p w:rsidR="00845399" w:rsidRPr="009D4F54" w:rsidRDefault="00845399" w:rsidP="00845399">
            <w:pPr>
              <w:pStyle w:val="Tabletext"/>
              <w:tabs>
                <w:tab w:val="decimal" w:pos="284"/>
              </w:tabs>
            </w:pPr>
            <w:r w:rsidRPr="009D4F54">
              <w:t xml:space="preserve"> 0.065***</w:t>
            </w:r>
          </w:p>
        </w:tc>
        <w:tc>
          <w:tcPr>
            <w:tcW w:w="1192" w:type="dxa"/>
            <w:noWrap/>
          </w:tcPr>
          <w:p w:rsidR="00845399" w:rsidRPr="009D4F54" w:rsidRDefault="00845399" w:rsidP="00845399">
            <w:pPr>
              <w:pStyle w:val="Tabletext"/>
              <w:tabs>
                <w:tab w:val="decimal" w:pos="369"/>
              </w:tabs>
            </w:pPr>
            <w:r w:rsidRPr="009D4F54">
              <w:t>0.011</w:t>
            </w:r>
          </w:p>
        </w:tc>
        <w:tc>
          <w:tcPr>
            <w:tcW w:w="1192" w:type="dxa"/>
            <w:noWrap/>
          </w:tcPr>
          <w:p w:rsidR="00845399" w:rsidRPr="009D4F54" w:rsidRDefault="00845399" w:rsidP="00845399">
            <w:pPr>
              <w:pStyle w:val="Tabletext"/>
              <w:tabs>
                <w:tab w:val="decimal" w:pos="284"/>
              </w:tabs>
            </w:pPr>
            <w:r w:rsidRPr="009D4F54">
              <w:t xml:space="preserve"> 0.043***</w:t>
            </w:r>
          </w:p>
        </w:tc>
        <w:tc>
          <w:tcPr>
            <w:tcW w:w="1192" w:type="dxa"/>
            <w:noWrap/>
          </w:tcPr>
          <w:p w:rsidR="00845399" w:rsidRPr="009D4F54" w:rsidRDefault="00845399" w:rsidP="00845399">
            <w:pPr>
              <w:pStyle w:val="Tabletext"/>
              <w:tabs>
                <w:tab w:val="decimal" w:pos="369"/>
              </w:tabs>
            </w:pPr>
            <w:r w:rsidRPr="009D4F54">
              <w:t>0.010</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 xml:space="preserve">Jobless household </w:t>
            </w:r>
          </w:p>
        </w:tc>
        <w:tc>
          <w:tcPr>
            <w:tcW w:w="1191" w:type="dxa"/>
            <w:noWrap/>
          </w:tcPr>
          <w:p w:rsidR="00845399" w:rsidRPr="009D4F54" w:rsidRDefault="00845399" w:rsidP="00845399">
            <w:pPr>
              <w:pStyle w:val="Tabletext"/>
              <w:tabs>
                <w:tab w:val="decimal" w:pos="284"/>
              </w:tabs>
            </w:pPr>
            <w:r w:rsidRPr="009D4F54">
              <w:t xml:space="preserve"> 0.125***</w:t>
            </w:r>
          </w:p>
        </w:tc>
        <w:tc>
          <w:tcPr>
            <w:tcW w:w="1192" w:type="dxa"/>
            <w:noWrap/>
          </w:tcPr>
          <w:p w:rsidR="00845399" w:rsidRPr="009D4F54" w:rsidRDefault="00845399" w:rsidP="00845399">
            <w:pPr>
              <w:pStyle w:val="Tabletext"/>
              <w:tabs>
                <w:tab w:val="decimal" w:pos="369"/>
              </w:tabs>
            </w:pPr>
            <w:r w:rsidRPr="009D4F54">
              <w:t>0.018</w:t>
            </w:r>
          </w:p>
        </w:tc>
        <w:tc>
          <w:tcPr>
            <w:tcW w:w="1192" w:type="dxa"/>
            <w:noWrap/>
          </w:tcPr>
          <w:p w:rsidR="00845399" w:rsidRPr="009D4F54" w:rsidRDefault="00845399" w:rsidP="00845399">
            <w:pPr>
              <w:pStyle w:val="Tabletext"/>
              <w:tabs>
                <w:tab w:val="decimal" w:pos="284"/>
              </w:tabs>
            </w:pPr>
            <w:r w:rsidRPr="009D4F54">
              <w:t xml:space="preserve"> 0.093***</w:t>
            </w:r>
          </w:p>
        </w:tc>
        <w:tc>
          <w:tcPr>
            <w:tcW w:w="1192" w:type="dxa"/>
            <w:noWrap/>
          </w:tcPr>
          <w:p w:rsidR="00845399" w:rsidRPr="009D4F54" w:rsidRDefault="00845399" w:rsidP="00845399">
            <w:pPr>
              <w:pStyle w:val="Tabletext"/>
              <w:tabs>
                <w:tab w:val="decimal" w:pos="369"/>
              </w:tabs>
            </w:pPr>
            <w:r w:rsidRPr="009D4F54">
              <w:t>0.017</w:t>
            </w:r>
          </w:p>
        </w:tc>
      </w:tr>
      <w:tr w:rsidR="00845399" w:rsidRPr="009D4F54" w:rsidTr="00845399">
        <w:tc>
          <w:tcPr>
            <w:tcW w:w="4022" w:type="dxa"/>
            <w:noWrap/>
          </w:tcPr>
          <w:p w:rsidR="00845399" w:rsidRPr="009D4F54" w:rsidRDefault="00845399" w:rsidP="00845399">
            <w:pPr>
              <w:pStyle w:val="Tabletext"/>
            </w:pPr>
            <w:r>
              <w:t xml:space="preserve">At </w:t>
            </w:r>
            <w:r w:rsidRPr="009D4F54">
              <w:t>14 parental education (</w:t>
            </w:r>
            <w:r w:rsidRPr="009D4F54">
              <w:rPr>
                <w:i/>
              </w:rPr>
              <w:t>degree</w:t>
            </w:r>
            <w:r w:rsidRPr="009D4F54">
              <w:t>)</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 xml:space="preserve">Certificate </w:t>
            </w:r>
          </w:p>
        </w:tc>
        <w:tc>
          <w:tcPr>
            <w:tcW w:w="1191" w:type="dxa"/>
            <w:noWrap/>
          </w:tcPr>
          <w:p w:rsidR="00845399" w:rsidRPr="009D4F54" w:rsidRDefault="00845399" w:rsidP="00845399">
            <w:pPr>
              <w:pStyle w:val="Tabletext"/>
              <w:tabs>
                <w:tab w:val="decimal" w:pos="284"/>
              </w:tabs>
            </w:pPr>
            <w:r w:rsidRPr="009D4F54">
              <w:t>-0.004</w:t>
            </w:r>
          </w:p>
        </w:tc>
        <w:tc>
          <w:tcPr>
            <w:tcW w:w="1192" w:type="dxa"/>
            <w:noWrap/>
          </w:tcPr>
          <w:p w:rsidR="00845399" w:rsidRPr="009D4F54" w:rsidRDefault="00845399" w:rsidP="00845399">
            <w:pPr>
              <w:pStyle w:val="Tabletext"/>
              <w:tabs>
                <w:tab w:val="decimal" w:pos="369"/>
              </w:tabs>
            </w:pPr>
            <w:r w:rsidRPr="009D4F54">
              <w:t>0.010</w:t>
            </w:r>
          </w:p>
        </w:tc>
        <w:tc>
          <w:tcPr>
            <w:tcW w:w="1192" w:type="dxa"/>
            <w:noWrap/>
          </w:tcPr>
          <w:p w:rsidR="00845399" w:rsidRPr="009D4F54" w:rsidRDefault="00845399" w:rsidP="00845399">
            <w:pPr>
              <w:pStyle w:val="Tabletext"/>
              <w:tabs>
                <w:tab w:val="decimal" w:pos="284"/>
              </w:tabs>
            </w:pPr>
            <w:r w:rsidRPr="009D4F54">
              <w:t>-0.003</w:t>
            </w:r>
          </w:p>
        </w:tc>
        <w:tc>
          <w:tcPr>
            <w:tcW w:w="1192" w:type="dxa"/>
            <w:noWrap/>
          </w:tcPr>
          <w:p w:rsidR="00845399" w:rsidRPr="009D4F54" w:rsidRDefault="00845399" w:rsidP="00845399">
            <w:pPr>
              <w:pStyle w:val="Tabletext"/>
              <w:tabs>
                <w:tab w:val="decimal" w:pos="369"/>
              </w:tabs>
            </w:pPr>
            <w:r w:rsidRPr="009D4F54">
              <w:t>0.008</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No qualification</w:t>
            </w:r>
          </w:p>
        </w:tc>
        <w:tc>
          <w:tcPr>
            <w:tcW w:w="1191" w:type="dxa"/>
            <w:noWrap/>
          </w:tcPr>
          <w:p w:rsidR="00845399" w:rsidRPr="009D4F54" w:rsidRDefault="00845399" w:rsidP="00845399">
            <w:pPr>
              <w:pStyle w:val="Tabletext"/>
              <w:tabs>
                <w:tab w:val="decimal" w:pos="284"/>
              </w:tabs>
            </w:pPr>
            <w:r w:rsidRPr="009D4F54">
              <w:t xml:space="preserve"> 0.002</w:t>
            </w:r>
          </w:p>
        </w:tc>
        <w:tc>
          <w:tcPr>
            <w:tcW w:w="1192" w:type="dxa"/>
            <w:noWrap/>
          </w:tcPr>
          <w:p w:rsidR="00845399" w:rsidRPr="009D4F54" w:rsidRDefault="00845399" w:rsidP="00845399">
            <w:pPr>
              <w:pStyle w:val="Tabletext"/>
              <w:tabs>
                <w:tab w:val="decimal" w:pos="369"/>
              </w:tabs>
            </w:pPr>
            <w:r w:rsidRPr="009D4F54">
              <w:t>0.010</w:t>
            </w:r>
          </w:p>
        </w:tc>
        <w:tc>
          <w:tcPr>
            <w:tcW w:w="1192" w:type="dxa"/>
            <w:noWrap/>
          </w:tcPr>
          <w:p w:rsidR="00845399" w:rsidRPr="009D4F54" w:rsidRDefault="00845399" w:rsidP="00845399">
            <w:pPr>
              <w:pStyle w:val="Tabletext"/>
              <w:tabs>
                <w:tab w:val="decimal" w:pos="284"/>
              </w:tabs>
            </w:pPr>
            <w:r w:rsidRPr="009D4F54">
              <w:t xml:space="preserve"> 0.009</w:t>
            </w:r>
          </w:p>
        </w:tc>
        <w:tc>
          <w:tcPr>
            <w:tcW w:w="1192" w:type="dxa"/>
            <w:noWrap/>
          </w:tcPr>
          <w:p w:rsidR="00845399" w:rsidRPr="009D4F54" w:rsidRDefault="00845399" w:rsidP="00845399">
            <w:pPr>
              <w:pStyle w:val="Tabletext"/>
              <w:tabs>
                <w:tab w:val="decimal" w:pos="369"/>
              </w:tabs>
            </w:pPr>
            <w:r w:rsidRPr="009D4F54">
              <w:t>0.008</w:t>
            </w:r>
          </w:p>
        </w:tc>
      </w:tr>
      <w:tr w:rsidR="00845399" w:rsidRPr="009D4F54" w:rsidTr="00845399">
        <w:tc>
          <w:tcPr>
            <w:tcW w:w="4022" w:type="dxa"/>
            <w:noWrap/>
          </w:tcPr>
          <w:p w:rsidR="00845399" w:rsidRPr="009D4F54" w:rsidRDefault="00845399" w:rsidP="00845399">
            <w:pPr>
              <w:pStyle w:val="Tabletext"/>
            </w:pPr>
            <w:r w:rsidRPr="009D4F54">
              <w:t>State of residence (</w:t>
            </w:r>
            <w:r w:rsidRPr="009D4F54">
              <w:rPr>
                <w:i/>
              </w:rPr>
              <w:t>NSW</w:t>
            </w:r>
          </w:p>
        </w:tc>
        <w:tc>
          <w:tcPr>
            <w:tcW w:w="1191"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c>
          <w:tcPr>
            <w:tcW w:w="1192" w:type="dxa"/>
            <w:noWrap/>
          </w:tcPr>
          <w:p w:rsidR="00845399" w:rsidRPr="009D4F54" w:rsidRDefault="00845399" w:rsidP="00845399">
            <w:pPr>
              <w:pStyle w:val="Tabletext"/>
              <w:tabs>
                <w:tab w:val="decimal" w:pos="284"/>
              </w:tabs>
            </w:pPr>
          </w:p>
        </w:tc>
        <w:tc>
          <w:tcPr>
            <w:tcW w:w="1192" w:type="dxa"/>
            <w:noWrap/>
          </w:tcPr>
          <w:p w:rsidR="00845399" w:rsidRPr="009D4F54" w:rsidRDefault="00845399" w:rsidP="00845399">
            <w:pPr>
              <w:pStyle w:val="Tabletext"/>
              <w:tabs>
                <w:tab w:val="decimal" w:pos="369"/>
              </w:tabs>
            </w:pP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V</w:t>
            </w:r>
            <w:r>
              <w:t>ic.</w:t>
            </w:r>
            <w:r w:rsidRPr="009D4F54">
              <w:t xml:space="preserve"> </w:t>
            </w:r>
          </w:p>
        </w:tc>
        <w:tc>
          <w:tcPr>
            <w:tcW w:w="1191" w:type="dxa"/>
            <w:noWrap/>
          </w:tcPr>
          <w:p w:rsidR="00845399" w:rsidRPr="009D4F54" w:rsidRDefault="00845399" w:rsidP="00845399">
            <w:pPr>
              <w:pStyle w:val="Tabletext"/>
              <w:tabs>
                <w:tab w:val="decimal" w:pos="284"/>
              </w:tabs>
            </w:pPr>
            <w:r w:rsidRPr="009D4F54">
              <w:t xml:space="preserve"> 0.016*</w:t>
            </w:r>
          </w:p>
        </w:tc>
        <w:tc>
          <w:tcPr>
            <w:tcW w:w="1192" w:type="dxa"/>
            <w:noWrap/>
          </w:tcPr>
          <w:p w:rsidR="00845399" w:rsidRPr="009D4F54" w:rsidRDefault="00845399" w:rsidP="00845399">
            <w:pPr>
              <w:pStyle w:val="Tabletext"/>
              <w:tabs>
                <w:tab w:val="decimal" w:pos="369"/>
              </w:tabs>
            </w:pPr>
            <w:r w:rsidRPr="009D4F54">
              <w:t>0.010</w:t>
            </w:r>
          </w:p>
        </w:tc>
        <w:tc>
          <w:tcPr>
            <w:tcW w:w="1192" w:type="dxa"/>
            <w:noWrap/>
          </w:tcPr>
          <w:p w:rsidR="00845399" w:rsidRPr="009D4F54" w:rsidRDefault="00845399" w:rsidP="00845399">
            <w:pPr>
              <w:pStyle w:val="Tabletext"/>
              <w:tabs>
                <w:tab w:val="decimal" w:pos="284"/>
              </w:tabs>
            </w:pPr>
            <w:r w:rsidRPr="009D4F54">
              <w:t xml:space="preserve"> 0.046***</w:t>
            </w:r>
          </w:p>
        </w:tc>
        <w:tc>
          <w:tcPr>
            <w:tcW w:w="1192" w:type="dxa"/>
            <w:noWrap/>
          </w:tcPr>
          <w:p w:rsidR="00845399" w:rsidRPr="009D4F54" w:rsidRDefault="00845399" w:rsidP="00845399">
            <w:pPr>
              <w:pStyle w:val="Tabletext"/>
              <w:tabs>
                <w:tab w:val="decimal" w:pos="369"/>
              </w:tabs>
            </w:pPr>
            <w:r w:rsidRPr="009D4F54">
              <w:t>0.009</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Qld</w:t>
            </w:r>
          </w:p>
        </w:tc>
        <w:tc>
          <w:tcPr>
            <w:tcW w:w="1191" w:type="dxa"/>
            <w:noWrap/>
          </w:tcPr>
          <w:p w:rsidR="00845399" w:rsidRPr="009D4F54" w:rsidRDefault="00845399" w:rsidP="00845399">
            <w:pPr>
              <w:pStyle w:val="Tabletext"/>
              <w:tabs>
                <w:tab w:val="decimal" w:pos="284"/>
              </w:tabs>
            </w:pPr>
            <w:r w:rsidRPr="009D4F54">
              <w:t>-0.018**</w:t>
            </w:r>
          </w:p>
        </w:tc>
        <w:tc>
          <w:tcPr>
            <w:tcW w:w="1192" w:type="dxa"/>
            <w:noWrap/>
          </w:tcPr>
          <w:p w:rsidR="00845399" w:rsidRPr="009D4F54" w:rsidRDefault="00845399" w:rsidP="00845399">
            <w:pPr>
              <w:pStyle w:val="Tabletext"/>
              <w:tabs>
                <w:tab w:val="decimal" w:pos="369"/>
              </w:tabs>
            </w:pPr>
            <w:r w:rsidRPr="009D4F54">
              <w:t>0.009</w:t>
            </w:r>
          </w:p>
        </w:tc>
        <w:tc>
          <w:tcPr>
            <w:tcW w:w="1192" w:type="dxa"/>
            <w:noWrap/>
          </w:tcPr>
          <w:p w:rsidR="00845399" w:rsidRPr="009D4F54" w:rsidRDefault="00845399" w:rsidP="00845399">
            <w:pPr>
              <w:pStyle w:val="Tabletext"/>
              <w:tabs>
                <w:tab w:val="decimal" w:pos="284"/>
              </w:tabs>
            </w:pPr>
            <w:r w:rsidRPr="009D4F54">
              <w:t xml:space="preserve"> 0.013</w:t>
            </w:r>
          </w:p>
        </w:tc>
        <w:tc>
          <w:tcPr>
            <w:tcW w:w="1192" w:type="dxa"/>
            <w:noWrap/>
          </w:tcPr>
          <w:p w:rsidR="00845399" w:rsidRPr="009D4F54" w:rsidRDefault="00845399" w:rsidP="00845399">
            <w:pPr>
              <w:pStyle w:val="Tabletext"/>
              <w:tabs>
                <w:tab w:val="decimal" w:pos="369"/>
              </w:tabs>
            </w:pPr>
            <w:r w:rsidRPr="009D4F54">
              <w:t>0.009</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SA</w:t>
            </w:r>
          </w:p>
        </w:tc>
        <w:tc>
          <w:tcPr>
            <w:tcW w:w="1191" w:type="dxa"/>
            <w:noWrap/>
          </w:tcPr>
          <w:p w:rsidR="00845399" w:rsidRPr="009D4F54" w:rsidRDefault="00845399" w:rsidP="00845399">
            <w:pPr>
              <w:pStyle w:val="Tabletext"/>
              <w:tabs>
                <w:tab w:val="decimal" w:pos="284"/>
              </w:tabs>
            </w:pPr>
            <w:r w:rsidRPr="009D4F54">
              <w:t xml:space="preserve"> 0.025*</w:t>
            </w:r>
          </w:p>
        </w:tc>
        <w:tc>
          <w:tcPr>
            <w:tcW w:w="1192" w:type="dxa"/>
            <w:noWrap/>
          </w:tcPr>
          <w:p w:rsidR="00845399" w:rsidRPr="009D4F54" w:rsidRDefault="00845399" w:rsidP="00845399">
            <w:pPr>
              <w:pStyle w:val="Tabletext"/>
              <w:tabs>
                <w:tab w:val="decimal" w:pos="369"/>
              </w:tabs>
            </w:pPr>
            <w:r w:rsidRPr="009D4F54">
              <w:t>0.015</w:t>
            </w:r>
          </w:p>
        </w:tc>
        <w:tc>
          <w:tcPr>
            <w:tcW w:w="1192" w:type="dxa"/>
            <w:noWrap/>
          </w:tcPr>
          <w:p w:rsidR="00845399" w:rsidRPr="009D4F54" w:rsidRDefault="00845399" w:rsidP="00845399">
            <w:pPr>
              <w:pStyle w:val="Tabletext"/>
              <w:tabs>
                <w:tab w:val="decimal" w:pos="284"/>
              </w:tabs>
            </w:pPr>
            <w:r w:rsidRPr="009D4F54">
              <w:t xml:space="preserve"> 0.023*</w:t>
            </w:r>
          </w:p>
        </w:tc>
        <w:tc>
          <w:tcPr>
            <w:tcW w:w="1192" w:type="dxa"/>
            <w:noWrap/>
          </w:tcPr>
          <w:p w:rsidR="00845399" w:rsidRPr="009D4F54" w:rsidRDefault="00845399" w:rsidP="00845399">
            <w:pPr>
              <w:pStyle w:val="Tabletext"/>
              <w:tabs>
                <w:tab w:val="decimal" w:pos="369"/>
              </w:tabs>
            </w:pPr>
            <w:r w:rsidRPr="009D4F54">
              <w:t>0.011</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WA</w:t>
            </w:r>
          </w:p>
        </w:tc>
        <w:tc>
          <w:tcPr>
            <w:tcW w:w="1191" w:type="dxa"/>
            <w:noWrap/>
          </w:tcPr>
          <w:p w:rsidR="00845399" w:rsidRPr="009D4F54" w:rsidRDefault="00845399" w:rsidP="00845399">
            <w:pPr>
              <w:pStyle w:val="Tabletext"/>
              <w:tabs>
                <w:tab w:val="decimal" w:pos="284"/>
              </w:tabs>
            </w:pPr>
            <w:r w:rsidRPr="009D4F54">
              <w:t xml:space="preserve"> 0.012</w:t>
            </w:r>
          </w:p>
        </w:tc>
        <w:tc>
          <w:tcPr>
            <w:tcW w:w="1192" w:type="dxa"/>
            <w:noWrap/>
          </w:tcPr>
          <w:p w:rsidR="00845399" w:rsidRPr="009D4F54" w:rsidRDefault="00845399" w:rsidP="00845399">
            <w:pPr>
              <w:pStyle w:val="Tabletext"/>
              <w:tabs>
                <w:tab w:val="decimal" w:pos="369"/>
              </w:tabs>
            </w:pPr>
            <w:r w:rsidRPr="009D4F54">
              <w:t>0.012</w:t>
            </w:r>
          </w:p>
        </w:tc>
        <w:tc>
          <w:tcPr>
            <w:tcW w:w="1192" w:type="dxa"/>
            <w:noWrap/>
          </w:tcPr>
          <w:p w:rsidR="00845399" w:rsidRPr="009D4F54" w:rsidRDefault="00845399" w:rsidP="00845399">
            <w:pPr>
              <w:pStyle w:val="Tabletext"/>
              <w:tabs>
                <w:tab w:val="decimal" w:pos="284"/>
              </w:tabs>
            </w:pPr>
            <w:r w:rsidRPr="009D4F54">
              <w:t xml:space="preserve"> 0.013</w:t>
            </w:r>
          </w:p>
        </w:tc>
        <w:tc>
          <w:tcPr>
            <w:tcW w:w="1192" w:type="dxa"/>
            <w:noWrap/>
          </w:tcPr>
          <w:p w:rsidR="00845399" w:rsidRPr="009D4F54" w:rsidRDefault="00845399" w:rsidP="00845399">
            <w:pPr>
              <w:pStyle w:val="Tabletext"/>
              <w:tabs>
                <w:tab w:val="decimal" w:pos="369"/>
              </w:tabs>
            </w:pPr>
            <w:r w:rsidRPr="009D4F54">
              <w:t>0.012</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T</w:t>
            </w:r>
            <w:r>
              <w:t>as.</w:t>
            </w:r>
          </w:p>
        </w:tc>
        <w:tc>
          <w:tcPr>
            <w:tcW w:w="1191" w:type="dxa"/>
            <w:noWrap/>
          </w:tcPr>
          <w:p w:rsidR="00845399" w:rsidRPr="009D4F54" w:rsidRDefault="00845399" w:rsidP="00845399">
            <w:pPr>
              <w:pStyle w:val="Tabletext"/>
              <w:tabs>
                <w:tab w:val="decimal" w:pos="284"/>
              </w:tabs>
            </w:pPr>
            <w:r w:rsidRPr="009D4F54">
              <w:t xml:space="preserve"> 0.033</w:t>
            </w:r>
          </w:p>
        </w:tc>
        <w:tc>
          <w:tcPr>
            <w:tcW w:w="1192" w:type="dxa"/>
            <w:noWrap/>
          </w:tcPr>
          <w:p w:rsidR="00845399" w:rsidRPr="009D4F54" w:rsidRDefault="00845399" w:rsidP="00845399">
            <w:pPr>
              <w:pStyle w:val="Tabletext"/>
              <w:tabs>
                <w:tab w:val="decimal" w:pos="369"/>
              </w:tabs>
            </w:pPr>
            <w:r w:rsidRPr="009D4F54">
              <w:t>0.027</w:t>
            </w:r>
          </w:p>
        </w:tc>
        <w:tc>
          <w:tcPr>
            <w:tcW w:w="1192" w:type="dxa"/>
            <w:noWrap/>
          </w:tcPr>
          <w:p w:rsidR="00845399" w:rsidRPr="009D4F54" w:rsidRDefault="00845399" w:rsidP="00845399">
            <w:pPr>
              <w:pStyle w:val="Tabletext"/>
              <w:tabs>
                <w:tab w:val="decimal" w:pos="284"/>
              </w:tabs>
            </w:pPr>
            <w:r w:rsidRPr="009D4F54">
              <w:t xml:space="preserve"> 0.048*</w:t>
            </w:r>
          </w:p>
        </w:tc>
        <w:tc>
          <w:tcPr>
            <w:tcW w:w="1192" w:type="dxa"/>
            <w:noWrap/>
          </w:tcPr>
          <w:p w:rsidR="00845399" w:rsidRPr="009D4F54" w:rsidRDefault="00845399" w:rsidP="00845399">
            <w:pPr>
              <w:pStyle w:val="Tabletext"/>
              <w:tabs>
                <w:tab w:val="decimal" w:pos="369"/>
              </w:tabs>
            </w:pPr>
            <w:r w:rsidRPr="009D4F54">
              <w:t>0.026</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NT</w:t>
            </w:r>
          </w:p>
        </w:tc>
        <w:tc>
          <w:tcPr>
            <w:tcW w:w="1191" w:type="dxa"/>
            <w:noWrap/>
          </w:tcPr>
          <w:p w:rsidR="00845399" w:rsidRPr="009D4F54" w:rsidRDefault="00845399" w:rsidP="00845399">
            <w:pPr>
              <w:pStyle w:val="Tabletext"/>
              <w:tabs>
                <w:tab w:val="decimal" w:pos="284"/>
              </w:tabs>
            </w:pPr>
            <w:r w:rsidRPr="009D4F54">
              <w:t>-0.002</w:t>
            </w:r>
          </w:p>
        </w:tc>
        <w:tc>
          <w:tcPr>
            <w:tcW w:w="1192" w:type="dxa"/>
            <w:noWrap/>
          </w:tcPr>
          <w:p w:rsidR="00845399" w:rsidRPr="009D4F54" w:rsidRDefault="00845399" w:rsidP="00845399">
            <w:pPr>
              <w:pStyle w:val="Tabletext"/>
              <w:tabs>
                <w:tab w:val="decimal" w:pos="369"/>
              </w:tabs>
            </w:pPr>
            <w:r w:rsidRPr="009D4F54">
              <w:t>0.032</w:t>
            </w:r>
          </w:p>
        </w:tc>
        <w:tc>
          <w:tcPr>
            <w:tcW w:w="1192" w:type="dxa"/>
            <w:noWrap/>
          </w:tcPr>
          <w:p w:rsidR="00845399" w:rsidRPr="009D4F54" w:rsidRDefault="00845399" w:rsidP="00845399">
            <w:pPr>
              <w:pStyle w:val="Tabletext"/>
              <w:tabs>
                <w:tab w:val="decimal" w:pos="284"/>
              </w:tabs>
            </w:pPr>
            <w:r w:rsidRPr="009D4F54">
              <w:t xml:space="preserve"> 0.023</w:t>
            </w:r>
          </w:p>
        </w:tc>
        <w:tc>
          <w:tcPr>
            <w:tcW w:w="1192" w:type="dxa"/>
            <w:noWrap/>
          </w:tcPr>
          <w:p w:rsidR="00845399" w:rsidRPr="009D4F54" w:rsidRDefault="00845399" w:rsidP="00845399">
            <w:pPr>
              <w:pStyle w:val="Tabletext"/>
              <w:tabs>
                <w:tab w:val="decimal" w:pos="369"/>
              </w:tabs>
            </w:pPr>
            <w:r w:rsidRPr="009D4F54">
              <w:t>0.029</w:t>
            </w:r>
          </w:p>
        </w:tc>
      </w:tr>
      <w:tr w:rsidR="00845399" w:rsidRPr="009D4F54" w:rsidTr="00845399">
        <w:tc>
          <w:tcPr>
            <w:tcW w:w="4022" w:type="dxa"/>
            <w:noWrap/>
          </w:tcPr>
          <w:p w:rsidR="00845399" w:rsidRPr="009D4F54" w:rsidRDefault="00845399" w:rsidP="00845399">
            <w:pPr>
              <w:pStyle w:val="Tabletext"/>
              <w:tabs>
                <w:tab w:val="left" w:pos="227"/>
              </w:tabs>
            </w:pPr>
            <w:r>
              <w:tab/>
            </w:r>
            <w:r w:rsidRPr="009D4F54">
              <w:t>ACT</w:t>
            </w:r>
          </w:p>
        </w:tc>
        <w:tc>
          <w:tcPr>
            <w:tcW w:w="1191" w:type="dxa"/>
            <w:noWrap/>
          </w:tcPr>
          <w:p w:rsidR="00845399" w:rsidRPr="009D4F54" w:rsidRDefault="00845399" w:rsidP="00845399">
            <w:pPr>
              <w:pStyle w:val="Tabletext"/>
              <w:tabs>
                <w:tab w:val="decimal" w:pos="284"/>
              </w:tabs>
            </w:pPr>
            <w:r w:rsidRPr="009D4F54">
              <w:t xml:space="preserve"> 0.043**</w:t>
            </w:r>
          </w:p>
        </w:tc>
        <w:tc>
          <w:tcPr>
            <w:tcW w:w="1192" w:type="dxa"/>
            <w:noWrap/>
          </w:tcPr>
          <w:p w:rsidR="00845399" w:rsidRPr="009D4F54" w:rsidRDefault="00845399" w:rsidP="00845399">
            <w:pPr>
              <w:pStyle w:val="Tabletext"/>
              <w:tabs>
                <w:tab w:val="decimal" w:pos="369"/>
              </w:tabs>
            </w:pPr>
            <w:r w:rsidRPr="009D4F54">
              <w:t>0.021</w:t>
            </w:r>
          </w:p>
        </w:tc>
        <w:tc>
          <w:tcPr>
            <w:tcW w:w="1192" w:type="dxa"/>
            <w:noWrap/>
          </w:tcPr>
          <w:p w:rsidR="00845399" w:rsidRPr="009D4F54" w:rsidRDefault="00845399" w:rsidP="00845399">
            <w:pPr>
              <w:pStyle w:val="Tabletext"/>
              <w:tabs>
                <w:tab w:val="decimal" w:pos="284"/>
              </w:tabs>
            </w:pPr>
            <w:r w:rsidRPr="009D4F54">
              <w:t xml:space="preserve"> 0.045**</w:t>
            </w:r>
          </w:p>
        </w:tc>
        <w:tc>
          <w:tcPr>
            <w:tcW w:w="1192" w:type="dxa"/>
            <w:noWrap/>
          </w:tcPr>
          <w:p w:rsidR="00845399" w:rsidRPr="009D4F54" w:rsidRDefault="00845399" w:rsidP="00845399">
            <w:pPr>
              <w:pStyle w:val="Tabletext"/>
              <w:tabs>
                <w:tab w:val="decimal" w:pos="369"/>
              </w:tabs>
            </w:pPr>
            <w:r w:rsidRPr="009D4F54">
              <w:t>0.019</w:t>
            </w:r>
          </w:p>
        </w:tc>
      </w:tr>
      <w:tr w:rsidR="00845399" w:rsidRPr="009D4F54" w:rsidTr="00845399">
        <w:tc>
          <w:tcPr>
            <w:tcW w:w="4022" w:type="dxa"/>
            <w:tcBorders>
              <w:bottom w:val="nil"/>
            </w:tcBorders>
            <w:noWrap/>
          </w:tcPr>
          <w:p w:rsidR="00845399" w:rsidRPr="009D4F54" w:rsidRDefault="00845399" w:rsidP="00845399">
            <w:pPr>
              <w:pStyle w:val="Tabletext"/>
            </w:pPr>
            <w:r w:rsidRPr="009D4F54">
              <w:t>Time trend (year)</w:t>
            </w:r>
          </w:p>
        </w:tc>
        <w:tc>
          <w:tcPr>
            <w:tcW w:w="1191" w:type="dxa"/>
            <w:tcBorders>
              <w:bottom w:val="nil"/>
            </w:tcBorders>
            <w:noWrap/>
          </w:tcPr>
          <w:p w:rsidR="00845399" w:rsidRPr="009D4F54" w:rsidRDefault="00845399" w:rsidP="00845399">
            <w:pPr>
              <w:pStyle w:val="Tabletext"/>
              <w:tabs>
                <w:tab w:val="decimal" w:pos="284"/>
              </w:tabs>
            </w:pPr>
            <w:r w:rsidRPr="009D4F54">
              <w:t>-0.005***</w:t>
            </w:r>
          </w:p>
        </w:tc>
        <w:tc>
          <w:tcPr>
            <w:tcW w:w="1192" w:type="dxa"/>
            <w:tcBorders>
              <w:bottom w:val="nil"/>
            </w:tcBorders>
            <w:noWrap/>
          </w:tcPr>
          <w:p w:rsidR="00845399" w:rsidRPr="009D4F54" w:rsidRDefault="00845399" w:rsidP="00845399">
            <w:pPr>
              <w:pStyle w:val="Tabletext"/>
              <w:tabs>
                <w:tab w:val="decimal" w:pos="369"/>
              </w:tabs>
            </w:pPr>
            <w:r w:rsidRPr="009D4F54">
              <w:t>0.002</w:t>
            </w:r>
          </w:p>
        </w:tc>
        <w:tc>
          <w:tcPr>
            <w:tcW w:w="1192" w:type="dxa"/>
            <w:tcBorders>
              <w:bottom w:val="nil"/>
            </w:tcBorders>
            <w:noWrap/>
          </w:tcPr>
          <w:p w:rsidR="00845399" w:rsidRPr="009D4F54" w:rsidRDefault="00845399" w:rsidP="00845399">
            <w:pPr>
              <w:pStyle w:val="Tabletext"/>
              <w:tabs>
                <w:tab w:val="decimal" w:pos="284"/>
              </w:tabs>
            </w:pPr>
            <w:r w:rsidRPr="009D4F54">
              <w:t>-0.004***</w:t>
            </w:r>
          </w:p>
        </w:tc>
        <w:tc>
          <w:tcPr>
            <w:tcW w:w="1192" w:type="dxa"/>
            <w:tcBorders>
              <w:bottom w:val="nil"/>
            </w:tcBorders>
            <w:noWrap/>
          </w:tcPr>
          <w:p w:rsidR="00845399" w:rsidRPr="009D4F54" w:rsidRDefault="00845399" w:rsidP="00845399">
            <w:pPr>
              <w:pStyle w:val="Tabletext"/>
              <w:tabs>
                <w:tab w:val="decimal" w:pos="369"/>
              </w:tabs>
            </w:pPr>
            <w:r w:rsidRPr="009D4F54">
              <w:t>0.002</w:t>
            </w:r>
          </w:p>
        </w:tc>
      </w:tr>
      <w:tr w:rsidR="00845399" w:rsidRPr="009D4F54" w:rsidTr="00845399">
        <w:tc>
          <w:tcPr>
            <w:tcW w:w="4022" w:type="dxa"/>
            <w:noWrap/>
          </w:tcPr>
          <w:p w:rsidR="00845399" w:rsidRPr="009D4F54" w:rsidRDefault="00845399" w:rsidP="00845399">
            <w:pPr>
              <w:pStyle w:val="Tabletext"/>
            </w:pPr>
            <w:r w:rsidRPr="009D4F54">
              <w:t xml:space="preserve">Constant </w:t>
            </w:r>
          </w:p>
        </w:tc>
        <w:tc>
          <w:tcPr>
            <w:tcW w:w="1191" w:type="dxa"/>
            <w:noWrap/>
          </w:tcPr>
          <w:p w:rsidR="00845399" w:rsidRPr="009D4F54" w:rsidRDefault="00845399" w:rsidP="00845399">
            <w:pPr>
              <w:pStyle w:val="Tabletext"/>
              <w:tabs>
                <w:tab w:val="decimal" w:pos="284"/>
              </w:tabs>
            </w:pPr>
            <w:r w:rsidRPr="009D4F54">
              <w:t>-0.018</w:t>
            </w:r>
          </w:p>
        </w:tc>
        <w:tc>
          <w:tcPr>
            <w:tcW w:w="1192" w:type="dxa"/>
            <w:noWrap/>
          </w:tcPr>
          <w:p w:rsidR="00845399" w:rsidRPr="009D4F54" w:rsidRDefault="00845399" w:rsidP="00845399">
            <w:pPr>
              <w:pStyle w:val="Tabletext"/>
              <w:tabs>
                <w:tab w:val="decimal" w:pos="369"/>
              </w:tabs>
            </w:pPr>
            <w:r w:rsidRPr="009D4F54">
              <w:t>0.021</w:t>
            </w:r>
          </w:p>
        </w:tc>
        <w:tc>
          <w:tcPr>
            <w:tcW w:w="1192" w:type="dxa"/>
            <w:noWrap/>
          </w:tcPr>
          <w:p w:rsidR="00845399" w:rsidRPr="009D4F54" w:rsidRDefault="00845399" w:rsidP="00845399">
            <w:pPr>
              <w:pStyle w:val="Tabletext"/>
              <w:tabs>
                <w:tab w:val="decimal" w:pos="284"/>
              </w:tabs>
            </w:pPr>
            <w:r w:rsidRPr="009D4F54">
              <w:t>-0.005</w:t>
            </w:r>
          </w:p>
        </w:tc>
        <w:tc>
          <w:tcPr>
            <w:tcW w:w="1192" w:type="dxa"/>
            <w:noWrap/>
          </w:tcPr>
          <w:p w:rsidR="00845399" w:rsidRPr="009D4F54" w:rsidRDefault="00845399" w:rsidP="00845399">
            <w:pPr>
              <w:pStyle w:val="Tabletext"/>
              <w:tabs>
                <w:tab w:val="decimal" w:pos="369"/>
              </w:tabs>
            </w:pPr>
            <w:r w:rsidRPr="009D4F54">
              <w:t>0.021</w:t>
            </w:r>
          </w:p>
        </w:tc>
      </w:tr>
      <w:tr w:rsidR="00845399" w:rsidRPr="009D4F54" w:rsidTr="00845399">
        <w:tc>
          <w:tcPr>
            <w:tcW w:w="4022" w:type="dxa"/>
            <w:tcBorders>
              <w:bottom w:val="dotDash" w:sz="4" w:space="0" w:color="auto"/>
            </w:tcBorders>
            <w:noWrap/>
          </w:tcPr>
          <w:p w:rsidR="00845399" w:rsidRPr="009D4F54" w:rsidRDefault="00845399" w:rsidP="00845399">
            <w:pPr>
              <w:pStyle w:val="Tabletext"/>
            </w:pPr>
            <w:r w:rsidRPr="009D4F54">
              <w:t xml:space="preserve">R-squared </w:t>
            </w:r>
          </w:p>
        </w:tc>
        <w:tc>
          <w:tcPr>
            <w:tcW w:w="1191" w:type="dxa"/>
            <w:tcBorders>
              <w:bottom w:val="dotDash" w:sz="4" w:space="0" w:color="auto"/>
            </w:tcBorders>
            <w:noWrap/>
          </w:tcPr>
          <w:p w:rsidR="00845399" w:rsidRPr="009D4F54" w:rsidRDefault="00845399" w:rsidP="00845399">
            <w:pPr>
              <w:pStyle w:val="Tabletext"/>
              <w:tabs>
                <w:tab w:val="decimal" w:pos="284"/>
              </w:tabs>
            </w:pPr>
            <w:r w:rsidRPr="009D4F54">
              <w:t>0.06</w:t>
            </w:r>
          </w:p>
        </w:tc>
        <w:tc>
          <w:tcPr>
            <w:tcW w:w="1192" w:type="dxa"/>
            <w:tcBorders>
              <w:bottom w:val="dotDash" w:sz="4" w:space="0" w:color="auto"/>
            </w:tcBorders>
            <w:noWrap/>
          </w:tcPr>
          <w:p w:rsidR="00845399" w:rsidRPr="009D4F54" w:rsidRDefault="00845399" w:rsidP="00845399">
            <w:pPr>
              <w:pStyle w:val="Tabletext"/>
              <w:tabs>
                <w:tab w:val="decimal" w:pos="369"/>
              </w:tabs>
            </w:pPr>
          </w:p>
        </w:tc>
        <w:tc>
          <w:tcPr>
            <w:tcW w:w="1192" w:type="dxa"/>
            <w:tcBorders>
              <w:bottom w:val="dotDash" w:sz="4" w:space="0" w:color="auto"/>
            </w:tcBorders>
            <w:noWrap/>
          </w:tcPr>
          <w:p w:rsidR="00845399" w:rsidRPr="009D4F54" w:rsidRDefault="00845399" w:rsidP="00845399">
            <w:pPr>
              <w:pStyle w:val="Tabletext"/>
              <w:tabs>
                <w:tab w:val="decimal" w:pos="284"/>
              </w:tabs>
            </w:pPr>
            <w:r w:rsidRPr="009D4F54">
              <w:t>0.06</w:t>
            </w:r>
          </w:p>
        </w:tc>
        <w:tc>
          <w:tcPr>
            <w:tcW w:w="1192" w:type="dxa"/>
            <w:tcBorders>
              <w:bottom w:val="dotDash" w:sz="4" w:space="0" w:color="auto"/>
            </w:tcBorders>
            <w:noWrap/>
          </w:tcPr>
          <w:p w:rsidR="00845399" w:rsidRPr="009D4F54" w:rsidRDefault="00845399" w:rsidP="00845399">
            <w:pPr>
              <w:pStyle w:val="Tabletext"/>
              <w:tabs>
                <w:tab w:val="decimal" w:pos="369"/>
              </w:tabs>
            </w:pPr>
          </w:p>
        </w:tc>
      </w:tr>
      <w:tr w:rsidR="00845399" w:rsidRPr="009D4F54" w:rsidTr="00845399">
        <w:tc>
          <w:tcPr>
            <w:tcW w:w="4022" w:type="dxa"/>
            <w:tcBorders>
              <w:top w:val="dotDash" w:sz="4" w:space="0" w:color="auto"/>
              <w:bottom w:val="nil"/>
            </w:tcBorders>
            <w:noWrap/>
          </w:tcPr>
          <w:p w:rsidR="00845399" w:rsidRPr="009D4F54" w:rsidRDefault="00845399" w:rsidP="00845399">
            <w:pPr>
              <w:pStyle w:val="Tabletext"/>
            </w:pPr>
            <w:r w:rsidRPr="009D4F54">
              <w:t xml:space="preserve">No. of obs. </w:t>
            </w:r>
          </w:p>
        </w:tc>
        <w:tc>
          <w:tcPr>
            <w:tcW w:w="1191" w:type="dxa"/>
            <w:tcBorders>
              <w:top w:val="dotDash" w:sz="4" w:space="0" w:color="auto"/>
              <w:bottom w:val="nil"/>
            </w:tcBorders>
            <w:noWrap/>
          </w:tcPr>
          <w:p w:rsidR="00845399" w:rsidRPr="009D4F54" w:rsidRDefault="00845399" w:rsidP="00845399">
            <w:pPr>
              <w:pStyle w:val="Tabletext"/>
              <w:ind w:right="284"/>
              <w:jc w:val="right"/>
            </w:pPr>
            <w:r>
              <w:t xml:space="preserve">21 </w:t>
            </w:r>
            <w:r w:rsidRPr="009D4F54">
              <w:t>951</w:t>
            </w:r>
          </w:p>
        </w:tc>
        <w:tc>
          <w:tcPr>
            <w:tcW w:w="1192" w:type="dxa"/>
            <w:tcBorders>
              <w:top w:val="dotDash" w:sz="4" w:space="0" w:color="auto"/>
              <w:bottom w:val="nil"/>
            </w:tcBorders>
            <w:noWrap/>
          </w:tcPr>
          <w:p w:rsidR="00845399" w:rsidRPr="009D4F54" w:rsidRDefault="00845399" w:rsidP="00845399">
            <w:pPr>
              <w:pStyle w:val="Tabletext"/>
              <w:ind w:right="284"/>
              <w:jc w:val="right"/>
            </w:pPr>
          </w:p>
        </w:tc>
        <w:tc>
          <w:tcPr>
            <w:tcW w:w="1192" w:type="dxa"/>
            <w:tcBorders>
              <w:top w:val="dotDash" w:sz="4" w:space="0" w:color="auto"/>
              <w:bottom w:val="nil"/>
            </w:tcBorders>
            <w:noWrap/>
          </w:tcPr>
          <w:p w:rsidR="00845399" w:rsidRPr="009D4F54" w:rsidRDefault="00845399" w:rsidP="00845399">
            <w:pPr>
              <w:pStyle w:val="Tabletext"/>
              <w:ind w:right="284"/>
              <w:jc w:val="right"/>
            </w:pPr>
            <w:r w:rsidRPr="009D4F54">
              <w:t>21</w:t>
            </w:r>
            <w:r>
              <w:t xml:space="preserve"> </w:t>
            </w:r>
            <w:r w:rsidRPr="009D4F54">
              <w:t>469</w:t>
            </w:r>
          </w:p>
        </w:tc>
        <w:tc>
          <w:tcPr>
            <w:tcW w:w="1192" w:type="dxa"/>
            <w:tcBorders>
              <w:top w:val="dotDash" w:sz="4" w:space="0" w:color="auto"/>
              <w:bottom w:val="nil"/>
            </w:tcBorders>
            <w:noWrap/>
          </w:tcPr>
          <w:p w:rsidR="00845399" w:rsidRPr="009D4F54" w:rsidRDefault="00845399" w:rsidP="00845399">
            <w:pPr>
              <w:pStyle w:val="Tabletext"/>
            </w:pPr>
          </w:p>
        </w:tc>
      </w:tr>
      <w:tr w:rsidR="00845399" w:rsidRPr="009D4F54" w:rsidTr="00845399">
        <w:tc>
          <w:tcPr>
            <w:tcW w:w="4022" w:type="dxa"/>
            <w:tcBorders>
              <w:top w:val="nil"/>
              <w:bottom w:val="single" w:sz="4" w:space="0" w:color="auto"/>
            </w:tcBorders>
            <w:noWrap/>
          </w:tcPr>
          <w:p w:rsidR="00845399" w:rsidRPr="009D4F54" w:rsidRDefault="00845399" w:rsidP="00845399">
            <w:pPr>
              <w:pStyle w:val="Tabletext"/>
            </w:pPr>
            <w:r w:rsidRPr="009D4F54">
              <w:t>No. of persons</w:t>
            </w:r>
          </w:p>
        </w:tc>
        <w:tc>
          <w:tcPr>
            <w:tcW w:w="1191" w:type="dxa"/>
            <w:tcBorders>
              <w:top w:val="nil"/>
              <w:bottom w:val="single" w:sz="4" w:space="0" w:color="auto"/>
            </w:tcBorders>
            <w:noWrap/>
          </w:tcPr>
          <w:p w:rsidR="00845399" w:rsidRPr="009D4F54" w:rsidRDefault="00845399" w:rsidP="00845399">
            <w:pPr>
              <w:pStyle w:val="Tabletext"/>
              <w:ind w:right="284"/>
              <w:jc w:val="right"/>
            </w:pPr>
            <w:r>
              <w:t xml:space="preserve">5 </w:t>
            </w:r>
            <w:r w:rsidRPr="009D4F54">
              <w:t>277</w:t>
            </w:r>
          </w:p>
        </w:tc>
        <w:tc>
          <w:tcPr>
            <w:tcW w:w="1192" w:type="dxa"/>
            <w:tcBorders>
              <w:top w:val="nil"/>
              <w:bottom w:val="single" w:sz="4" w:space="0" w:color="auto"/>
            </w:tcBorders>
            <w:noWrap/>
          </w:tcPr>
          <w:p w:rsidR="00845399" w:rsidRPr="009D4F54" w:rsidRDefault="00845399" w:rsidP="00845399">
            <w:pPr>
              <w:pStyle w:val="Tabletext"/>
              <w:ind w:right="284"/>
              <w:jc w:val="right"/>
            </w:pPr>
          </w:p>
        </w:tc>
        <w:tc>
          <w:tcPr>
            <w:tcW w:w="1192" w:type="dxa"/>
            <w:tcBorders>
              <w:top w:val="nil"/>
              <w:bottom w:val="single" w:sz="4" w:space="0" w:color="auto"/>
            </w:tcBorders>
            <w:noWrap/>
          </w:tcPr>
          <w:p w:rsidR="00845399" w:rsidRPr="009D4F54" w:rsidRDefault="00845399" w:rsidP="00845399">
            <w:pPr>
              <w:pStyle w:val="Tabletext"/>
              <w:ind w:right="284"/>
              <w:jc w:val="right"/>
            </w:pPr>
            <w:r>
              <w:t xml:space="preserve">5 </w:t>
            </w:r>
            <w:r w:rsidRPr="009D4F54">
              <w:t>297</w:t>
            </w:r>
          </w:p>
        </w:tc>
        <w:tc>
          <w:tcPr>
            <w:tcW w:w="1192" w:type="dxa"/>
            <w:tcBorders>
              <w:top w:val="nil"/>
              <w:bottom w:val="single" w:sz="4" w:space="0" w:color="auto"/>
            </w:tcBorders>
            <w:noWrap/>
          </w:tcPr>
          <w:p w:rsidR="00845399" w:rsidRPr="009D4F54" w:rsidRDefault="00845399" w:rsidP="00845399">
            <w:pPr>
              <w:pStyle w:val="Tabletext"/>
            </w:pPr>
          </w:p>
        </w:tc>
      </w:tr>
    </w:tbl>
    <w:p w:rsidR="00845399" w:rsidRDefault="00845399" w:rsidP="00845399">
      <w:pPr>
        <w:pStyle w:val="Source"/>
      </w:pPr>
      <w:r>
        <w:t>Note:</w:t>
      </w:r>
      <w:r>
        <w:tab/>
        <w:t>S</w:t>
      </w:r>
      <w:r w:rsidRPr="009D4F54">
        <w:t>E</w:t>
      </w:r>
      <w:r w:rsidRPr="00D7639F">
        <w:t xml:space="preserve"># </w:t>
      </w:r>
      <w:r w:rsidRPr="009D4F54">
        <w:t xml:space="preserve">stands for robust standard errors that are clustered at the individual level. </w:t>
      </w:r>
      <w:r w:rsidRPr="00D7639F">
        <w:t>***, **, and *</w:t>
      </w:r>
      <w:r w:rsidRPr="009D4F54">
        <w:t xml:space="preserve"> indicate significance at the 1%, 5% and 10% level respectively. </w:t>
      </w:r>
      <w:r>
        <w:t xml:space="preserve">Sample is based on the population who were in the labour force. The italic category in bracket refers to the comparison (omitted) category. </w:t>
      </w:r>
    </w:p>
    <w:p w:rsidR="00086781" w:rsidRPr="008A7F8C" w:rsidRDefault="00086781" w:rsidP="008A7F8C">
      <w:pPr>
        <w:pStyle w:val="Text"/>
      </w:pPr>
      <w:r w:rsidRPr="009D4F54">
        <w:t xml:space="preserve">While having children, either with or without a partner, is associated with a higher unemployment rate for males relative to being a single person with no children, this result is not statistically significant. The effect of having a partner and no children is </w:t>
      </w:r>
      <w:r>
        <w:t>however</w:t>
      </w:r>
      <w:r w:rsidRPr="009D4F54">
        <w:t xml:space="preserve"> statistically significant</w:t>
      </w:r>
      <w:r>
        <w:t xml:space="preserve">. </w:t>
      </w:r>
      <w:r w:rsidRPr="009D4F54">
        <w:t>The parameter estimate indicates that partnered males with no children are the least likely to be unemployed of the four family types included in the model. Some dimensions of family background were also influential in the model of the incidence of unemployment. Young male migrants from non-English speaking countries are around 11 percentage points more likely t</w:t>
      </w:r>
      <w:r>
        <w:t>o be unemployed than Australian-</w:t>
      </w:r>
      <w:r w:rsidRPr="009D4F54">
        <w:t>born males. However</w:t>
      </w:r>
      <w:r>
        <w:t>,</w:t>
      </w:r>
      <w:r w:rsidRPr="009D4F54">
        <w:t xml:space="preserve"> young migrants from English-speaking countries are not different from </w:t>
      </w:r>
      <w:r>
        <w:t>those born in Australia</w:t>
      </w:r>
      <w:r w:rsidRPr="009D4F54">
        <w:t xml:space="preserve">, suggesting that they do not face any disadvantage in the labour market. The magnitude of this parameter suggests that institutional </w:t>
      </w:r>
      <w:r w:rsidRPr="008A7F8C">
        <w:t xml:space="preserve">and language differences represent a major barrier in the labour market for young migrants from non-English speaking countries.  </w:t>
      </w:r>
    </w:p>
    <w:p w:rsidR="00086781" w:rsidRPr="008A7F8C" w:rsidRDefault="00086781" w:rsidP="008A7F8C">
      <w:pPr>
        <w:pStyle w:val="Text"/>
      </w:pPr>
      <w:r w:rsidRPr="008A7F8C">
        <w:t>As to the family structure, all else being equal, living with fathers only increases the probability of being unemployed by 4.5 percentage points, while not living with either parent reduces the probability of being unemployed by seven percentage points, although very few respondents fell into this category. Along with the above characteristics, this result was only significant at the 10% level.</w:t>
      </w:r>
    </w:p>
    <w:p w:rsidR="00086781" w:rsidRPr="009D4F54" w:rsidRDefault="00086781" w:rsidP="008A7F8C">
      <w:pPr>
        <w:pStyle w:val="Text"/>
      </w:pPr>
      <w:r w:rsidRPr="008A7F8C">
        <w:t>We have included parental occupational and educational status in the model as measures of socioeconomic background. Parental occupational status has a strong influence on the unemployment probability. Males with at least one parent employed in a highly skilled occupation are the least likely to be unemployed. Males from households which did not have</w:t>
      </w:r>
      <w:r w:rsidRPr="009D4F54">
        <w:t xml:space="preserve"> an employed parent when they were 14</w:t>
      </w:r>
      <w:r w:rsidR="002B235A">
        <w:t> </w:t>
      </w:r>
      <w:r w:rsidRPr="009D4F54">
        <w:t>years of age are the mostly likely to be unemployed, followed by males with parents being employed in unskilled jobs. The magnitude of these effects is large</w:t>
      </w:r>
      <w:r>
        <w:t>,</w:t>
      </w:r>
      <w:r w:rsidRPr="009D4F54">
        <w:t xml:space="preserve"> with the parameter value representing having no employed parent, relative to having at least one parent in highly skilled employment</w:t>
      </w:r>
      <w:r>
        <w:t>, representing a 12.5-percentage-</w:t>
      </w:r>
      <w:r w:rsidRPr="009D4F54">
        <w:t>point higher rate of unemployment. By contrast, parental education does not appear to have any impact. The coefficients for this variable are both small and not statistically significant.</w:t>
      </w:r>
      <w:r>
        <w:t xml:space="preserve"> </w:t>
      </w:r>
    </w:p>
    <w:p w:rsidR="00086781" w:rsidRPr="0008559D" w:rsidRDefault="00086781" w:rsidP="0008559D">
      <w:pPr>
        <w:pStyle w:val="Text"/>
      </w:pPr>
      <w:r w:rsidRPr="009D4F54">
        <w:t>We also include the state of residence and year of the interview date to control for the geographical differences and the general time effects on youth unemployment. Holding all other characteristics constant, the probability of being unemployed is significantly higher for those</w:t>
      </w:r>
      <w:r>
        <w:t xml:space="preserve"> </w:t>
      </w:r>
      <w:r w:rsidRPr="009D4F54">
        <w:t xml:space="preserve">young males who live in </w:t>
      </w:r>
      <w:r>
        <w:t xml:space="preserve">the Australian Capital </w:t>
      </w:r>
      <w:r w:rsidRPr="0008559D">
        <w:t>Territory, by comparison with those who live in New South Wales. As for the time trend variable, the estimate is statistically significant and negative.</w:t>
      </w:r>
    </w:p>
    <w:p w:rsidR="00086781" w:rsidRPr="0008559D" w:rsidRDefault="00086781" w:rsidP="0008559D">
      <w:pPr>
        <w:pStyle w:val="Text"/>
      </w:pPr>
      <w:r w:rsidRPr="0008559D">
        <w:t>The third and fourth columns of table 4 report the estimated effects for females. In line with the estimates for males, the coefficient for the unemployment rate is positive and statistically significant. The size of the estimate suggests that a one-percentage-point increase in the overall unemployment rate would lead to a 1.2-percentage-point increase in the unemployment rate of those young females who are in the labour force. Thus, this estimated effect for females is 0.5</w:t>
      </w:r>
      <w:r w:rsidR="00306333">
        <w:t xml:space="preserve"> </w:t>
      </w:r>
      <w:r w:rsidR="00845399">
        <w:t xml:space="preserve">percentage </w:t>
      </w:r>
      <w:r w:rsidRPr="0008559D">
        <w:t xml:space="preserve">point smaller than the estimated effect of 1.7 percentage points for males. Notwithstanding this, the result nevertheless indicates that the impacts of economic downturns are stronger for young females than for the older adult population. </w:t>
      </w:r>
    </w:p>
    <w:p w:rsidR="00086781" w:rsidRPr="0008559D" w:rsidRDefault="00086781" w:rsidP="0008559D">
      <w:pPr>
        <w:pStyle w:val="Text"/>
      </w:pPr>
      <w:r w:rsidRPr="0008559D">
        <w:t xml:space="preserve">Looking at the model for young women in more detail, we focus mainly on the areas where the results differ from those seen in the model for young men. With respect to study status, being at school decreases the estimated rate of unemployment for females. This statistically significant result stands in contrast </w:t>
      </w:r>
      <w:r w:rsidR="00D7639F">
        <w:t>to</w:t>
      </w:r>
      <w:r w:rsidRPr="0008559D">
        <w:t xml:space="preserve"> the positive but insignificant estimate for males. Post-school educational attainment shows the same pattern seen for males, an exception to this being those with a certificate as their highest qualification. Women with a certificate are around 3% more likely to be unemployed than women with a degree. The effects of high school completion, types of schools attended, health and age are all strong for females, and are similar in magnitude to the effects for males.</w:t>
      </w:r>
    </w:p>
    <w:p w:rsidR="00086781" w:rsidRPr="009D4F54" w:rsidRDefault="00086781" w:rsidP="0008559D">
      <w:pPr>
        <w:pStyle w:val="Text"/>
      </w:pPr>
      <w:r w:rsidRPr="0008559D">
        <w:t xml:space="preserve">The impacts of partnering and having children are more significant for females than they </w:t>
      </w:r>
      <w:r w:rsidR="00845399">
        <w:t>are</w:t>
      </w:r>
      <w:r w:rsidRPr="0008559D">
        <w:t xml:space="preserve"> for males. In particular, being a single parent increases the probability of a young woman being unemployed by 14.5 percentage points. The</w:t>
      </w:r>
      <w:r w:rsidRPr="009D4F54">
        <w:t xml:space="preserve"> results are consistent with general observations that females play a dominant </w:t>
      </w:r>
      <w:r>
        <w:t>role in taking care of children</w:t>
      </w:r>
      <w:r w:rsidRPr="009D4F54">
        <w:t xml:space="preserve"> and thus the presence of dependent children will have a larger impact on females than </w:t>
      </w:r>
      <w:r>
        <w:t>on</w:t>
      </w:r>
      <w:r w:rsidRPr="009D4F54">
        <w:t xml:space="preserve"> males</w:t>
      </w:r>
      <w:r>
        <w:t xml:space="preserve">. </w:t>
      </w:r>
      <w:r w:rsidRPr="009D4F54">
        <w:t>For the rest of the variables, the effects are broadly in line with the effects found for males.</w:t>
      </w:r>
      <w:r>
        <w:t xml:space="preserve"> </w:t>
      </w:r>
    </w:p>
    <w:p w:rsidR="00086781" w:rsidRPr="009D4F54" w:rsidRDefault="00086781" w:rsidP="00086781">
      <w:pPr>
        <w:pStyle w:val="Heading3"/>
      </w:pPr>
      <w:r w:rsidRPr="009D4F54">
        <w:t>Results for models with interactions</w:t>
      </w:r>
    </w:p>
    <w:p w:rsidR="00086781" w:rsidRDefault="00086781" w:rsidP="0008559D">
      <w:pPr>
        <w:pStyle w:val="textlessbefore"/>
      </w:pPr>
      <w:r>
        <w:t xml:space="preserve">So far, we have estimated the impact of economic conditions on the probability of being unemployed, assuming the effect is uniform across individuals. The estimates could be viewed as the average impact of economic conditions on the probability of being unemployed for the sample. </w:t>
      </w:r>
    </w:p>
    <w:p w:rsidR="00086781" w:rsidRPr="009D4F54" w:rsidRDefault="00086781" w:rsidP="0008559D">
      <w:pPr>
        <w:pStyle w:val="Text"/>
      </w:pPr>
      <w:r>
        <w:t xml:space="preserve">In this paper, we also aim to understand whether the impact of economic conditions varies across different background groups. Accordingly, we estimate an alternative model, whereby the background variables are interacted with the unemployment rate. In particular, </w:t>
      </w:r>
      <w:r w:rsidRPr="009D4F54">
        <w:t>we re-estimate the above model</w:t>
      </w:r>
      <w:r>
        <w:t xml:space="preserve"> and</w:t>
      </w:r>
      <w:r w:rsidRPr="009D4F54">
        <w:t xml:space="preserve"> introduc</w:t>
      </w:r>
      <w:r>
        <w:t xml:space="preserve">e </w:t>
      </w:r>
      <w:r w:rsidRPr="009D4F54">
        <w:t>a series of interaction terms between the state</w:t>
      </w:r>
      <w:r w:rsidR="00845399">
        <w:t>-level</w:t>
      </w:r>
      <w:r w:rsidRPr="009D4F54">
        <w:t xml:space="preserve"> unemployment rate and the key background variables</w:t>
      </w:r>
      <w:r>
        <w:t>,</w:t>
      </w:r>
      <w:r w:rsidRPr="009D4F54">
        <w:t xml:space="preserve"> including </w:t>
      </w:r>
      <w:r w:rsidRPr="003D60C0">
        <w:t>immigrant status, father’s and mother’s occupational status.</w:t>
      </w:r>
      <w:r w:rsidRPr="009D4F54">
        <w:t xml:space="preserve"> </w:t>
      </w:r>
    </w:p>
    <w:p w:rsidR="00086781" w:rsidRDefault="00086781" w:rsidP="0008559D">
      <w:pPr>
        <w:pStyle w:val="Text"/>
      </w:pPr>
      <w:r w:rsidRPr="009D4F54">
        <w:t xml:space="preserve">Table </w:t>
      </w:r>
      <w:r>
        <w:t>5</w:t>
      </w:r>
      <w:r w:rsidRPr="009D4F54">
        <w:t xml:space="preserve"> reports the estimated coefficients for those variables and their interaction terms with the unemployment rate. The remaining estimated coefficients are reported in appendix </w:t>
      </w:r>
      <w:r>
        <w:t>table C1</w:t>
      </w:r>
      <w:r w:rsidRPr="009D4F54">
        <w:t>. Using this more complex modelling approach does not result in any overall improvement in the fit of the model (</w:t>
      </w:r>
      <w:r w:rsidRPr="0008559D">
        <w:t>appendix</w:t>
      </w:r>
      <w:r w:rsidRPr="009D4F54">
        <w:t xml:space="preserve"> </w:t>
      </w:r>
      <w:r>
        <w:t>table C1</w:t>
      </w:r>
      <w:r w:rsidRPr="009D4F54">
        <w:t>)</w:t>
      </w:r>
      <w:r>
        <w:t xml:space="preserve">. Furthermore, the interaction effects are mostly insignificant, and, taken with the coefficients on the background variables and the unemployment rate, the estimates do not provide a clear pattern on the heterogeneity in the impact of economic conditions. The results </w:t>
      </w:r>
      <w:r w:rsidR="00D7639F">
        <w:t>therefore</w:t>
      </w:r>
      <w:r>
        <w:t xml:space="preserve"> hint at the possibility that the risk of being unemployed does not vary significantly across different background groups. However, we refrain from making strong conclusions from these estimation results since the imprecise estimates could be also due to the lack of variation in data. </w:t>
      </w:r>
    </w:p>
    <w:p w:rsidR="00086781" w:rsidRPr="009D4F54" w:rsidRDefault="00086781" w:rsidP="00845399">
      <w:pPr>
        <w:pStyle w:val="tabletitle"/>
        <w:spacing w:before="240"/>
      </w:pPr>
      <w:bookmarkStart w:id="81" w:name="_Toc283388967"/>
      <w:bookmarkStart w:id="82" w:name="_Toc323575490"/>
      <w:bookmarkStart w:id="83" w:name="_Toc327871926"/>
      <w:r w:rsidRPr="009D4F54">
        <w:t xml:space="preserve">Table </w:t>
      </w:r>
      <w:r>
        <w:t>5</w:t>
      </w:r>
      <w:r w:rsidRPr="009D4F54">
        <w:tab/>
        <w:t>Estimation results</w:t>
      </w:r>
      <w:r>
        <w:t xml:space="preserve"> for unemployment outcome – interaction e</w:t>
      </w:r>
      <w:r w:rsidRPr="009D4F54">
        <w:t>ffects</w:t>
      </w:r>
      <w:bookmarkEnd w:id="81"/>
      <w:bookmarkEnd w:id="82"/>
      <w:bookmarkEnd w:id="83"/>
      <w:r w:rsidRPr="009D4F54">
        <w:t xml:space="preserve"> </w:t>
      </w:r>
    </w:p>
    <w:tbl>
      <w:tblPr>
        <w:tblW w:w="8789" w:type="dxa"/>
        <w:tblInd w:w="99" w:type="dxa"/>
        <w:tblLayout w:type="fixed"/>
        <w:tblLook w:val="00A0"/>
      </w:tblPr>
      <w:tblGrid>
        <w:gridCol w:w="4021"/>
        <w:gridCol w:w="1192"/>
        <w:gridCol w:w="1192"/>
        <w:gridCol w:w="1192"/>
        <w:gridCol w:w="1192"/>
      </w:tblGrid>
      <w:tr w:rsidR="00086781" w:rsidRPr="009D4F54" w:rsidTr="001842B6">
        <w:tc>
          <w:tcPr>
            <w:tcW w:w="4021" w:type="dxa"/>
            <w:tcBorders>
              <w:top w:val="single" w:sz="4" w:space="0" w:color="auto"/>
            </w:tcBorders>
            <w:noWrap/>
          </w:tcPr>
          <w:p w:rsidR="00086781" w:rsidRPr="009D4F54" w:rsidRDefault="00086781" w:rsidP="001842B6">
            <w:pPr>
              <w:pStyle w:val="Tablehead1"/>
            </w:pPr>
          </w:p>
        </w:tc>
        <w:tc>
          <w:tcPr>
            <w:tcW w:w="2384" w:type="dxa"/>
            <w:gridSpan w:val="2"/>
            <w:tcBorders>
              <w:top w:val="single" w:sz="4" w:space="0" w:color="auto"/>
            </w:tcBorders>
            <w:noWrap/>
          </w:tcPr>
          <w:p w:rsidR="00086781" w:rsidRPr="009D4F54" w:rsidRDefault="00086781" w:rsidP="001842B6">
            <w:pPr>
              <w:pStyle w:val="Tablehead1"/>
              <w:jc w:val="center"/>
            </w:pPr>
            <w:r w:rsidRPr="009D4F54">
              <w:t>Males</w:t>
            </w:r>
          </w:p>
        </w:tc>
        <w:tc>
          <w:tcPr>
            <w:tcW w:w="2384" w:type="dxa"/>
            <w:gridSpan w:val="2"/>
            <w:tcBorders>
              <w:top w:val="single" w:sz="4" w:space="0" w:color="auto"/>
            </w:tcBorders>
            <w:noWrap/>
          </w:tcPr>
          <w:p w:rsidR="00086781" w:rsidRPr="009D4F54" w:rsidRDefault="00086781" w:rsidP="001842B6">
            <w:pPr>
              <w:pStyle w:val="Tablehead1"/>
              <w:jc w:val="center"/>
            </w:pPr>
            <w:r w:rsidRPr="009D4F54">
              <w:t>Females</w:t>
            </w:r>
          </w:p>
        </w:tc>
      </w:tr>
      <w:tr w:rsidR="00086781" w:rsidRPr="009D4F54" w:rsidTr="001842B6">
        <w:tc>
          <w:tcPr>
            <w:tcW w:w="4021" w:type="dxa"/>
            <w:tcBorders>
              <w:bottom w:val="single" w:sz="4" w:space="0" w:color="auto"/>
            </w:tcBorders>
            <w:noWrap/>
          </w:tcPr>
          <w:p w:rsidR="00086781" w:rsidRPr="009D4F54" w:rsidRDefault="00086781" w:rsidP="001842B6">
            <w:pPr>
              <w:pStyle w:val="Tablehead2"/>
            </w:pPr>
          </w:p>
        </w:tc>
        <w:tc>
          <w:tcPr>
            <w:tcW w:w="1192" w:type="dxa"/>
            <w:tcBorders>
              <w:bottom w:val="single" w:sz="4" w:space="0" w:color="auto"/>
            </w:tcBorders>
            <w:noWrap/>
          </w:tcPr>
          <w:p w:rsidR="00086781" w:rsidRPr="009D4F54" w:rsidRDefault="00086781" w:rsidP="001842B6">
            <w:pPr>
              <w:pStyle w:val="Tablehead2"/>
              <w:jc w:val="center"/>
            </w:pPr>
            <w:proofErr w:type="spellStart"/>
            <w:r w:rsidRPr="009D4F54">
              <w:t>Coef</w:t>
            </w:r>
            <w:proofErr w:type="spellEnd"/>
            <w:r w:rsidRPr="009D4F54">
              <w:t>.</w:t>
            </w:r>
          </w:p>
        </w:tc>
        <w:tc>
          <w:tcPr>
            <w:tcW w:w="1192" w:type="dxa"/>
            <w:tcBorders>
              <w:bottom w:val="single" w:sz="4" w:space="0" w:color="auto"/>
            </w:tcBorders>
            <w:noWrap/>
          </w:tcPr>
          <w:p w:rsidR="00086781" w:rsidRPr="009D4F54" w:rsidRDefault="00086781" w:rsidP="001842B6">
            <w:pPr>
              <w:pStyle w:val="Tablehead2"/>
              <w:jc w:val="center"/>
            </w:pPr>
            <w:r w:rsidRPr="009D4F54">
              <w:t>SE#</w:t>
            </w:r>
          </w:p>
        </w:tc>
        <w:tc>
          <w:tcPr>
            <w:tcW w:w="1192" w:type="dxa"/>
            <w:tcBorders>
              <w:bottom w:val="single" w:sz="4" w:space="0" w:color="auto"/>
            </w:tcBorders>
            <w:noWrap/>
          </w:tcPr>
          <w:p w:rsidR="00086781" w:rsidRPr="009D4F54" w:rsidRDefault="00086781" w:rsidP="001842B6">
            <w:pPr>
              <w:pStyle w:val="Tablehead2"/>
              <w:jc w:val="center"/>
            </w:pPr>
            <w:proofErr w:type="spellStart"/>
            <w:r w:rsidRPr="009D4F54">
              <w:t>Coef</w:t>
            </w:r>
            <w:proofErr w:type="spellEnd"/>
            <w:r w:rsidRPr="009D4F54">
              <w:t>.</w:t>
            </w:r>
          </w:p>
        </w:tc>
        <w:tc>
          <w:tcPr>
            <w:tcW w:w="1192" w:type="dxa"/>
            <w:tcBorders>
              <w:bottom w:val="single" w:sz="4" w:space="0" w:color="auto"/>
            </w:tcBorders>
            <w:noWrap/>
          </w:tcPr>
          <w:p w:rsidR="00086781" w:rsidRPr="009D4F54" w:rsidRDefault="00086781" w:rsidP="001842B6">
            <w:pPr>
              <w:pStyle w:val="Tablehead2"/>
              <w:jc w:val="center"/>
            </w:pPr>
            <w:r w:rsidRPr="009D4F54">
              <w:t>SE#</w:t>
            </w:r>
          </w:p>
        </w:tc>
      </w:tr>
      <w:tr w:rsidR="00086781" w:rsidRPr="009D4F54" w:rsidTr="001842B6">
        <w:tc>
          <w:tcPr>
            <w:tcW w:w="4021" w:type="dxa"/>
            <w:tcBorders>
              <w:top w:val="single" w:sz="4" w:space="0" w:color="auto"/>
            </w:tcBorders>
            <w:noWrap/>
          </w:tcPr>
          <w:p w:rsidR="00086781" w:rsidRPr="009D4F54" w:rsidRDefault="00086781" w:rsidP="001842B6">
            <w:pPr>
              <w:pStyle w:val="Tabletext"/>
            </w:pPr>
            <w:r w:rsidRPr="009D4F54">
              <w:t xml:space="preserve">Unemployment </w:t>
            </w:r>
            <w:r>
              <w:t>r</w:t>
            </w:r>
            <w:r w:rsidRPr="009D4F54">
              <w:t>ate (</w:t>
            </w:r>
            <w:proofErr w:type="spellStart"/>
            <w:r w:rsidRPr="009D4F54">
              <w:t>urate</w:t>
            </w:r>
            <w:proofErr w:type="spellEnd"/>
            <w:r w:rsidRPr="009D4F54">
              <w:t>)</w:t>
            </w:r>
          </w:p>
        </w:tc>
        <w:tc>
          <w:tcPr>
            <w:tcW w:w="1192" w:type="dxa"/>
            <w:tcBorders>
              <w:top w:val="single" w:sz="4" w:space="0" w:color="auto"/>
            </w:tcBorders>
            <w:noWrap/>
          </w:tcPr>
          <w:p w:rsidR="00086781" w:rsidRPr="009D4F54" w:rsidRDefault="00086781" w:rsidP="001842B6">
            <w:pPr>
              <w:pStyle w:val="Tabletext"/>
              <w:tabs>
                <w:tab w:val="decimal" w:pos="284"/>
              </w:tabs>
            </w:pPr>
            <w:r w:rsidRPr="009D4F54">
              <w:t>0.015***</w:t>
            </w:r>
          </w:p>
        </w:tc>
        <w:tc>
          <w:tcPr>
            <w:tcW w:w="1192" w:type="dxa"/>
            <w:tcBorders>
              <w:top w:val="single" w:sz="4" w:space="0" w:color="auto"/>
            </w:tcBorders>
            <w:noWrap/>
          </w:tcPr>
          <w:p w:rsidR="00086781" w:rsidRPr="009D4F54" w:rsidRDefault="00086781" w:rsidP="001842B6">
            <w:pPr>
              <w:pStyle w:val="Tabletext"/>
              <w:tabs>
                <w:tab w:val="decimal" w:pos="340"/>
              </w:tabs>
            </w:pPr>
            <w:r w:rsidRPr="009D4F54">
              <w:t>0.003</w:t>
            </w:r>
          </w:p>
        </w:tc>
        <w:tc>
          <w:tcPr>
            <w:tcW w:w="1192" w:type="dxa"/>
            <w:tcBorders>
              <w:top w:val="single" w:sz="4" w:space="0" w:color="auto"/>
            </w:tcBorders>
            <w:noWrap/>
          </w:tcPr>
          <w:p w:rsidR="00086781" w:rsidRPr="009D4F54" w:rsidRDefault="00086781" w:rsidP="001842B6">
            <w:pPr>
              <w:pStyle w:val="Tabletext"/>
              <w:tabs>
                <w:tab w:val="decimal" w:pos="284"/>
              </w:tabs>
            </w:pPr>
            <w:r w:rsidRPr="009D4F54">
              <w:t>0.009***</w:t>
            </w:r>
          </w:p>
        </w:tc>
        <w:tc>
          <w:tcPr>
            <w:tcW w:w="1192" w:type="dxa"/>
            <w:tcBorders>
              <w:top w:val="single" w:sz="4" w:space="0" w:color="auto"/>
            </w:tcBorders>
            <w:noWrap/>
          </w:tcPr>
          <w:p w:rsidR="00086781" w:rsidRPr="009D4F54" w:rsidRDefault="00086781" w:rsidP="001842B6">
            <w:pPr>
              <w:pStyle w:val="Tabletext"/>
              <w:tabs>
                <w:tab w:val="decimal" w:pos="340"/>
              </w:tabs>
            </w:pPr>
            <w:r w:rsidRPr="009D4F54">
              <w:t>0.003</w:t>
            </w:r>
          </w:p>
        </w:tc>
      </w:tr>
      <w:tr w:rsidR="00086781" w:rsidRPr="009D4F54" w:rsidTr="001842B6">
        <w:tc>
          <w:tcPr>
            <w:tcW w:w="4021" w:type="dxa"/>
            <w:noWrap/>
          </w:tcPr>
          <w:p w:rsidR="00086781" w:rsidRPr="009D4F54" w:rsidRDefault="00086781" w:rsidP="001842B6">
            <w:pPr>
              <w:pStyle w:val="Tabletext"/>
              <w:spacing w:before="120"/>
            </w:pPr>
            <w:r w:rsidRPr="009D4F54">
              <w:t>English speaking migrants</w:t>
            </w:r>
          </w:p>
        </w:tc>
        <w:tc>
          <w:tcPr>
            <w:tcW w:w="1192" w:type="dxa"/>
            <w:noWrap/>
          </w:tcPr>
          <w:p w:rsidR="00086781" w:rsidRPr="009D4F54" w:rsidRDefault="00086781" w:rsidP="001842B6">
            <w:pPr>
              <w:pStyle w:val="Tabletext"/>
              <w:tabs>
                <w:tab w:val="decimal" w:pos="284"/>
              </w:tabs>
              <w:spacing w:before="120"/>
            </w:pPr>
            <w:r w:rsidRPr="009D4F54">
              <w:t>0.072</w:t>
            </w:r>
          </w:p>
        </w:tc>
        <w:tc>
          <w:tcPr>
            <w:tcW w:w="1192" w:type="dxa"/>
            <w:noWrap/>
          </w:tcPr>
          <w:p w:rsidR="00086781" w:rsidRPr="009D4F54" w:rsidRDefault="00086781" w:rsidP="001842B6">
            <w:pPr>
              <w:pStyle w:val="Tabletext"/>
              <w:tabs>
                <w:tab w:val="decimal" w:pos="340"/>
              </w:tabs>
              <w:spacing w:before="120"/>
            </w:pPr>
            <w:r w:rsidRPr="009D4F54">
              <w:t>0.056</w:t>
            </w:r>
          </w:p>
        </w:tc>
        <w:tc>
          <w:tcPr>
            <w:tcW w:w="1192" w:type="dxa"/>
            <w:noWrap/>
          </w:tcPr>
          <w:p w:rsidR="00086781" w:rsidRPr="009D4F54" w:rsidRDefault="00086781" w:rsidP="001842B6">
            <w:pPr>
              <w:pStyle w:val="Tabletext"/>
              <w:tabs>
                <w:tab w:val="decimal" w:pos="284"/>
              </w:tabs>
              <w:spacing w:before="120"/>
            </w:pPr>
            <w:r w:rsidRPr="009D4F54">
              <w:t>0.074</w:t>
            </w:r>
          </w:p>
        </w:tc>
        <w:tc>
          <w:tcPr>
            <w:tcW w:w="1192" w:type="dxa"/>
            <w:noWrap/>
          </w:tcPr>
          <w:p w:rsidR="00086781" w:rsidRPr="009D4F54" w:rsidRDefault="00086781" w:rsidP="001842B6">
            <w:pPr>
              <w:pStyle w:val="Tabletext"/>
              <w:tabs>
                <w:tab w:val="decimal" w:pos="340"/>
              </w:tabs>
              <w:spacing w:before="120"/>
            </w:pPr>
            <w:r w:rsidRPr="009D4F54">
              <w:t>0.058</w:t>
            </w:r>
          </w:p>
        </w:tc>
      </w:tr>
      <w:tr w:rsidR="00086781" w:rsidRPr="009D4F54" w:rsidTr="001842B6">
        <w:tc>
          <w:tcPr>
            <w:tcW w:w="4021" w:type="dxa"/>
            <w:noWrap/>
          </w:tcPr>
          <w:p w:rsidR="00086781" w:rsidRPr="009D4F54" w:rsidRDefault="00086781" w:rsidP="001842B6">
            <w:pPr>
              <w:pStyle w:val="Tabletext"/>
            </w:pPr>
            <w:r>
              <w:t>Non-English s</w:t>
            </w:r>
            <w:r w:rsidRPr="009D4F54">
              <w:t>peaking migrants</w:t>
            </w:r>
          </w:p>
        </w:tc>
        <w:tc>
          <w:tcPr>
            <w:tcW w:w="1192" w:type="dxa"/>
            <w:noWrap/>
          </w:tcPr>
          <w:p w:rsidR="00086781" w:rsidRPr="009D4F54" w:rsidRDefault="00086781" w:rsidP="001842B6">
            <w:pPr>
              <w:pStyle w:val="Tabletext"/>
              <w:tabs>
                <w:tab w:val="decimal" w:pos="284"/>
              </w:tabs>
            </w:pPr>
            <w:r w:rsidRPr="009D4F54">
              <w:t>0.213***</w:t>
            </w:r>
          </w:p>
          <w:p w:rsidR="00086781" w:rsidRPr="009D4F54" w:rsidRDefault="00086781" w:rsidP="001842B6">
            <w:pPr>
              <w:pStyle w:val="Tabletext"/>
              <w:tabs>
                <w:tab w:val="decimal" w:pos="284"/>
              </w:tabs>
            </w:pPr>
            <w:r w:rsidRPr="009D4F54">
              <w:t>0.213***</w:t>
            </w:r>
          </w:p>
          <w:p w:rsidR="00086781" w:rsidRPr="009D4F54" w:rsidRDefault="00086781" w:rsidP="001842B6">
            <w:pPr>
              <w:pStyle w:val="Tabletext"/>
              <w:tabs>
                <w:tab w:val="decimal" w:pos="284"/>
              </w:tabs>
            </w:pPr>
            <w:r w:rsidRPr="009D4F54">
              <w:t>0.213***</w:t>
            </w:r>
          </w:p>
        </w:tc>
        <w:tc>
          <w:tcPr>
            <w:tcW w:w="1192" w:type="dxa"/>
            <w:noWrap/>
          </w:tcPr>
          <w:p w:rsidR="00086781" w:rsidRPr="009D4F54" w:rsidRDefault="00086781" w:rsidP="001842B6">
            <w:pPr>
              <w:pStyle w:val="Tabletext"/>
              <w:tabs>
                <w:tab w:val="decimal" w:pos="340"/>
              </w:tabs>
            </w:pPr>
            <w:r w:rsidRPr="009D4F54">
              <w:t>0.080</w:t>
            </w:r>
          </w:p>
        </w:tc>
        <w:tc>
          <w:tcPr>
            <w:tcW w:w="1192" w:type="dxa"/>
            <w:noWrap/>
          </w:tcPr>
          <w:p w:rsidR="00086781" w:rsidRPr="009D4F54" w:rsidRDefault="00086781" w:rsidP="001842B6">
            <w:pPr>
              <w:pStyle w:val="Tabletext"/>
              <w:tabs>
                <w:tab w:val="decimal" w:pos="284"/>
              </w:tabs>
            </w:pPr>
            <w:r w:rsidRPr="009D4F54">
              <w:t>0.194**</w:t>
            </w:r>
          </w:p>
        </w:tc>
        <w:tc>
          <w:tcPr>
            <w:tcW w:w="1192" w:type="dxa"/>
            <w:noWrap/>
          </w:tcPr>
          <w:p w:rsidR="00086781" w:rsidRPr="009D4F54" w:rsidRDefault="00086781" w:rsidP="001842B6">
            <w:pPr>
              <w:pStyle w:val="Tabletext"/>
              <w:tabs>
                <w:tab w:val="decimal" w:pos="340"/>
              </w:tabs>
            </w:pPr>
            <w:r w:rsidRPr="009D4F54">
              <w:t>0.084</w:t>
            </w:r>
          </w:p>
        </w:tc>
      </w:tr>
      <w:tr w:rsidR="00086781" w:rsidRPr="00772C16" w:rsidTr="001842B6">
        <w:tc>
          <w:tcPr>
            <w:tcW w:w="4021" w:type="dxa"/>
            <w:noWrap/>
          </w:tcPr>
          <w:p w:rsidR="00086781" w:rsidRPr="00772C16" w:rsidRDefault="00086781" w:rsidP="001842B6">
            <w:pPr>
              <w:pStyle w:val="Tabletext"/>
              <w:spacing w:before="120"/>
            </w:pPr>
            <w:r w:rsidRPr="00772C16">
              <w:t>English speaking migrants #</w:t>
            </w:r>
            <w:proofErr w:type="spellStart"/>
            <w:r w:rsidRPr="00772C16">
              <w:t>urate</w:t>
            </w:r>
            <w:proofErr w:type="spellEnd"/>
          </w:p>
        </w:tc>
        <w:tc>
          <w:tcPr>
            <w:tcW w:w="1192" w:type="dxa"/>
            <w:noWrap/>
          </w:tcPr>
          <w:p w:rsidR="00086781" w:rsidRPr="00772C16" w:rsidRDefault="00086781" w:rsidP="001842B6">
            <w:pPr>
              <w:pStyle w:val="Tabletext"/>
              <w:tabs>
                <w:tab w:val="decimal" w:pos="284"/>
              </w:tabs>
              <w:spacing w:before="120"/>
            </w:pPr>
            <w:r w:rsidRPr="00772C16">
              <w:t>-0.008</w:t>
            </w:r>
          </w:p>
        </w:tc>
        <w:tc>
          <w:tcPr>
            <w:tcW w:w="1192" w:type="dxa"/>
            <w:noWrap/>
          </w:tcPr>
          <w:p w:rsidR="00086781" w:rsidRPr="00772C16" w:rsidRDefault="00086781" w:rsidP="001842B6">
            <w:pPr>
              <w:pStyle w:val="Tabletext"/>
              <w:tabs>
                <w:tab w:val="decimal" w:pos="340"/>
              </w:tabs>
              <w:spacing w:before="120"/>
            </w:pPr>
            <w:r w:rsidRPr="00772C16">
              <w:t>0.007</w:t>
            </w:r>
          </w:p>
        </w:tc>
        <w:tc>
          <w:tcPr>
            <w:tcW w:w="1192" w:type="dxa"/>
            <w:noWrap/>
          </w:tcPr>
          <w:p w:rsidR="00086781" w:rsidRPr="00772C16" w:rsidRDefault="00086781" w:rsidP="001842B6">
            <w:pPr>
              <w:pStyle w:val="Tabletext"/>
              <w:tabs>
                <w:tab w:val="decimal" w:pos="284"/>
              </w:tabs>
              <w:spacing w:before="120"/>
            </w:pPr>
            <w:r w:rsidRPr="00772C16">
              <w:t>-0.007</w:t>
            </w:r>
          </w:p>
        </w:tc>
        <w:tc>
          <w:tcPr>
            <w:tcW w:w="1192" w:type="dxa"/>
            <w:noWrap/>
          </w:tcPr>
          <w:p w:rsidR="00086781" w:rsidRPr="00772C16" w:rsidRDefault="00086781" w:rsidP="001842B6">
            <w:pPr>
              <w:pStyle w:val="Tabletext"/>
              <w:tabs>
                <w:tab w:val="decimal" w:pos="340"/>
              </w:tabs>
              <w:spacing w:before="120"/>
            </w:pPr>
            <w:r w:rsidRPr="00772C16">
              <w:t>0.007</w:t>
            </w:r>
          </w:p>
        </w:tc>
      </w:tr>
      <w:tr w:rsidR="00086781" w:rsidRPr="00772C16" w:rsidTr="001842B6">
        <w:tc>
          <w:tcPr>
            <w:tcW w:w="4021" w:type="dxa"/>
            <w:noWrap/>
          </w:tcPr>
          <w:p w:rsidR="00086781" w:rsidRPr="00772C16" w:rsidRDefault="00086781" w:rsidP="001842B6">
            <w:pPr>
              <w:pStyle w:val="Tabletext"/>
            </w:pPr>
            <w:r w:rsidRPr="00772C16">
              <w:t>Non-English speaking migrants #</w:t>
            </w:r>
            <w:proofErr w:type="spellStart"/>
            <w:r w:rsidRPr="00772C16">
              <w:t>urate</w:t>
            </w:r>
            <w:proofErr w:type="spellEnd"/>
          </w:p>
        </w:tc>
        <w:tc>
          <w:tcPr>
            <w:tcW w:w="1192" w:type="dxa"/>
            <w:noWrap/>
          </w:tcPr>
          <w:p w:rsidR="00086781" w:rsidRPr="00772C16" w:rsidRDefault="00086781" w:rsidP="001842B6">
            <w:pPr>
              <w:pStyle w:val="Tabletext"/>
              <w:tabs>
                <w:tab w:val="decimal" w:pos="284"/>
              </w:tabs>
            </w:pPr>
            <w:r w:rsidRPr="00772C16">
              <w:t>-0.012</w:t>
            </w:r>
          </w:p>
        </w:tc>
        <w:tc>
          <w:tcPr>
            <w:tcW w:w="1192" w:type="dxa"/>
            <w:noWrap/>
          </w:tcPr>
          <w:p w:rsidR="00086781" w:rsidRPr="00772C16" w:rsidRDefault="00086781" w:rsidP="001842B6">
            <w:pPr>
              <w:pStyle w:val="Tabletext"/>
              <w:tabs>
                <w:tab w:val="decimal" w:pos="340"/>
              </w:tabs>
            </w:pPr>
            <w:r w:rsidRPr="00772C16">
              <w:t>0.009</w:t>
            </w:r>
          </w:p>
        </w:tc>
        <w:tc>
          <w:tcPr>
            <w:tcW w:w="1192" w:type="dxa"/>
            <w:noWrap/>
          </w:tcPr>
          <w:p w:rsidR="00086781" w:rsidRPr="00772C16" w:rsidRDefault="00086781" w:rsidP="001842B6">
            <w:pPr>
              <w:pStyle w:val="Tabletext"/>
              <w:tabs>
                <w:tab w:val="decimal" w:pos="284"/>
              </w:tabs>
            </w:pPr>
            <w:r w:rsidRPr="00772C16">
              <w:t>-0.009</w:t>
            </w:r>
          </w:p>
        </w:tc>
        <w:tc>
          <w:tcPr>
            <w:tcW w:w="1192" w:type="dxa"/>
            <w:noWrap/>
          </w:tcPr>
          <w:p w:rsidR="00086781" w:rsidRPr="00772C16" w:rsidRDefault="00086781" w:rsidP="001842B6">
            <w:pPr>
              <w:pStyle w:val="Tabletext"/>
              <w:tabs>
                <w:tab w:val="decimal" w:pos="340"/>
              </w:tabs>
            </w:pPr>
            <w:r w:rsidRPr="00772C16">
              <w:t>0.010</w:t>
            </w:r>
          </w:p>
        </w:tc>
      </w:tr>
      <w:tr w:rsidR="00086781" w:rsidRPr="009D4F54" w:rsidTr="001842B6">
        <w:tc>
          <w:tcPr>
            <w:tcW w:w="4021" w:type="dxa"/>
            <w:noWrap/>
          </w:tcPr>
          <w:p w:rsidR="00086781" w:rsidRPr="009D4F54" w:rsidRDefault="00086781" w:rsidP="001842B6">
            <w:pPr>
              <w:pStyle w:val="Tabletext"/>
              <w:spacing w:before="120"/>
              <w:rPr>
                <w:i/>
              </w:rPr>
            </w:pPr>
            <w:r>
              <w:t>P</w:t>
            </w:r>
            <w:r w:rsidRPr="009D4F54">
              <w:t>arental occupation</w:t>
            </w:r>
            <w:r w:rsidR="001842B6">
              <w:br/>
            </w:r>
            <w:r>
              <w:rPr>
                <w:i/>
              </w:rPr>
              <w:t xml:space="preserve">(highly </w:t>
            </w:r>
            <w:r w:rsidRPr="009D4F54">
              <w:rPr>
                <w:i/>
              </w:rPr>
              <w:t>skilled omitted)</w:t>
            </w:r>
          </w:p>
        </w:tc>
        <w:tc>
          <w:tcPr>
            <w:tcW w:w="1192" w:type="dxa"/>
            <w:noWrap/>
          </w:tcPr>
          <w:p w:rsidR="00086781" w:rsidRPr="009D4F54" w:rsidRDefault="00086781" w:rsidP="001842B6">
            <w:pPr>
              <w:pStyle w:val="Tabletext"/>
              <w:tabs>
                <w:tab w:val="decimal" w:pos="284"/>
              </w:tabs>
              <w:spacing w:before="120"/>
            </w:pPr>
          </w:p>
        </w:tc>
        <w:tc>
          <w:tcPr>
            <w:tcW w:w="1192" w:type="dxa"/>
            <w:noWrap/>
          </w:tcPr>
          <w:p w:rsidR="00086781" w:rsidRPr="009D4F54" w:rsidRDefault="00086781" w:rsidP="001842B6">
            <w:pPr>
              <w:pStyle w:val="Tabletext"/>
              <w:tabs>
                <w:tab w:val="decimal" w:pos="340"/>
              </w:tabs>
              <w:spacing w:before="120"/>
            </w:pPr>
          </w:p>
        </w:tc>
        <w:tc>
          <w:tcPr>
            <w:tcW w:w="1192" w:type="dxa"/>
            <w:noWrap/>
          </w:tcPr>
          <w:p w:rsidR="00086781" w:rsidRPr="009D4F54" w:rsidRDefault="00086781" w:rsidP="001842B6">
            <w:pPr>
              <w:pStyle w:val="Tabletext"/>
              <w:tabs>
                <w:tab w:val="decimal" w:pos="284"/>
              </w:tabs>
              <w:spacing w:before="120"/>
            </w:pPr>
          </w:p>
        </w:tc>
        <w:tc>
          <w:tcPr>
            <w:tcW w:w="1192" w:type="dxa"/>
            <w:noWrap/>
          </w:tcPr>
          <w:p w:rsidR="00086781" w:rsidRPr="009D4F54" w:rsidRDefault="00086781" w:rsidP="001842B6">
            <w:pPr>
              <w:pStyle w:val="Tabletext"/>
              <w:tabs>
                <w:tab w:val="decimal" w:pos="340"/>
              </w:tabs>
              <w:spacing w:before="120"/>
            </w:pPr>
          </w:p>
        </w:tc>
      </w:tr>
      <w:tr w:rsidR="00086781" w:rsidRPr="009D4F54" w:rsidTr="001842B6">
        <w:tc>
          <w:tcPr>
            <w:tcW w:w="4021" w:type="dxa"/>
            <w:noWrap/>
          </w:tcPr>
          <w:p w:rsidR="00086781" w:rsidRPr="009D4F54" w:rsidRDefault="00086781" w:rsidP="001842B6">
            <w:pPr>
              <w:pStyle w:val="Tabletext"/>
            </w:pPr>
            <w:r w:rsidRPr="009D4F54">
              <w:rPr>
                <w:iCs/>
              </w:rPr>
              <w:t xml:space="preserve">Skilled   </w:t>
            </w:r>
          </w:p>
        </w:tc>
        <w:tc>
          <w:tcPr>
            <w:tcW w:w="1192" w:type="dxa"/>
            <w:noWrap/>
          </w:tcPr>
          <w:p w:rsidR="00086781" w:rsidRPr="009D4F54" w:rsidRDefault="00086781" w:rsidP="001842B6">
            <w:pPr>
              <w:pStyle w:val="Tabletext"/>
              <w:tabs>
                <w:tab w:val="decimal" w:pos="284"/>
              </w:tabs>
            </w:pPr>
            <w:r w:rsidRPr="009D4F54">
              <w:t>0.005</w:t>
            </w:r>
          </w:p>
        </w:tc>
        <w:tc>
          <w:tcPr>
            <w:tcW w:w="1192" w:type="dxa"/>
            <w:noWrap/>
          </w:tcPr>
          <w:p w:rsidR="00086781" w:rsidRPr="009D4F54" w:rsidRDefault="00086781" w:rsidP="001842B6">
            <w:pPr>
              <w:pStyle w:val="Tabletext"/>
              <w:tabs>
                <w:tab w:val="decimal" w:pos="340"/>
              </w:tabs>
            </w:pPr>
            <w:r w:rsidRPr="009D4F54">
              <w:t>0.032</w:t>
            </w:r>
          </w:p>
        </w:tc>
        <w:tc>
          <w:tcPr>
            <w:tcW w:w="1192" w:type="dxa"/>
            <w:noWrap/>
          </w:tcPr>
          <w:p w:rsidR="00086781" w:rsidRPr="009D4F54" w:rsidRDefault="00086781" w:rsidP="001842B6">
            <w:pPr>
              <w:pStyle w:val="Tabletext"/>
              <w:tabs>
                <w:tab w:val="decimal" w:pos="284"/>
              </w:tabs>
            </w:pPr>
            <w:r w:rsidRPr="009D4F54">
              <w:t>-0.044</w:t>
            </w:r>
          </w:p>
        </w:tc>
        <w:tc>
          <w:tcPr>
            <w:tcW w:w="1192" w:type="dxa"/>
            <w:noWrap/>
          </w:tcPr>
          <w:p w:rsidR="00086781" w:rsidRPr="009D4F54" w:rsidRDefault="00086781" w:rsidP="001842B6">
            <w:pPr>
              <w:pStyle w:val="Tabletext"/>
              <w:tabs>
                <w:tab w:val="decimal" w:pos="340"/>
              </w:tabs>
            </w:pPr>
            <w:r w:rsidRPr="009D4F54">
              <w:t>0.030</w:t>
            </w:r>
          </w:p>
        </w:tc>
      </w:tr>
      <w:tr w:rsidR="00086781" w:rsidRPr="009D4F54" w:rsidTr="001842B6">
        <w:tc>
          <w:tcPr>
            <w:tcW w:w="4021" w:type="dxa"/>
            <w:noWrap/>
          </w:tcPr>
          <w:p w:rsidR="00086781" w:rsidRPr="009D4F54" w:rsidRDefault="00086781" w:rsidP="001842B6">
            <w:pPr>
              <w:pStyle w:val="Tabletext"/>
            </w:pPr>
            <w:r>
              <w:rPr>
                <w:iCs/>
              </w:rPr>
              <w:t>Unskilled</w:t>
            </w:r>
            <w:r w:rsidRPr="009D4F54">
              <w:rPr>
                <w:iCs/>
              </w:rPr>
              <w:t xml:space="preserve">   </w:t>
            </w:r>
          </w:p>
        </w:tc>
        <w:tc>
          <w:tcPr>
            <w:tcW w:w="1192" w:type="dxa"/>
            <w:noWrap/>
          </w:tcPr>
          <w:p w:rsidR="00086781" w:rsidRPr="009D4F54" w:rsidRDefault="00086781" w:rsidP="001842B6">
            <w:pPr>
              <w:pStyle w:val="Tabletext"/>
              <w:tabs>
                <w:tab w:val="decimal" w:pos="284"/>
              </w:tabs>
            </w:pPr>
            <w:r w:rsidRPr="009D4F54">
              <w:t>0.006</w:t>
            </w:r>
          </w:p>
        </w:tc>
        <w:tc>
          <w:tcPr>
            <w:tcW w:w="1192" w:type="dxa"/>
            <w:noWrap/>
          </w:tcPr>
          <w:p w:rsidR="00086781" w:rsidRPr="009D4F54" w:rsidRDefault="00086781" w:rsidP="001842B6">
            <w:pPr>
              <w:pStyle w:val="Tabletext"/>
              <w:tabs>
                <w:tab w:val="decimal" w:pos="340"/>
              </w:tabs>
            </w:pPr>
            <w:r w:rsidRPr="009D4F54">
              <w:t>0.039</w:t>
            </w:r>
          </w:p>
        </w:tc>
        <w:tc>
          <w:tcPr>
            <w:tcW w:w="1192" w:type="dxa"/>
            <w:noWrap/>
          </w:tcPr>
          <w:p w:rsidR="00086781" w:rsidRPr="009D4F54" w:rsidRDefault="00086781" w:rsidP="001842B6">
            <w:pPr>
              <w:pStyle w:val="Tabletext"/>
              <w:tabs>
                <w:tab w:val="decimal" w:pos="284"/>
              </w:tabs>
            </w:pPr>
            <w:r w:rsidRPr="009D4F54">
              <w:t>-0.011</w:t>
            </w:r>
          </w:p>
        </w:tc>
        <w:tc>
          <w:tcPr>
            <w:tcW w:w="1192" w:type="dxa"/>
            <w:noWrap/>
          </w:tcPr>
          <w:p w:rsidR="00086781" w:rsidRPr="009D4F54" w:rsidRDefault="00086781" w:rsidP="001842B6">
            <w:pPr>
              <w:pStyle w:val="Tabletext"/>
              <w:tabs>
                <w:tab w:val="decimal" w:pos="340"/>
              </w:tabs>
            </w:pPr>
            <w:r w:rsidRPr="009D4F54">
              <w:t>0.040</w:t>
            </w:r>
          </w:p>
        </w:tc>
      </w:tr>
      <w:tr w:rsidR="00086781" w:rsidRPr="009D4F54" w:rsidTr="001842B6">
        <w:tc>
          <w:tcPr>
            <w:tcW w:w="4021" w:type="dxa"/>
            <w:noWrap/>
          </w:tcPr>
          <w:p w:rsidR="00086781" w:rsidRPr="009D4F54" w:rsidRDefault="00086781" w:rsidP="001842B6">
            <w:pPr>
              <w:pStyle w:val="Tabletext"/>
            </w:pPr>
            <w:r w:rsidRPr="009D4F54">
              <w:t>Jobless household</w:t>
            </w:r>
          </w:p>
        </w:tc>
        <w:tc>
          <w:tcPr>
            <w:tcW w:w="1192" w:type="dxa"/>
            <w:noWrap/>
          </w:tcPr>
          <w:p w:rsidR="00086781" w:rsidRPr="009D4F54" w:rsidRDefault="00086781" w:rsidP="001842B6">
            <w:pPr>
              <w:pStyle w:val="Tabletext"/>
              <w:tabs>
                <w:tab w:val="decimal" w:pos="284"/>
              </w:tabs>
            </w:pPr>
            <w:r w:rsidRPr="009D4F54">
              <w:t>0.044</w:t>
            </w:r>
          </w:p>
        </w:tc>
        <w:tc>
          <w:tcPr>
            <w:tcW w:w="1192" w:type="dxa"/>
            <w:noWrap/>
          </w:tcPr>
          <w:p w:rsidR="00086781" w:rsidRPr="009D4F54" w:rsidRDefault="00086781" w:rsidP="001842B6">
            <w:pPr>
              <w:pStyle w:val="Tabletext"/>
              <w:tabs>
                <w:tab w:val="decimal" w:pos="340"/>
              </w:tabs>
            </w:pPr>
            <w:r w:rsidRPr="009D4F54">
              <w:t>0.047</w:t>
            </w:r>
          </w:p>
        </w:tc>
        <w:tc>
          <w:tcPr>
            <w:tcW w:w="1192" w:type="dxa"/>
            <w:noWrap/>
          </w:tcPr>
          <w:p w:rsidR="00086781" w:rsidRPr="009D4F54" w:rsidRDefault="00086781" w:rsidP="001842B6">
            <w:pPr>
              <w:pStyle w:val="Tabletext"/>
              <w:tabs>
                <w:tab w:val="decimal" w:pos="284"/>
              </w:tabs>
            </w:pPr>
            <w:r w:rsidRPr="009D4F54">
              <w:t>0.086*</w:t>
            </w:r>
          </w:p>
        </w:tc>
        <w:tc>
          <w:tcPr>
            <w:tcW w:w="1192" w:type="dxa"/>
            <w:noWrap/>
          </w:tcPr>
          <w:p w:rsidR="00086781" w:rsidRPr="009D4F54" w:rsidRDefault="00086781" w:rsidP="001842B6">
            <w:pPr>
              <w:pStyle w:val="Tabletext"/>
              <w:tabs>
                <w:tab w:val="decimal" w:pos="340"/>
              </w:tabs>
            </w:pPr>
            <w:r w:rsidRPr="009D4F54">
              <w:t>0.046</w:t>
            </w:r>
          </w:p>
        </w:tc>
      </w:tr>
      <w:tr w:rsidR="00086781" w:rsidRPr="00772C16" w:rsidTr="001842B6">
        <w:tc>
          <w:tcPr>
            <w:tcW w:w="4021" w:type="dxa"/>
            <w:noWrap/>
          </w:tcPr>
          <w:p w:rsidR="00086781" w:rsidRPr="00772C16" w:rsidRDefault="00086781" w:rsidP="001842B6">
            <w:pPr>
              <w:pStyle w:val="Tabletext"/>
            </w:pPr>
            <w:r w:rsidRPr="00772C16">
              <w:rPr>
                <w:iCs/>
              </w:rPr>
              <w:t>Skilled  #</w:t>
            </w:r>
            <w:proofErr w:type="spellStart"/>
            <w:r w:rsidRPr="00772C16">
              <w:rPr>
                <w:iCs/>
              </w:rPr>
              <w:t>urate</w:t>
            </w:r>
            <w:proofErr w:type="spellEnd"/>
          </w:p>
        </w:tc>
        <w:tc>
          <w:tcPr>
            <w:tcW w:w="1192" w:type="dxa"/>
            <w:noWrap/>
          </w:tcPr>
          <w:p w:rsidR="00086781" w:rsidRPr="00772C16" w:rsidRDefault="00086781" w:rsidP="001842B6">
            <w:pPr>
              <w:pStyle w:val="Tabletext"/>
              <w:tabs>
                <w:tab w:val="decimal" w:pos="284"/>
              </w:tabs>
            </w:pPr>
            <w:r w:rsidRPr="00772C16">
              <w:t>0.001</w:t>
            </w:r>
          </w:p>
        </w:tc>
        <w:tc>
          <w:tcPr>
            <w:tcW w:w="1192" w:type="dxa"/>
            <w:noWrap/>
          </w:tcPr>
          <w:p w:rsidR="00086781" w:rsidRPr="00772C16" w:rsidRDefault="00086781" w:rsidP="001842B6">
            <w:pPr>
              <w:pStyle w:val="Tabletext"/>
              <w:tabs>
                <w:tab w:val="decimal" w:pos="340"/>
              </w:tabs>
            </w:pPr>
            <w:r w:rsidRPr="00772C16">
              <w:t>0.004</w:t>
            </w:r>
          </w:p>
        </w:tc>
        <w:tc>
          <w:tcPr>
            <w:tcW w:w="1192" w:type="dxa"/>
            <w:noWrap/>
          </w:tcPr>
          <w:p w:rsidR="00086781" w:rsidRPr="00772C16" w:rsidRDefault="00086781" w:rsidP="001842B6">
            <w:pPr>
              <w:pStyle w:val="Tabletext"/>
              <w:tabs>
                <w:tab w:val="decimal" w:pos="284"/>
              </w:tabs>
            </w:pPr>
            <w:r w:rsidRPr="00772C16">
              <w:t>0.007*</w:t>
            </w:r>
          </w:p>
        </w:tc>
        <w:tc>
          <w:tcPr>
            <w:tcW w:w="1192" w:type="dxa"/>
            <w:noWrap/>
          </w:tcPr>
          <w:p w:rsidR="00086781" w:rsidRPr="00772C16" w:rsidRDefault="00086781" w:rsidP="001842B6">
            <w:pPr>
              <w:pStyle w:val="Tabletext"/>
              <w:tabs>
                <w:tab w:val="decimal" w:pos="340"/>
              </w:tabs>
            </w:pPr>
            <w:r w:rsidRPr="00772C16">
              <w:t>0.004</w:t>
            </w:r>
          </w:p>
        </w:tc>
      </w:tr>
      <w:tr w:rsidR="00086781" w:rsidRPr="00772C16" w:rsidTr="001842B6">
        <w:tc>
          <w:tcPr>
            <w:tcW w:w="4021" w:type="dxa"/>
            <w:noWrap/>
          </w:tcPr>
          <w:p w:rsidR="00086781" w:rsidRPr="00772C16" w:rsidRDefault="00086781" w:rsidP="001842B6">
            <w:pPr>
              <w:pStyle w:val="Tabletext"/>
            </w:pPr>
            <w:r w:rsidRPr="00772C16">
              <w:rPr>
                <w:iCs/>
              </w:rPr>
              <w:t>Unskilled #</w:t>
            </w:r>
            <w:proofErr w:type="spellStart"/>
            <w:r w:rsidRPr="00772C16">
              <w:rPr>
                <w:iCs/>
              </w:rPr>
              <w:t>urate</w:t>
            </w:r>
            <w:proofErr w:type="spellEnd"/>
            <w:r w:rsidRPr="00772C16">
              <w:rPr>
                <w:iCs/>
              </w:rPr>
              <w:t xml:space="preserve"> </w:t>
            </w:r>
          </w:p>
        </w:tc>
        <w:tc>
          <w:tcPr>
            <w:tcW w:w="1192" w:type="dxa"/>
            <w:noWrap/>
          </w:tcPr>
          <w:p w:rsidR="00086781" w:rsidRPr="00772C16" w:rsidRDefault="00086781" w:rsidP="001842B6">
            <w:pPr>
              <w:pStyle w:val="Tabletext"/>
              <w:tabs>
                <w:tab w:val="decimal" w:pos="284"/>
              </w:tabs>
            </w:pPr>
            <w:r w:rsidRPr="00772C16">
              <w:t>0.007</w:t>
            </w:r>
          </w:p>
        </w:tc>
        <w:tc>
          <w:tcPr>
            <w:tcW w:w="1192" w:type="dxa"/>
            <w:noWrap/>
          </w:tcPr>
          <w:p w:rsidR="00086781" w:rsidRPr="00772C16" w:rsidRDefault="00086781" w:rsidP="001842B6">
            <w:pPr>
              <w:pStyle w:val="Tabletext"/>
              <w:tabs>
                <w:tab w:val="decimal" w:pos="340"/>
              </w:tabs>
            </w:pPr>
            <w:r w:rsidRPr="00772C16">
              <w:t>0.005</w:t>
            </w:r>
          </w:p>
        </w:tc>
        <w:tc>
          <w:tcPr>
            <w:tcW w:w="1192" w:type="dxa"/>
            <w:noWrap/>
          </w:tcPr>
          <w:p w:rsidR="00086781" w:rsidRPr="00772C16" w:rsidRDefault="00086781" w:rsidP="001842B6">
            <w:pPr>
              <w:pStyle w:val="Tabletext"/>
              <w:tabs>
                <w:tab w:val="decimal" w:pos="284"/>
              </w:tabs>
            </w:pPr>
            <w:r w:rsidRPr="00772C16">
              <w:t>0.006</w:t>
            </w:r>
          </w:p>
        </w:tc>
        <w:tc>
          <w:tcPr>
            <w:tcW w:w="1192" w:type="dxa"/>
            <w:noWrap/>
          </w:tcPr>
          <w:p w:rsidR="00086781" w:rsidRPr="00772C16" w:rsidRDefault="00086781" w:rsidP="001842B6">
            <w:pPr>
              <w:pStyle w:val="Tabletext"/>
              <w:tabs>
                <w:tab w:val="decimal" w:pos="340"/>
              </w:tabs>
            </w:pPr>
            <w:r w:rsidRPr="00772C16">
              <w:t>0.005</w:t>
            </w:r>
          </w:p>
        </w:tc>
      </w:tr>
      <w:tr w:rsidR="00086781" w:rsidRPr="00772C16" w:rsidTr="001842B6">
        <w:tc>
          <w:tcPr>
            <w:tcW w:w="4021" w:type="dxa"/>
            <w:tcBorders>
              <w:bottom w:val="single" w:sz="4" w:space="0" w:color="auto"/>
            </w:tcBorders>
            <w:noWrap/>
          </w:tcPr>
          <w:p w:rsidR="00086781" w:rsidRPr="00772C16" w:rsidRDefault="00086781" w:rsidP="001842B6">
            <w:pPr>
              <w:pStyle w:val="Tabletext"/>
            </w:pPr>
            <w:r w:rsidRPr="00772C16">
              <w:t>Jobless household #</w:t>
            </w:r>
            <w:proofErr w:type="spellStart"/>
            <w:r w:rsidRPr="00772C16">
              <w:t>urate</w:t>
            </w:r>
            <w:proofErr w:type="spellEnd"/>
          </w:p>
        </w:tc>
        <w:tc>
          <w:tcPr>
            <w:tcW w:w="1192" w:type="dxa"/>
            <w:tcBorders>
              <w:bottom w:val="single" w:sz="4" w:space="0" w:color="auto"/>
            </w:tcBorders>
            <w:noWrap/>
          </w:tcPr>
          <w:p w:rsidR="00086781" w:rsidRPr="00772C16" w:rsidRDefault="00086781" w:rsidP="001842B6">
            <w:pPr>
              <w:pStyle w:val="Tabletext"/>
              <w:tabs>
                <w:tab w:val="decimal" w:pos="284"/>
              </w:tabs>
            </w:pPr>
            <w:r w:rsidRPr="00772C16">
              <w:t>0.009*</w:t>
            </w:r>
          </w:p>
        </w:tc>
        <w:tc>
          <w:tcPr>
            <w:tcW w:w="1192" w:type="dxa"/>
            <w:tcBorders>
              <w:bottom w:val="single" w:sz="4" w:space="0" w:color="auto"/>
            </w:tcBorders>
            <w:noWrap/>
          </w:tcPr>
          <w:p w:rsidR="00086781" w:rsidRPr="00772C16" w:rsidRDefault="00086781" w:rsidP="001842B6">
            <w:pPr>
              <w:pStyle w:val="Tabletext"/>
              <w:tabs>
                <w:tab w:val="decimal" w:pos="340"/>
              </w:tabs>
            </w:pPr>
            <w:r w:rsidRPr="00772C16">
              <w:t>0.005</w:t>
            </w:r>
          </w:p>
        </w:tc>
        <w:tc>
          <w:tcPr>
            <w:tcW w:w="1192" w:type="dxa"/>
            <w:tcBorders>
              <w:bottom w:val="single" w:sz="4" w:space="0" w:color="auto"/>
            </w:tcBorders>
            <w:noWrap/>
          </w:tcPr>
          <w:p w:rsidR="00086781" w:rsidRPr="00772C16" w:rsidRDefault="00086781" w:rsidP="001842B6">
            <w:pPr>
              <w:pStyle w:val="Tabletext"/>
              <w:tabs>
                <w:tab w:val="decimal" w:pos="284"/>
              </w:tabs>
            </w:pPr>
            <w:r w:rsidRPr="00772C16">
              <w:t>0.001</w:t>
            </w:r>
          </w:p>
        </w:tc>
        <w:tc>
          <w:tcPr>
            <w:tcW w:w="1192" w:type="dxa"/>
            <w:tcBorders>
              <w:bottom w:val="single" w:sz="4" w:space="0" w:color="auto"/>
            </w:tcBorders>
            <w:noWrap/>
          </w:tcPr>
          <w:p w:rsidR="00086781" w:rsidRPr="00772C16" w:rsidRDefault="00086781" w:rsidP="001842B6">
            <w:pPr>
              <w:pStyle w:val="Tabletext"/>
              <w:tabs>
                <w:tab w:val="decimal" w:pos="340"/>
              </w:tabs>
            </w:pPr>
            <w:r w:rsidRPr="00772C16">
              <w:t>0.005</w:t>
            </w:r>
          </w:p>
        </w:tc>
      </w:tr>
    </w:tbl>
    <w:p w:rsidR="00086781" w:rsidRDefault="00086781" w:rsidP="001842B6">
      <w:pPr>
        <w:pStyle w:val="Source"/>
      </w:pPr>
      <w:r>
        <w:t>Note:</w:t>
      </w:r>
      <w:r w:rsidR="001842B6">
        <w:tab/>
      </w:r>
      <w:r>
        <w:t>S</w:t>
      </w:r>
      <w:r w:rsidRPr="009D4F54">
        <w:t>E</w:t>
      </w:r>
      <w:r w:rsidRPr="00D7639F">
        <w:t xml:space="preserve"># </w:t>
      </w:r>
      <w:r w:rsidRPr="009D4F54">
        <w:t xml:space="preserve">stands for robust standard errors that are clustered at the individual level. </w:t>
      </w:r>
      <w:r w:rsidRPr="00D7639F">
        <w:t>***</w:t>
      </w:r>
      <w:r w:rsidRPr="009D4F54">
        <w:t xml:space="preserve">, </w:t>
      </w:r>
      <w:r w:rsidRPr="00D7639F">
        <w:t>**</w:t>
      </w:r>
      <w:r w:rsidRPr="009D4F54">
        <w:t xml:space="preserve">, and </w:t>
      </w:r>
      <w:r w:rsidRPr="00D7639F">
        <w:t>*</w:t>
      </w:r>
      <w:r w:rsidRPr="009D4F54">
        <w:t xml:space="preserve"> indicate significance at the 1%, 5% and 10% level respectively.</w:t>
      </w:r>
      <w:r>
        <w:t xml:space="preserve"> Estimation sample includes observations of which individuals were in the labour force. </w:t>
      </w:r>
    </w:p>
    <w:p w:rsidR="00086781" w:rsidRPr="009D4F54" w:rsidRDefault="00086781" w:rsidP="00086781">
      <w:pPr>
        <w:pStyle w:val="Heading3"/>
      </w:pPr>
      <w:r w:rsidRPr="009D4F54">
        <w:t xml:space="preserve">Robustness check: alternative sample and outcome measure </w:t>
      </w:r>
    </w:p>
    <w:p w:rsidR="00086781" w:rsidRPr="009D4F54" w:rsidRDefault="00086781" w:rsidP="001842B6">
      <w:pPr>
        <w:pStyle w:val="textlessbefore"/>
      </w:pPr>
      <w:r w:rsidRPr="009D4F54">
        <w:t xml:space="preserve">Calculated as the ratio of the unemployed to the total number of people in the labour market (employed and unemployed), the unemployment rate </w:t>
      </w:r>
      <w:r>
        <w:t xml:space="preserve">effectively also </w:t>
      </w:r>
      <w:r w:rsidRPr="009D4F54">
        <w:t xml:space="preserve">reflects the </w:t>
      </w:r>
      <w:r>
        <w:t xml:space="preserve">relative </w:t>
      </w:r>
      <w:r w:rsidRPr="009D4F54">
        <w:t xml:space="preserve">difficulty for the unemployed in finding jobs. This measure is therefore </w:t>
      </w:r>
      <w:r>
        <w:t>a powerful</w:t>
      </w:r>
      <w:r w:rsidRPr="009D4F54">
        <w:t xml:space="preserve"> indicator of labour market conditions. The regressions in the previous section have shown that the unemployment rate among young people in the labour force is much more sensitive to economic conditions than the unemployment rate of the overall workforce. </w:t>
      </w:r>
    </w:p>
    <w:p w:rsidR="00086781" w:rsidRPr="009D4F54" w:rsidRDefault="00086781" w:rsidP="001842B6">
      <w:pPr>
        <w:pStyle w:val="Text"/>
      </w:pPr>
      <w:r w:rsidRPr="009D4F54">
        <w:t>The estimates are however subject to potential selection bias because young pe</w:t>
      </w:r>
      <w:r>
        <w:t>ople</w:t>
      </w:r>
      <w:r w:rsidRPr="009D4F54">
        <w:t xml:space="preserve"> are less likely to enter the labour force in economic downturns. For example, if the young people who choose not to participate in the labour market because of tough economic conditions are those who are more likely to be unemployed than those </w:t>
      </w:r>
      <w:r>
        <w:t>who</w:t>
      </w:r>
      <w:r w:rsidRPr="009D4F54">
        <w:t xml:space="preserve"> remain in the labour market, then their actions will drive down the unemployment rate among </w:t>
      </w:r>
      <w:r>
        <w:t>young people</w:t>
      </w:r>
      <w:r w:rsidRPr="009D4F54">
        <w:t>. In this case, changes in the youth unemployment rate</w:t>
      </w:r>
      <w:r>
        <w:t xml:space="preserve"> in response to changes in economic conditions</w:t>
      </w:r>
      <w:r w:rsidRPr="009D4F54">
        <w:t xml:space="preserve"> understate the impact of economic conditions on</w:t>
      </w:r>
      <w:r>
        <w:t xml:space="preserve"> the</w:t>
      </w:r>
      <w:r w:rsidRPr="009D4F54">
        <w:t xml:space="preserve"> labour market outcomes of young persons. </w:t>
      </w:r>
    </w:p>
    <w:p w:rsidR="00086781" w:rsidRDefault="00086781" w:rsidP="001842B6">
      <w:pPr>
        <w:pStyle w:val="Text"/>
      </w:pPr>
      <w:r w:rsidRPr="009D4F54">
        <w:t xml:space="preserve">In contrast, if </w:t>
      </w:r>
      <w:r>
        <w:t xml:space="preserve">the </w:t>
      </w:r>
      <w:r w:rsidRPr="009D4F54">
        <w:t>young pe</w:t>
      </w:r>
      <w:r>
        <w:t>ople</w:t>
      </w:r>
      <w:r w:rsidRPr="009D4F54">
        <w:t xml:space="preserve"> who choose not to enter/withdraw from the labour market in tough economic conditions are those who are much less </w:t>
      </w:r>
      <w:r>
        <w:t>likely</w:t>
      </w:r>
      <w:r w:rsidRPr="009D4F54">
        <w:t xml:space="preserve"> to be unemployed than those </w:t>
      </w:r>
      <w:r>
        <w:t>who</w:t>
      </w:r>
      <w:r w:rsidRPr="009D4F54">
        <w:t xml:space="preserve"> remain in the labour market</w:t>
      </w:r>
      <w:r>
        <w:t>,</w:t>
      </w:r>
      <w:r w:rsidRPr="009D4F54">
        <w:t xml:space="preserve"> then their actions will drive up the unemployment rate among the labour force. In this case, changes in the youth unemployment rate</w:t>
      </w:r>
      <w:r>
        <w:t xml:space="preserve"> in response to changes in economic conditions</w:t>
      </w:r>
      <w:r w:rsidRPr="009D4F54">
        <w:t xml:space="preserve"> overstate the impact of economic conditions. </w:t>
      </w:r>
    </w:p>
    <w:p w:rsidR="00086781" w:rsidRPr="009D4F54" w:rsidRDefault="00086781" w:rsidP="001842B6">
      <w:pPr>
        <w:pStyle w:val="Text"/>
      </w:pPr>
      <w:r w:rsidRPr="009D4F54">
        <w:t xml:space="preserve">Similarly, the overall unemployment rate could reflect inaccurately the state of economic conditions when there is </w:t>
      </w:r>
      <w:r>
        <w:t xml:space="preserve">a </w:t>
      </w:r>
      <w:r w:rsidRPr="009D4F54">
        <w:t xml:space="preserve">strong presence of ‘discouraged workers’. </w:t>
      </w:r>
      <w:r>
        <w:t>For example</w:t>
      </w:r>
      <w:r w:rsidRPr="009D4F54">
        <w:t xml:space="preserve">, individuals who want to work but perceive that it is hard to find work may decide to cease looking. For these individuals, they </w:t>
      </w:r>
      <w:r>
        <w:t>may</w:t>
      </w:r>
      <w:r w:rsidRPr="009D4F54">
        <w:t xml:space="preserve"> still want</w:t>
      </w:r>
      <w:r>
        <w:t xml:space="preserve"> a</w:t>
      </w:r>
      <w:r w:rsidRPr="009D4F54">
        <w:t xml:space="preserve"> job but </w:t>
      </w:r>
      <w:r>
        <w:t xml:space="preserve">they </w:t>
      </w:r>
      <w:r w:rsidRPr="009D4F54">
        <w:t xml:space="preserve">are no longer counted in the unemployed statistics. When this occurs, it is plausible that the unemployment rate decreases when the economic conditions do not improve. </w:t>
      </w:r>
    </w:p>
    <w:p w:rsidR="00086781" w:rsidRPr="009D4F54" w:rsidRDefault="00086781" w:rsidP="0040413F">
      <w:pPr>
        <w:pStyle w:val="Text"/>
      </w:pPr>
      <w:r w:rsidRPr="009D4F54">
        <w:t>To examine whether our conclusions in the above analysis are sensitive to this self-selection problem, we estimate an extra set of regressions</w:t>
      </w:r>
      <w:r>
        <w:t>,</w:t>
      </w:r>
      <w:r w:rsidRPr="009D4F54">
        <w:t xml:space="preserve"> in which we extend the sample to include people who are not in the labour force. By doing </w:t>
      </w:r>
      <w:r w:rsidR="00D7639F">
        <w:t>this</w:t>
      </w:r>
      <w:r w:rsidRPr="009D4F54">
        <w:t>, the sample is not subject to self-selection.</w:t>
      </w:r>
      <w:r>
        <w:t xml:space="preserve"> </w:t>
      </w:r>
      <w:r w:rsidRPr="009D4F54">
        <w:t>Furthermore, instead of using the overall unemployment rate as the proxy for economic conditions, we use the overall employment</w:t>
      </w:r>
      <w:r>
        <w:t>-to-</w:t>
      </w:r>
      <w:r w:rsidRPr="009D4F54">
        <w:t>population rate. The employment rate is measured as the number of employed over the adult population and thus is not sensitive to t</w:t>
      </w:r>
      <w:r>
        <w:t>he presence of ‘discouraged workers’</w:t>
      </w:r>
      <w:r w:rsidRPr="009D4F54">
        <w:t>.</w:t>
      </w:r>
      <w:r>
        <w:t xml:space="preserve"> </w:t>
      </w:r>
    </w:p>
    <w:p w:rsidR="00086781" w:rsidRDefault="00086781" w:rsidP="0040413F">
      <w:pPr>
        <w:pStyle w:val="Text"/>
        <w:rPr>
          <w:szCs w:val="22"/>
        </w:rPr>
      </w:pPr>
      <w:r w:rsidRPr="009D4F54">
        <w:t xml:space="preserve">Table </w:t>
      </w:r>
      <w:r>
        <w:t>6</w:t>
      </w:r>
      <w:r w:rsidRPr="009D4F54">
        <w:t xml:space="preserve"> reports the estimates for the basic model (without interaction terms). The control variables are similar to the variables in the previous regressions, with one exception</w:t>
      </w:r>
      <w:r w:rsidR="00D7639F">
        <w:t>:</w:t>
      </w:r>
      <w:r w:rsidRPr="009D4F54">
        <w:t xml:space="preserve"> </w:t>
      </w:r>
      <w:r w:rsidR="00D7639F" w:rsidRPr="009D4F54">
        <w:t xml:space="preserve">we </w:t>
      </w:r>
      <w:r w:rsidRPr="009D4F54">
        <w:t>do not include current study status because this is endogenous to employment status</w:t>
      </w:r>
      <w:r>
        <w:t>. T</w:t>
      </w:r>
      <w:r w:rsidRPr="009D4F54">
        <w:t>he majority of people in full-time study are out of the labour force</w:t>
      </w:r>
      <w:r>
        <w:t>, and,</w:t>
      </w:r>
      <w:r w:rsidRPr="009D4F54">
        <w:t xml:space="preserve"> as discussed earlier, </w:t>
      </w:r>
      <w:r>
        <w:t xml:space="preserve">their study status </w:t>
      </w:r>
      <w:r w:rsidRPr="009D4F54">
        <w:t xml:space="preserve">could be driven by changes in economic conditions. With the inclusion of individuals who are not in the labour force, the number of observations for estimation increases substantially </w:t>
      </w:r>
      <w:r w:rsidRPr="009D4F54">
        <w:rPr>
          <w:szCs w:val="22"/>
        </w:rPr>
        <w:t xml:space="preserve">(from </w:t>
      </w:r>
      <w:r>
        <w:rPr>
          <w:rFonts w:cs="Calibri"/>
          <w:color w:val="000000"/>
          <w:szCs w:val="22"/>
        </w:rPr>
        <w:t xml:space="preserve">21 951 to 28 524 for males and from 21 469 to 28 </w:t>
      </w:r>
      <w:r w:rsidRPr="009D4F54">
        <w:rPr>
          <w:rFonts w:cs="Calibri"/>
          <w:color w:val="000000"/>
          <w:szCs w:val="22"/>
        </w:rPr>
        <w:t>934 for females).</w:t>
      </w:r>
      <w:r w:rsidRPr="009D4F54">
        <w:rPr>
          <w:rFonts w:cs="Calibri"/>
          <w:color w:val="000000"/>
          <w:sz w:val="18"/>
          <w:szCs w:val="18"/>
        </w:rPr>
        <w:t xml:space="preserve"> T</w:t>
      </w:r>
      <w:r w:rsidRPr="009D4F54">
        <w:rPr>
          <w:szCs w:val="22"/>
        </w:rPr>
        <w:t xml:space="preserve">he goodness of fit for the employment status increases for both males and females. For example, for males, 14% of the total variation in employment status is explained by the model, in contrast </w:t>
      </w:r>
      <w:r>
        <w:rPr>
          <w:szCs w:val="22"/>
        </w:rPr>
        <w:t>to</w:t>
      </w:r>
      <w:r w:rsidRPr="009D4F54">
        <w:rPr>
          <w:szCs w:val="22"/>
        </w:rPr>
        <w:t xml:space="preserve"> the model for the unemployment status</w:t>
      </w:r>
      <w:r>
        <w:rPr>
          <w:szCs w:val="22"/>
        </w:rPr>
        <w:t>,</w:t>
      </w:r>
      <w:r w:rsidRPr="009D4F54">
        <w:rPr>
          <w:szCs w:val="22"/>
        </w:rPr>
        <w:t xml:space="preserve"> where only 6% of the total variation is explained by the model. Together with the fact that the increase in the model fitness </w:t>
      </w:r>
      <w:r>
        <w:rPr>
          <w:szCs w:val="22"/>
        </w:rPr>
        <w:t xml:space="preserve">results from </w:t>
      </w:r>
      <w:r w:rsidRPr="009D4F54">
        <w:rPr>
          <w:szCs w:val="22"/>
        </w:rPr>
        <w:t>the inclusion of people who are not in</w:t>
      </w:r>
      <w:r>
        <w:rPr>
          <w:szCs w:val="22"/>
        </w:rPr>
        <w:t xml:space="preserve"> the</w:t>
      </w:r>
      <w:r w:rsidRPr="009D4F54">
        <w:rPr>
          <w:szCs w:val="22"/>
        </w:rPr>
        <w:t xml:space="preserve"> labour force, it highlights the possibility that the decisions </w:t>
      </w:r>
      <w:r>
        <w:rPr>
          <w:szCs w:val="22"/>
        </w:rPr>
        <w:t>to</w:t>
      </w:r>
      <w:r w:rsidRPr="009D4F54">
        <w:rPr>
          <w:szCs w:val="22"/>
        </w:rPr>
        <w:t xml:space="preserve"> enter </w:t>
      </w:r>
      <w:r>
        <w:rPr>
          <w:szCs w:val="22"/>
        </w:rPr>
        <w:t xml:space="preserve">the </w:t>
      </w:r>
      <w:r w:rsidRPr="009D4F54">
        <w:rPr>
          <w:szCs w:val="22"/>
        </w:rPr>
        <w:t xml:space="preserve">labour force can be explained quite well by the variables included in the model. </w:t>
      </w:r>
    </w:p>
    <w:p w:rsidR="00086781" w:rsidRPr="009D4F54" w:rsidRDefault="00086781" w:rsidP="0040413F">
      <w:pPr>
        <w:pStyle w:val="tabletitle"/>
      </w:pPr>
      <w:bookmarkStart w:id="84" w:name="_Toc323575491"/>
      <w:bookmarkStart w:id="85" w:name="_Toc327871927"/>
      <w:r w:rsidRPr="009D4F54">
        <w:t xml:space="preserve">Table </w:t>
      </w:r>
      <w:r>
        <w:t>6</w:t>
      </w:r>
      <w:r w:rsidRPr="009D4F54">
        <w:tab/>
        <w:t xml:space="preserve">Estimation results </w:t>
      </w:r>
      <w:r>
        <w:t>for employment outcome</w:t>
      </w:r>
      <w:bookmarkEnd w:id="84"/>
      <w:bookmarkEnd w:id="85"/>
    </w:p>
    <w:tbl>
      <w:tblPr>
        <w:tblW w:w="8789" w:type="dxa"/>
        <w:tblInd w:w="108" w:type="dxa"/>
        <w:tblLayout w:type="fixed"/>
        <w:tblLook w:val="00A0"/>
      </w:tblPr>
      <w:tblGrid>
        <w:gridCol w:w="3951"/>
        <w:gridCol w:w="1209"/>
        <w:gridCol w:w="1210"/>
        <w:gridCol w:w="1209"/>
        <w:gridCol w:w="1210"/>
      </w:tblGrid>
      <w:tr w:rsidR="00086781" w:rsidRPr="009D4F54" w:rsidTr="0040413F">
        <w:tc>
          <w:tcPr>
            <w:tcW w:w="3951" w:type="dxa"/>
            <w:tcBorders>
              <w:top w:val="single" w:sz="4" w:space="0" w:color="auto"/>
            </w:tcBorders>
            <w:noWrap/>
          </w:tcPr>
          <w:p w:rsidR="00086781" w:rsidRPr="009D4F54" w:rsidRDefault="00086781" w:rsidP="0040413F">
            <w:pPr>
              <w:pStyle w:val="Tablehead1"/>
            </w:pPr>
          </w:p>
        </w:tc>
        <w:tc>
          <w:tcPr>
            <w:tcW w:w="2419" w:type="dxa"/>
            <w:gridSpan w:val="2"/>
            <w:tcBorders>
              <w:top w:val="single" w:sz="4" w:space="0" w:color="auto"/>
            </w:tcBorders>
            <w:noWrap/>
          </w:tcPr>
          <w:p w:rsidR="00086781" w:rsidRPr="009D4F54" w:rsidRDefault="00086781" w:rsidP="0040413F">
            <w:pPr>
              <w:pStyle w:val="Tablehead1"/>
              <w:jc w:val="center"/>
            </w:pPr>
            <w:r w:rsidRPr="009D4F54">
              <w:t>Males</w:t>
            </w:r>
          </w:p>
        </w:tc>
        <w:tc>
          <w:tcPr>
            <w:tcW w:w="2419" w:type="dxa"/>
            <w:gridSpan w:val="2"/>
            <w:tcBorders>
              <w:top w:val="single" w:sz="4" w:space="0" w:color="auto"/>
            </w:tcBorders>
            <w:noWrap/>
          </w:tcPr>
          <w:p w:rsidR="00086781" w:rsidRPr="009D4F54" w:rsidRDefault="00086781" w:rsidP="0040413F">
            <w:pPr>
              <w:pStyle w:val="Tablehead1"/>
              <w:jc w:val="center"/>
            </w:pPr>
            <w:r w:rsidRPr="009D4F54">
              <w:t>Females</w:t>
            </w:r>
          </w:p>
        </w:tc>
      </w:tr>
      <w:tr w:rsidR="00086781" w:rsidRPr="009D4F54" w:rsidTr="0040413F">
        <w:tc>
          <w:tcPr>
            <w:tcW w:w="3951" w:type="dxa"/>
            <w:tcBorders>
              <w:bottom w:val="single" w:sz="4" w:space="0" w:color="auto"/>
            </w:tcBorders>
            <w:noWrap/>
          </w:tcPr>
          <w:p w:rsidR="00086781" w:rsidRPr="009D4F54" w:rsidRDefault="00086781" w:rsidP="0040413F">
            <w:pPr>
              <w:pStyle w:val="Tablehead2"/>
            </w:pPr>
          </w:p>
        </w:tc>
        <w:tc>
          <w:tcPr>
            <w:tcW w:w="1209" w:type="dxa"/>
            <w:tcBorders>
              <w:bottom w:val="single" w:sz="4" w:space="0" w:color="auto"/>
            </w:tcBorders>
            <w:noWrap/>
          </w:tcPr>
          <w:p w:rsidR="00086781" w:rsidRPr="009D4F54" w:rsidRDefault="00086781" w:rsidP="0040413F">
            <w:pPr>
              <w:pStyle w:val="Tablehead2"/>
              <w:jc w:val="center"/>
            </w:pPr>
            <w:proofErr w:type="spellStart"/>
            <w:r w:rsidRPr="009D4F54">
              <w:t>Coef</w:t>
            </w:r>
            <w:proofErr w:type="spellEnd"/>
            <w:r w:rsidRPr="009D4F54">
              <w:t>.</w:t>
            </w:r>
          </w:p>
        </w:tc>
        <w:tc>
          <w:tcPr>
            <w:tcW w:w="1210" w:type="dxa"/>
            <w:tcBorders>
              <w:bottom w:val="single" w:sz="4" w:space="0" w:color="auto"/>
            </w:tcBorders>
            <w:noWrap/>
          </w:tcPr>
          <w:p w:rsidR="00086781" w:rsidRPr="009D4F54" w:rsidRDefault="00086781" w:rsidP="0040413F">
            <w:pPr>
              <w:pStyle w:val="Tablehead2"/>
              <w:jc w:val="center"/>
            </w:pPr>
            <w:r>
              <w:t>S</w:t>
            </w:r>
            <w:r w:rsidRPr="009D4F54">
              <w:t>E#.</w:t>
            </w:r>
          </w:p>
        </w:tc>
        <w:tc>
          <w:tcPr>
            <w:tcW w:w="1209" w:type="dxa"/>
            <w:tcBorders>
              <w:bottom w:val="single" w:sz="4" w:space="0" w:color="auto"/>
            </w:tcBorders>
            <w:noWrap/>
          </w:tcPr>
          <w:p w:rsidR="00086781" w:rsidRPr="009D4F54" w:rsidRDefault="00086781" w:rsidP="0040413F">
            <w:pPr>
              <w:pStyle w:val="Tablehead2"/>
              <w:jc w:val="center"/>
            </w:pPr>
            <w:proofErr w:type="spellStart"/>
            <w:r w:rsidRPr="009D4F54">
              <w:t>Coef</w:t>
            </w:r>
            <w:proofErr w:type="spellEnd"/>
            <w:r w:rsidRPr="009D4F54">
              <w:t>.</w:t>
            </w:r>
          </w:p>
        </w:tc>
        <w:tc>
          <w:tcPr>
            <w:tcW w:w="1210" w:type="dxa"/>
            <w:tcBorders>
              <w:bottom w:val="single" w:sz="4" w:space="0" w:color="auto"/>
            </w:tcBorders>
            <w:noWrap/>
          </w:tcPr>
          <w:p w:rsidR="00086781" w:rsidRPr="009D4F54" w:rsidRDefault="00086781" w:rsidP="0040413F">
            <w:pPr>
              <w:pStyle w:val="Tablehead2"/>
              <w:jc w:val="center"/>
            </w:pPr>
            <w:r>
              <w:t>S</w:t>
            </w:r>
            <w:r w:rsidRPr="009D4F54">
              <w:t>E#</w:t>
            </w:r>
          </w:p>
        </w:tc>
      </w:tr>
      <w:tr w:rsidR="00086781" w:rsidRPr="009D4F54" w:rsidTr="0040413F">
        <w:tc>
          <w:tcPr>
            <w:tcW w:w="3951" w:type="dxa"/>
            <w:tcBorders>
              <w:top w:val="single" w:sz="4" w:space="0" w:color="auto"/>
            </w:tcBorders>
            <w:noWrap/>
          </w:tcPr>
          <w:p w:rsidR="00086781" w:rsidRPr="009D4F54" w:rsidRDefault="00086781" w:rsidP="0040413F">
            <w:pPr>
              <w:pStyle w:val="Tabletext"/>
            </w:pPr>
            <w:r>
              <w:t xml:space="preserve">Employment-to-population </w:t>
            </w:r>
            <w:r w:rsidRPr="009D4F54">
              <w:t>rate</w:t>
            </w:r>
          </w:p>
        </w:tc>
        <w:tc>
          <w:tcPr>
            <w:tcW w:w="1209" w:type="dxa"/>
            <w:tcBorders>
              <w:top w:val="single" w:sz="4" w:space="0" w:color="auto"/>
            </w:tcBorders>
            <w:noWrap/>
          </w:tcPr>
          <w:p w:rsidR="00086781" w:rsidRPr="009D4F54" w:rsidRDefault="00086781" w:rsidP="00956AC2">
            <w:pPr>
              <w:pStyle w:val="Tabletext"/>
              <w:tabs>
                <w:tab w:val="decimal" w:pos="340"/>
              </w:tabs>
            </w:pPr>
            <w:r w:rsidRPr="009D4F54">
              <w:t xml:space="preserve"> 0.023</w:t>
            </w:r>
            <w:r w:rsidRPr="00D7639F">
              <w:t>***</w:t>
            </w:r>
          </w:p>
        </w:tc>
        <w:tc>
          <w:tcPr>
            <w:tcW w:w="1210" w:type="dxa"/>
            <w:tcBorders>
              <w:top w:val="single" w:sz="4" w:space="0" w:color="auto"/>
            </w:tcBorders>
            <w:noWrap/>
          </w:tcPr>
          <w:p w:rsidR="00086781" w:rsidRPr="009D4F54" w:rsidRDefault="00086781" w:rsidP="00956AC2">
            <w:pPr>
              <w:pStyle w:val="Tabletext"/>
              <w:tabs>
                <w:tab w:val="decimal" w:pos="369"/>
              </w:tabs>
            </w:pPr>
            <w:r w:rsidRPr="009D4F54">
              <w:t>0.002</w:t>
            </w:r>
          </w:p>
        </w:tc>
        <w:tc>
          <w:tcPr>
            <w:tcW w:w="1209" w:type="dxa"/>
            <w:tcBorders>
              <w:top w:val="single" w:sz="4" w:space="0" w:color="auto"/>
            </w:tcBorders>
            <w:noWrap/>
          </w:tcPr>
          <w:p w:rsidR="00086781" w:rsidRPr="009D4F54" w:rsidRDefault="00086781" w:rsidP="00956AC2">
            <w:pPr>
              <w:pStyle w:val="Tabletext"/>
              <w:tabs>
                <w:tab w:val="decimal" w:pos="340"/>
              </w:tabs>
            </w:pPr>
            <w:r w:rsidRPr="009D4F54">
              <w:t xml:space="preserve"> 0.014</w:t>
            </w:r>
            <w:r w:rsidRPr="00D7639F">
              <w:t>***</w:t>
            </w:r>
          </w:p>
        </w:tc>
        <w:tc>
          <w:tcPr>
            <w:tcW w:w="1210" w:type="dxa"/>
            <w:tcBorders>
              <w:top w:val="single" w:sz="4" w:space="0" w:color="auto"/>
            </w:tcBorders>
            <w:noWrap/>
          </w:tcPr>
          <w:p w:rsidR="00086781" w:rsidRPr="009D4F54" w:rsidRDefault="00086781" w:rsidP="00956AC2">
            <w:pPr>
              <w:pStyle w:val="Tabletext"/>
              <w:tabs>
                <w:tab w:val="decimal" w:pos="369"/>
              </w:tabs>
            </w:pPr>
            <w:r w:rsidRPr="009D4F54">
              <w:t>0.002</w:t>
            </w:r>
          </w:p>
        </w:tc>
      </w:tr>
      <w:tr w:rsidR="00086781" w:rsidRPr="009D4F54" w:rsidTr="0040413F">
        <w:tc>
          <w:tcPr>
            <w:tcW w:w="3951" w:type="dxa"/>
            <w:noWrap/>
          </w:tcPr>
          <w:p w:rsidR="00086781" w:rsidRPr="009D4F54" w:rsidRDefault="00086781" w:rsidP="0040413F">
            <w:pPr>
              <w:pStyle w:val="Tabletext"/>
            </w:pPr>
            <w:r w:rsidRPr="009D4F54">
              <w:rPr>
                <w:i/>
              </w:rPr>
              <w:t>Education (degree omitted</w:t>
            </w:r>
            <w:r w:rsidRPr="009D4F54">
              <w:t>)</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40413F">
            <w:pPr>
              <w:pStyle w:val="Tabletext"/>
              <w:ind w:left="227"/>
            </w:pPr>
            <w:r w:rsidRPr="009D4F54">
              <w:t>Certificate</w:t>
            </w:r>
          </w:p>
        </w:tc>
        <w:tc>
          <w:tcPr>
            <w:tcW w:w="1209" w:type="dxa"/>
            <w:noWrap/>
          </w:tcPr>
          <w:p w:rsidR="00086781" w:rsidRPr="009D4F54" w:rsidRDefault="00086781" w:rsidP="00956AC2">
            <w:pPr>
              <w:pStyle w:val="Tabletext"/>
              <w:tabs>
                <w:tab w:val="decimal" w:pos="340"/>
              </w:tabs>
            </w:pPr>
            <w:r w:rsidRPr="009D4F54">
              <w:t>-0.014</w:t>
            </w:r>
          </w:p>
        </w:tc>
        <w:tc>
          <w:tcPr>
            <w:tcW w:w="1210" w:type="dxa"/>
            <w:noWrap/>
          </w:tcPr>
          <w:p w:rsidR="00086781" w:rsidRPr="009D4F54" w:rsidRDefault="00086781" w:rsidP="00956AC2">
            <w:pPr>
              <w:pStyle w:val="Tabletext"/>
              <w:tabs>
                <w:tab w:val="decimal" w:pos="369"/>
              </w:tabs>
            </w:pPr>
            <w:r w:rsidRPr="009D4F54">
              <w:t>0.014</w:t>
            </w:r>
          </w:p>
        </w:tc>
        <w:tc>
          <w:tcPr>
            <w:tcW w:w="1209" w:type="dxa"/>
            <w:noWrap/>
          </w:tcPr>
          <w:p w:rsidR="00086781" w:rsidRPr="009D4F54" w:rsidRDefault="00086781" w:rsidP="00956AC2">
            <w:pPr>
              <w:pStyle w:val="Tabletext"/>
              <w:tabs>
                <w:tab w:val="decimal" w:pos="340"/>
              </w:tabs>
            </w:pPr>
            <w:r w:rsidRPr="009D4F54">
              <w:t>-0.020</w:t>
            </w:r>
            <w:r w:rsidRPr="00D7639F">
              <w:t>*</w:t>
            </w:r>
          </w:p>
        </w:tc>
        <w:tc>
          <w:tcPr>
            <w:tcW w:w="1210" w:type="dxa"/>
            <w:noWrap/>
          </w:tcPr>
          <w:p w:rsidR="00086781" w:rsidRPr="009D4F54" w:rsidRDefault="00086781" w:rsidP="00956AC2">
            <w:pPr>
              <w:pStyle w:val="Tabletext"/>
              <w:tabs>
                <w:tab w:val="decimal" w:pos="369"/>
              </w:tabs>
            </w:pPr>
            <w:r w:rsidRPr="009D4F54">
              <w:t>0.012</w:t>
            </w:r>
          </w:p>
        </w:tc>
      </w:tr>
      <w:tr w:rsidR="00086781" w:rsidRPr="009D4F54" w:rsidTr="0040413F">
        <w:tc>
          <w:tcPr>
            <w:tcW w:w="3951" w:type="dxa"/>
            <w:noWrap/>
          </w:tcPr>
          <w:p w:rsidR="00086781" w:rsidRPr="009D4F54" w:rsidRDefault="00086781" w:rsidP="0040413F">
            <w:pPr>
              <w:pStyle w:val="Tabletext"/>
              <w:ind w:left="227"/>
            </w:pPr>
            <w:r w:rsidRPr="009D4F54">
              <w:t>No post-school qualification</w:t>
            </w:r>
          </w:p>
        </w:tc>
        <w:tc>
          <w:tcPr>
            <w:tcW w:w="1209" w:type="dxa"/>
            <w:noWrap/>
          </w:tcPr>
          <w:p w:rsidR="00086781" w:rsidRPr="009D4F54" w:rsidRDefault="00086781" w:rsidP="00956AC2">
            <w:pPr>
              <w:pStyle w:val="Tabletext"/>
              <w:tabs>
                <w:tab w:val="decimal" w:pos="340"/>
              </w:tabs>
            </w:pPr>
            <w:r w:rsidRPr="009D4F54">
              <w:t>-0.082</w:t>
            </w:r>
            <w:r w:rsidRPr="00D7639F">
              <w:t>***</w:t>
            </w:r>
          </w:p>
        </w:tc>
        <w:tc>
          <w:tcPr>
            <w:tcW w:w="1210" w:type="dxa"/>
            <w:noWrap/>
          </w:tcPr>
          <w:p w:rsidR="00086781" w:rsidRPr="009D4F54" w:rsidRDefault="00086781" w:rsidP="00956AC2">
            <w:pPr>
              <w:pStyle w:val="Tabletext"/>
              <w:tabs>
                <w:tab w:val="decimal" w:pos="369"/>
              </w:tabs>
            </w:pPr>
            <w:r w:rsidRPr="009D4F54">
              <w:t>0.014</w:t>
            </w:r>
          </w:p>
        </w:tc>
        <w:tc>
          <w:tcPr>
            <w:tcW w:w="1209" w:type="dxa"/>
            <w:noWrap/>
          </w:tcPr>
          <w:p w:rsidR="00086781" w:rsidRPr="009D4F54" w:rsidRDefault="00086781" w:rsidP="00956AC2">
            <w:pPr>
              <w:pStyle w:val="Tabletext"/>
              <w:tabs>
                <w:tab w:val="decimal" w:pos="340"/>
              </w:tabs>
            </w:pPr>
            <w:r w:rsidRPr="009D4F54">
              <w:t>-0.097</w:t>
            </w:r>
            <w:r w:rsidRPr="00D7639F">
              <w:t>***</w:t>
            </w:r>
          </w:p>
        </w:tc>
        <w:tc>
          <w:tcPr>
            <w:tcW w:w="1210" w:type="dxa"/>
            <w:noWrap/>
          </w:tcPr>
          <w:p w:rsidR="00086781" w:rsidRPr="009D4F54" w:rsidRDefault="00086781" w:rsidP="00956AC2">
            <w:pPr>
              <w:pStyle w:val="Tabletext"/>
              <w:tabs>
                <w:tab w:val="decimal" w:pos="369"/>
              </w:tabs>
            </w:pPr>
            <w:r w:rsidRPr="009D4F54">
              <w:t>0.011</w:t>
            </w:r>
          </w:p>
        </w:tc>
      </w:tr>
      <w:tr w:rsidR="00086781" w:rsidRPr="009D4F54" w:rsidTr="0040413F">
        <w:tc>
          <w:tcPr>
            <w:tcW w:w="3951" w:type="dxa"/>
            <w:noWrap/>
          </w:tcPr>
          <w:p w:rsidR="00086781" w:rsidRPr="009D4F54" w:rsidRDefault="00086781" w:rsidP="0040413F">
            <w:pPr>
              <w:pStyle w:val="Tabletext"/>
            </w:pPr>
            <w:r w:rsidRPr="009D4F54">
              <w:t xml:space="preserve">Year 12 </w:t>
            </w:r>
          </w:p>
        </w:tc>
        <w:tc>
          <w:tcPr>
            <w:tcW w:w="1209" w:type="dxa"/>
            <w:noWrap/>
          </w:tcPr>
          <w:p w:rsidR="00086781" w:rsidRPr="009D4F54" w:rsidRDefault="00086781" w:rsidP="00956AC2">
            <w:pPr>
              <w:pStyle w:val="Tabletext"/>
              <w:tabs>
                <w:tab w:val="decimal" w:pos="340"/>
              </w:tabs>
            </w:pPr>
            <w:r w:rsidRPr="009D4F54">
              <w:t xml:space="preserve"> 0.003</w:t>
            </w:r>
          </w:p>
        </w:tc>
        <w:tc>
          <w:tcPr>
            <w:tcW w:w="1210" w:type="dxa"/>
            <w:noWrap/>
          </w:tcPr>
          <w:p w:rsidR="00086781" w:rsidRPr="009D4F54" w:rsidRDefault="00086781" w:rsidP="00956AC2">
            <w:pPr>
              <w:pStyle w:val="Tabletext"/>
              <w:tabs>
                <w:tab w:val="decimal" w:pos="369"/>
              </w:tabs>
            </w:pPr>
            <w:r w:rsidRPr="009D4F54">
              <w:t>0.009</w:t>
            </w:r>
          </w:p>
        </w:tc>
        <w:tc>
          <w:tcPr>
            <w:tcW w:w="1209" w:type="dxa"/>
            <w:noWrap/>
          </w:tcPr>
          <w:p w:rsidR="00086781" w:rsidRPr="009D4F54" w:rsidRDefault="00086781" w:rsidP="00956AC2">
            <w:pPr>
              <w:pStyle w:val="Tabletext"/>
              <w:tabs>
                <w:tab w:val="decimal" w:pos="340"/>
              </w:tabs>
            </w:pPr>
            <w:r w:rsidRPr="009D4F54">
              <w:t xml:space="preserve"> 0.048</w:t>
            </w:r>
            <w:r w:rsidRPr="00D7639F">
              <w:t>***</w:t>
            </w:r>
          </w:p>
        </w:tc>
        <w:tc>
          <w:tcPr>
            <w:tcW w:w="1210" w:type="dxa"/>
            <w:noWrap/>
          </w:tcPr>
          <w:p w:rsidR="00086781" w:rsidRPr="009D4F54" w:rsidRDefault="00086781" w:rsidP="00956AC2">
            <w:pPr>
              <w:pStyle w:val="Tabletext"/>
              <w:tabs>
                <w:tab w:val="decimal" w:pos="369"/>
              </w:tabs>
            </w:pPr>
            <w:r w:rsidRPr="009D4F54">
              <w:t>0.010</w:t>
            </w:r>
          </w:p>
        </w:tc>
      </w:tr>
      <w:tr w:rsidR="00086781" w:rsidRPr="009D4F54" w:rsidTr="0040413F">
        <w:tc>
          <w:tcPr>
            <w:tcW w:w="3951" w:type="dxa"/>
            <w:noWrap/>
          </w:tcPr>
          <w:p w:rsidR="00086781" w:rsidRPr="009D4F54" w:rsidRDefault="00086781" w:rsidP="0040413F">
            <w:pPr>
              <w:pStyle w:val="Tabletext"/>
            </w:pPr>
            <w:r w:rsidRPr="009D4F54">
              <w:t>Attended public</w:t>
            </w:r>
            <w:r>
              <w:t xml:space="preserve"> </w:t>
            </w:r>
            <w:r w:rsidRPr="009D4F54">
              <w:t>school</w:t>
            </w:r>
          </w:p>
        </w:tc>
        <w:tc>
          <w:tcPr>
            <w:tcW w:w="1209" w:type="dxa"/>
            <w:noWrap/>
          </w:tcPr>
          <w:p w:rsidR="00086781" w:rsidRPr="009D4F54" w:rsidRDefault="00086781" w:rsidP="00956AC2">
            <w:pPr>
              <w:pStyle w:val="Tabletext"/>
              <w:tabs>
                <w:tab w:val="decimal" w:pos="340"/>
              </w:tabs>
            </w:pPr>
            <w:r w:rsidRPr="009D4F54">
              <w:t xml:space="preserve"> 0.002</w:t>
            </w:r>
          </w:p>
        </w:tc>
        <w:tc>
          <w:tcPr>
            <w:tcW w:w="1210" w:type="dxa"/>
            <w:noWrap/>
          </w:tcPr>
          <w:p w:rsidR="00086781" w:rsidRPr="009D4F54" w:rsidRDefault="00086781" w:rsidP="00956AC2">
            <w:pPr>
              <w:pStyle w:val="Tabletext"/>
              <w:tabs>
                <w:tab w:val="decimal" w:pos="369"/>
              </w:tabs>
            </w:pPr>
            <w:r w:rsidRPr="009D4F54">
              <w:t>0.010</w:t>
            </w:r>
          </w:p>
        </w:tc>
        <w:tc>
          <w:tcPr>
            <w:tcW w:w="1209" w:type="dxa"/>
            <w:noWrap/>
          </w:tcPr>
          <w:p w:rsidR="00086781" w:rsidRPr="009D4F54" w:rsidRDefault="00086781" w:rsidP="00956AC2">
            <w:pPr>
              <w:pStyle w:val="Tabletext"/>
              <w:tabs>
                <w:tab w:val="decimal" w:pos="340"/>
              </w:tabs>
            </w:pPr>
            <w:r w:rsidRPr="009D4F54">
              <w:t>-0.020</w:t>
            </w:r>
            <w:r w:rsidRPr="00D7639F">
              <w:t>**</w:t>
            </w:r>
          </w:p>
        </w:tc>
        <w:tc>
          <w:tcPr>
            <w:tcW w:w="1210" w:type="dxa"/>
            <w:noWrap/>
          </w:tcPr>
          <w:p w:rsidR="00086781" w:rsidRPr="009D4F54" w:rsidRDefault="00086781" w:rsidP="00956AC2">
            <w:pPr>
              <w:pStyle w:val="Tabletext"/>
              <w:tabs>
                <w:tab w:val="decimal" w:pos="369"/>
              </w:tabs>
            </w:pPr>
            <w:r w:rsidRPr="009D4F54">
              <w:t>0.009</w:t>
            </w:r>
          </w:p>
        </w:tc>
      </w:tr>
      <w:tr w:rsidR="00086781" w:rsidRPr="009D4F54" w:rsidTr="0040413F">
        <w:tc>
          <w:tcPr>
            <w:tcW w:w="3951" w:type="dxa"/>
            <w:noWrap/>
          </w:tcPr>
          <w:p w:rsidR="00086781" w:rsidRPr="009D4F54" w:rsidRDefault="00086781" w:rsidP="0040413F">
            <w:pPr>
              <w:pStyle w:val="Tabletext"/>
            </w:pPr>
            <w:r w:rsidRPr="009D4F54">
              <w:t>Disabled</w:t>
            </w:r>
          </w:p>
        </w:tc>
        <w:tc>
          <w:tcPr>
            <w:tcW w:w="1209" w:type="dxa"/>
            <w:noWrap/>
          </w:tcPr>
          <w:p w:rsidR="00086781" w:rsidRPr="009D4F54" w:rsidRDefault="00086781" w:rsidP="00956AC2">
            <w:pPr>
              <w:pStyle w:val="Tabletext"/>
              <w:tabs>
                <w:tab w:val="decimal" w:pos="340"/>
              </w:tabs>
            </w:pPr>
            <w:r w:rsidRPr="009D4F54">
              <w:t>-0.185</w:t>
            </w:r>
            <w:r w:rsidRPr="00D7639F">
              <w:t>***</w:t>
            </w:r>
          </w:p>
        </w:tc>
        <w:tc>
          <w:tcPr>
            <w:tcW w:w="1210" w:type="dxa"/>
            <w:noWrap/>
          </w:tcPr>
          <w:p w:rsidR="00086781" w:rsidRPr="009D4F54" w:rsidRDefault="00086781" w:rsidP="00956AC2">
            <w:pPr>
              <w:pStyle w:val="Tabletext"/>
              <w:tabs>
                <w:tab w:val="decimal" w:pos="369"/>
              </w:tabs>
            </w:pPr>
            <w:r w:rsidRPr="009D4F54">
              <w:t>0.020</w:t>
            </w:r>
          </w:p>
        </w:tc>
        <w:tc>
          <w:tcPr>
            <w:tcW w:w="1209" w:type="dxa"/>
            <w:noWrap/>
          </w:tcPr>
          <w:p w:rsidR="00086781" w:rsidRPr="009D4F54" w:rsidRDefault="00086781" w:rsidP="00956AC2">
            <w:pPr>
              <w:pStyle w:val="Tabletext"/>
              <w:tabs>
                <w:tab w:val="decimal" w:pos="340"/>
              </w:tabs>
            </w:pPr>
            <w:r w:rsidRPr="009D4F54">
              <w:t>-0.175</w:t>
            </w:r>
            <w:r w:rsidRPr="00D7639F">
              <w:t>***</w:t>
            </w:r>
          </w:p>
        </w:tc>
        <w:tc>
          <w:tcPr>
            <w:tcW w:w="1210" w:type="dxa"/>
            <w:noWrap/>
          </w:tcPr>
          <w:p w:rsidR="00086781" w:rsidRPr="009D4F54" w:rsidRDefault="00086781" w:rsidP="00956AC2">
            <w:pPr>
              <w:pStyle w:val="Tabletext"/>
              <w:tabs>
                <w:tab w:val="decimal" w:pos="369"/>
              </w:tabs>
            </w:pPr>
            <w:r w:rsidRPr="009D4F54">
              <w:t>0.017</w:t>
            </w:r>
          </w:p>
        </w:tc>
      </w:tr>
      <w:tr w:rsidR="00086781" w:rsidRPr="009D4F54" w:rsidTr="0040413F">
        <w:tc>
          <w:tcPr>
            <w:tcW w:w="3951" w:type="dxa"/>
            <w:noWrap/>
          </w:tcPr>
          <w:p w:rsidR="00086781" w:rsidRPr="009D4F54" w:rsidRDefault="00086781" w:rsidP="0040413F">
            <w:pPr>
              <w:pStyle w:val="Tabletext"/>
              <w:rPr>
                <w:i/>
              </w:rPr>
            </w:pPr>
            <w:r w:rsidRPr="009D4F54">
              <w:rPr>
                <w:i/>
              </w:rPr>
              <w:t>Age (age 18 omitted)</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rsidRPr="009D4F54">
              <w:t>Age 16</w:t>
            </w:r>
          </w:p>
        </w:tc>
        <w:tc>
          <w:tcPr>
            <w:tcW w:w="1209" w:type="dxa"/>
            <w:noWrap/>
          </w:tcPr>
          <w:p w:rsidR="00086781" w:rsidRPr="009D4F54" w:rsidRDefault="00086781" w:rsidP="00956AC2">
            <w:pPr>
              <w:pStyle w:val="Tabletext"/>
              <w:tabs>
                <w:tab w:val="decimal" w:pos="340"/>
              </w:tabs>
            </w:pPr>
            <w:r w:rsidRPr="009D4F54">
              <w:t>-0.221</w:t>
            </w:r>
            <w:r w:rsidRPr="00D7639F">
              <w:t>***</w:t>
            </w:r>
          </w:p>
        </w:tc>
        <w:tc>
          <w:tcPr>
            <w:tcW w:w="1210" w:type="dxa"/>
            <w:noWrap/>
          </w:tcPr>
          <w:p w:rsidR="00086781" w:rsidRPr="009D4F54" w:rsidRDefault="00086781" w:rsidP="00956AC2">
            <w:pPr>
              <w:pStyle w:val="Tabletext"/>
              <w:tabs>
                <w:tab w:val="decimal" w:pos="369"/>
              </w:tabs>
            </w:pPr>
            <w:r w:rsidRPr="009D4F54">
              <w:t>0.011</w:t>
            </w:r>
          </w:p>
        </w:tc>
        <w:tc>
          <w:tcPr>
            <w:tcW w:w="1209" w:type="dxa"/>
            <w:noWrap/>
          </w:tcPr>
          <w:p w:rsidR="00086781" w:rsidRPr="009D4F54" w:rsidRDefault="00086781" w:rsidP="00956AC2">
            <w:pPr>
              <w:pStyle w:val="Tabletext"/>
              <w:tabs>
                <w:tab w:val="decimal" w:pos="340"/>
              </w:tabs>
            </w:pPr>
            <w:r w:rsidRPr="009D4F54">
              <w:t>-0.148</w:t>
            </w:r>
            <w:r w:rsidRPr="00D7639F">
              <w:t>***</w:t>
            </w:r>
          </w:p>
        </w:tc>
        <w:tc>
          <w:tcPr>
            <w:tcW w:w="1210" w:type="dxa"/>
            <w:noWrap/>
          </w:tcPr>
          <w:p w:rsidR="00086781" w:rsidRPr="009D4F54" w:rsidRDefault="00086781" w:rsidP="00956AC2">
            <w:pPr>
              <w:pStyle w:val="Tabletext"/>
              <w:tabs>
                <w:tab w:val="decimal" w:pos="369"/>
              </w:tabs>
            </w:pPr>
            <w:r w:rsidRPr="009D4F54">
              <w:t>0.011</w:t>
            </w:r>
          </w:p>
        </w:tc>
      </w:tr>
      <w:tr w:rsidR="00086781" w:rsidRPr="009D4F54" w:rsidTr="0040413F">
        <w:tc>
          <w:tcPr>
            <w:tcW w:w="3951" w:type="dxa"/>
            <w:noWrap/>
          </w:tcPr>
          <w:p w:rsidR="00086781" w:rsidRPr="009D4F54" w:rsidRDefault="00086781" w:rsidP="00956AC2">
            <w:pPr>
              <w:pStyle w:val="Tabletext"/>
              <w:ind w:left="227"/>
            </w:pPr>
            <w:r w:rsidRPr="009D4F54">
              <w:t>Age 17</w:t>
            </w:r>
          </w:p>
        </w:tc>
        <w:tc>
          <w:tcPr>
            <w:tcW w:w="1209" w:type="dxa"/>
            <w:noWrap/>
          </w:tcPr>
          <w:p w:rsidR="00086781" w:rsidRPr="009D4F54" w:rsidRDefault="00086781" w:rsidP="00956AC2">
            <w:pPr>
              <w:pStyle w:val="Tabletext"/>
              <w:tabs>
                <w:tab w:val="decimal" w:pos="340"/>
              </w:tabs>
            </w:pPr>
            <w:r w:rsidRPr="009D4F54">
              <w:t>-0.129</w:t>
            </w:r>
            <w:r w:rsidRPr="00D7639F">
              <w:t>***</w:t>
            </w:r>
          </w:p>
        </w:tc>
        <w:tc>
          <w:tcPr>
            <w:tcW w:w="1210" w:type="dxa"/>
            <w:noWrap/>
          </w:tcPr>
          <w:p w:rsidR="00086781" w:rsidRPr="009D4F54" w:rsidRDefault="00086781" w:rsidP="00956AC2">
            <w:pPr>
              <w:pStyle w:val="Tabletext"/>
              <w:tabs>
                <w:tab w:val="decimal" w:pos="369"/>
              </w:tabs>
            </w:pPr>
            <w:r w:rsidRPr="009D4F54">
              <w:t>0.009</w:t>
            </w:r>
          </w:p>
        </w:tc>
        <w:tc>
          <w:tcPr>
            <w:tcW w:w="1209" w:type="dxa"/>
            <w:noWrap/>
          </w:tcPr>
          <w:p w:rsidR="00086781" w:rsidRPr="009D4F54" w:rsidRDefault="00086781" w:rsidP="00956AC2">
            <w:pPr>
              <w:pStyle w:val="Tabletext"/>
              <w:tabs>
                <w:tab w:val="decimal" w:pos="340"/>
              </w:tabs>
            </w:pPr>
            <w:r w:rsidRPr="009D4F54">
              <w:t>-0.097</w:t>
            </w:r>
            <w:r w:rsidRPr="00D7639F">
              <w:t>***</w:t>
            </w:r>
          </w:p>
        </w:tc>
        <w:tc>
          <w:tcPr>
            <w:tcW w:w="1210" w:type="dxa"/>
            <w:noWrap/>
          </w:tcPr>
          <w:p w:rsidR="00086781" w:rsidRPr="009D4F54" w:rsidRDefault="00086781" w:rsidP="00956AC2">
            <w:pPr>
              <w:pStyle w:val="Tabletext"/>
              <w:tabs>
                <w:tab w:val="decimal" w:pos="369"/>
              </w:tabs>
            </w:pPr>
            <w:r w:rsidRPr="009D4F54">
              <w:t>0.009</w:t>
            </w:r>
          </w:p>
        </w:tc>
      </w:tr>
      <w:tr w:rsidR="00086781" w:rsidRPr="009D4F54" w:rsidTr="0040413F">
        <w:tc>
          <w:tcPr>
            <w:tcW w:w="3951" w:type="dxa"/>
            <w:noWrap/>
          </w:tcPr>
          <w:p w:rsidR="00086781" w:rsidRPr="009D4F54" w:rsidRDefault="00086781" w:rsidP="00956AC2">
            <w:pPr>
              <w:pStyle w:val="Tabletext"/>
              <w:ind w:left="227"/>
            </w:pPr>
            <w:r w:rsidRPr="009D4F54">
              <w:t>Age 19</w:t>
            </w:r>
          </w:p>
        </w:tc>
        <w:tc>
          <w:tcPr>
            <w:tcW w:w="1209" w:type="dxa"/>
            <w:noWrap/>
          </w:tcPr>
          <w:p w:rsidR="00086781" w:rsidRPr="009D4F54" w:rsidRDefault="00086781" w:rsidP="00956AC2">
            <w:pPr>
              <w:pStyle w:val="Tabletext"/>
              <w:tabs>
                <w:tab w:val="decimal" w:pos="340"/>
              </w:tabs>
            </w:pPr>
            <w:r w:rsidRPr="009D4F54">
              <w:t xml:space="preserve"> 0.057</w:t>
            </w:r>
            <w:r w:rsidRPr="00D7639F">
              <w:t>***</w:t>
            </w:r>
          </w:p>
        </w:tc>
        <w:tc>
          <w:tcPr>
            <w:tcW w:w="1210" w:type="dxa"/>
            <w:noWrap/>
          </w:tcPr>
          <w:p w:rsidR="00086781" w:rsidRPr="009D4F54" w:rsidRDefault="00086781" w:rsidP="00956AC2">
            <w:pPr>
              <w:pStyle w:val="Tabletext"/>
              <w:tabs>
                <w:tab w:val="decimal" w:pos="369"/>
              </w:tabs>
            </w:pPr>
            <w:r w:rsidRPr="009D4F54">
              <w:t>0.008</w:t>
            </w:r>
          </w:p>
        </w:tc>
        <w:tc>
          <w:tcPr>
            <w:tcW w:w="1209" w:type="dxa"/>
            <w:noWrap/>
          </w:tcPr>
          <w:p w:rsidR="00086781" w:rsidRPr="009D4F54" w:rsidRDefault="00086781" w:rsidP="00956AC2">
            <w:pPr>
              <w:pStyle w:val="Tabletext"/>
              <w:tabs>
                <w:tab w:val="decimal" w:pos="340"/>
              </w:tabs>
            </w:pPr>
            <w:r w:rsidRPr="009D4F54">
              <w:t xml:space="preserve"> 0.049</w:t>
            </w:r>
            <w:r w:rsidRPr="00D7639F">
              <w:t>***</w:t>
            </w:r>
          </w:p>
        </w:tc>
        <w:tc>
          <w:tcPr>
            <w:tcW w:w="1210" w:type="dxa"/>
            <w:noWrap/>
          </w:tcPr>
          <w:p w:rsidR="00086781" w:rsidRPr="009D4F54" w:rsidRDefault="00086781" w:rsidP="00956AC2">
            <w:pPr>
              <w:pStyle w:val="Tabletext"/>
              <w:tabs>
                <w:tab w:val="decimal" w:pos="369"/>
              </w:tabs>
            </w:pPr>
            <w:r w:rsidRPr="009D4F54">
              <w:t>0.008</w:t>
            </w:r>
          </w:p>
        </w:tc>
      </w:tr>
      <w:tr w:rsidR="00086781" w:rsidRPr="009D4F54" w:rsidTr="0040413F">
        <w:tc>
          <w:tcPr>
            <w:tcW w:w="3951" w:type="dxa"/>
            <w:noWrap/>
          </w:tcPr>
          <w:p w:rsidR="00086781" w:rsidRPr="009D4F54" w:rsidRDefault="00086781" w:rsidP="00956AC2">
            <w:pPr>
              <w:pStyle w:val="Tabletext"/>
              <w:ind w:left="227"/>
            </w:pPr>
            <w:r w:rsidRPr="009D4F54">
              <w:t>Age 20</w:t>
            </w:r>
          </w:p>
        </w:tc>
        <w:tc>
          <w:tcPr>
            <w:tcW w:w="1209" w:type="dxa"/>
            <w:noWrap/>
          </w:tcPr>
          <w:p w:rsidR="00086781" w:rsidRPr="009D4F54" w:rsidRDefault="00086781" w:rsidP="00956AC2">
            <w:pPr>
              <w:pStyle w:val="Tabletext"/>
              <w:tabs>
                <w:tab w:val="decimal" w:pos="340"/>
              </w:tabs>
            </w:pPr>
            <w:r w:rsidRPr="009D4F54">
              <w:t xml:space="preserve"> 0.089</w:t>
            </w:r>
            <w:r w:rsidRPr="00D7639F">
              <w:t>***</w:t>
            </w:r>
          </w:p>
        </w:tc>
        <w:tc>
          <w:tcPr>
            <w:tcW w:w="1210" w:type="dxa"/>
            <w:noWrap/>
          </w:tcPr>
          <w:p w:rsidR="00086781" w:rsidRPr="009D4F54" w:rsidRDefault="00086781" w:rsidP="00956AC2">
            <w:pPr>
              <w:pStyle w:val="Tabletext"/>
              <w:tabs>
                <w:tab w:val="decimal" w:pos="369"/>
              </w:tabs>
            </w:pPr>
            <w:r w:rsidRPr="009D4F54">
              <w:t>0.010</w:t>
            </w:r>
          </w:p>
        </w:tc>
        <w:tc>
          <w:tcPr>
            <w:tcW w:w="1209" w:type="dxa"/>
            <w:noWrap/>
          </w:tcPr>
          <w:p w:rsidR="00086781" w:rsidRPr="009D4F54" w:rsidRDefault="00086781" w:rsidP="00956AC2">
            <w:pPr>
              <w:pStyle w:val="Tabletext"/>
              <w:tabs>
                <w:tab w:val="decimal" w:pos="340"/>
              </w:tabs>
            </w:pPr>
            <w:r w:rsidRPr="009D4F54">
              <w:t xml:space="preserve"> 0.092</w:t>
            </w:r>
            <w:r w:rsidRPr="00D7639F">
              <w:t>***</w:t>
            </w:r>
          </w:p>
        </w:tc>
        <w:tc>
          <w:tcPr>
            <w:tcW w:w="1210" w:type="dxa"/>
            <w:noWrap/>
          </w:tcPr>
          <w:p w:rsidR="00086781" w:rsidRPr="009D4F54" w:rsidRDefault="00086781" w:rsidP="00956AC2">
            <w:pPr>
              <w:pStyle w:val="Tabletext"/>
              <w:tabs>
                <w:tab w:val="decimal" w:pos="369"/>
              </w:tabs>
            </w:pPr>
            <w:r w:rsidRPr="009D4F54">
              <w:t>0.009</w:t>
            </w:r>
          </w:p>
        </w:tc>
      </w:tr>
      <w:tr w:rsidR="00086781" w:rsidRPr="009D4F54" w:rsidTr="0040413F">
        <w:tc>
          <w:tcPr>
            <w:tcW w:w="3951" w:type="dxa"/>
            <w:noWrap/>
          </w:tcPr>
          <w:p w:rsidR="00086781" w:rsidRPr="009D4F54" w:rsidRDefault="00086781" w:rsidP="00956AC2">
            <w:pPr>
              <w:pStyle w:val="Tabletext"/>
              <w:ind w:left="227"/>
            </w:pPr>
            <w:r>
              <w:t>Age 21–</w:t>
            </w:r>
            <w:r w:rsidRPr="009D4F54">
              <w:t>22</w:t>
            </w:r>
          </w:p>
        </w:tc>
        <w:tc>
          <w:tcPr>
            <w:tcW w:w="1209" w:type="dxa"/>
            <w:noWrap/>
          </w:tcPr>
          <w:p w:rsidR="00086781" w:rsidRPr="009D4F54" w:rsidRDefault="00086781" w:rsidP="00956AC2">
            <w:pPr>
              <w:pStyle w:val="Tabletext"/>
              <w:tabs>
                <w:tab w:val="decimal" w:pos="340"/>
              </w:tabs>
            </w:pPr>
            <w:r w:rsidRPr="009D4F54">
              <w:t xml:space="preserve"> 0.125</w:t>
            </w:r>
            <w:r w:rsidRPr="00D7639F">
              <w:t>***</w:t>
            </w:r>
          </w:p>
        </w:tc>
        <w:tc>
          <w:tcPr>
            <w:tcW w:w="1210" w:type="dxa"/>
            <w:noWrap/>
          </w:tcPr>
          <w:p w:rsidR="00086781" w:rsidRPr="009D4F54" w:rsidRDefault="00086781" w:rsidP="00956AC2">
            <w:pPr>
              <w:pStyle w:val="Tabletext"/>
              <w:tabs>
                <w:tab w:val="decimal" w:pos="369"/>
              </w:tabs>
            </w:pPr>
            <w:r w:rsidRPr="009D4F54">
              <w:t>0.011</w:t>
            </w:r>
          </w:p>
        </w:tc>
        <w:tc>
          <w:tcPr>
            <w:tcW w:w="1209" w:type="dxa"/>
            <w:noWrap/>
          </w:tcPr>
          <w:p w:rsidR="00086781" w:rsidRPr="009D4F54" w:rsidRDefault="00086781" w:rsidP="00956AC2">
            <w:pPr>
              <w:pStyle w:val="Tabletext"/>
              <w:tabs>
                <w:tab w:val="decimal" w:pos="340"/>
              </w:tabs>
            </w:pPr>
            <w:r w:rsidRPr="009D4F54">
              <w:t xml:space="preserve"> 0.133</w:t>
            </w:r>
            <w:r w:rsidRPr="00D7639F">
              <w:t>***</w:t>
            </w:r>
          </w:p>
        </w:tc>
        <w:tc>
          <w:tcPr>
            <w:tcW w:w="1210" w:type="dxa"/>
            <w:noWrap/>
          </w:tcPr>
          <w:p w:rsidR="00086781" w:rsidRPr="009D4F54" w:rsidRDefault="00086781" w:rsidP="00956AC2">
            <w:pPr>
              <w:pStyle w:val="Tabletext"/>
              <w:tabs>
                <w:tab w:val="decimal" w:pos="369"/>
              </w:tabs>
            </w:pPr>
            <w:r w:rsidRPr="009D4F54">
              <w:t>0.011</w:t>
            </w:r>
          </w:p>
        </w:tc>
      </w:tr>
      <w:tr w:rsidR="00086781" w:rsidRPr="009D4F54" w:rsidTr="0040413F">
        <w:tc>
          <w:tcPr>
            <w:tcW w:w="3951" w:type="dxa"/>
            <w:noWrap/>
          </w:tcPr>
          <w:p w:rsidR="00086781" w:rsidRPr="009D4F54" w:rsidRDefault="00086781" w:rsidP="00956AC2">
            <w:pPr>
              <w:pStyle w:val="Tabletext"/>
              <w:ind w:left="227"/>
            </w:pPr>
            <w:r w:rsidRPr="009D4F54">
              <w:t>Age 23 or older</w:t>
            </w:r>
          </w:p>
        </w:tc>
        <w:tc>
          <w:tcPr>
            <w:tcW w:w="1209" w:type="dxa"/>
            <w:noWrap/>
          </w:tcPr>
          <w:p w:rsidR="00086781" w:rsidRPr="009D4F54" w:rsidRDefault="00086781" w:rsidP="00956AC2">
            <w:pPr>
              <w:pStyle w:val="Tabletext"/>
              <w:tabs>
                <w:tab w:val="decimal" w:pos="340"/>
              </w:tabs>
            </w:pPr>
            <w:r w:rsidRPr="009D4F54">
              <w:t xml:space="preserve"> 0.153</w:t>
            </w:r>
            <w:r w:rsidRPr="00D7639F">
              <w:t>***</w:t>
            </w:r>
          </w:p>
        </w:tc>
        <w:tc>
          <w:tcPr>
            <w:tcW w:w="1210" w:type="dxa"/>
            <w:noWrap/>
          </w:tcPr>
          <w:p w:rsidR="00086781" w:rsidRPr="009D4F54" w:rsidRDefault="00086781" w:rsidP="00956AC2">
            <w:pPr>
              <w:pStyle w:val="Tabletext"/>
              <w:tabs>
                <w:tab w:val="decimal" w:pos="369"/>
              </w:tabs>
            </w:pPr>
            <w:r w:rsidRPr="009D4F54">
              <w:t>0.014</w:t>
            </w:r>
          </w:p>
        </w:tc>
        <w:tc>
          <w:tcPr>
            <w:tcW w:w="1209" w:type="dxa"/>
            <w:noWrap/>
          </w:tcPr>
          <w:p w:rsidR="00086781" w:rsidRPr="009D4F54" w:rsidRDefault="00086781" w:rsidP="00956AC2">
            <w:pPr>
              <w:pStyle w:val="Tabletext"/>
              <w:tabs>
                <w:tab w:val="decimal" w:pos="340"/>
              </w:tabs>
            </w:pPr>
            <w:r w:rsidRPr="009D4F54">
              <w:t xml:space="preserve"> 0.166</w:t>
            </w:r>
            <w:r w:rsidRPr="00D7639F">
              <w:t>***</w:t>
            </w:r>
          </w:p>
        </w:tc>
        <w:tc>
          <w:tcPr>
            <w:tcW w:w="1210" w:type="dxa"/>
            <w:noWrap/>
          </w:tcPr>
          <w:p w:rsidR="00086781" w:rsidRPr="009D4F54" w:rsidRDefault="00086781" w:rsidP="00956AC2">
            <w:pPr>
              <w:pStyle w:val="Tabletext"/>
              <w:tabs>
                <w:tab w:val="decimal" w:pos="369"/>
              </w:tabs>
            </w:pPr>
            <w:r w:rsidRPr="009D4F54">
              <w:t>0.014</w:t>
            </w:r>
          </w:p>
        </w:tc>
      </w:tr>
      <w:tr w:rsidR="00086781" w:rsidRPr="009D4F54" w:rsidTr="0040413F">
        <w:tc>
          <w:tcPr>
            <w:tcW w:w="3951" w:type="dxa"/>
            <w:noWrap/>
          </w:tcPr>
          <w:p w:rsidR="00086781" w:rsidRPr="009D4F54" w:rsidRDefault="00086781" w:rsidP="0040413F">
            <w:pPr>
              <w:pStyle w:val="Tabletext"/>
              <w:rPr>
                <w:i/>
              </w:rPr>
            </w:pPr>
            <w:r w:rsidRPr="009D4F54">
              <w:rPr>
                <w:i/>
              </w:rPr>
              <w:t>Partner status (single, no children)</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rsidRPr="009D4F54">
              <w:t>Partnered: no children</w:t>
            </w:r>
          </w:p>
        </w:tc>
        <w:tc>
          <w:tcPr>
            <w:tcW w:w="1209" w:type="dxa"/>
            <w:noWrap/>
          </w:tcPr>
          <w:p w:rsidR="00086781" w:rsidRPr="009D4F54" w:rsidRDefault="00086781" w:rsidP="00956AC2">
            <w:pPr>
              <w:pStyle w:val="Tabletext"/>
              <w:tabs>
                <w:tab w:val="decimal" w:pos="340"/>
              </w:tabs>
            </w:pPr>
            <w:r w:rsidRPr="009D4F54">
              <w:t xml:space="preserve"> 0.071</w:t>
            </w:r>
            <w:r w:rsidRPr="00D7639F">
              <w:t>***</w:t>
            </w:r>
          </w:p>
        </w:tc>
        <w:tc>
          <w:tcPr>
            <w:tcW w:w="1210" w:type="dxa"/>
            <w:noWrap/>
          </w:tcPr>
          <w:p w:rsidR="00086781" w:rsidRPr="009D4F54" w:rsidRDefault="00086781" w:rsidP="00956AC2">
            <w:pPr>
              <w:pStyle w:val="Tabletext"/>
              <w:tabs>
                <w:tab w:val="decimal" w:pos="369"/>
              </w:tabs>
            </w:pPr>
            <w:r w:rsidRPr="009D4F54">
              <w:t>0.011</w:t>
            </w:r>
          </w:p>
        </w:tc>
        <w:tc>
          <w:tcPr>
            <w:tcW w:w="1209" w:type="dxa"/>
            <w:noWrap/>
          </w:tcPr>
          <w:p w:rsidR="00086781" w:rsidRPr="009D4F54" w:rsidRDefault="00086781" w:rsidP="00956AC2">
            <w:pPr>
              <w:pStyle w:val="Tabletext"/>
              <w:tabs>
                <w:tab w:val="decimal" w:pos="340"/>
              </w:tabs>
            </w:pPr>
            <w:r w:rsidRPr="009D4F54">
              <w:t xml:space="preserve"> 0.049</w:t>
            </w:r>
            <w:r w:rsidRPr="00D7639F">
              <w:t>***</w:t>
            </w:r>
          </w:p>
        </w:tc>
        <w:tc>
          <w:tcPr>
            <w:tcW w:w="1210" w:type="dxa"/>
            <w:noWrap/>
          </w:tcPr>
          <w:p w:rsidR="00086781" w:rsidRPr="009D4F54" w:rsidRDefault="00086781" w:rsidP="00956AC2">
            <w:pPr>
              <w:pStyle w:val="Tabletext"/>
              <w:tabs>
                <w:tab w:val="decimal" w:pos="369"/>
              </w:tabs>
            </w:pPr>
            <w:r w:rsidRPr="009D4F54">
              <w:t>0.010</w:t>
            </w:r>
          </w:p>
        </w:tc>
      </w:tr>
      <w:tr w:rsidR="00086781" w:rsidRPr="009D4F54" w:rsidTr="0040413F">
        <w:tc>
          <w:tcPr>
            <w:tcW w:w="3951" w:type="dxa"/>
            <w:noWrap/>
          </w:tcPr>
          <w:p w:rsidR="00086781" w:rsidRPr="009D4F54" w:rsidRDefault="00086781" w:rsidP="00956AC2">
            <w:pPr>
              <w:pStyle w:val="Tabletext"/>
              <w:ind w:left="227"/>
            </w:pPr>
            <w:r w:rsidRPr="009D4F54">
              <w:t>Partnered: with children</w:t>
            </w:r>
          </w:p>
        </w:tc>
        <w:tc>
          <w:tcPr>
            <w:tcW w:w="1209" w:type="dxa"/>
            <w:noWrap/>
          </w:tcPr>
          <w:p w:rsidR="00086781" w:rsidRPr="009D4F54" w:rsidRDefault="00086781" w:rsidP="00956AC2">
            <w:pPr>
              <w:pStyle w:val="Tabletext"/>
              <w:tabs>
                <w:tab w:val="decimal" w:pos="340"/>
              </w:tabs>
            </w:pPr>
            <w:r w:rsidRPr="009D4F54">
              <w:t xml:space="preserve"> 0.002</w:t>
            </w:r>
          </w:p>
        </w:tc>
        <w:tc>
          <w:tcPr>
            <w:tcW w:w="1210" w:type="dxa"/>
            <w:noWrap/>
          </w:tcPr>
          <w:p w:rsidR="00086781" w:rsidRPr="009D4F54" w:rsidRDefault="00086781" w:rsidP="00956AC2">
            <w:pPr>
              <w:pStyle w:val="Tabletext"/>
              <w:tabs>
                <w:tab w:val="decimal" w:pos="369"/>
              </w:tabs>
            </w:pPr>
            <w:r w:rsidRPr="009D4F54">
              <w:t>0.025</w:t>
            </w:r>
          </w:p>
        </w:tc>
        <w:tc>
          <w:tcPr>
            <w:tcW w:w="1209" w:type="dxa"/>
            <w:noWrap/>
          </w:tcPr>
          <w:p w:rsidR="00086781" w:rsidRPr="009D4F54" w:rsidRDefault="00086781" w:rsidP="00956AC2">
            <w:pPr>
              <w:pStyle w:val="Tabletext"/>
              <w:tabs>
                <w:tab w:val="decimal" w:pos="340"/>
              </w:tabs>
            </w:pPr>
            <w:r w:rsidRPr="009D4F54">
              <w:t>-0.359</w:t>
            </w:r>
            <w:r w:rsidRPr="00D7639F">
              <w:t>***</w:t>
            </w:r>
          </w:p>
        </w:tc>
        <w:tc>
          <w:tcPr>
            <w:tcW w:w="1210" w:type="dxa"/>
            <w:noWrap/>
          </w:tcPr>
          <w:p w:rsidR="00086781" w:rsidRPr="009D4F54" w:rsidRDefault="00086781" w:rsidP="00956AC2">
            <w:pPr>
              <w:pStyle w:val="Tabletext"/>
              <w:tabs>
                <w:tab w:val="decimal" w:pos="369"/>
              </w:tabs>
            </w:pPr>
            <w:r w:rsidRPr="009D4F54">
              <w:t>0.020</w:t>
            </w:r>
          </w:p>
        </w:tc>
      </w:tr>
      <w:tr w:rsidR="00086781" w:rsidRPr="009D4F54" w:rsidTr="0040413F">
        <w:tc>
          <w:tcPr>
            <w:tcW w:w="3951" w:type="dxa"/>
            <w:noWrap/>
          </w:tcPr>
          <w:p w:rsidR="00086781" w:rsidRPr="009D4F54" w:rsidRDefault="00086781" w:rsidP="00956AC2">
            <w:pPr>
              <w:pStyle w:val="Tabletext"/>
              <w:ind w:left="227"/>
            </w:pPr>
            <w:r>
              <w:t xml:space="preserve">Single: </w:t>
            </w:r>
            <w:r w:rsidRPr="009D4F54">
              <w:t>with children</w:t>
            </w:r>
          </w:p>
        </w:tc>
        <w:tc>
          <w:tcPr>
            <w:tcW w:w="1209" w:type="dxa"/>
            <w:noWrap/>
          </w:tcPr>
          <w:p w:rsidR="00086781" w:rsidRPr="009D4F54" w:rsidRDefault="00086781" w:rsidP="00956AC2">
            <w:pPr>
              <w:pStyle w:val="Tabletext"/>
              <w:tabs>
                <w:tab w:val="decimal" w:pos="340"/>
              </w:tabs>
            </w:pPr>
            <w:r w:rsidRPr="009D4F54">
              <w:t>-0.141</w:t>
            </w:r>
          </w:p>
        </w:tc>
        <w:tc>
          <w:tcPr>
            <w:tcW w:w="1210" w:type="dxa"/>
            <w:noWrap/>
          </w:tcPr>
          <w:p w:rsidR="00086781" w:rsidRPr="009D4F54" w:rsidRDefault="00086781" w:rsidP="00956AC2">
            <w:pPr>
              <w:pStyle w:val="Tabletext"/>
              <w:tabs>
                <w:tab w:val="decimal" w:pos="369"/>
              </w:tabs>
            </w:pPr>
            <w:r w:rsidRPr="009D4F54">
              <w:t>0.119</w:t>
            </w:r>
          </w:p>
        </w:tc>
        <w:tc>
          <w:tcPr>
            <w:tcW w:w="1209" w:type="dxa"/>
            <w:noWrap/>
          </w:tcPr>
          <w:p w:rsidR="00086781" w:rsidRPr="009D4F54" w:rsidRDefault="00086781" w:rsidP="00956AC2">
            <w:pPr>
              <w:pStyle w:val="Tabletext"/>
              <w:tabs>
                <w:tab w:val="decimal" w:pos="340"/>
              </w:tabs>
            </w:pPr>
            <w:r w:rsidRPr="009D4F54">
              <w:t>-0.435</w:t>
            </w:r>
            <w:r w:rsidRPr="00D7639F">
              <w:t>***</w:t>
            </w:r>
          </w:p>
        </w:tc>
        <w:tc>
          <w:tcPr>
            <w:tcW w:w="1210" w:type="dxa"/>
            <w:noWrap/>
          </w:tcPr>
          <w:p w:rsidR="00086781" w:rsidRPr="009D4F54" w:rsidRDefault="00086781" w:rsidP="00956AC2">
            <w:pPr>
              <w:pStyle w:val="Tabletext"/>
              <w:tabs>
                <w:tab w:val="decimal" w:pos="369"/>
              </w:tabs>
            </w:pPr>
            <w:r w:rsidRPr="009D4F54">
              <w:t>0.022</w:t>
            </w:r>
          </w:p>
        </w:tc>
      </w:tr>
      <w:tr w:rsidR="00086781" w:rsidRPr="009D4F54" w:rsidTr="0040413F">
        <w:tc>
          <w:tcPr>
            <w:tcW w:w="3951" w:type="dxa"/>
            <w:noWrap/>
          </w:tcPr>
          <w:p w:rsidR="00086781" w:rsidRPr="009D4F54" w:rsidRDefault="00086781" w:rsidP="0040413F">
            <w:pPr>
              <w:pStyle w:val="Tabletext"/>
              <w:rPr>
                <w:i/>
              </w:rPr>
            </w:pPr>
            <w:r>
              <w:rPr>
                <w:i/>
              </w:rPr>
              <w:t>Country of birth (Australian-</w:t>
            </w:r>
            <w:r w:rsidRPr="009D4F54">
              <w:rPr>
                <w:i/>
              </w:rPr>
              <w:t>born)</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t>English s</w:t>
            </w:r>
            <w:r w:rsidRPr="009D4F54">
              <w:t>peaking migrant</w:t>
            </w:r>
          </w:p>
        </w:tc>
        <w:tc>
          <w:tcPr>
            <w:tcW w:w="1209" w:type="dxa"/>
            <w:noWrap/>
          </w:tcPr>
          <w:p w:rsidR="00086781" w:rsidRPr="009D4F54" w:rsidRDefault="00086781" w:rsidP="00956AC2">
            <w:pPr>
              <w:pStyle w:val="Tabletext"/>
              <w:tabs>
                <w:tab w:val="decimal" w:pos="340"/>
              </w:tabs>
            </w:pPr>
            <w:r w:rsidRPr="009D4F54">
              <w:t>-0.030</w:t>
            </w:r>
            <w:r w:rsidRPr="00D7639F">
              <w:t>*</w:t>
            </w:r>
          </w:p>
        </w:tc>
        <w:tc>
          <w:tcPr>
            <w:tcW w:w="1210" w:type="dxa"/>
            <w:noWrap/>
          </w:tcPr>
          <w:p w:rsidR="00086781" w:rsidRPr="009D4F54" w:rsidRDefault="00086781" w:rsidP="00956AC2">
            <w:pPr>
              <w:pStyle w:val="Tabletext"/>
              <w:tabs>
                <w:tab w:val="decimal" w:pos="369"/>
              </w:tabs>
            </w:pPr>
            <w:r w:rsidRPr="009D4F54">
              <w:t>0.018</w:t>
            </w:r>
          </w:p>
        </w:tc>
        <w:tc>
          <w:tcPr>
            <w:tcW w:w="1209" w:type="dxa"/>
            <w:noWrap/>
          </w:tcPr>
          <w:p w:rsidR="00086781" w:rsidRPr="009D4F54" w:rsidRDefault="00086781" w:rsidP="00956AC2">
            <w:pPr>
              <w:pStyle w:val="Tabletext"/>
              <w:tabs>
                <w:tab w:val="decimal" w:pos="340"/>
              </w:tabs>
            </w:pPr>
            <w:r w:rsidRPr="009D4F54">
              <w:t>-0.026</w:t>
            </w:r>
          </w:p>
        </w:tc>
        <w:tc>
          <w:tcPr>
            <w:tcW w:w="1210" w:type="dxa"/>
            <w:noWrap/>
          </w:tcPr>
          <w:p w:rsidR="00086781" w:rsidRPr="009D4F54" w:rsidRDefault="00086781" w:rsidP="00956AC2">
            <w:pPr>
              <w:pStyle w:val="Tabletext"/>
              <w:tabs>
                <w:tab w:val="decimal" w:pos="369"/>
              </w:tabs>
            </w:pPr>
            <w:r w:rsidRPr="009D4F54">
              <w:t>0.017</w:t>
            </w:r>
          </w:p>
        </w:tc>
      </w:tr>
      <w:tr w:rsidR="00086781" w:rsidRPr="009D4F54" w:rsidTr="0040413F">
        <w:tc>
          <w:tcPr>
            <w:tcW w:w="3951" w:type="dxa"/>
            <w:noWrap/>
          </w:tcPr>
          <w:p w:rsidR="00086781" w:rsidRPr="009D4F54" w:rsidRDefault="00086781" w:rsidP="00956AC2">
            <w:pPr>
              <w:pStyle w:val="Tabletext"/>
              <w:ind w:left="227"/>
            </w:pPr>
            <w:r>
              <w:t>Non-English s</w:t>
            </w:r>
            <w:r w:rsidRPr="009D4F54">
              <w:t>peaking migrant</w:t>
            </w:r>
          </w:p>
        </w:tc>
        <w:tc>
          <w:tcPr>
            <w:tcW w:w="1209" w:type="dxa"/>
            <w:noWrap/>
          </w:tcPr>
          <w:p w:rsidR="00086781" w:rsidRPr="009D4F54" w:rsidRDefault="00086781" w:rsidP="00956AC2">
            <w:pPr>
              <w:pStyle w:val="Tabletext"/>
              <w:tabs>
                <w:tab w:val="decimal" w:pos="340"/>
              </w:tabs>
            </w:pPr>
            <w:r w:rsidRPr="009D4F54">
              <w:t>-0.267</w:t>
            </w:r>
            <w:r w:rsidRPr="00D7639F">
              <w:t>***</w:t>
            </w:r>
          </w:p>
        </w:tc>
        <w:tc>
          <w:tcPr>
            <w:tcW w:w="1210" w:type="dxa"/>
            <w:noWrap/>
          </w:tcPr>
          <w:p w:rsidR="00086781" w:rsidRPr="009D4F54" w:rsidRDefault="00086781" w:rsidP="00956AC2">
            <w:pPr>
              <w:pStyle w:val="Tabletext"/>
              <w:tabs>
                <w:tab w:val="decimal" w:pos="369"/>
              </w:tabs>
            </w:pPr>
            <w:r w:rsidRPr="009D4F54">
              <w:t>0.019</w:t>
            </w:r>
          </w:p>
        </w:tc>
        <w:tc>
          <w:tcPr>
            <w:tcW w:w="1209" w:type="dxa"/>
            <w:noWrap/>
          </w:tcPr>
          <w:p w:rsidR="00086781" w:rsidRPr="009D4F54" w:rsidRDefault="00086781" w:rsidP="00956AC2">
            <w:pPr>
              <w:pStyle w:val="Tabletext"/>
              <w:tabs>
                <w:tab w:val="decimal" w:pos="340"/>
              </w:tabs>
            </w:pPr>
            <w:r w:rsidRPr="009D4F54">
              <w:t>-0.259</w:t>
            </w:r>
            <w:r w:rsidRPr="00D7639F">
              <w:t>***</w:t>
            </w:r>
          </w:p>
        </w:tc>
        <w:tc>
          <w:tcPr>
            <w:tcW w:w="1210" w:type="dxa"/>
            <w:noWrap/>
          </w:tcPr>
          <w:p w:rsidR="00086781" w:rsidRPr="009D4F54" w:rsidRDefault="00086781" w:rsidP="00956AC2">
            <w:pPr>
              <w:pStyle w:val="Tabletext"/>
              <w:tabs>
                <w:tab w:val="decimal" w:pos="369"/>
              </w:tabs>
            </w:pPr>
            <w:r w:rsidRPr="009D4F54">
              <w:t>0.019</w:t>
            </w:r>
          </w:p>
        </w:tc>
      </w:tr>
      <w:tr w:rsidR="00086781" w:rsidRPr="009D4F54" w:rsidTr="0040413F">
        <w:tc>
          <w:tcPr>
            <w:tcW w:w="3951" w:type="dxa"/>
            <w:noWrap/>
          </w:tcPr>
          <w:p w:rsidR="00086781" w:rsidRPr="009D4F54" w:rsidRDefault="00086781" w:rsidP="0040413F">
            <w:pPr>
              <w:pStyle w:val="Tabletext"/>
            </w:pPr>
            <w:r w:rsidRPr="009D4F54">
              <w:t>Number of siblings</w:t>
            </w:r>
          </w:p>
        </w:tc>
        <w:tc>
          <w:tcPr>
            <w:tcW w:w="1209" w:type="dxa"/>
            <w:noWrap/>
          </w:tcPr>
          <w:p w:rsidR="00086781" w:rsidRPr="009D4F54" w:rsidRDefault="00086781" w:rsidP="00956AC2">
            <w:pPr>
              <w:pStyle w:val="Tabletext"/>
              <w:tabs>
                <w:tab w:val="decimal" w:pos="340"/>
              </w:tabs>
            </w:pPr>
            <w:r w:rsidRPr="009D4F54">
              <w:t>0.000</w:t>
            </w:r>
          </w:p>
        </w:tc>
        <w:tc>
          <w:tcPr>
            <w:tcW w:w="1210" w:type="dxa"/>
            <w:noWrap/>
          </w:tcPr>
          <w:p w:rsidR="00086781" w:rsidRPr="009D4F54" w:rsidRDefault="00086781" w:rsidP="00956AC2">
            <w:pPr>
              <w:pStyle w:val="Tabletext"/>
              <w:tabs>
                <w:tab w:val="decimal" w:pos="369"/>
              </w:tabs>
            </w:pPr>
            <w:r w:rsidRPr="009D4F54">
              <w:t>0.003</w:t>
            </w:r>
          </w:p>
        </w:tc>
        <w:tc>
          <w:tcPr>
            <w:tcW w:w="1209" w:type="dxa"/>
            <w:noWrap/>
          </w:tcPr>
          <w:p w:rsidR="00086781" w:rsidRPr="009D4F54" w:rsidRDefault="00086781" w:rsidP="00956AC2">
            <w:pPr>
              <w:pStyle w:val="Tabletext"/>
              <w:tabs>
                <w:tab w:val="decimal" w:pos="340"/>
              </w:tabs>
            </w:pPr>
            <w:r w:rsidRPr="009D4F54">
              <w:t>-0.010</w:t>
            </w:r>
            <w:r w:rsidRPr="00D7639F">
              <w:t>***</w:t>
            </w:r>
          </w:p>
        </w:tc>
        <w:tc>
          <w:tcPr>
            <w:tcW w:w="1210" w:type="dxa"/>
            <w:noWrap/>
          </w:tcPr>
          <w:p w:rsidR="00086781" w:rsidRPr="009D4F54" w:rsidRDefault="00086781" w:rsidP="00956AC2">
            <w:pPr>
              <w:pStyle w:val="Tabletext"/>
              <w:tabs>
                <w:tab w:val="decimal" w:pos="369"/>
              </w:tabs>
            </w:pPr>
            <w:r w:rsidRPr="009D4F54">
              <w:t>0.003</w:t>
            </w:r>
          </w:p>
        </w:tc>
      </w:tr>
      <w:tr w:rsidR="00086781" w:rsidRPr="009D4F54" w:rsidTr="0040413F">
        <w:tc>
          <w:tcPr>
            <w:tcW w:w="3951" w:type="dxa"/>
            <w:noWrap/>
          </w:tcPr>
          <w:p w:rsidR="00086781" w:rsidRPr="009D4F54" w:rsidRDefault="00086781" w:rsidP="0040413F">
            <w:pPr>
              <w:pStyle w:val="Tabletext"/>
              <w:rPr>
                <w:i/>
              </w:rPr>
            </w:pPr>
            <w:r>
              <w:rPr>
                <w:i/>
              </w:rPr>
              <w:t xml:space="preserve">At </w:t>
            </w:r>
            <w:r w:rsidRPr="009D4F54">
              <w:rPr>
                <w:i/>
              </w:rPr>
              <w:t>14 lived with (both parents)</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rsidRPr="009D4F54">
              <w:t xml:space="preserve">Mother only </w:t>
            </w:r>
          </w:p>
        </w:tc>
        <w:tc>
          <w:tcPr>
            <w:tcW w:w="1209" w:type="dxa"/>
            <w:noWrap/>
          </w:tcPr>
          <w:p w:rsidR="00086781" w:rsidRPr="009D4F54" w:rsidRDefault="00086781" w:rsidP="00956AC2">
            <w:pPr>
              <w:pStyle w:val="Tabletext"/>
              <w:tabs>
                <w:tab w:val="decimal" w:pos="340"/>
              </w:tabs>
            </w:pPr>
            <w:r w:rsidRPr="009D4F54">
              <w:t>-0.010</w:t>
            </w:r>
          </w:p>
        </w:tc>
        <w:tc>
          <w:tcPr>
            <w:tcW w:w="1210" w:type="dxa"/>
            <w:noWrap/>
          </w:tcPr>
          <w:p w:rsidR="00086781" w:rsidRPr="009D4F54" w:rsidRDefault="00086781" w:rsidP="00956AC2">
            <w:pPr>
              <w:pStyle w:val="Tabletext"/>
              <w:tabs>
                <w:tab w:val="decimal" w:pos="369"/>
              </w:tabs>
            </w:pPr>
            <w:r w:rsidRPr="009D4F54">
              <w:t>0.019</w:t>
            </w:r>
          </w:p>
        </w:tc>
        <w:tc>
          <w:tcPr>
            <w:tcW w:w="1209" w:type="dxa"/>
            <w:noWrap/>
          </w:tcPr>
          <w:p w:rsidR="00086781" w:rsidRPr="009D4F54" w:rsidRDefault="00086781" w:rsidP="00956AC2">
            <w:pPr>
              <w:pStyle w:val="Tabletext"/>
              <w:tabs>
                <w:tab w:val="decimal" w:pos="340"/>
              </w:tabs>
            </w:pPr>
            <w:r w:rsidRPr="009D4F54">
              <w:t xml:space="preserve"> 0.032</w:t>
            </w:r>
            <w:r w:rsidRPr="00D7639F">
              <w:t>*</w:t>
            </w:r>
          </w:p>
        </w:tc>
        <w:tc>
          <w:tcPr>
            <w:tcW w:w="1210" w:type="dxa"/>
            <w:noWrap/>
          </w:tcPr>
          <w:p w:rsidR="00086781" w:rsidRPr="009D4F54" w:rsidRDefault="00086781" w:rsidP="00956AC2">
            <w:pPr>
              <w:pStyle w:val="Tabletext"/>
              <w:tabs>
                <w:tab w:val="decimal" w:pos="369"/>
              </w:tabs>
            </w:pPr>
            <w:r w:rsidRPr="009D4F54">
              <w:t>0.017</w:t>
            </w:r>
          </w:p>
        </w:tc>
      </w:tr>
      <w:tr w:rsidR="00086781" w:rsidRPr="009D4F54" w:rsidTr="0040413F">
        <w:tc>
          <w:tcPr>
            <w:tcW w:w="3951" w:type="dxa"/>
            <w:noWrap/>
          </w:tcPr>
          <w:p w:rsidR="00086781" w:rsidRPr="009D4F54" w:rsidRDefault="00086781" w:rsidP="00956AC2">
            <w:pPr>
              <w:pStyle w:val="Tabletext"/>
              <w:ind w:left="227"/>
            </w:pPr>
            <w:r w:rsidRPr="009D4F54">
              <w:t>Father only</w:t>
            </w:r>
          </w:p>
        </w:tc>
        <w:tc>
          <w:tcPr>
            <w:tcW w:w="1209" w:type="dxa"/>
            <w:noWrap/>
          </w:tcPr>
          <w:p w:rsidR="00086781" w:rsidRPr="009D4F54" w:rsidRDefault="00086781" w:rsidP="00956AC2">
            <w:pPr>
              <w:pStyle w:val="Tabletext"/>
              <w:tabs>
                <w:tab w:val="decimal" w:pos="340"/>
              </w:tabs>
            </w:pPr>
            <w:r w:rsidRPr="009D4F54">
              <w:t>-0.037</w:t>
            </w:r>
          </w:p>
        </w:tc>
        <w:tc>
          <w:tcPr>
            <w:tcW w:w="1210" w:type="dxa"/>
            <w:noWrap/>
          </w:tcPr>
          <w:p w:rsidR="00086781" w:rsidRPr="009D4F54" w:rsidRDefault="00086781" w:rsidP="00956AC2">
            <w:pPr>
              <w:pStyle w:val="Tabletext"/>
              <w:tabs>
                <w:tab w:val="decimal" w:pos="369"/>
              </w:tabs>
            </w:pPr>
            <w:r w:rsidRPr="009D4F54">
              <w:t>0.027</w:t>
            </w:r>
          </w:p>
        </w:tc>
        <w:tc>
          <w:tcPr>
            <w:tcW w:w="1209" w:type="dxa"/>
            <w:noWrap/>
          </w:tcPr>
          <w:p w:rsidR="00086781" w:rsidRPr="009D4F54" w:rsidRDefault="00086781" w:rsidP="00956AC2">
            <w:pPr>
              <w:pStyle w:val="Tabletext"/>
              <w:tabs>
                <w:tab w:val="decimal" w:pos="340"/>
              </w:tabs>
            </w:pPr>
            <w:r w:rsidRPr="009D4F54">
              <w:t>-0.023</w:t>
            </w:r>
          </w:p>
        </w:tc>
        <w:tc>
          <w:tcPr>
            <w:tcW w:w="1210" w:type="dxa"/>
            <w:noWrap/>
          </w:tcPr>
          <w:p w:rsidR="00086781" w:rsidRPr="009D4F54" w:rsidRDefault="00086781" w:rsidP="00956AC2">
            <w:pPr>
              <w:pStyle w:val="Tabletext"/>
              <w:tabs>
                <w:tab w:val="decimal" w:pos="369"/>
              </w:tabs>
            </w:pPr>
            <w:r w:rsidRPr="009D4F54">
              <w:t>0.029</w:t>
            </w:r>
          </w:p>
        </w:tc>
      </w:tr>
      <w:tr w:rsidR="00086781" w:rsidRPr="009D4F54" w:rsidTr="0040413F">
        <w:tc>
          <w:tcPr>
            <w:tcW w:w="3951" w:type="dxa"/>
            <w:noWrap/>
          </w:tcPr>
          <w:p w:rsidR="00086781" w:rsidRPr="009D4F54" w:rsidRDefault="00086781" w:rsidP="00956AC2">
            <w:pPr>
              <w:pStyle w:val="Tabletext"/>
              <w:ind w:left="227"/>
            </w:pPr>
            <w:r w:rsidRPr="009D4F54">
              <w:t>Neither</w:t>
            </w:r>
          </w:p>
        </w:tc>
        <w:tc>
          <w:tcPr>
            <w:tcW w:w="1209" w:type="dxa"/>
            <w:noWrap/>
          </w:tcPr>
          <w:p w:rsidR="00086781" w:rsidRPr="009D4F54" w:rsidRDefault="00086781" w:rsidP="00956AC2">
            <w:pPr>
              <w:pStyle w:val="Tabletext"/>
              <w:tabs>
                <w:tab w:val="decimal" w:pos="340"/>
              </w:tabs>
            </w:pPr>
            <w:r w:rsidRPr="009D4F54">
              <w:t xml:space="preserve"> 0.057</w:t>
            </w:r>
          </w:p>
        </w:tc>
        <w:tc>
          <w:tcPr>
            <w:tcW w:w="1210" w:type="dxa"/>
            <w:noWrap/>
          </w:tcPr>
          <w:p w:rsidR="00086781" w:rsidRPr="009D4F54" w:rsidRDefault="00086781" w:rsidP="00956AC2">
            <w:pPr>
              <w:pStyle w:val="Tabletext"/>
              <w:tabs>
                <w:tab w:val="decimal" w:pos="369"/>
              </w:tabs>
            </w:pPr>
            <w:r w:rsidRPr="009D4F54">
              <w:t>0.041</w:t>
            </w:r>
          </w:p>
        </w:tc>
        <w:tc>
          <w:tcPr>
            <w:tcW w:w="1209" w:type="dxa"/>
            <w:noWrap/>
          </w:tcPr>
          <w:p w:rsidR="00086781" w:rsidRPr="009D4F54" w:rsidRDefault="00086781" w:rsidP="00956AC2">
            <w:pPr>
              <w:pStyle w:val="Tabletext"/>
              <w:tabs>
                <w:tab w:val="decimal" w:pos="340"/>
              </w:tabs>
            </w:pPr>
            <w:r w:rsidRPr="009D4F54">
              <w:t>-0.003</w:t>
            </w:r>
          </w:p>
        </w:tc>
        <w:tc>
          <w:tcPr>
            <w:tcW w:w="1210" w:type="dxa"/>
            <w:noWrap/>
          </w:tcPr>
          <w:p w:rsidR="00086781" w:rsidRPr="009D4F54" w:rsidRDefault="00086781" w:rsidP="00956AC2">
            <w:pPr>
              <w:pStyle w:val="Tabletext"/>
              <w:tabs>
                <w:tab w:val="decimal" w:pos="369"/>
              </w:tabs>
            </w:pPr>
            <w:r w:rsidRPr="009D4F54">
              <w:t>0.040</w:t>
            </w:r>
          </w:p>
        </w:tc>
      </w:tr>
      <w:tr w:rsidR="00086781" w:rsidRPr="009D4F54" w:rsidTr="0040413F">
        <w:tc>
          <w:tcPr>
            <w:tcW w:w="3951" w:type="dxa"/>
            <w:noWrap/>
          </w:tcPr>
          <w:p w:rsidR="00086781" w:rsidRPr="00772C16" w:rsidRDefault="00086781" w:rsidP="0040413F">
            <w:pPr>
              <w:pStyle w:val="Tabletext"/>
              <w:rPr>
                <w:i/>
              </w:rPr>
            </w:pPr>
            <w:r w:rsidRPr="00772C16">
              <w:rPr>
                <w:i/>
              </w:rPr>
              <w:t>At 14 parental emp. (highly skilled)</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rsidRPr="009D4F54">
              <w:t>Employed: skilled</w:t>
            </w:r>
          </w:p>
        </w:tc>
        <w:tc>
          <w:tcPr>
            <w:tcW w:w="1209" w:type="dxa"/>
            <w:noWrap/>
          </w:tcPr>
          <w:p w:rsidR="00086781" w:rsidRPr="009D4F54" w:rsidRDefault="00086781" w:rsidP="00956AC2">
            <w:pPr>
              <w:pStyle w:val="Tabletext"/>
              <w:tabs>
                <w:tab w:val="decimal" w:pos="340"/>
              </w:tabs>
            </w:pPr>
            <w:r w:rsidRPr="009D4F54">
              <w:t xml:space="preserve"> 0.020</w:t>
            </w:r>
            <w:r w:rsidRPr="00D7639F">
              <w:t>*</w:t>
            </w:r>
          </w:p>
        </w:tc>
        <w:tc>
          <w:tcPr>
            <w:tcW w:w="1210" w:type="dxa"/>
            <w:noWrap/>
          </w:tcPr>
          <w:p w:rsidR="00086781" w:rsidRPr="009D4F54" w:rsidRDefault="00086781" w:rsidP="00956AC2">
            <w:pPr>
              <w:pStyle w:val="Tabletext"/>
              <w:tabs>
                <w:tab w:val="decimal" w:pos="369"/>
              </w:tabs>
            </w:pPr>
            <w:r w:rsidRPr="009D4F54">
              <w:t>0.010</w:t>
            </w:r>
          </w:p>
        </w:tc>
        <w:tc>
          <w:tcPr>
            <w:tcW w:w="1209" w:type="dxa"/>
            <w:noWrap/>
          </w:tcPr>
          <w:p w:rsidR="00086781" w:rsidRPr="009D4F54" w:rsidRDefault="00086781" w:rsidP="00956AC2">
            <w:pPr>
              <w:pStyle w:val="Tabletext"/>
              <w:tabs>
                <w:tab w:val="decimal" w:pos="340"/>
              </w:tabs>
            </w:pPr>
            <w:r w:rsidRPr="009D4F54">
              <w:t xml:space="preserve"> 0.017</w:t>
            </w:r>
            <w:r w:rsidRPr="00D7639F">
              <w:t>*</w:t>
            </w:r>
          </w:p>
        </w:tc>
        <w:tc>
          <w:tcPr>
            <w:tcW w:w="1210" w:type="dxa"/>
            <w:noWrap/>
          </w:tcPr>
          <w:p w:rsidR="00086781" w:rsidRPr="009D4F54" w:rsidRDefault="00086781" w:rsidP="00956AC2">
            <w:pPr>
              <w:pStyle w:val="Tabletext"/>
              <w:tabs>
                <w:tab w:val="decimal" w:pos="369"/>
              </w:tabs>
            </w:pPr>
            <w:r w:rsidRPr="009D4F54">
              <w:t>0.010</w:t>
            </w:r>
          </w:p>
        </w:tc>
      </w:tr>
      <w:tr w:rsidR="00086781" w:rsidRPr="009D4F54" w:rsidTr="0040413F">
        <w:tc>
          <w:tcPr>
            <w:tcW w:w="3951" w:type="dxa"/>
            <w:noWrap/>
          </w:tcPr>
          <w:p w:rsidR="00086781" w:rsidRPr="009D4F54" w:rsidRDefault="00086781" w:rsidP="00956AC2">
            <w:pPr>
              <w:pStyle w:val="Tabletext"/>
              <w:ind w:left="227"/>
            </w:pPr>
            <w:r w:rsidRPr="009D4F54">
              <w:t xml:space="preserve">Employed: </w:t>
            </w:r>
            <w:r>
              <w:t>unskilled</w:t>
            </w:r>
          </w:p>
        </w:tc>
        <w:tc>
          <w:tcPr>
            <w:tcW w:w="1209" w:type="dxa"/>
            <w:noWrap/>
          </w:tcPr>
          <w:p w:rsidR="00086781" w:rsidRPr="009D4F54" w:rsidRDefault="00086781" w:rsidP="00956AC2">
            <w:pPr>
              <w:pStyle w:val="Tabletext"/>
              <w:tabs>
                <w:tab w:val="decimal" w:pos="340"/>
              </w:tabs>
            </w:pPr>
            <w:r w:rsidRPr="009D4F54">
              <w:t>-0.025</w:t>
            </w:r>
            <w:r w:rsidRPr="00D7639F">
              <w:t>**</w:t>
            </w:r>
          </w:p>
        </w:tc>
        <w:tc>
          <w:tcPr>
            <w:tcW w:w="1210" w:type="dxa"/>
            <w:noWrap/>
          </w:tcPr>
          <w:p w:rsidR="00086781" w:rsidRPr="009D4F54" w:rsidRDefault="00086781" w:rsidP="00956AC2">
            <w:pPr>
              <w:pStyle w:val="Tabletext"/>
              <w:tabs>
                <w:tab w:val="decimal" w:pos="369"/>
              </w:tabs>
            </w:pPr>
            <w:r w:rsidRPr="009D4F54">
              <w:t>0.013</w:t>
            </w:r>
          </w:p>
        </w:tc>
        <w:tc>
          <w:tcPr>
            <w:tcW w:w="1209" w:type="dxa"/>
            <w:noWrap/>
          </w:tcPr>
          <w:p w:rsidR="00086781" w:rsidRPr="009D4F54" w:rsidRDefault="00086781" w:rsidP="00956AC2">
            <w:pPr>
              <w:pStyle w:val="Tabletext"/>
              <w:tabs>
                <w:tab w:val="decimal" w:pos="340"/>
              </w:tabs>
            </w:pPr>
            <w:r w:rsidRPr="009D4F54">
              <w:t>-0.017</w:t>
            </w:r>
          </w:p>
        </w:tc>
        <w:tc>
          <w:tcPr>
            <w:tcW w:w="1210" w:type="dxa"/>
            <w:noWrap/>
          </w:tcPr>
          <w:p w:rsidR="00086781" w:rsidRPr="009D4F54" w:rsidRDefault="00086781" w:rsidP="00956AC2">
            <w:pPr>
              <w:pStyle w:val="Tabletext"/>
              <w:tabs>
                <w:tab w:val="decimal" w:pos="369"/>
              </w:tabs>
            </w:pPr>
            <w:r w:rsidRPr="009D4F54">
              <w:t>0.013</w:t>
            </w:r>
          </w:p>
        </w:tc>
      </w:tr>
      <w:tr w:rsidR="00086781" w:rsidRPr="009D4F54" w:rsidTr="0040413F">
        <w:tc>
          <w:tcPr>
            <w:tcW w:w="3951" w:type="dxa"/>
            <w:noWrap/>
          </w:tcPr>
          <w:p w:rsidR="00086781" w:rsidRPr="009D4F54" w:rsidRDefault="00086781" w:rsidP="00956AC2">
            <w:pPr>
              <w:pStyle w:val="Tabletext"/>
              <w:ind w:left="227"/>
            </w:pPr>
            <w:r w:rsidRPr="009D4F54">
              <w:t xml:space="preserve">Jobless household </w:t>
            </w:r>
          </w:p>
        </w:tc>
        <w:tc>
          <w:tcPr>
            <w:tcW w:w="1209" w:type="dxa"/>
            <w:noWrap/>
          </w:tcPr>
          <w:p w:rsidR="00086781" w:rsidRPr="009D4F54" w:rsidRDefault="00086781" w:rsidP="00956AC2">
            <w:pPr>
              <w:pStyle w:val="Tabletext"/>
              <w:tabs>
                <w:tab w:val="decimal" w:pos="340"/>
              </w:tabs>
            </w:pPr>
            <w:r w:rsidRPr="009D4F54">
              <w:t>-0.081</w:t>
            </w:r>
            <w:r w:rsidRPr="00D7639F">
              <w:t>***</w:t>
            </w:r>
          </w:p>
        </w:tc>
        <w:tc>
          <w:tcPr>
            <w:tcW w:w="1210" w:type="dxa"/>
            <w:noWrap/>
          </w:tcPr>
          <w:p w:rsidR="00086781" w:rsidRPr="009D4F54" w:rsidRDefault="00086781" w:rsidP="00956AC2">
            <w:pPr>
              <w:pStyle w:val="Tabletext"/>
              <w:tabs>
                <w:tab w:val="decimal" w:pos="369"/>
              </w:tabs>
            </w:pPr>
            <w:r w:rsidRPr="009D4F54">
              <w:t>0.018</w:t>
            </w:r>
          </w:p>
        </w:tc>
        <w:tc>
          <w:tcPr>
            <w:tcW w:w="1209" w:type="dxa"/>
            <w:noWrap/>
          </w:tcPr>
          <w:p w:rsidR="00086781" w:rsidRPr="009D4F54" w:rsidRDefault="00086781" w:rsidP="00956AC2">
            <w:pPr>
              <w:pStyle w:val="Tabletext"/>
              <w:tabs>
                <w:tab w:val="decimal" w:pos="340"/>
              </w:tabs>
            </w:pPr>
            <w:r w:rsidRPr="009D4F54">
              <w:t>-0.091</w:t>
            </w:r>
            <w:r w:rsidRPr="00D7639F">
              <w:t>***</w:t>
            </w:r>
          </w:p>
        </w:tc>
        <w:tc>
          <w:tcPr>
            <w:tcW w:w="1210" w:type="dxa"/>
            <w:noWrap/>
          </w:tcPr>
          <w:p w:rsidR="00086781" w:rsidRPr="009D4F54" w:rsidRDefault="00086781" w:rsidP="00956AC2">
            <w:pPr>
              <w:pStyle w:val="Tabletext"/>
              <w:tabs>
                <w:tab w:val="decimal" w:pos="369"/>
              </w:tabs>
            </w:pPr>
            <w:r w:rsidRPr="009D4F54">
              <w:t>0.019</w:t>
            </w:r>
          </w:p>
        </w:tc>
      </w:tr>
      <w:tr w:rsidR="00086781" w:rsidRPr="009D4F54" w:rsidTr="0040413F">
        <w:tc>
          <w:tcPr>
            <w:tcW w:w="3951" w:type="dxa"/>
            <w:noWrap/>
          </w:tcPr>
          <w:p w:rsidR="00086781" w:rsidRPr="00772C16" w:rsidRDefault="00086781" w:rsidP="0040413F">
            <w:pPr>
              <w:pStyle w:val="Tabletext"/>
              <w:rPr>
                <w:i/>
              </w:rPr>
            </w:pPr>
            <w:r w:rsidRPr="00772C16">
              <w:rPr>
                <w:i/>
              </w:rPr>
              <w:t>At 14 parental education (degree)</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rsidRPr="009D4F54">
              <w:t xml:space="preserve">Certificate </w:t>
            </w:r>
          </w:p>
        </w:tc>
        <w:tc>
          <w:tcPr>
            <w:tcW w:w="1209" w:type="dxa"/>
            <w:noWrap/>
          </w:tcPr>
          <w:p w:rsidR="00086781" w:rsidRPr="009D4F54" w:rsidRDefault="00086781" w:rsidP="00956AC2">
            <w:pPr>
              <w:pStyle w:val="Tabletext"/>
              <w:tabs>
                <w:tab w:val="decimal" w:pos="340"/>
              </w:tabs>
            </w:pPr>
            <w:r w:rsidRPr="009D4F54">
              <w:t xml:space="preserve"> 0.056</w:t>
            </w:r>
            <w:r w:rsidRPr="00D7639F">
              <w:t>***</w:t>
            </w:r>
          </w:p>
        </w:tc>
        <w:tc>
          <w:tcPr>
            <w:tcW w:w="1210" w:type="dxa"/>
            <w:noWrap/>
          </w:tcPr>
          <w:p w:rsidR="00086781" w:rsidRPr="009D4F54" w:rsidRDefault="00086781" w:rsidP="00956AC2">
            <w:pPr>
              <w:pStyle w:val="Tabletext"/>
              <w:tabs>
                <w:tab w:val="decimal" w:pos="369"/>
              </w:tabs>
            </w:pPr>
            <w:r w:rsidRPr="009D4F54">
              <w:t>0.012</w:t>
            </w:r>
          </w:p>
        </w:tc>
        <w:tc>
          <w:tcPr>
            <w:tcW w:w="1209" w:type="dxa"/>
            <w:noWrap/>
          </w:tcPr>
          <w:p w:rsidR="00086781" w:rsidRPr="009D4F54" w:rsidRDefault="00086781" w:rsidP="00956AC2">
            <w:pPr>
              <w:pStyle w:val="Tabletext"/>
              <w:tabs>
                <w:tab w:val="decimal" w:pos="340"/>
              </w:tabs>
            </w:pPr>
            <w:r w:rsidRPr="009D4F54">
              <w:t xml:space="preserve"> 0.038</w:t>
            </w:r>
            <w:r w:rsidRPr="00D7639F">
              <w:t>***</w:t>
            </w:r>
          </w:p>
        </w:tc>
        <w:tc>
          <w:tcPr>
            <w:tcW w:w="1210" w:type="dxa"/>
            <w:noWrap/>
          </w:tcPr>
          <w:p w:rsidR="00086781" w:rsidRPr="009D4F54" w:rsidRDefault="00086781" w:rsidP="00956AC2">
            <w:pPr>
              <w:pStyle w:val="Tabletext"/>
              <w:tabs>
                <w:tab w:val="decimal" w:pos="369"/>
              </w:tabs>
            </w:pPr>
            <w:r w:rsidRPr="009D4F54">
              <w:t>0.011</w:t>
            </w:r>
          </w:p>
        </w:tc>
      </w:tr>
      <w:tr w:rsidR="00086781" w:rsidRPr="009D4F54" w:rsidTr="0040413F">
        <w:tc>
          <w:tcPr>
            <w:tcW w:w="3951" w:type="dxa"/>
            <w:noWrap/>
          </w:tcPr>
          <w:p w:rsidR="00086781" w:rsidRPr="009D4F54" w:rsidRDefault="00086781" w:rsidP="00956AC2">
            <w:pPr>
              <w:pStyle w:val="Tabletext"/>
              <w:ind w:left="227"/>
            </w:pPr>
            <w:r w:rsidRPr="009D4F54">
              <w:t>No qualification</w:t>
            </w:r>
          </w:p>
        </w:tc>
        <w:tc>
          <w:tcPr>
            <w:tcW w:w="1209" w:type="dxa"/>
            <w:noWrap/>
          </w:tcPr>
          <w:p w:rsidR="00086781" w:rsidRPr="009D4F54" w:rsidRDefault="00086781" w:rsidP="00956AC2">
            <w:pPr>
              <w:pStyle w:val="Tabletext"/>
              <w:tabs>
                <w:tab w:val="decimal" w:pos="340"/>
              </w:tabs>
            </w:pPr>
            <w:r w:rsidRPr="009D4F54">
              <w:t xml:space="preserve"> 0.045</w:t>
            </w:r>
            <w:r w:rsidRPr="00D7639F">
              <w:t>***</w:t>
            </w:r>
          </w:p>
        </w:tc>
        <w:tc>
          <w:tcPr>
            <w:tcW w:w="1210" w:type="dxa"/>
            <w:noWrap/>
          </w:tcPr>
          <w:p w:rsidR="00086781" w:rsidRPr="009D4F54" w:rsidRDefault="00086781" w:rsidP="00956AC2">
            <w:pPr>
              <w:pStyle w:val="Tabletext"/>
              <w:tabs>
                <w:tab w:val="decimal" w:pos="369"/>
              </w:tabs>
            </w:pPr>
            <w:r w:rsidRPr="009D4F54">
              <w:t>0.012</w:t>
            </w:r>
          </w:p>
        </w:tc>
        <w:tc>
          <w:tcPr>
            <w:tcW w:w="1209" w:type="dxa"/>
            <w:noWrap/>
          </w:tcPr>
          <w:p w:rsidR="00086781" w:rsidRPr="009D4F54" w:rsidRDefault="00086781" w:rsidP="00956AC2">
            <w:pPr>
              <w:pStyle w:val="Tabletext"/>
              <w:tabs>
                <w:tab w:val="decimal" w:pos="340"/>
              </w:tabs>
            </w:pPr>
            <w:r w:rsidRPr="009D4F54">
              <w:t xml:space="preserve"> 0.017</w:t>
            </w:r>
          </w:p>
        </w:tc>
        <w:tc>
          <w:tcPr>
            <w:tcW w:w="1210" w:type="dxa"/>
            <w:noWrap/>
          </w:tcPr>
          <w:p w:rsidR="00086781" w:rsidRPr="009D4F54" w:rsidRDefault="00086781" w:rsidP="00956AC2">
            <w:pPr>
              <w:pStyle w:val="Tabletext"/>
              <w:tabs>
                <w:tab w:val="decimal" w:pos="369"/>
              </w:tabs>
            </w:pPr>
            <w:r w:rsidRPr="009D4F54">
              <w:t>0.011</w:t>
            </w:r>
          </w:p>
        </w:tc>
      </w:tr>
      <w:tr w:rsidR="00086781" w:rsidRPr="009D4F54" w:rsidTr="0040413F">
        <w:tc>
          <w:tcPr>
            <w:tcW w:w="3951" w:type="dxa"/>
            <w:noWrap/>
          </w:tcPr>
          <w:p w:rsidR="00086781" w:rsidRPr="00772C16" w:rsidRDefault="00086781" w:rsidP="0040413F">
            <w:pPr>
              <w:pStyle w:val="Tabletext"/>
              <w:rPr>
                <w:i/>
              </w:rPr>
            </w:pPr>
            <w:r w:rsidRPr="00772C16">
              <w:rPr>
                <w:i/>
              </w:rPr>
              <w:t>State of residence (NSW omitted)</w:t>
            </w: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c>
          <w:tcPr>
            <w:tcW w:w="1209" w:type="dxa"/>
            <w:noWrap/>
          </w:tcPr>
          <w:p w:rsidR="00086781" w:rsidRPr="009D4F54" w:rsidRDefault="00086781" w:rsidP="00956AC2">
            <w:pPr>
              <w:pStyle w:val="Tabletext"/>
              <w:tabs>
                <w:tab w:val="decimal" w:pos="340"/>
              </w:tabs>
            </w:pPr>
          </w:p>
        </w:tc>
        <w:tc>
          <w:tcPr>
            <w:tcW w:w="1210" w:type="dxa"/>
            <w:noWrap/>
          </w:tcPr>
          <w:p w:rsidR="00086781" w:rsidRPr="009D4F54" w:rsidRDefault="00086781" w:rsidP="00956AC2">
            <w:pPr>
              <w:pStyle w:val="Tabletext"/>
              <w:tabs>
                <w:tab w:val="decimal" w:pos="369"/>
              </w:tabs>
            </w:pPr>
          </w:p>
        </w:tc>
      </w:tr>
      <w:tr w:rsidR="00086781" w:rsidRPr="009D4F54" w:rsidTr="0040413F">
        <w:tc>
          <w:tcPr>
            <w:tcW w:w="3951" w:type="dxa"/>
            <w:noWrap/>
          </w:tcPr>
          <w:p w:rsidR="00086781" w:rsidRPr="009D4F54" w:rsidRDefault="00086781" w:rsidP="00956AC2">
            <w:pPr>
              <w:pStyle w:val="Tabletext"/>
              <w:ind w:left="227"/>
            </w:pPr>
            <w:r w:rsidRPr="009D4F54">
              <w:t>V</w:t>
            </w:r>
            <w:r>
              <w:t>ic.</w:t>
            </w:r>
            <w:r w:rsidRPr="009D4F54">
              <w:t xml:space="preserve"> </w:t>
            </w:r>
          </w:p>
        </w:tc>
        <w:tc>
          <w:tcPr>
            <w:tcW w:w="1209" w:type="dxa"/>
            <w:noWrap/>
          </w:tcPr>
          <w:p w:rsidR="00086781" w:rsidRPr="009D4F54" w:rsidRDefault="00086781" w:rsidP="00956AC2">
            <w:pPr>
              <w:pStyle w:val="Tabletext"/>
              <w:tabs>
                <w:tab w:val="decimal" w:pos="340"/>
              </w:tabs>
            </w:pPr>
            <w:r w:rsidRPr="009D4F54">
              <w:t>-0.044</w:t>
            </w:r>
            <w:r w:rsidRPr="00D7639F">
              <w:t>***</w:t>
            </w:r>
          </w:p>
        </w:tc>
        <w:tc>
          <w:tcPr>
            <w:tcW w:w="1210" w:type="dxa"/>
            <w:noWrap/>
          </w:tcPr>
          <w:p w:rsidR="00086781" w:rsidRPr="009D4F54" w:rsidRDefault="00086781" w:rsidP="00956AC2">
            <w:pPr>
              <w:pStyle w:val="Tabletext"/>
              <w:tabs>
                <w:tab w:val="decimal" w:pos="369"/>
              </w:tabs>
            </w:pPr>
            <w:r w:rsidRPr="009D4F54">
              <w:t>0.011</w:t>
            </w:r>
          </w:p>
        </w:tc>
        <w:tc>
          <w:tcPr>
            <w:tcW w:w="1209" w:type="dxa"/>
            <w:noWrap/>
          </w:tcPr>
          <w:p w:rsidR="00086781" w:rsidRPr="009D4F54" w:rsidRDefault="00086781" w:rsidP="00956AC2">
            <w:pPr>
              <w:pStyle w:val="Tabletext"/>
              <w:tabs>
                <w:tab w:val="decimal" w:pos="340"/>
              </w:tabs>
            </w:pPr>
            <w:r w:rsidRPr="009D4F54">
              <w:t>-0.050</w:t>
            </w:r>
            <w:r w:rsidRPr="00D7639F">
              <w:t>***</w:t>
            </w:r>
          </w:p>
        </w:tc>
        <w:tc>
          <w:tcPr>
            <w:tcW w:w="1210" w:type="dxa"/>
            <w:noWrap/>
          </w:tcPr>
          <w:p w:rsidR="00086781" w:rsidRPr="009D4F54" w:rsidRDefault="00086781" w:rsidP="00956AC2">
            <w:pPr>
              <w:pStyle w:val="Tabletext"/>
              <w:tabs>
                <w:tab w:val="decimal" w:pos="369"/>
              </w:tabs>
            </w:pPr>
            <w:r w:rsidRPr="009D4F54">
              <w:t>0.011</w:t>
            </w:r>
          </w:p>
        </w:tc>
      </w:tr>
      <w:tr w:rsidR="00086781" w:rsidRPr="009D4F54" w:rsidTr="0040413F">
        <w:tc>
          <w:tcPr>
            <w:tcW w:w="3951" w:type="dxa"/>
            <w:noWrap/>
          </w:tcPr>
          <w:p w:rsidR="00086781" w:rsidRPr="009D4F54" w:rsidRDefault="00086781" w:rsidP="00956AC2">
            <w:pPr>
              <w:pStyle w:val="Tabletext"/>
              <w:ind w:left="227"/>
            </w:pPr>
            <w:r w:rsidRPr="009D4F54">
              <w:t>Q</w:t>
            </w:r>
            <w:r>
              <w:t>ld</w:t>
            </w:r>
          </w:p>
        </w:tc>
        <w:tc>
          <w:tcPr>
            <w:tcW w:w="1209" w:type="dxa"/>
            <w:noWrap/>
          </w:tcPr>
          <w:p w:rsidR="00086781" w:rsidRPr="009D4F54" w:rsidRDefault="00086781" w:rsidP="00956AC2">
            <w:pPr>
              <w:pStyle w:val="Tabletext"/>
              <w:tabs>
                <w:tab w:val="decimal" w:pos="340"/>
              </w:tabs>
            </w:pPr>
            <w:r w:rsidRPr="009D4F54">
              <w:t xml:space="preserve"> 0.003</w:t>
            </w:r>
          </w:p>
        </w:tc>
        <w:tc>
          <w:tcPr>
            <w:tcW w:w="1210" w:type="dxa"/>
            <w:noWrap/>
          </w:tcPr>
          <w:p w:rsidR="00086781" w:rsidRPr="009D4F54" w:rsidRDefault="00086781" w:rsidP="00956AC2">
            <w:pPr>
              <w:pStyle w:val="Tabletext"/>
              <w:tabs>
                <w:tab w:val="decimal" w:pos="369"/>
              </w:tabs>
            </w:pPr>
            <w:r w:rsidRPr="009D4F54">
              <w:t>0.012</w:t>
            </w:r>
          </w:p>
        </w:tc>
        <w:tc>
          <w:tcPr>
            <w:tcW w:w="1209" w:type="dxa"/>
            <w:noWrap/>
          </w:tcPr>
          <w:p w:rsidR="00086781" w:rsidRPr="009D4F54" w:rsidRDefault="00086781" w:rsidP="00956AC2">
            <w:pPr>
              <w:pStyle w:val="Tabletext"/>
              <w:tabs>
                <w:tab w:val="decimal" w:pos="340"/>
              </w:tabs>
            </w:pPr>
            <w:r w:rsidRPr="009D4F54">
              <w:t>-0.012</w:t>
            </w:r>
          </w:p>
        </w:tc>
        <w:tc>
          <w:tcPr>
            <w:tcW w:w="1210" w:type="dxa"/>
            <w:noWrap/>
          </w:tcPr>
          <w:p w:rsidR="00086781" w:rsidRPr="009D4F54" w:rsidRDefault="00086781" w:rsidP="00956AC2">
            <w:pPr>
              <w:pStyle w:val="Tabletext"/>
              <w:tabs>
                <w:tab w:val="decimal" w:pos="369"/>
              </w:tabs>
            </w:pPr>
            <w:r w:rsidRPr="009D4F54">
              <w:t>0.012</w:t>
            </w:r>
          </w:p>
        </w:tc>
      </w:tr>
      <w:tr w:rsidR="00086781" w:rsidRPr="009D4F54" w:rsidTr="0040413F">
        <w:tc>
          <w:tcPr>
            <w:tcW w:w="3951" w:type="dxa"/>
            <w:noWrap/>
          </w:tcPr>
          <w:p w:rsidR="00086781" w:rsidRPr="009D4F54" w:rsidRDefault="00086781" w:rsidP="00956AC2">
            <w:pPr>
              <w:pStyle w:val="Tabletext"/>
              <w:ind w:left="227"/>
            </w:pPr>
            <w:r w:rsidRPr="009D4F54">
              <w:t>SA</w:t>
            </w:r>
          </w:p>
        </w:tc>
        <w:tc>
          <w:tcPr>
            <w:tcW w:w="1209" w:type="dxa"/>
            <w:noWrap/>
          </w:tcPr>
          <w:p w:rsidR="00086781" w:rsidRPr="009D4F54" w:rsidRDefault="00086781" w:rsidP="00956AC2">
            <w:pPr>
              <w:pStyle w:val="Tabletext"/>
              <w:tabs>
                <w:tab w:val="decimal" w:pos="340"/>
              </w:tabs>
            </w:pPr>
            <w:r w:rsidRPr="009D4F54">
              <w:t>-0.013</w:t>
            </w:r>
          </w:p>
        </w:tc>
        <w:tc>
          <w:tcPr>
            <w:tcW w:w="1210" w:type="dxa"/>
            <w:noWrap/>
          </w:tcPr>
          <w:p w:rsidR="00086781" w:rsidRPr="009D4F54" w:rsidRDefault="00086781" w:rsidP="00956AC2">
            <w:pPr>
              <w:pStyle w:val="Tabletext"/>
              <w:tabs>
                <w:tab w:val="decimal" w:pos="369"/>
              </w:tabs>
            </w:pPr>
            <w:r w:rsidRPr="009D4F54">
              <w:t>0.016</w:t>
            </w:r>
          </w:p>
        </w:tc>
        <w:tc>
          <w:tcPr>
            <w:tcW w:w="1209" w:type="dxa"/>
            <w:noWrap/>
          </w:tcPr>
          <w:p w:rsidR="00086781" w:rsidRPr="009D4F54" w:rsidRDefault="00086781" w:rsidP="00956AC2">
            <w:pPr>
              <w:pStyle w:val="Tabletext"/>
              <w:tabs>
                <w:tab w:val="decimal" w:pos="340"/>
              </w:tabs>
            </w:pPr>
            <w:r w:rsidRPr="009D4F54">
              <w:t>-0.017</w:t>
            </w:r>
          </w:p>
        </w:tc>
        <w:tc>
          <w:tcPr>
            <w:tcW w:w="1210" w:type="dxa"/>
            <w:noWrap/>
          </w:tcPr>
          <w:p w:rsidR="00086781" w:rsidRPr="009D4F54" w:rsidRDefault="00086781" w:rsidP="00956AC2">
            <w:pPr>
              <w:pStyle w:val="Tabletext"/>
              <w:tabs>
                <w:tab w:val="decimal" w:pos="369"/>
              </w:tabs>
            </w:pPr>
            <w:r w:rsidRPr="009D4F54">
              <w:t>0.015</w:t>
            </w:r>
          </w:p>
        </w:tc>
      </w:tr>
      <w:tr w:rsidR="00086781" w:rsidRPr="009D4F54" w:rsidTr="0040413F">
        <w:tc>
          <w:tcPr>
            <w:tcW w:w="3951" w:type="dxa"/>
            <w:noWrap/>
          </w:tcPr>
          <w:p w:rsidR="00086781" w:rsidRPr="009D4F54" w:rsidRDefault="00086781" w:rsidP="00956AC2">
            <w:pPr>
              <w:pStyle w:val="Tabletext"/>
              <w:ind w:left="227"/>
            </w:pPr>
            <w:r w:rsidRPr="009D4F54">
              <w:t>WA</w:t>
            </w:r>
          </w:p>
        </w:tc>
        <w:tc>
          <w:tcPr>
            <w:tcW w:w="1209" w:type="dxa"/>
            <w:noWrap/>
          </w:tcPr>
          <w:p w:rsidR="00086781" w:rsidRPr="009D4F54" w:rsidRDefault="00086781" w:rsidP="00956AC2">
            <w:pPr>
              <w:pStyle w:val="Tabletext"/>
              <w:tabs>
                <w:tab w:val="decimal" w:pos="340"/>
              </w:tabs>
            </w:pPr>
            <w:r w:rsidRPr="009D4F54">
              <w:t>-0.074</w:t>
            </w:r>
            <w:r w:rsidRPr="00D7639F">
              <w:t>***</w:t>
            </w:r>
          </w:p>
        </w:tc>
        <w:tc>
          <w:tcPr>
            <w:tcW w:w="1210" w:type="dxa"/>
            <w:noWrap/>
          </w:tcPr>
          <w:p w:rsidR="00086781" w:rsidRPr="009D4F54" w:rsidRDefault="00086781" w:rsidP="00956AC2">
            <w:pPr>
              <w:pStyle w:val="Tabletext"/>
              <w:tabs>
                <w:tab w:val="decimal" w:pos="369"/>
              </w:tabs>
            </w:pPr>
            <w:r w:rsidRPr="009D4F54">
              <w:t>0.016</w:t>
            </w:r>
          </w:p>
        </w:tc>
        <w:tc>
          <w:tcPr>
            <w:tcW w:w="1209" w:type="dxa"/>
            <w:noWrap/>
          </w:tcPr>
          <w:p w:rsidR="00086781" w:rsidRPr="009D4F54" w:rsidRDefault="00086781" w:rsidP="00956AC2">
            <w:pPr>
              <w:pStyle w:val="Tabletext"/>
              <w:tabs>
                <w:tab w:val="decimal" w:pos="340"/>
              </w:tabs>
            </w:pPr>
            <w:r w:rsidRPr="009D4F54">
              <w:t>-0.016</w:t>
            </w:r>
          </w:p>
        </w:tc>
        <w:tc>
          <w:tcPr>
            <w:tcW w:w="1210" w:type="dxa"/>
            <w:noWrap/>
          </w:tcPr>
          <w:p w:rsidR="00086781" w:rsidRPr="009D4F54" w:rsidRDefault="00086781" w:rsidP="00956AC2">
            <w:pPr>
              <w:pStyle w:val="Tabletext"/>
              <w:tabs>
                <w:tab w:val="decimal" w:pos="369"/>
              </w:tabs>
            </w:pPr>
            <w:r w:rsidRPr="009D4F54">
              <w:t>0.016</w:t>
            </w:r>
          </w:p>
        </w:tc>
      </w:tr>
      <w:tr w:rsidR="00086781" w:rsidRPr="009D4F54" w:rsidTr="0040413F">
        <w:tc>
          <w:tcPr>
            <w:tcW w:w="3951" w:type="dxa"/>
            <w:noWrap/>
          </w:tcPr>
          <w:p w:rsidR="00086781" w:rsidRPr="009D4F54" w:rsidRDefault="00086781" w:rsidP="00956AC2">
            <w:pPr>
              <w:pStyle w:val="Tabletext"/>
              <w:ind w:left="227"/>
            </w:pPr>
            <w:r w:rsidRPr="009D4F54">
              <w:t>T</w:t>
            </w:r>
            <w:r>
              <w:t>as.</w:t>
            </w:r>
          </w:p>
        </w:tc>
        <w:tc>
          <w:tcPr>
            <w:tcW w:w="1209" w:type="dxa"/>
            <w:noWrap/>
          </w:tcPr>
          <w:p w:rsidR="00086781" w:rsidRPr="009D4F54" w:rsidRDefault="00086781" w:rsidP="00956AC2">
            <w:pPr>
              <w:pStyle w:val="Tabletext"/>
              <w:tabs>
                <w:tab w:val="decimal" w:pos="340"/>
              </w:tabs>
            </w:pPr>
            <w:r w:rsidRPr="009D4F54">
              <w:t>-0.041</w:t>
            </w:r>
          </w:p>
        </w:tc>
        <w:tc>
          <w:tcPr>
            <w:tcW w:w="1210" w:type="dxa"/>
            <w:noWrap/>
          </w:tcPr>
          <w:p w:rsidR="00086781" w:rsidRPr="009D4F54" w:rsidRDefault="00086781" w:rsidP="00956AC2">
            <w:pPr>
              <w:pStyle w:val="Tabletext"/>
              <w:tabs>
                <w:tab w:val="decimal" w:pos="369"/>
              </w:tabs>
            </w:pPr>
            <w:r w:rsidRPr="009D4F54">
              <w:t>0.028</w:t>
            </w:r>
          </w:p>
        </w:tc>
        <w:tc>
          <w:tcPr>
            <w:tcW w:w="1209" w:type="dxa"/>
            <w:noWrap/>
          </w:tcPr>
          <w:p w:rsidR="00086781" w:rsidRPr="009D4F54" w:rsidRDefault="00086781" w:rsidP="00956AC2">
            <w:pPr>
              <w:pStyle w:val="Tabletext"/>
              <w:tabs>
                <w:tab w:val="decimal" w:pos="340"/>
              </w:tabs>
            </w:pPr>
            <w:r w:rsidRPr="009D4F54">
              <w:t xml:space="preserve"> 0.001</w:t>
            </w:r>
          </w:p>
        </w:tc>
        <w:tc>
          <w:tcPr>
            <w:tcW w:w="1210" w:type="dxa"/>
            <w:noWrap/>
          </w:tcPr>
          <w:p w:rsidR="00086781" w:rsidRPr="009D4F54" w:rsidRDefault="00086781" w:rsidP="00956AC2">
            <w:pPr>
              <w:pStyle w:val="Tabletext"/>
              <w:tabs>
                <w:tab w:val="decimal" w:pos="369"/>
              </w:tabs>
            </w:pPr>
            <w:r w:rsidRPr="009D4F54">
              <w:t>0.029</w:t>
            </w:r>
          </w:p>
        </w:tc>
      </w:tr>
      <w:tr w:rsidR="00086781" w:rsidRPr="009D4F54" w:rsidTr="0040413F">
        <w:tc>
          <w:tcPr>
            <w:tcW w:w="3951" w:type="dxa"/>
            <w:noWrap/>
          </w:tcPr>
          <w:p w:rsidR="00086781" w:rsidRPr="009D4F54" w:rsidRDefault="00086781" w:rsidP="00956AC2">
            <w:pPr>
              <w:pStyle w:val="Tabletext"/>
              <w:ind w:left="227"/>
            </w:pPr>
            <w:r w:rsidRPr="009D4F54">
              <w:t>NT</w:t>
            </w:r>
          </w:p>
        </w:tc>
        <w:tc>
          <w:tcPr>
            <w:tcW w:w="1209" w:type="dxa"/>
            <w:noWrap/>
          </w:tcPr>
          <w:p w:rsidR="00086781" w:rsidRPr="009D4F54" w:rsidRDefault="00086781" w:rsidP="00956AC2">
            <w:pPr>
              <w:pStyle w:val="Tabletext"/>
              <w:tabs>
                <w:tab w:val="decimal" w:pos="340"/>
              </w:tabs>
            </w:pPr>
            <w:r w:rsidRPr="009D4F54">
              <w:t>-0.195</w:t>
            </w:r>
            <w:r w:rsidRPr="00D7639F">
              <w:t>***</w:t>
            </w:r>
          </w:p>
        </w:tc>
        <w:tc>
          <w:tcPr>
            <w:tcW w:w="1210" w:type="dxa"/>
            <w:noWrap/>
          </w:tcPr>
          <w:p w:rsidR="00086781" w:rsidRPr="009D4F54" w:rsidRDefault="00086781" w:rsidP="00956AC2">
            <w:pPr>
              <w:pStyle w:val="Tabletext"/>
              <w:tabs>
                <w:tab w:val="decimal" w:pos="369"/>
              </w:tabs>
            </w:pPr>
            <w:r w:rsidRPr="009D4F54">
              <w:t>0.046</w:t>
            </w:r>
          </w:p>
        </w:tc>
        <w:tc>
          <w:tcPr>
            <w:tcW w:w="1209" w:type="dxa"/>
            <w:noWrap/>
          </w:tcPr>
          <w:p w:rsidR="00086781" w:rsidRPr="009D4F54" w:rsidRDefault="00086781" w:rsidP="00956AC2">
            <w:pPr>
              <w:pStyle w:val="Tabletext"/>
              <w:tabs>
                <w:tab w:val="decimal" w:pos="340"/>
              </w:tabs>
            </w:pPr>
            <w:r w:rsidRPr="009D4F54">
              <w:t>-0.111</w:t>
            </w:r>
            <w:r w:rsidRPr="00D7639F">
              <w:t>***</w:t>
            </w:r>
          </w:p>
        </w:tc>
        <w:tc>
          <w:tcPr>
            <w:tcW w:w="1210" w:type="dxa"/>
            <w:noWrap/>
          </w:tcPr>
          <w:p w:rsidR="00086781" w:rsidRPr="009D4F54" w:rsidRDefault="00086781" w:rsidP="00956AC2">
            <w:pPr>
              <w:pStyle w:val="Tabletext"/>
              <w:tabs>
                <w:tab w:val="decimal" w:pos="369"/>
              </w:tabs>
            </w:pPr>
            <w:r w:rsidRPr="009D4F54">
              <w:t>0.038</w:t>
            </w:r>
          </w:p>
        </w:tc>
      </w:tr>
      <w:tr w:rsidR="00086781" w:rsidRPr="009D4F54" w:rsidTr="0040413F">
        <w:tc>
          <w:tcPr>
            <w:tcW w:w="3951" w:type="dxa"/>
            <w:noWrap/>
          </w:tcPr>
          <w:p w:rsidR="00086781" w:rsidRPr="009D4F54" w:rsidRDefault="00086781" w:rsidP="00956AC2">
            <w:pPr>
              <w:pStyle w:val="Tabletext"/>
              <w:ind w:left="227"/>
            </w:pPr>
            <w:r w:rsidRPr="009D4F54">
              <w:t>ACT</w:t>
            </w:r>
          </w:p>
        </w:tc>
        <w:tc>
          <w:tcPr>
            <w:tcW w:w="1209" w:type="dxa"/>
            <w:noWrap/>
          </w:tcPr>
          <w:p w:rsidR="00086781" w:rsidRPr="009D4F54" w:rsidRDefault="00086781" w:rsidP="00956AC2">
            <w:pPr>
              <w:pStyle w:val="Tabletext"/>
              <w:tabs>
                <w:tab w:val="decimal" w:pos="340"/>
              </w:tabs>
            </w:pPr>
            <w:r w:rsidRPr="009D4F54">
              <w:t>-0.240</w:t>
            </w:r>
            <w:r w:rsidRPr="00D7639F">
              <w:t>***</w:t>
            </w:r>
          </w:p>
        </w:tc>
        <w:tc>
          <w:tcPr>
            <w:tcW w:w="1210" w:type="dxa"/>
            <w:noWrap/>
          </w:tcPr>
          <w:p w:rsidR="00086781" w:rsidRPr="009D4F54" w:rsidRDefault="00086781" w:rsidP="00956AC2">
            <w:pPr>
              <w:pStyle w:val="Tabletext"/>
              <w:tabs>
                <w:tab w:val="decimal" w:pos="369"/>
              </w:tabs>
            </w:pPr>
            <w:r w:rsidRPr="009D4F54">
              <w:t>0.031</w:t>
            </w:r>
          </w:p>
        </w:tc>
        <w:tc>
          <w:tcPr>
            <w:tcW w:w="1209" w:type="dxa"/>
            <w:noWrap/>
          </w:tcPr>
          <w:p w:rsidR="00086781" w:rsidRPr="009D4F54" w:rsidRDefault="00086781" w:rsidP="00956AC2">
            <w:pPr>
              <w:pStyle w:val="Tabletext"/>
              <w:tabs>
                <w:tab w:val="decimal" w:pos="340"/>
              </w:tabs>
            </w:pPr>
            <w:r w:rsidRPr="009D4F54">
              <w:t>-0.125</w:t>
            </w:r>
            <w:r w:rsidRPr="00D7639F">
              <w:t>***</w:t>
            </w:r>
          </w:p>
        </w:tc>
        <w:tc>
          <w:tcPr>
            <w:tcW w:w="1210" w:type="dxa"/>
            <w:noWrap/>
          </w:tcPr>
          <w:p w:rsidR="00086781" w:rsidRPr="009D4F54" w:rsidRDefault="00086781" w:rsidP="00956AC2">
            <w:pPr>
              <w:pStyle w:val="Tabletext"/>
              <w:tabs>
                <w:tab w:val="decimal" w:pos="369"/>
              </w:tabs>
            </w:pPr>
            <w:r w:rsidRPr="009D4F54">
              <w:t>0.031</w:t>
            </w:r>
          </w:p>
        </w:tc>
      </w:tr>
      <w:tr w:rsidR="00086781" w:rsidRPr="009D4F54" w:rsidTr="0040413F">
        <w:tc>
          <w:tcPr>
            <w:tcW w:w="3951" w:type="dxa"/>
            <w:tcBorders>
              <w:bottom w:val="nil"/>
            </w:tcBorders>
            <w:noWrap/>
          </w:tcPr>
          <w:p w:rsidR="00086781" w:rsidRPr="009D4F54" w:rsidRDefault="00086781" w:rsidP="0040413F">
            <w:pPr>
              <w:pStyle w:val="Tabletext"/>
            </w:pPr>
            <w:r w:rsidRPr="009D4F54">
              <w:t>Time trend (year)</w:t>
            </w:r>
          </w:p>
        </w:tc>
        <w:tc>
          <w:tcPr>
            <w:tcW w:w="1209" w:type="dxa"/>
            <w:tcBorders>
              <w:bottom w:val="nil"/>
            </w:tcBorders>
            <w:noWrap/>
          </w:tcPr>
          <w:p w:rsidR="00086781" w:rsidRPr="009D4F54" w:rsidRDefault="00086781" w:rsidP="00956AC2">
            <w:pPr>
              <w:pStyle w:val="Tabletext"/>
              <w:tabs>
                <w:tab w:val="decimal" w:pos="340"/>
              </w:tabs>
            </w:pPr>
            <w:r w:rsidRPr="009D4F54">
              <w:t xml:space="preserve"> 0.003</w:t>
            </w:r>
          </w:p>
        </w:tc>
        <w:tc>
          <w:tcPr>
            <w:tcW w:w="1210" w:type="dxa"/>
            <w:tcBorders>
              <w:bottom w:val="nil"/>
            </w:tcBorders>
            <w:noWrap/>
          </w:tcPr>
          <w:p w:rsidR="00086781" w:rsidRPr="009D4F54" w:rsidRDefault="00086781" w:rsidP="00956AC2">
            <w:pPr>
              <w:pStyle w:val="Tabletext"/>
              <w:tabs>
                <w:tab w:val="decimal" w:pos="369"/>
              </w:tabs>
            </w:pPr>
            <w:r w:rsidRPr="009D4F54">
              <w:t>0.002</w:t>
            </w:r>
          </w:p>
        </w:tc>
        <w:tc>
          <w:tcPr>
            <w:tcW w:w="1209" w:type="dxa"/>
            <w:tcBorders>
              <w:bottom w:val="nil"/>
            </w:tcBorders>
            <w:noWrap/>
          </w:tcPr>
          <w:p w:rsidR="00086781" w:rsidRPr="009D4F54" w:rsidRDefault="00086781" w:rsidP="00956AC2">
            <w:pPr>
              <w:pStyle w:val="Tabletext"/>
              <w:tabs>
                <w:tab w:val="decimal" w:pos="340"/>
              </w:tabs>
            </w:pPr>
            <w:r w:rsidRPr="009D4F54">
              <w:t xml:space="preserve"> 0.004</w:t>
            </w:r>
            <w:r w:rsidRPr="00D7639F">
              <w:t>*</w:t>
            </w:r>
          </w:p>
        </w:tc>
        <w:tc>
          <w:tcPr>
            <w:tcW w:w="1210" w:type="dxa"/>
            <w:tcBorders>
              <w:bottom w:val="nil"/>
            </w:tcBorders>
            <w:noWrap/>
          </w:tcPr>
          <w:p w:rsidR="00086781" w:rsidRPr="009D4F54" w:rsidRDefault="00086781" w:rsidP="00956AC2">
            <w:pPr>
              <w:pStyle w:val="Tabletext"/>
              <w:tabs>
                <w:tab w:val="decimal" w:pos="369"/>
              </w:tabs>
            </w:pPr>
            <w:r w:rsidRPr="009D4F54">
              <w:t>0.002</w:t>
            </w:r>
          </w:p>
        </w:tc>
      </w:tr>
      <w:tr w:rsidR="00086781" w:rsidRPr="009D4F54" w:rsidTr="00A85E2C">
        <w:tc>
          <w:tcPr>
            <w:tcW w:w="3951" w:type="dxa"/>
            <w:noWrap/>
          </w:tcPr>
          <w:p w:rsidR="00086781" w:rsidRPr="009D4F54" w:rsidRDefault="00086781" w:rsidP="0040413F">
            <w:pPr>
              <w:pStyle w:val="Tabletext"/>
            </w:pPr>
            <w:r w:rsidRPr="009D4F54">
              <w:t xml:space="preserve">Constant </w:t>
            </w:r>
          </w:p>
        </w:tc>
        <w:tc>
          <w:tcPr>
            <w:tcW w:w="1209" w:type="dxa"/>
            <w:noWrap/>
          </w:tcPr>
          <w:p w:rsidR="00086781" w:rsidRPr="009D4F54" w:rsidRDefault="00086781" w:rsidP="00956AC2">
            <w:pPr>
              <w:pStyle w:val="Tabletext"/>
              <w:tabs>
                <w:tab w:val="decimal" w:pos="340"/>
              </w:tabs>
            </w:pPr>
            <w:r w:rsidRPr="009D4F54">
              <w:t>-0.617</w:t>
            </w:r>
            <w:r w:rsidRPr="00D7639F">
              <w:t>***</w:t>
            </w:r>
          </w:p>
        </w:tc>
        <w:tc>
          <w:tcPr>
            <w:tcW w:w="1210" w:type="dxa"/>
            <w:noWrap/>
          </w:tcPr>
          <w:p w:rsidR="00086781" w:rsidRPr="009D4F54" w:rsidRDefault="00086781" w:rsidP="00956AC2">
            <w:pPr>
              <w:pStyle w:val="Tabletext"/>
              <w:tabs>
                <w:tab w:val="decimal" w:pos="369"/>
              </w:tabs>
            </w:pPr>
            <w:r w:rsidRPr="009D4F54">
              <w:t>0.111</w:t>
            </w:r>
          </w:p>
        </w:tc>
        <w:tc>
          <w:tcPr>
            <w:tcW w:w="1209" w:type="dxa"/>
            <w:noWrap/>
          </w:tcPr>
          <w:p w:rsidR="00086781" w:rsidRPr="009D4F54" w:rsidRDefault="00086781" w:rsidP="00956AC2">
            <w:pPr>
              <w:pStyle w:val="Tabletext"/>
              <w:tabs>
                <w:tab w:val="decimal" w:pos="340"/>
              </w:tabs>
            </w:pPr>
            <w:r w:rsidRPr="009D4F54">
              <w:t>-0.104</w:t>
            </w:r>
          </w:p>
        </w:tc>
        <w:tc>
          <w:tcPr>
            <w:tcW w:w="1210" w:type="dxa"/>
            <w:noWrap/>
          </w:tcPr>
          <w:p w:rsidR="00086781" w:rsidRPr="009D4F54" w:rsidRDefault="00086781" w:rsidP="00956AC2">
            <w:pPr>
              <w:pStyle w:val="Tabletext"/>
              <w:tabs>
                <w:tab w:val="decimal" w:pos="369"/>
              </w:tabs>
            </w:pPr>
            <w:r w:rsidRPr="009D4F54">
              <w:t>0.104</w:t>
            </w:r>
          </w:p>
        </w:tc>
      </w:tr>
      <w:tr w:rsidR="00086781" w:rsidRPr="009D4F54" w:rsidTr="00A85E2C">
        <w:tc>
          <w:tcPr>
            <w:tcW w:w="3951" w:type="dxa"/>
            <w:tcBorders>
              <w:bottom w:val="dotDash" w:sz="4" w:space="0" w:color="auto"/>
            </w:tcBorders>
            <w:noWrap/>
          </w:tcPr>
          <w:p w:rsidR="00086781" w:rsidRPr="009D4F54" w:rsidRDefault="00086781" w:rsidP="0040413F">
            <w:pPr>
              <w:pStyle w:val="Tabletext"/>
            </w:pPr>
            <w:r w:rsidRPr="009D4F54">
              <w:t xml:space="preserve">R-squared </w:t>
            </w:r>
          </w:p>
        </w:tc>
        <w:tc>
          <w:tcPr>
            <w:tcW w:w="1209" w:type="dxa"/>
            <w:tcBorders>
              <w:bottom w:val="dotDash" w:sz="4" w:space="0" w:color="auto"/>
            </w:tcBorders>
            <w:noWrap/>
          </w:tcPr>
          <w:p w:rsidR="00086781" w:rsidRPr="009D4F54" w:rsidRDefault="00086781" w:rsidP="00956AC2">
            <w:pPr>
              <w:pStyle w:val="Tabletext"/>
              <w:tabs>
                <w:tab w:val="decimal" w:pos="340"/>
              </w:tabs>
            </w:pPr>
            <w:r w:rsidRPr="009D4F54">
              <w:t>0.14</w:t>
            </w:r>
          </w:p>
        </w:tc>
        <w:tc>
          <w:tcPr>
            <w:tcW w:w="1210" w:type="dxa"/>
            <w:tcBorders>
              <w:bottom w:val="dotDash" w:sz="4" w:space="0" w:color="auto"/>
            </w:tcBorders>
            <w:noWrap/>
          </w:tcPr>
          <w:p w:rsidR="00086781" w:rsidRPr="009D4F54" w:rsidRDefault="00086781" w:rsidP="0040413F">
            <w:pPr>
              <w:pStyle w:val="Tabletext"/>
            </w:pPr>
          </w:p>
        </w:tc>
        <w:tc>
          <w:tcPr>
            <w:tcW w:w="1209" w:type="dxa"/>
            <w:tcBorders>
              <w:bottom w:val="dotDash" w:sz="4" w:space="0" w:color="auto"/>
            </w:tcBorders>
            <w:noWrap/>
          </w:tcPr>
          <w:p w:rsidR="00086781" w:rsidRPr="009D4F54" w:rsidRDefault="00086781" w:rsidP="00956AC2">
            <w:pPr>
              <w:pStyle w:val="Tabletext"/>
              <w:tabs>
                <w:tab w:val="decimal" w:pos="340"/>
              </w:tabs>
            </w:pPr>
            <w:r w:rsidRPr="009D4F54">
              <w:t>0.16</w:t>
            </w:r>
          </w:p>
        </w:tc>
        <w:tc>
          <w:tcPr>
            <w:tcW w:w="1210" w:type="dxa"/>
            <w:tcBorders>
              <w:bottom w:val="dotDash" w:sz="4" w:space="0" w:color="auto"/>
            </w:tcBorders>
            <w:noWrap/>
          </w:tcPr>
          <w:p w:rsidR="00086781" w:rsidRPr="009D4F54" w:rsidRDefault="00086781" w:rsidP="0040413F">
            <w:pPr>
              <w:pStyle w:val="Tabletext"/>
            </w:pPr>
          </w:p>
        </w:tc>
      </w:tr>
      <w:tr w:rsidR="00086781" w:rsidRPr="009D4F54" w:rsidTr="00A85E2C">
        <w:tc>
          <w:tcPr>
            <w:tcW w:w="3951" w:type="dxa"/>
            <w:tcBorders>
              <w:top w:val="dotDash" w:sz="4" w:space="0" w:color="auto"/>
              <w:bottom w:val="nil"/>
            </w:tcBorders>
            <w:noWrap/>
          </w:tcPr>
          <w:p w:rsidR="00086781" w:rsidRPr="009D4F54" w:rsidRDefault="00086781" w:rsidP="0040413F">
            <w:pPr>
              <w:pStyle w:val="Tabletext"/>
            </w:pPr>
            <w:r w:rsidRPr="009D4F54">
              <w:t xml:space="preserve">No. of obs. </w:t>
            </w:r>
          </w:p>
        </w:tc>
        <w:tc>
          <w:tcPr>
            <w:tcW w:w="1209" w:type="dxa"/>
            <w:tcBorders>
              <w:top w:val="dotDash" w:sz="4" w:space="0" w:color="auto"/>
              <w:bottom w:val="nil"/>
            </w:tcBorders>
            <w:noWrap/>
          </w:tcPr>
          <w:p w:rsidR="00086781" w:rsidRPr="009D4F54" w:rsidRDefault="00086781" w:rsidP="00956AC2">
            <w:pPr>
              <w:pStyle w:val="Tabletext"/>
              <w:ind w:right="227"/>
              <w:jc w:val="right"/>
            </w:pPr>
            <w:r>
              <w:t xml:space="preserve">28 </w:t>
            </w:r>
            <w:r w:rsidRPr="009D4F54">
              <w:t>524</w:t>
            </w:r>
          </w:p>
        </w:tc>
        <w:tc>
          <w:tcPr>
            <w:tcW w:w="1210" w:type="dxa"/>
            <w:tcBorders>
              <w:top w:val="dotDash" w:sz="4" w:space="0" w:color="auto"/>
              <w:bottom w:val="nil"/>
            </w:tcBorders>
            <w:noWrap/>
          </w:tcPr>
          <w:p w:rsidR="00086781" w:rsidRPr="009D4F54" w:rsidRDefault="00086781" w:rsidP="00956AC2">
            <w:pPr>
              <w:pStyle w:val="Tabletext"/>
              <w:ind w:right="227"/>
              <w:jc w:val="right"/>
            </w:pPr>
          </w:p>
        </w:tc>
        <w:tc>
          <w:tcPr>
            <w:tcW w:w="1209" w:type="dxa"/>
            <w:tcBorders>
              <w:top w:val="dotDash" w:sz="4" w:space="0" w:color="auto"/>
              <w:bottom w:val="nil"/>
            </w:tcBorders>
            <w:noWrap/>
          </w:tcPr>
          <w:p w:rsidR="00086781" w:rsidRPr="009D4F54" w:rsidRDefault="00086781" w:rsidP="00956AC2">
            <w:pPr>
              <w:pStyle w:val="Tabletext"/>
              <w:ind w:right="227"/>
              <w:jc w:val="right"/>
            </w:pPr>
            <w:r>
              <w:t xml:space="preserve">28 </w:t>
            </w:r>
            <w:r w:rsidRPr="009D4F54">
              <w:t>934</w:t>
            </w:r>
          </w:p>
        </w:tc>
        <w:tc>
          <w:tcPr>
            <w:tcW w:w="1210" w:type="dxa"/>
            <w:tcBorders>
              <w:top w:val="dotDash" w:sz="4" w:space="0" w:color="auto"/>
              <w:bottom w:val="nil"/>
            </w:tcBorders>
            <w:noWrap/>
          </w:tcPr>
          <w:p w:rsidR="00086781" w:rsidRPr="009D4F54" w:rsidRDefault="00086781" w:rsidP="0040413F">
            <w:pPr>
              <w:pStyle w:val="Tabletext"/>
            </w:pPr>
          </w:p>
        </w:tc>
      </w:tr>
      <w:tr w:rsidR="00086781" w:rsidRPr="009D4F54" w:rsidTr="0040413F">
        <w:tc>
          <w:tcPr>
            <w:tcW w:w="3951" w:type="dxa"/>
            <w:tcBorders>
              <w:top w:val="nil"/>
              <w:bottom w:val="single" w:sz="4" w:space="0" w:color="auto"/>
            </w:tcBorders>
            <w:noWrap/>
          </w:tcPr>
          <w:p w:rsidR="00086781" w:rsidRPr="009D4F54" w:rsidRDefault="00086781" w:rsidP="0040413F">
            <w:pPr>
              <w:pStyle w:val="Tabletext"/>
            </w:pPr>
            <w:r w:rsidRPr="009D4F54">
              <w:t>No. of persons</w:t>
            </w:r>
          </w:p>
        </w:tc>
        <w:tc>
          <w:tcPr>
            <w:tcW w:w="1209" w:type="dxa"/>
            <w:tcBorders>
              <w:top w:val="nil"/>
              <w:bottom w:val="single" w:sz="4" w:space="0" w:color="auto"/>
            </w:tcBorders>
            <w:noWrap/>
          </w:tcPr>
          <w:p w:rsidR="00086781" w:rsidRPr="009D4F54" w:rsidRDefault="00086781" w:rsidP="00956AC2">
            <w:pPr>
              <w:pStyle w:val="Tabletext"/>
              <w:ind w:right="227"/>
              <w:jc w:val="right"/>
            </w:pPr>
            <w:r>
              <w:t xml:space="preserve">5 </w:t>
            </w:r>
            <w:r w:rsidRPr="009D4F54">
              <w:t>676</w:t>
            </w:r>
          </w:p>
        </w:tc>
        <w:tc>
          <w:tcPr>
            <w:tcW w:w="1210" w:type="dxa"/>
            <w:tcBorders>
              <w:top w:val="nil"/>
              <w:bottom w:val="single" w:sz="4" w:space="0" w:color="auto"/>
            </w:tcBorders>
            <w:noWrap/>
          </w:tcPr>
          <w:p w:rsidR="00086781" w:rsidRPr="009D4F54" w:rsidRDefault="00086781" w:rsidP="00956AC2">
            <w:pPr>
              <w:pStyle w:val="Tabletext"/>
              <w:ind w:right="227"/>
              <w:jc w:val="right"/>
            </w:pPr>
          </w:p>
        </w:tc>
        <w:tc>
          <w:tcPr>
            <w:tcW w:w="1209" w:type="dxa"/>
            <w:tcBorders>
              <w:top w:val="nil"/>
              <w:bottom w:val="single" w:sz="4" w:space="0" w:color="auto"/>
            </w:tcBorders>
            <w:noWrap/>
          </w:tcPr>
          <w:p w:rsidR="00086781" w:rsidRPr="009D4F54" w:rsidRDefault="00086781" w:rsidP="00956AC2">
            <w:pPr>
              <w:pStyle w:val="Tabletext"/>
              <w:ind w:right="227"/>
              <w:jc w:val="right"/>
            </w:pPr>
            <w:r>
              <w:t xml:space="preserve">5 </w:t>
            </w:r>
            <w:r w:rsidRPr="009D4F54">
              <w:t>723</w:t>
            </w:r>
          </w:p>
        </w:tc>
        <w:tc>
          <w:tcPr>
            <w:tcW w:w="1210" w:type="dxa"/>
            <w:tcBorders>
              <w:top w:val="nil"/>
              <w:bottom w:val="single" w:sz="4" w:space="0" w:color="auto"/>
            </w:tcBorders>
            <w:noWrap/>
          </w:tcPr>
          <w:p w:rsidR="00086781" w:rsidRPr="009D4F54" w:rsidRDefault="00086781" w:rsidP="0040413F">
            <w:pPr>
              <w:pStyle w:val="Tabletext"/>
            </w:pPr>
          </w:p>
        </w:tc>
      </w:tr>
    </w:tbl>
    <w:p w:rsidR="00086781" w:rsidRPr="0040413F" w:rsidRDefault="00086781" w:rsidP="0040413F">
      <w:pPr>
        <w:pStyle w:val="Source"/>
      </w:pPr>
      <w:r>
        <w:t>Note:</w:t>
      </w:r>
      <w:r w:rsidR="0040413F">
        <w:tab/>
      </w:r>
      <w:r>
        <w:t>S</w:t>
      </w:r>
      <w:r w:rsidRPr="009D4F54">
        <w:t>E</w:t>
      </w:r>
      <w:r w:rsidRPr="00D7639F">
        <w:t xml:space="preserve"># </w:t>
      </w:r>
      <w:r w:rsidRPr="009D4F54">
        <w:t xml:space="preserve">robust standard errors that are clustered at the individual level. </w:t>
      </w:r>
      <w:r w:rsidRPr="00D7639F">
        <w:t>***</w:t>
      </w:r>
      <w:r w:rsidRPr="009D4F54">
        <w:t xml:space="preserve">, </w:t>
      </w:r>
      <w:r w:rsidRPr="00D7639F">
        <w:t>**</w:t>
      </w:r>
      <w:r w:rsidRPr="009D4F54">
        <w:t xml:space="preserve">, and </w:t>
      </w:r>
      <w:r w:rsidRPr="00D7639F">
        <w:t xml:space="preserve">* </w:t>
      </w:r>
      <w:r w:rsidRPr="009D4F54">
        <w:t xml:space="preserve">indicate significance at the 1%, 5% and 10% level respectively. </w:t>
      </w:r>
      <w:r w:rsidRPr="0040413F">
        <w:t>The italic category in bracket refers to the comparison (omitted) category</w:t>
      </w:r>
      <w:r w:rsidR="00D7639F">
        <w:t>.</w:t>
      </w:r>
    </w:p>
    <w:p w:rsidR="0040413F" w:rsidRDefault="0040413F">
      <w:pPr>
        <w:spacing w:before="0" w:line="240" w:lineRule="auto"/>
        <w:rPr>
          <w:rFonts w:ascii="Tahoma" w:hAnsi="Tahoma" w:cs="Tahoma"/>
          <w:color w:val="000000"/>
          <w:sz w:val="24"/>
          <w:highlight w:val="yellow"/>
        </w:rPr>
      </w:pPr>
      <w:r>
        <w:rPr>
          <w:highlight w:val="yellow"/>
        </w:rPr>
        <w:br w:type="page"/>
      </w:r>
    </w:p>
    <w:p w:rsidR="00D726B5" w:rsidRPr="00D726B5" w:rsidRDefault="00D726B5" w:rsidP="00D726B5">
      <w:pPr>
        <w:pStyle w:val="Text"/>
      </w:pPr>
      <w:bookmarkStart w:id="86" w:name="_Toc328568324"/>
      <w:r w:rsidRPr="00D726B5">
        <w:t xml:space="preserve">The key focus of interest, however, is the effect of economic conditions, as represented by the coefficient on the state-level employment rate. The estimate is positive and strongly significant. The magnitude of the estimate implies that a one-percentage-point reduction in the overall employment rate would lead to a 2.3-percentage-point reduction in the probability of being employed for the young male population. The corresponding estimate for females is smaller at 0.014. That is, a one-percentage-point reduction in the overall employment rate would lead to a reduction of 1.4 percentage points in the employment rate among young women. Together, the sizeable estimates suggest that the changes in youth employment in response to economic downturns are much larger than the corresponding changes in the overall employment-to-population rate. This finding is indeed consistent with our finding in prior estimations that the increases in youth unemployment in response to economic downturns are much larger than the corresponding changes in the overall unemployment rate. With this consistency in the findings, we conclude that the impact of self-selection, if present, does not change our substantive conclusions. </w:t>
      </w:r>
    </w:p>
    <w:p w:rsidR="00086781" w:rsidRPr="009D4F54" w:rsidRDefault="00086781" w:rsidP="00D7639F">
      <w:pPr>
        <w:pStyle w:val="Heading2"/>
      </w:pPr>
      <w:r w:rsidRPr="009D4F54">
        <w:t>Summary</w:t>
      </w:r>
      <w:bookmarkEnd w:id="86"/>
    </w:p>
    <w:p w:rsidR="00086781" w:rsidRPr="009D4F54" w:rsidRDefault="00086781" w:rsidP="00D7639F">
      <w:pPr>
        <w:pStyle w:val="Text"/>
      </w:pPr>
      <w:r w:rsidRPr="009D4F54">
        <w:t>This section has estimated the relationships between economic conditions, key demographic variables and the labour market outcomes of youth.</w:t>
      </w:r>
    </w:p>
    <w:p w:rsidR="00086781" w:rsidRPr="009D4F54" w:rsidRDefault="00086781" w:rsidP="00086781">
      <w:pPr>
        <w:pStyle w:val="Text"/>
      </w:pPr>
      <w:r w:rsidRPr="009D4F54">
        <w:t>The main results from the analysis can be summarised as follows</w:t>
      </w:r>
      <w:r>
        <w:t>:</w:t>
      </w:r>
    </w:p>
    <w:p w:rsidR="00086781" w:rsidRPr="00956AC2" w:rsidRDefault="00086781" w:rsidP="00956AC2">
      <w:pPr>
        <w:pStyle w:val="Dotpoint1"/>
      </w:pPr>
      <w:r w:rsidRPr="009D4F54">
        <w:t>All else being equal, the unemployment rate among young individuals is found to increase much faster than the overall unemployment rate in economic downturns. This sensitivity is also reflected when the altern</w:t>
      </w:r>
      <w:r>
        <w:t>ative measure of the employment-to-</w:t>
      </w:r>
      <w:r w:rsidRPr="009D4F54">
        <w:t>population rate is considered</w:t>
      </w:r>
      <w:r>
        <w:t>: the</w:t>
      </w:r>
      <w:r w:rsidRPr="009D4F54">
        <w:t xml:space="preserve"> youth employment rate declines much </w:t>
      </w:r>
      <w:r w:rsidRPr="00956AC2">
        <w:t xml:space="preserve">more substantially than the overall employment rate in economic downturns. Together, these findings confirm the general observations that young people are more vulnerable in economic downturns than the older population. </w:t>
      </w:r>
    </w:p>
    <w:p w:rsidR="00086781" w:rsidRPr="00956AC2" w:rsidRDefault="00086781" w:rsidP="00956AC2">
      <w:pPr>
        <w:pStyle w:val="Dotpoint1"/>
      </w:pPr>
      <w:r w:rsidRPr="00956AC2">
        <w:t>Furthermore, we find that the adverse impacts of economic downturns are stronger for young males, relative to young females. Each percentage</w:t>
      </w:r>
      <w:r w:rsidR="00D7639F">
        <w:t xml:space="preserve"> point</w:t>
      </w:r>
      <w:r w:rsidRPr="00956AC2">
        <w:t xml:space="preserve"> increase in the overall unemployment rate would lead to a 1.7-percentage-point increase in the unemployment rate of young males and a 1.2-percentage-point increase in the unemployment rate of young females. </w:t>
      </w:r>
    </w:p>
    <w:p w:rsidR="00086781" w:rsidRPr="00956AC2" w:rsidRDefault="00086781" w:rsidP="00956AC2">
      <w:pPr>
        <w:pStyle w:val="Dotpoint1"/>
      </w:pPr>
      <w:r w:rsidRPr="00956AC2">
        <w:t>Health is an important determinant of unemployment: having a work-limiting disability significantly increases the probability of being unemployed for both males and females.</w:t>
      </w:r>
    </w:p>
    <w:p w:rsidR="00086781" w:rsidRPr="00956AC2" w:rsidRDefault="00086781" w:rsidP="00956AC2">
      <w:pPr>
        <w:pStyle w:val="Dotpoint1"/>
      </w:pPr>
      <w:r w:rsidRPr="00956AC2">
        <w:t xml:space="preserve">The role of educational achievement in the models is complex. While there is clear evidence that non-completion of Year 12 relative to completion is associated with poorer labour market outcomes, the results with respect to certificates and degrees are less clear. Compared with women with a degree, women with certificates have a higher risk of unemployment. For young males, post-educational attainment has no significant impact on unemployment outcome.  </w:t>
      </w:r>
    </w:p>
    <w:p w:rsidR="00086781" w:rsidRPr="00956AC2" w:rsidRDefault="00086781" w:rsidP="00956AC2">
      <w:pPr>
        <w:pStyle w:val="Dotpoint1"/>
      </w:pPr>
      <w:r w:rsidRPr="00956AC2">
        <w:t>Attending a public school is associated with higher rates of unemployment, and for women lower levels of employment.</w:t>
      </w:r>
    </w:p>
    <w:p w:rsidR="00086781" w:rsidRPr="009D4F54" w:rsidRDefault="00086781" w:rsidP="00956AC2">
      <w:pPr>
        <w:pStyle w:val="Dotpoint1"/>
      </w:pPr>
      <w:r w:rsidRPr="00956AC2">
        <w:t>Background characteristics, in particular, immigrant</w:t>
      </w:r>
      <w:r w:rsidRPr="009D4F54">
        <w:t xml:space="preserve"> status and parental occupation</w:t>
      </w:r>
      <w:r>
        <w:t>,</w:t>
      </w:r>
      <w:r w:rsidRPr="009D4F54">
        <w:t xml:space="preserve"> are strong predictors of unemployment incidence, </w:t>
      </w:r>
      <w:r w:rsidR="00D726B5">
        <w:t xml:space="preserve">after </w:t>
      </w:r>
      <w:r w:rsidRPr="009D4F54">
        <w:t xml:space="preserve">controlling for individual educational attainment. </w:t>
      </w:r>
    </w:p>
    <w:p w:rsidR="00086781" w:rsidRPr="009D4F54" w:rsidRDefault="00086781" w:rsidP="00742451">
      <w:pPr>
        <w:pStyle w:val="Heading2"/>
      </w:pPr>
      <w:bookmarkStart w:id="87" w:name="_Toc283215883"/>
      <w:bookmarkStart w:id="88" w:name="_Toc290481037"/>
      <w:bookmarkStart w:id="89" w:name="_Toc323397729"/>
      <w:bookmarkStart w:id="90" w:name="_Toc328568325"/>
      <w:r w:rsidRPr="009D4F54">
        <w:t>Participation in education and economic conditions</w:t>
      </w:r>
      <w:bookmarkEnd w:id="87"/>
      <w:bookmarkEnd w:id="88"/>
      <w:bookmarkEnd w:id="89"/>
      <w:bookmarkEnd w:id="90"/>
    </w:p>
    <w:p w:rsidR="00086781" w:rsidRPr="00742451" w:rsidRDefault="00086781" w:rsidP="00742451">
      <w:pPr>
        <w:pStyle w:val="Text"/>
      </w:pPr>
      <w:r w:rsidRPr="009D4F54">
        <w:t xml:space="preserve">In this section, we examine the relationship between the decision </w:t>
      </w:r>
      <w:r>
        <w:t xml:space="preserve">to undertake </w:t>
      </w:r>
      <w:r w:rsidRPr="009D4F54">
        <w:t>education and economic conditions. More specifically we focus on full-time education</w:t>
      </w:r>
      <w:r w:rsidR="00D7639F">
        <w:t xml:space="preserve"> </w:t>
      </w:r>
      <w:r>
        <w:t>—</w:t>
      </w:r>
      <w:r w:rsidR="00D7639F">
        <w:t xml:space="preserve"> </w:t>
      </w:r>
      <w:r w:rsidRPr="009D4F54">
        <w:t xml:space="preserve">a definition which encompasses all secondary schooling and </w:t>
      </w:r>
      <w:r w:rsidRPr="00742451">
        <w:t xml:space="preserve">full-time post-school studies (excluding apprentices and traineeships). We measure the participation status in full-time education at the time of the interview. </w:t>
      </w:r>
    </w:p>
    <w:p w:rsidR="00086781" w:rsidRPr="00742451" w:rsidRDefault="00086781" w:rsidP="00742451">
      <w:pPr>
        <w:pStyle w:val="Text"/>
      </w:pPr>
      <w:r w:rsidRPr="00742451">
        <w:t>For this analysis we undertake a similar regression approach to that used in the previous section. In this case</w:t>
      </w:r>
      <w:r w:rsidR="00655AF5">
        <w:t xml:space="preserve">, </w:t>
      </w:r>
      <w:r w:rsidR="00655AF5" w:rsidRPr="00742451">
        <w:t>using a linear probability model</w:t>
      </w:r>
      <w:r w:rsidR="00655AF5">
        <w:t>,</w:t>
      </w:r>
      <w:r w:rsidRPr="00742451">
        <w:t xml:space="preserve"> we model the full-time study status as a function of the state-level unemployment rate</w:t>
      </w:r>
      <w:r w:rsidR="00D7639F">
        <w:t>,</w:t>
      </w:r>
      <w:r w:rsidRPr="00742451">
        <w:t xml:space="preserve"> as a proxy for economic conditions</w:t>
      </w:r>
      <w:r w:rsidR="00655AF5">
        <w:t>,</w:t>
      </w:r>
      <w:r w:rsidRPr="00742451">
        <w:t xml:space="preserve"> and a range of other individual and family characteristics. We again estimate separate models for males and females. In addition to estimating the model for the full population, we model older and younger young people separately in order to identify whether or not there are different relationships between the independent variables, including the economic cycle and school and post-school education participation.</w:t>
      </w:r>
    </w:p>
    <w:p w:rsidR="00086781" w:rsidRPr="00742451" w:rsidRDefault="00086781" w:rsidP="00742451">
      <w:pPr>
        <w:pStyle w:val="Text"/>
      </w:pPr>
      <w:r w:rsidRPr="00742451">
        <w:t xml:space="preserve">The sample averages of all the control variables for males and females are provided in appendix tables D1 and D2 respectively and, analogous with the previous table of this type, we show the results separately for those who are in full-time study and those who are not. Our sample includes all observations to which individuals responded in the survey, regardless of their labour status. This increases the sample size to 57 458 observations for 11 399 respondents. As expected, young people who are still in school-age years are over-represented in the sample of full-time students. </w:t>
      </w:r>
    </w:p>
    <w:p w:rsidR="00086781" w:rsidRPr="00742451" w:rsidRDefault="00086781" w:rsidP="00742451">
      <w:pPr>
        <w:pStyle w:val="Text"/>
      </w:pPr>
      <w:r w:rsidRPr="00742451">
        <w:t xml:space="preserve">Migrants from non-English speaking backgrounds are disproportionately represented amongst full-time students for both males and females. This is also true of both males and females who lived in two-parent households at the age of 14. By contrast, young people who had parents who worked in unskilled occupations or where parents were not employed are under-represented among the student group. Parental educational attainment is also correlated with the study status of youth, with young persons with more educated parents being over-represented among the student group. </w:t>
      </w:r>
    </w:p>
    <w:p w:rsidR="00086781" w:rsidRPr="009D4F54" w:rsidRDefault="00086781" w:rsidP="00742451">
      <w:pPr>
        <w:pStyle w:val="Text"/>
      </w:pPr>
      <w:r w:rsidRPr="00742451">
        <w:t>Despite these areas of commonality, there are also some differences by gender, with young females having higher levels of educational attainment</w:t>
      </w:r>
      <w:r w:rsidRPr="009D4F54">
        <w:t xml:space="preserve"> than their male counterparts.</w:t>
      </w:r>
      <w:r>
        <w:t xml:space="preserve"> </w:t>
      </w:r>
      <w:r w:rsidRPr="009D4F54">
        <w:t>While 6</w:t>
      </w:r>
      <w:r>
        <w:t xml:space="preserve">% </w:t>
      </w:r>
      <w:r w:rsidRPr="009D4F54">
        <w:t>of males had a degree qualification</w:t>
      </w:r>
      <w:r>
        <w:t>,</w:t>
      </w:r>
      <w:r w:rsidRPr="009D4F54">
        <w:t xml:space="preserve"> the proportion was 11</w:t>
      </w:r>
      <w:r>
        <w:t>% for females;</w:t>
      </w:r>
      <w:r w:rsidRPr="009D4F54">
        <w:t xml:space="preserve"> similarly</w:t>
      </w:r>
      <w:r>
        <w:t>,</w:t>
      </w:r>
      <w:r w:rsidRPr="009D4F54">
        <w:t xml:space="preserve"> 53</w:t>
      </w:r>
      <w:r>
        <w:t xml:space="preserve">% </w:t>
      </w:r>
      <w:r w:rsidRPr="009D4F54">
        <w:t>of females reported Year 12 as their highest level of qualification compared with 47</w:t>
      </w:r>
      <w:r>
        <w:t xml:space="preserve">% </w:t>
      </w:r>
      <w:r w:rsidRPr="009D4F54">
        <w:t xml:space="preserve">of males. </w:t>
      </w:r>
    </w:p>
    <w:p w:rsidR="00086781" w:rsidRPr="009D4F54" w:rsidRDefault="00086781" w:rsidP="00086781">
      <w:pPr>
        <w:pStyle w:val="Heading3"/>
      </w:pPr>
      <w:r>
        <w:t>Estimation results: o</w:t>
      </w:r>
      <w:r w:rsidRPr="009D4F54">
        <w:t>verall sample</w:t>
      </w:r>
    </w:p>
    <w:p w:rsidR="00086781" w:rsidRPr="009D4F54" w:rsidRDefault="00086781" w:rsidP="00742451">
      <w:pPr>
        <w:pStyle w:val="textlessbefore"/>
      </w:pPr>
      <w:r w:rsidRPr="009D4F54">
        <w:t xml:space="preserve">Table </w:t>
      </w:r>
      <w:r>
        <w:t>7</w:t>
      </w:r>
      <w:r w:rsidRPr="009D4F54">
        <w:t xml:space="preserve"> shows the results of t</w:t>
      </w:r>
      <w:r>
        <w:t>he whole-</w:t>
      </w:r>
      <w:r w:rsidRPr="009D4F54">
        <w:t>population models of male and female full-time education participation. Looking firstly at model fit as represented by the R</w:t>
      </w:r>
      <w:r w:rsidRPr="009D4F54">
        <w:rPr>
          <w:vertAlign w:val="superscript"/>
        </w:rPr>
        <w:t xml:space="preserve">2 </w:t>
      </w:r>
      <w:r w:rsidRPr="009D4F54">
        <w:t xml:space="preserve">statistics, the model predicts quite well, explaining 30% </w:t>
      </w:r>
      <w:r>
        <w:t xml:space="preserve">of </w:t>
      </w:r>
      <w:r w:rsidRPr="009D4F54">
        <w:t>the total variation in participation in education for males</w:t>
      </w:r>
      <w:r>
        <w:t xml:space="preserve"> and</w:t>
      </w:r>
      <w:r w:rsidRPr="009D4F54">
        <w:t xml:space="preserve"> 39% for females. In addition</w:t>
      </w:r>
      <w:r>
        <w:t>,</w:t>
      </w:r>
      <w:r w:rsidRPr="009D4F54">
        <w:t xml:space="preserve"> these models reveal a large number of significant parameters. </w:t>
      </w:r>
      <w:r>
        <w:t>By</w:t>
      </w:r>
      <w:r w:rsidRPr="009D4F54">
        <w:t xml:space="preserve"> comparison with the comparable statistics for the unemployment outcome model, this highlights th</w:t>
      </w:r>
      <w:r>
        <w:t>e</w:t>
      </w:r>
      <w:r w:rsidRPr="009D4F54">
        <w:t xml:space="preserve"> fact </w:t>
      </w:r>
      <w:r>
        <w:t xml:space="preserve">that </w:t>
      </w:r>
      <w:r w:rsidRPr="009D4F54">
        <w:t>unemployment incidences are more random and also driven by external factors</w:t>
      </w:r>
      <w:r>
        <w:t>,</w:t>
      </w:r>
      <w:r w:rsidRPr="009D4F54">
        <w:t xml:space="preserve"> while</w:t>
      </w:r>
      <w:r>
        <w:t xml:space="preserve"> </w:t>
      </w:r>
      <w:r w:rsidRPr="009D4F54">
        <w:t>educational participation is more a</w:t>
      </w:r>
      <w:r>
        <w:t xml:space="preserve"> </w:t>
      </w:r>
      <w:r w:rsidRPr="009D4F54">
        <w:t>result of individual decisions.</w:t>
      </w:r>
      <w:r>
        <w:t xml:space="preserve"> </w:t>
      </w:r>
    </w:p>
    <w:p w:rsidR="00086781" w:rsidRPr="009D4F54" w:rsidRDefault="00086781" w:rsidP="00742451">
      <w:pPr>
        <w:pStyle w:val="Text"/>
      </w:pPr>
      <w:r w:rsidRPr="009D4F54">
        <w:t>We first focus on the results for males (the first two columns). Consistent with prior expectation</w:t>
      </w:r>
      <w:r>
        <w:t>s</w:t>
      </w:r>
      <w:r w:rsidRPr="009D4F54">
        <w:t>, the estimated coefficient on the unemployment rate is strongly significant and positive</w:t>
      </w:r>
      <w:r>
        <w:t xml:space="preserve"> </w:t>
      </w:r>
      <w:r w:rsidRPr="009D4F54">
        <w:t>for both males and females. The size of the estimate implies that</w:t>
      </w:r>
      <w:r>
        <w:t>,</w:t>
      </w:r>
      <w:r w:rsidRPr="009D4F54">
        <w:t xml:space="preserve"> other things being </w:t>
      </w:r>
      <w:r>
        <w:t>equal, a one-percentage-point</w:t>
      </w:r>
      <w:r w:rsidRPr="009D4F54">
        <w:t xml:space="preserve"> increase in the overall unemployment rate would lead to a 2.1</w:t>
      </w:r>
      <w:r>
        <w:t>-</w:t>
      </w:r>
      <w:r w:rsidRPr="009D4F54">
        <w:t>percentage</w:t>
      </w:r>
      <w:r>
        <w:t>-</w:t>
      </w:r>
      <w:r w:rsidRPr="009D4F54">
        <w:t>point increase in the propensity to study among young males</w:t>
      </w:r>
      <w:r>
        <w:t xml:space="preserve"> and a 1.5-percentage-</w:t>
      </w:r>
      <w:r w:rsidRPr="009D4F54">
        <w:t>point increase in th</w:t>
      </w:r>
      <w:r>
        <w:t>e propensity to study among</w:t>
      </w:r>
      <w:r w:rsidRPr="009D4F54">
        <w:t xml:space="preserve"> females. This result is consistent with the literature</w:t>
      </w:r>
      <w:r>
        <w:t>,</w:t>
      </w:r>
      <w:r w:rsidRPr="009D4F54">
        <w:t xml:space="preserve"> which suggests that educational participation is counter</w:t>
      </w:r>
      <w:r>
        <w:t>-</w:t>
      </w:r>
      <w:r w:rsidRPr="009D4F54">
        <w:t xml:space="preserve">cyclical. </w:t>
      </w:r>
    </w:p>
    <w:p w:rsidR="00086781" w:rsidRPr="00742451" w:rsidRDefault="00086781" w:rsidP="00742451">
      <w:pPr>
        <w:pStyle w:val="Text"/>
      </w:pPr>
      <w:r w:rsidRPr="009D4F54">
        <w:t>The estimated coefficients for post-school educational attainment suggest that individuals with</w:t>
      </w:r>
      <w:r>
        <w:t xml:space="preserve"> either </w:t>
      </w:r>
      <w:r w:rsidRPr="009D4F54">
        <w:t xml:space="preserve">a </w:t>
      </w:r>
      <w:r>
        <w:t xml:space="preserve">tertiary </w:t>
      </w:r>
      <w:r w:rsidRPr="009D4F54">
        <w:t xml:space="preserve">degree (omitted category) </w:t>
      </w:r>
      <w:r>
        <w:t xml:space="preserve">or a vocational qualification </w:t>
      </w:r>
      <w:r w:rsidRPr="009D4F54">
        <w:t xml:space="preserve">are less likely to still be studying. This result suggests that decisions to enter education are strongly state-dependent. Individuals who have finished a course necessary for their intended </w:t>
      </w:r>
      <w:r w:rsidRPr="00742451">
        <w:t xml:space="preserve">profession or occupation are less likely to re-enter education, by comparison with those without a qualification. </w:t>
      </w:r>
    </w:p>
    <w:p w:rsidR="00086781" w:rsidRPr="00742451" w:rsidRDefault="00086781" w:rsidP="00742451">
      <w:pPr>
        <w:pStyle w:val="Text"/>
      </w:pPr>
      <w:r w:rsidRPr="00742451">
        <w:t>Individuals from public schools are less likely to study than those who attended non-public schools by around ten percentage points. Participation in full-time study decreases strongly with age, after controlling for other factors, including educational attainment. This effect is particularly marked for males. Note that the issue of age is considered further in the more detailed analysis.</w:t>
      </w:r>
    </w:p>
    <w:p w:rsidR="00086781" w:rsidRPr="00742451" w:rsidRDefault="00086781" w:rsidP="00742451">
      <w:pPr>
        <w:pStyle w:val="Text"/>
      </w:pPr>
      <w:r w:rsidRPr="00742451">
        <w:t>The estimated effect for having a disability on full-time education is negative and statistically significant, indicating that</w:t>
      </w:r>
      <w:r w:rsidR="00655AF5">
        <w:t>,</w:t>
      </w:r>
      <w:r w:rsidRPr="00742451">
        <w:t xml:space="preserve"> other things being equal, males with </w:t>
      </w:r>
      <w:r w:rsidR="00306333">
        <w:t xml:space="preserve">a </w:t>
      </w:r>
      <w:r w:rsidRPr="00742451">
        <w:t xml:space="preserve">disability are 3.5 percentage points less likely to undertake full-time study, and females 4.4 percentage points less likely.  </w:t>
      </w:r>
    </w:p>
    <w:p w:rsidR="00086781" w:rsidRPr="009D4F54" w:rsidRDefault="00086781" w:rsidP="00742451">
      <w:pPr>
        <w:pStyle w:val="Text"/>
        <w:ind w:right="-143"/>
      </w:pPr>
      <w:r w:rsidRPr="00742451">
        <w:t>The probability of studying differs strongly by family status and immigrant status. Young people who are single are more likely to study. The effect of being</w:t>
      </w:r>
      <w:r w:rsidRPr="009D4F54">
        <w:t xml:space="preserve"> partnered or having children is much more marked for young women than it is for men, but for both men and women </w:t>
      </w:r>
      <w:r>
        <w:t xml:space="preserve">it </w:t>
      </w:r>
      <w:r w:rsidRPr="009D4F54">
        <w:t xml:space="preserve">is negative. For young women the effect of having children is very </w:t>
      </w:r>
      <w:r>
        <w:t>strong</w:t>
      </w:r>
      <w:r w:rsidR="00655AF5">
        <w:t xml:space="preserve"> </w:t>
      </w:r>
      <w:r>
        <w:t>—</w:t>
      </w:r>
      <w:r w:rsidR="00655AF5">
        <w:t xml:space="preserve"> </w:t>
      </w:r>
      <w:r>
        <w:t>being associated with a 24-percentage-</w:t>
      </w:r>
      <w:r w:rsidRPr="009D4F54">
        <w:t xml:space="preserve">point lower probability of study for partnered women and </w:t>
      </w:r>
      <w:r>
        <w:t>a 22-percentage-</w:t>
      </w:r>
      <w:r w:rsidRPr="009D4F54">
        <w:t xml:space="preserve">point lower probability for single parents. </w:t>
      </w:r>
    </w:p>
    <w:p w:rsidR="00086781" w:rsidRPr="00742451" w:rsidRDefault="00086781" w:rsidP="00742451">
      <w:pPr>
        <w:pStyle w:val="Text"/>
      </w:pPr>
      <w:r w:rsidRPr="009D4F54">
        <w:t>Young male migrants from non-English speaking countries are around 25 percentage points more likely to be studying than their Australian counterparts</w:t>
      </w:r>
      <w:r>
        <w:t>,</w:t>
      </w:r>
      <w:r w:rsidRPr="009D4F54">
        <w:t xml:space="preserve"> with young female migrants from these countries being 19 percentage points more likely. While young migrants from English-speaking countries were also more likely to be studying than those born in Australia</w:t>
      </w:r>
      <w:r>
        <w:t xml:space="preserve"> (</w:t>
      </w:r>
      <w:r w:rsidRPr="009D4F54">
        <w:t>3.5 percentage points for males and 4.9 for females</w:t>
      </w:r>
      <w:r>
        <w:t>),</w:t>
      </w:r>
      <w:r w:rsidRPr="009D4F54">
        <w:t xml:space="preserve"> the difference</w:t>
      </w:r>
      <w:r>
        <w:t>,</w:t>
      </w:r>
      <w:r w:rsidRPr="009D4F54">
        <w:t xml:space="preserve"> while statistically significant</w:t>
      </w:r>
      <w:r>
        <w:t>,</w:t>
      </w:r>
      <w:r w:rsidRPr="009D4F54">
        <w:t xml:space="preserve"> is relatively small. Together with our previous finding that non-English speaking migrants are more prone to unemployment, the difference in the effects here might be seen as suggesting that non-English speaking migrants study more</w:t>
      </w:r>
      <w:r>
        <w:t>,</w:t>
      </w:r>
      <w:r w:rsidRPr="009D4F54">
        <w:t xml:space="preserve"> in part because of their higher risk of unemployment.</w:t>
      </w:r>
      <w:r>
        <w:t xml:space="preserve"> </w:t>
      </w:r>
      <w:r w:rsidRPr="009D4F54">
        <w:t xml:space="preserve">While this may be a factor, much more detailed analysis is required, including analysis by country of birth, before any substantive </w:t>
      </w:r>
      <w:r w:rsidRPr="00742451">
        <w:t>conclusion should be drawn.</w:t>
      </w:r>
    </w:p>
    <w:p w:rsidR="00086781" w:rsidRPr="00742451" w:rsidRDefault="00086781" w:rsidP="00742451">
      <w:pPr>
        <w:pStyle w:val="Text"/>
      </w:pPr>
      <w:r w:rsidRPr="00742451">
        <w:t xml:space="preserve">Parental occupational status and highest level of parental educational attainment are both strongly associated with the propensity of children to study. This effect is seen for both males and females, with the highest rate of educational participation being associated with having a parent employed in a highly skilled occupation and where a parent had a degree. One interesting finding is that the negative impact of having no parent employed is slightly, although not statistically significant, less than having a parent employed in an unskilled job. </w:t>
      </w:r>
    </w:p>
    <w:p w:rsidR="00086781" w:rsidRPr="009D4F54" w:rsidRDefault="00086781" w:rsidP="00742451">
      <w:pPr>
        <w:pStyle w:val="Text"/>
      </w:pPr>
      <w:r w:rsidRPr="00742451">
        <w:t>We also include the state of residence and year of the interview to control for the geographical</w:t>
      </w:r>
      <w:r w:rsidRPr="009D4F54">
        <w:t xml:space="preserve"> differences and the general time effects. The estimates for different states suggest that</w:t>
      </w:r>
      <w:r w:rsidR="00655AF5">
        <w:t>,</w:t>
      </w:r>
      <w:r w:rsidRPr="009D4F54">
        <w:t xml:space="preserve"> other things equal, both males and females living in Queensland and South Australia relative to New South Wales are much less likely to study, along with females in Western Australia and Tasmania</w:t>
      </w:r>
      <w:r>
        <w:t>,</w:t>
      </w:r>
      <w:r w:rsidRPr="009D4F54">
        <w:t xml:space="preserve"> whereas living in the A</w:t>
      </w:r>
      <w:r>
        <w:t>ustralian Capital Territory</w:t>
      </w:r>
      <w:r w:rsidRPr="009D4F54">
        <w:t xml:space="preserve"> increases the probability of studying</w:t>
      </w:r>
      <w:r>
        <w:t>,</w:t>
      </w:r>
      <w:r w:rsidRPr="009D4F54">
        <w:t xml:space="preserve"> for both males and females. The time trend is positive for both males and females but fairly small</w:t>
      </w:r>
      <w:r>
        <w:t>.</w:t>
      </w:r>
    </w:p>
    <w:p w:rsidR="00086781" w:rsidRPr="009D4F54" w:rsidRDefault="00086781" w:rsidP="00BC39A3">
      <w:pPr>
        <w:pStyle w:val="tabletitle"/>
      </w:pPr>
      <w:r w:rsidRPr="009D4F54">
        <w:br w:type="page"/>
      </w:r>
      <w:bookmarkStart w:id="91" w:name="_Toc323575492"/>
      <w:bookmarkStart w:id="92" w:name="_Toc327871928"/>
      <w:r w:rsidRPr="009D4F54">
        <w:t xml:space="preserve">Table </w:t>
      </w:r>
      <w:r>
        <w:t>7</w:t>
      </w:r>
      <w:r w:rsidRPr="009D4F54">
        <w:tab/>
        <w:t>Estimation results for education</w:t>
      </w:r>
      <w:r>
        <w:t xml:space="preserve"> outcome</w:t>
      </w:r>
      <w:r w:rsidRPr="009D4F54">
        <w:t>:</w:t>
      </w:r>
      <w:r>
        <w:t xml:space="preserve"> o</w:t>
      </w:r>
      <w:r w:rsidRPr="009D4F54">
        <w:t>verall sample</w:t>
      </w:r>
      <w:bookmarkEnd w:id="91"/>
      <w:bookmarkEnd w:id="92"/>
    </w:p>
    <w:tbl>
      <w:tblPr>
        <w:tblW w:w="8789" w:type="dxa"/>
        <w:tblInd w:w="108" w:type="dxa"/>
        <w:tblLayout w:type="fixed"/>
        <w:tblLook w:val="00A0"/>
      </w:tblPr>
      <w:tblGrid>
        <w:gridCol w:w="3881"/>
        <w:gridCol w:w="1227"/>
        <w:gridCol w:w="1227"/>
        <w:gridCol w:w="1227"/>
        <w:gridCol w:w="1227"/>
      </w:tblGrid>
      <w:tr w:rsidR="00086781" w:rsidRPr="009D4F54" w:rsidTr="00BC39A3">
        <w:tc>
          <w:tcPr>
            <w:tcW w:w="3881" w:type="dxa"/>
            <w:tcBorders>
              <w:top w:val="single" w:sz="4" w:space="0" w:color="auto"/>
              <w:left w:val="nil"/>
              <w:bottom w:val="nil"/>
              <w:right w:val="nil"/>
            </w:tcBorders>
            <w:noWrap/>
          </w:tcPr>
          <w:p w:rsidR="00086781" w:rsidRPr="009D4F54" w:rsidRDefault="00086781" w:rsidP="00BC39A3">
            <w:pPr>
              <w:pStyle w:val="Tablehead1"/>
            </w:pPr>
          </w:p>
        </w:tc>
        <w:tc>
          <w:tcPr>
            <w:tcW w:w="2454" w:type="dxa"/>
            <w:gridSpan w:val="2"/>
            <w:tcBorders>
              <w:top w:val="single" w:sz="4" w:space="0" w:color="auto"/>
              <w:left w:val="nil"/>
              <w:right w:val="nil"/>
            </w:tcBorders>
            <w:noWrap/>
          </w:tcPr>
          <w:p w:rsidR="00086781" w:rsidRPr="009D4F54" w:rsidRDefault="00086781" w:rsidP="00BC39A3">
            <w:pPr>
              <w:pStyle w:val="Tablehead1"/>
              <w:jc w:val="center"/>
            </w:pPr>
            <w:r w:rsidRPr="009D4F54">
              <w:t>Males</w:t>
            </w:r>
          </w:p>
        </w:tc>
        <w:tc>
          <w:tcPr>
            <w:tcW w:w="2454" w:type="dxa"/>
            <w:gridSpan w:val="2"/>
            <w:tcBorders>
              <w:top w:val="single" w:sz="4" w:space="0" w:color="auto"/>
              <w:left w:val="nil"/>
              <w:right w:val="nil"/>
            </w:tcBorders>
            <w:noWrap/>
          </w:tcPr>
          <w:p w:rsidR="00086781" w:rsidRPr="009D4F54" w:rsidRDefault="00086781" w:rsidP="00BC39A3">
            <w:pPr>
              <w:pStyle w:val="Tablehead1"/>
              <w:jc w:val="center"/>
            </w:pPr>
            <w:r w:rsidRPr="009D4F54">
              <w:t>Females</w:t>
            </w:r>
          </w:p>
        </w:tc>
      </w:tr>
      <w:tr w:rsidR="00086781" w:rsidRPr="009D4F54" w:rsidTr="00BC39A3">
        <w:tc>
          <w:tcPr>
            <w:tcW w:w="3881" w:type="dxa"/>
            <w:tcBorders>
              <w:top w:val="nil"/>
              <w:left w:val="nil"/>
              <w:bottom w:val="single" w:sz="4" w:space="0" w:color="auto"/>
              <w:right w:val="nil"/>
            </w:tcBorders>
            <w:noWrap/>
          </w:tcPr>
          <w:p w:rsidR="00086781" w:rsidRPr="009D4F54" w:rsidRDefault="00086781" w:rsidP="00BC39A3">
            <w:pPr>
              <w:pStyle w:val="Tablehead2"/>
            </w:pPr>
          </w:p>
        </w:tc>
        <w:tc>
          <w:tcPr>
            <w:tcW w:w="1227" w:type="dxa"/>
            <w:tcBorders>
              <w:left w:val="nil"/>
              <w:bottom w:val="single" w:sz="4" w:space="0" w:color="auto"/>
              <w:right w:val="nil"/>
            </w:tcBorders>
            <w:noWrap/>
          </w:tcPr>
          <w:p w:rsidR="00086781" w:rsidRPr="009D4F54" w:rsidRDefault="00086781" w:rsidP="00BC39A3">
            <w:pPr>
              <w:pStyle w:val="Tablehead2"/>
              <w:jc w:val="center"/>
            </w:pPr>
            <w:proofErr w:type="spellStart"/>
            <w:r w:rsidRPr="009D4F54">
              <w:t>Coef</w:t>
            </w:r>
            <w:proofErr w:type="spellEnd"/>
            <w:r w:rsidRPr="009D4F54">
              <w:t>.</w:t>
            </w:r>
          </w:p>
        </w:tc>
        <w:tc>
          <w:tcPr>
            <w:tcW w:w="1227" w:type="dxa"/>
            <w:tcBorders>
              <w:left w:val="nil"/>
              <w:bottom w:val="single" w:sz="4" w:space="0" w:color="auto"/>
              <w:right w:val="nil"/>
            </w:tcBorders>
            <w:noWrap/>
          </w:tcPr>
          <w:p w:rsidR="00086781" w:rsidRPr="009D4F54" w:rsidRDefault="00086781" w:rsidP="00BC39A3">
            <w:pPr>
              <w:pStyle w:val="Tablehead2"/>
              <w:jc w:val="center"/>
            </w:pPr>
            <w:r w:rsidRPr="009D4F54">
              <w:t>SE#.</w:t>
            </w:r>
          </w:p>
        </w:tc>
        <w:tc>
          <w:tcPr>
            <w:tcW w:w="1227" w:type="dxa"/>
            <w:tcBorders>
              <w:left w:val="nil"/>
              <w:bottom w:val="single" w:sz="4" w:space="0" w:color="auto"/>
              <w:right w:val="nil"/>
            </w:tcBorders>
            <w:noWrap/>
          </w:tcPr>
          <w:p w:rsidR="00086781" w:rsidRPr="009D4F54" w:rsidRDefault="00086781" w:rsidP="00BC39A3">
            <w:pPr>
              <w:pStyle w:val="Tablehead2"/>
              <w:jc w:val="center"/>
            </w:pPr>
            <w:proofErr w:type="spellStart"/>
            <w:r w:rsidRPr="009D4F54">
              <w:t>Coef</w:t>
            </w:r>
            <w:proofErr w:type="spellEnd"/>
            <w:r w:rsidRPr="009D4F54">
              <w:t>.</w:t>
            </w:r>
          </w:p>
        </w:tc>
        <w:tc>
          <w:tcPr>
            <w:tcW w:w="1227" w:type="dxa"/>
            <w:tcBorders>
              <w:left w:val="nil"/>
              <w:bottom w:val="single" w:sz="4" w:space="0" w:color="auto"/>
              <w:right w:val="nil"/>
            </w:tcBorders>
            <w:noWrap/>
          </w:tcPr>
          <w:p w:rsidR="00086781" w:rsidRPr="009D4F54" w:rsidRDefault="00086781" w:rsidP="00BC39A3">
            <w:pPr>
              <w:pStyle w:val="Tablehead2"/>
              <w:jc w:val="center"/>
            </w:pPr>
            <w:r w:rsidRPr="009D4F54">
              <w:t>SE#</w:t>
            </w:r>
          </w:p>
        </w:tc>
      </w:tr>
      <w:tr w:rsidR="00086781" w:rsidRPr="009D4F54" w:rsidTr="00BC39A3">
        <w:tc>
          <w:tcPr>
            <w:tcW w:w="3881" w:type="dxa"/>
            <w:tcBorders>
              <w:top w:val="single" w:sz="4" w:space="0" w:color="auto"/>
              <w:left w:val="nil"/>
              <w:bottom w:val="nil"/>
              <w:right w:val="nil"/>
            </w:tcBorders>
            <w:noWrap/>
          </w:tcPr>
          <w:p w:rsidR="00086781" w:rsidRPr="009D4F54" w:rsidRDefault="00086781" w:rsidP="00BC39A3">
            <w:pPr>
              <w:pStyle w:val="Tabletext"/>
            </w:pPr>
            <w:r w:rsidRPr="009D4F54">
              <w:t>Unemployment rate</w:t>
            </w:r>
          </w:p>
        </w:tc>
        <w:tc>
          <w:tcPr>
            <w:tcW w:w="1227" w:type="dxa"/>
            <w:tcBorders>
              <w:top w:val="single" w:sz="4" w:space="0" w:color="auto"/>
              <w:left w:val="nil"/>
              <w:bottom w:val="nil"/>
              <w:right w:val="nil"/>
            </w:tcBorders>
            <w:noWrap/>
          </w:tcPr>
          <w:p w:rsidR="00086781" w:rsidRPr="009D4F54" w:rsidRDefault="00086781" w:rsidP="0016550B">
            <w:pPr>
              <w:pStyle w:val="Tabletext"/>
              <w:tabs>
                <w:tab w:val="decimal" w:pos="340"/>
              </w:tabs>
            </w:pPr>
            <w:r w:rsidRPr="009D4F54">
              <w:t xml:space="preserve"> 0.021</w:t>
            </w:r>
            <w:r w:rsidRPr="00D7639F">
              <w:t>***</w:t>
            </w:r>
          </w:p>
        </w:tc>
        <w:tc>
          <w:tcPr>
            <w:tcW w:w="1227" w:type="dxa"/>
            <w:tcBorders>
              <w:top w:val="single" w:sz="4" w:space="0" w:color="auto"/>
              <w:left w:val="nil"/>
              <w:bottom w:val="nil"/>
              <w:right w:val="nil"/>
            </w:tcBorders>
            <w:noWrap/>
          </w:tcPr>
          <w:p w:rsidR="00086781" w:rsidRPr="009D4F54" w:rsidRDefault="00086781" w:rsidP="0016550B">
            <w:pPr>
              <w:pStyle w:val="Tabletext"/>
              <w:tabs>
                <w:tab w:val="decimal" w:pos="369"/>
              </w:tabs>
            </w:pPr>
            <w:r w:rsidRPr="009D4F54">
              <w:t>0.002</w:t>
            </w:r>
          </w:p>
        </w:tc>
        <w:tc>
          <w:tcPr>
            <w:tcW w:w="1227" w:type="dxa"/>
            <w:tcBorders>
              <w:top w:val="single" w:sz="4" w:space="0" w:color="auto"/>
              <w:left w:val="nil"/>
              <w:bottom w:val="nil"/>
              <w:right w:val="nil"/>
            </w:tcBorders>
            <w:noWrap/>
          </w:tcPr>
          <w:p w:rsidR="00086781" w:rsidRPr="009D4F54" w:rsidRDefault="00086781" w:rsidP="0016550B">
            <w:pPr>
              <w:pStyle w:val="Tabletext"/>
              <w:tabs>
                <w:tab w:val="decimal" w:pos="340"/>
              </w:tabs>
            </w:pPr>
            <w:r w:rsidRPr="009D4F54">
              <w:t xml:space="preserve"> 0.015</w:t>
            </w:r>
            <w:r w:rsidRPr="00D7639F">
              <w:t>***</w:t>
            </w:r>
          </w:p>
        </w:tc>
        <w:tc>
          <w:tcPr>
            <w:tcW w:w="1227" w:type="dxa"/>
            <w:tcBorders>
              <w:top w:val="single" w:sz="4" w:space="0" w:color="auto"/>
              <w:left w:val="nil"/>
              <w:bottom w:val="nil"/>
              <w:right w:val="nil"/>
            </w:tcBorders>
            <w:noWrap/>
          </w:tcPr>
          <w:p w:rsidR="00086781" w:rsidRPr="009D4F54" w:rsidRDefault="00086781" w:rsidP="0016550B">
            <w:pPr>
              <w:pStyle w:val="Tabletext"/>
              <w:tabs>
                <w:tab w:val="decimal" w:pos="369"/>
              </w:tabs>
            </w:pPr>
            <w:r w:rsidRPr="009D4F54">
              <w:t>0.002</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pPr>
            <w:r w:rsidRPr="009D4F54">
              <w:rPr>
                <w:i/>
              </w:rPr>
              <w:t>Education (degree omitted</w:t>
            </w:r>
            <w:r w:rsidRPr="009D4F54">
              <w:t>)</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Certificate</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0.014</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0.015</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0.010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0.011</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No post-school qualification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0.191</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0.015</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0.281</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0.012</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pPr>
            <w:r w:rsidRPr="009D4F54">
              <w:t xml:space="preserve">Year 12 </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0.078</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0.027</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pPr>
            <w:r>
              <w:t xml:space="preserve">Attended public </w:t>
            </w:r>
            <w:r w:rsidRPr="009D4F54">
              <w:t>school</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-0.095</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-0.084</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0.008</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pPr>
            <w:r w:rsidRPr="009D4F54">
              <w:t>Disabled</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-0.035</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0.015</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-0.044</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0.013</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rPr>
                <w:i/>
              </w:rPr>
            </w:pPr>
            <w:r w:rsidRPr="009D4F54">
              <w:rPr>
                <w:i/>
              </w:rPr>
              <w:t>Age (age 18 omitted)</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Age 16</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0.440***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0.367***</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Age 17</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0.252***</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0.008</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0.208***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Age 19</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-0.091***</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0.007</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-0.058***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0.007</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Age 20</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-0.123***</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-0.079***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655AF5">
            <w:pPr>
              <w:pStyle w:val="Tabletext"/>
              <w:ind w:left="227"/>
            </w:pPr>
            <w:r>
              <w:t>Age 21</w:t>
            </w:r>
            <w:r w:rsidR="00655AF5">
              <w:t>–</w:t>
            </w:r>
            <w:r w:rsidRPr="009D4F54">
              <w:t>22</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-0.177***</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0.010</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-0.165***</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0.011</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Age 23 or older</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-0.228***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0.013</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-0.208***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0.013</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rPr>
                <w:i/>
              </w:rPr>
            </w:pPr>
            <w:r w:rsidRPr="009D4F54">
              <w:rPr>
                <w:i/>
              </w:rPr>
              <w:t>Partner status (single, no children)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Partnered: no children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-0.102***</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0.010</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-0.197***</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Partnered: with children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-0.089***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-0.241***</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0.012</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t xml:space="preserve">Single: </w:t>
            </w:r>
            <w:r w:rsidRPr="009D4F54">
              <w:t>with children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-0.022</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0.059</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-0.218***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0.017</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rPr>
                <w:i/>
              </w:rPr>
            </w:pPr>
            <w:r>
              <w:rPr>
                <w:i/>
              </w:rPr>
              <w:t>Country of birth (Australian-</w:t>
            </w:r>
            <w:r w:rsidRPr="009D4F54">
              <w:rPr>
                <w:i/>
              </w:rPr>
              <w:t>born)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t>English s</w:t>
            </w:r>
            <w:r w:rsidRPr="009D4F54">
              <w:t>peaking migrant</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0.035**</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0.049***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t>Non-English s</w:t>
            </w:r>
            <w:r w:rsidRPr="009D4F54">
              <w:t>peaking migrant</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0.252***</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0.017</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0.190***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0.015</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pPr>
            <w:r w:rsidRPr="009D4F54">
              <w:t>Number of siblings</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0.035**</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0.049***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rPr>
                <w:i/>
              </w:rPr>
            </w:pPr>
            <w:r>
              <w:rPr>
                <w:i/>
              </w:rPr>
              <w:t>At</w:t>
            </w:r>
            <w:r w:rsidRPr="009D4F54">
              <w:rPr>
                <w:i/>
              </w:rPr>
              <w:t>14 lived with (both parents)</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c>
          <w:tcPr>
            <w:tcW w:w="1227" w:type="dxa"/>
            <w:tcBorders>
              <w:top w:val="nil"/>
              <w:left w:val="nil"/>
              <w:bottom w:val="nil"/>
              <w:right w:val="nil"/>
            </w:tcBorders>
            <w:noWrap/>
          </w:tcPr>
          <w:p w:rsidR="00086781" w:rsidRPr="009D4F54" w:rsidRDefault="00086781" w:rsidP="0016550B">
            <w:pPr>
              <w:pStyle w:val="Tabletext"/>
              <w:tabs>
                <w:tab w:val="decimal" w:pos="340"/>
              </w:tabs>
            </w:pPr>
          </w:p>
        </w:tc>
        <w:tc>
          <w:tcPr>
            <w:tcW w:w="1227" w:type="dxa"/>
            <w:tcBorders>
              <w:top w:val="nil"/>
              <w:left w:val="nil"/>
              <w:bottom w:val="nil"/>
              <w:right w:val="nil"/>
            </w:tcBorders>
            <w:noWrap/>
          </w:tcPr>
          <w:p w:rsidR="00086781" w:rsidRPr="009D4F54" w:rsidRDefault="00086781" w:rsidP="0016550B">
            <w:pPr>
              <w:pStyle w:val="Tabletext"/>
              <w:tabs>
                <w:tab w:val="decimal" w:pos="369"/>
              </w:tabs>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 xml:space="preserve">Mother only </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0.000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0.003</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-0.023</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0.015</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Father only</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-0.047**</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-0.108***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0.026</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Neither</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0.009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0.021</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-0.060*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0.036</w:t>
            </w:r>
          </w:p>
        </w:tc>
      </w:tr>
      <w:tr w:rsidR="00086781" w:rsidRPr="00772C16" w:rsidTr="00BC39A3">
        <w:tc>
          <w:tcPr>
            <w:tcW w:w="3881" w:type="dxa"/>
            <w:tcBorders>
              <w:top w:val="nil"/>
              <w:left w:val="nil"/>
              <w:bottom w:val="nil"/>
              <w:right w:val="nil"/>
            </w:tcBorders>
            <w:noWrap/>
          </w:tcPr>
          <w:p w:rsidR="00086781" w:rsidRPr="00772C16" w:rsidRDefault="00086781" w:rsidP="00BC39A3">
            <w:pPr>
              <w:pStyle w:val="Tabletext"/>
              <w:rPr>
                <w:i/>
              </w:rPr>
            </w:pPr>
            <w:r w:rsidRPr="00772C16">
              <w:rPr>
                <w:i/>
              </w:rPr>
              <w:t>At 14 parental emp. (highly skilled)</w:t>
            </w:r>
          </w:p>
        </w:tc>
        <w:tc>
          <w:tcPr>
            <w:tcW w:w="1227" w:type="dxa"/>
            <w:tcBorders>
              <w:top w:val="nil"/>
              <w:left w:val="nil"/>
              <w:bottom w:val="nil"/>
              <w:right w:val="nil"/>
            </w:tcBorders>
            <w:noWrap/>
          </w:tcPr>
          <w:p w:rsidR="00086781" w:rsidRPr="00772C16" w:rsidRDefault="00086781" w:rsidP="0016550B">
            <w:pPr>
              <w:pStyle w:val="Tabletext"/>
              <w:tabs>
                <w:tab w:val="decimal" w:pos="340"/>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69"/>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40"/>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69"/>
              </w:tabs>
              <w:rPr>
                <w:i/>
              </w:rPr>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Employed: skilled</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-0.049***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0.010</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-0.052***</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 xml:space="preserve">Employed: </w:t>
            </w:r>
            <w:r>
              <w:t>unskilled</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-0.078***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0.012</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-0.080***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0.011</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 xml:space="preserve">Jobless household </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-0.065***</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0.017</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-0.058***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0.016</w:t>
            </w:r>
          </w:p>
        </w:tc>
      </w:tr>
      <w:tr w:rsidR="00086781" w:rsidRPr="00772C16" w:rsidTr="00BC39A3">
        <w:tc>
          <w:tcPr>
            <w:tcW w:w="3881" w:type="dxa"/>
            <w:tcBorders>
              <w:top w:val="nil"/>
              <w:left w:val="nil"/>
              <w:bottom w:val="nil"/>
              <w:right w:val="nil"/>
            </w:tcBorders>
            <w:noWrap/>
          </w:tcPr>
          <w:p w:rsidR="00086781" w:rsidRPr="00772C16" w:rsidRDefault="00086781" w:rsidP="00BC39A3">
            <w:pPr>
              <w:pStyle w:val="Tabletext"/>
              <w:rPr>
                <w:i/>
              </w:rPr>
            </w:pPr>
            <w:r w:rsidRPr="00772C16">
              <w:rPr>
                <w:i/>
              </w:rPr>
              <w:t>At14 parental education (degree)</w:t>
            </w:r>
          </w:p>
        </w:tc>
        <w:tc>
          <w:tcPr>
            <w:tcW w:w="1227" w:type="dxa"/>
            <w:tcBorders>
              <w:top w:val="nil"/>
              <w:left w:val="nil"/>
              <w:bottom w:val="nil"/>
              <w:right w:val="nil"/>
            </w:tcBorders>
            <w:noWrap/>
          </w:tcPr>
          <w:p w:rsidR="00086781" w:rsidRPr="00772C16" w:rsidRDefault="00086781" w:rsidP="0016550B">
            <w:pPr>
              <w:pStyle w:val="Tabletext"/>
              <w:tabs>
                <w:tab w:val="decimal" w:pos="340"/>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69"/>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40"/>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69"/>
              </w:tabs>
              <w:rPr>
                <w:i/>
              </w:rPr>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 xml:space="preserve">Certificate </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-0.115***</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0.012</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-0.078***</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0.011</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No qualification</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-0.139***</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0.011</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-0.110***</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0.010</w:t>
            </w:r>
          </w:p>
        </w:tc>
      </w:tr>
      <w:tr w:rsidR="00086781" w:rsidRPr="00772C16" w:rsidTr="00BC39A3">
        <w:tc>
          <w:tcPr>
            <w:tcW w:w="3881" w:type="dxa"/>
            <w:tcBorders>
              <w:top w:val="nil"/>
              <w:left w:val="nil"/>
              <w:bottom w:val="nil"/>
              <w:right w:val="nil"/>
            </w:tcBorders>
            <w:noWrap/>
          </w:tcPr>
          <w:p w:rsidR="00086781" w:rsidRPr="00772C16" w:rsidRDefault="00086781" w:rsidP="00BC39A3">
            <w:pPr>
              <w:pStyle w:val="Tabletext"/>
              <w:rPr>
                <w:i/>
              </w:rPr>
            </w:pPr>
            <w:r w:rsidRPr="00772C16">
              <w:rPr>
                <w:i/>
              </w:rPr>
              <w:t>State of residence (NSW omitted)</w:t>
            </w:r>
          </w:p>
        </w:tc>
        <w:tc>
          <w:tcPr>
            <w:tcW w:w="1227" w:type="dxa"/>
            <w:tcBorders>
              <w:top w:val="nil"/>
              <w:left w:val="nil"/>
              <w:bottom w:val="nil"/>
              <w:right w:val="nil"/>
            </w:tcBorders>
            <w:noWrap/>
          </w:tcPr>
          <w:p w:rsidR="00086781" w:rsidRPr="00772C16" w:rsidRDefault="00086781" w:rsidP="0016550B">
            <w:pPr>
              <w:pStyle w:val="Tabletext"/>
              <w:tabs>
                <w:tab w:val="decimal" w:pos="340"/>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69"/>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40"/>
              </w:tabs>
              <w:rPr>
                <w:i/>
              </w:rPr>
            </w:pPr>
          </w:p>
        </w:tc>
        <w:tc>
          <w:tcPr>
            <w:tcW w:w="1227" w:type="dxa"/>
            <w:tcBorders>
              <w:top w:val="nil"/>
              <w:left w:val="nil"/>
              <w:bottom w:val="nil"/>
              <w:right w:val="nil"/>
            </w:tcBorders>
            <w:noWrap/>
          </w:tcPr>
          <w:p w:rsidR="00086781" w:rsidRPr="00772C16" w:rsidRDefault="00086781" w:rsidP="0016550B">
            <w:pPr>
              <w:pStyle w:val="Tabletext"/>
              <w:tabs>
                <w:tab w:val="decimal" w:pos="369"/>
              </w:tabs>
              <w:rPr>
                <w:i/>
              </w:rPr>
            </w:pP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V</w:t>
            </w:r>
            <w:r>
              <w:t>ic.</w:t>
            </w:r>
            <w:r w:rsidRPr="009D4F54">
              <w:t xml:space="preserve"> </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0.004</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0.010</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-0.003</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0.009</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Q</w:t>
            </w:r>
            <w:r>
              <w:t>ld</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-0.037</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0.011</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-0.040</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0.010</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SA</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-0.041</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0.014</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-0.059</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0.013</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WA</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-0.021</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0.013</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-0.054</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0.015</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t>Tas.</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-0.027</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0.024</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-0.113</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0.023</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NT</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0.022</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0.037</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-0.023</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0.031</w:t>
            </w:r>
          </w:p>
        </w:tc>
      </w:tr>
      <w:tr w:rsidR="00086781" w:rsidRPr="009D4F54" w:rsidTr="00BC39A3">
        <w:tc>
          <w:tcPr>
            <w:tcW w:w="3881" w:type="dxa"/>
            <w:tcBorders>
              <w:top w:val="nil"/>
              <w:left w:val="nil"/>
              <w:bottom w:val="nil"/>
              <w:right w:val="nil"/>
            </w:tcBorders>
            <w:noWrap/>
          </w:tcPr>
          <w:p w:rsidR="00086781" w:rsidRPr="009D4F54" w:rsidRDefault="00086781" w:rsidP="00BC39A3">
            <w:pPr>
              <w:pStyle w:val="Tabletext"/>
              <w:ind w:left="227"/>
            </w:pPr>
            <w:r w:rsidRPr="009D4F54">
              <w:t>ACT</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0.157</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0.021</w:t>
            </w:r>
          </w:p>
        </w:tc>
        <w:tc>
          <w:tcPr>
            <w:tcW w:w="1227" w:type="dxa"/>
            <w:tcBorders>
              <w:top w:val="nil"/>
              <w:left w:val="nil"/>
              <w:bottom w:val="nil"/>
              <w:right w:val="nil"/>
            </w:tcBorders>
            <w:noWrap/>
          </w:tcPr>
          <w:p w:rsidR="00086781" w:rsidRPr="009D4F54" w:rsidRDefault="00086781" w:rsidP="0016550B">
            <w:pPr>
              <w:pStyle w:val="Tabletext"/>
              <w:tabs>
                <w:tab w:val="decimal" w:pos="340"/>
              </w:tabs>
            </w:pPr>
            <w:r w:rsidRPr="009D4F54">
              <w:t xml:space="preserve"> 0.108</w:t>
            </w:r>
            <w:r w:rsidRPr="00D7639F">
              <w:t>***</w:t>
            </w:r>
          </w:p>
        </w:tc>
        <w:tc>
          <w:tcPr>
            <w:tcW w:w="1227" w:type="dxa"/>
            <w:tcBorders>
              <w:top w:val="nil"/>
              <w:left w:val="nil"/>
              <w:bottom w:val="nil"/>
              <w:right w:val="nil"/>
            </w:tcBorders>
            <w:noWrap/>
          </w:tcPr>
          <w:p w:rsidR="00086781" w:rsidRPr="009D4F54" w:rsidRDefault="00086781" w:rsidP="0016550B">
            <w:pPr>
              <w:pStyle w:val="Tabletext"/>
              <w:tabs>
                <w:tab w:val="decimal" w:pos="369"/>
              </w:tabs>
            </w:pPr>
            <w:r w:rsidRPr="009D4F54">
              <w:t>0.020</w:t>
            </w:r>
          </w:p>
        </w:tc>
      </w:tr>
      <w:tr w:rsidR="00086781" w:rsidRPr="009D4F54" w:rsidTr="00BC39A3">
        <w:tc>
          <w:tcPr>
            <w:tcW w:w="3881" w:type="dxa"/>
            <w:tcBorders>
              <w:top w:val="nil"/>
              <w:left w:val="nil"/>
              <w:right w:val="nil"/>
            </w:tcBorders>
            <w:noWrap/>
          </w:tcPr>
          <w:p w:rsidR="00086781" w:rsidRPr="009D4F54" w:rsidRDefault="00086781" w:rsidP="00BC39A3">
            <w:pPr>
              <w:pStyle w:val="Tabletext"/>
            </w:pPr>
            <w:r w:rsidRPr="009D4F54">
              <w:t>Time trend (year)</w:t>
            </w:r>
          </w:p>
        </w:tc>
        <w:tc>
          <w:tcPr>
            <w:tcW w:w="1227" w:type="dxa"/>
            <w:tcBorders>
              <w:top w:val="nil"/>
              <w:left w:val="nil"/>
              <w:right w:val="nil"/>
            </w:tcBorders>
            <w:noWrap/>
          </w:tcPr>
          <w:p w:rsidR="00086781" w:rsidRPr="009D4F54" w:rsidRDefault="00086781" w:rsidP="0016550B">
            <w:pPr>
              <w:pStyle w:val="Tabletext"/>
              <w:tabs>
                <w:tab w:val="decimal" w:pos="340"/>
              </w:tabs>
            </w:pPr>
            <w:r w:rsidRPr="009D4F54">
              <w:t xml:space="preserve"> 0.005</w:t>
            </w:r>
            <w:r w:rsidRPr="00D7639F">
              <w:t>**</w:t>
            </w:r>
          </w:p>
        </w:tc>
        <w:tc>
          <w:tcPr>
            <w:tcW w:w="1227" w:type="dxa"/>
            <w:tcBorders>
              <w:top w:val="nil"/>
              <w:left w:val="nil"/>
              <w:right w:val="nil"/>
            </w:tcBorders>
            <w:noWrap/>
          </w:tcPr>
          <w:p w:rsidR="00086781" w:rsidRPr="009D4F54" w:rsidRDefault="00086781" w:rsidP="0016550B">
            <w:pPr>
              <w:pStyle w:val="Tabletext"/>
              <w:tabs>
                <w:tab w:val="decimal" w:pos="369"/>
              </w:tabs>
            </w:pPr>
            <w:r w:rsidRPr="009D4F54">
              <w:t>0.002</w:t>
            </w:r>
          </w:p>
        </w:tc>
        <w:tc>
          <w:tcPr>
            <w:tcW w:w="1227" w:type="dxa"/>
            <w:tcBorders>
              <w:top w:val="nil"/>
              <w:left w:val="nil"/>
              <w:right w:val="nil"/>
            </w:tcBorders>
            <w:noWrap/>
          </w:tcPr>
          <w:p w:rsidR="00086781" w:rsidRPr="009D4F54" w:rsidRDefault="00086781" w:rsidP="0016550B">
            <w:pPr>
              <w:pStyle w:val="Tabletext"/>
              <w:tabs>
                <w:tab w:val="decimal" w:pos="340"/>
              </w:tabs>
            </w:pPr>
            <w:r w:rsidRPr="009D4F54">
              <w:t xml:space="preserve"> 0.012</w:t>
            </w:r>
            <w:r w:rsidRPr="00D7639F">
              <w:t>***</w:t>
            </w:r>
          </w:p>
        </w:tc>
        <w:tc>
          <w:tcPr>
            <w:tcW w:w="1227" w:type="dxa"/>
            <w:tcBorders>
              <w:top w:val="nil"/>
              <w:left w:val="nil"/>
              <w:right w:val="nil"/>
            </w:tcBorders>
            <w:noWrap/>
          </w:tcPr>
          <w:p w:rsidR="00086781" w:rsidRPr="009D4F54" w:rsidRDefault="00086781" w:rsidP="0016550B">
            <w:pPr>
              <w:pStyle w:val="Tabletext"/>
              <w:tabs>
                <w:tab w:val="decimal" w:pos="369"/>
              </w:tabs>
            </w:pPr>
            <w:r w:rsidRPr="009D4F54">
              <w:t>0.002</w:t>
            </w:r>
          </w:p>
        </w:tc>
      </w:tr>
      <w:tr w:rsidR="00086781" w:rsidRPr="009D4F54" w:rsidTr="00A85E2C">
        <w:tc>
          <w:tcPr>
            <w:tcW w:w="3881" w:type="dxa"/>
            <w:tcBorders>
              <w:top w:val="nil"/>
              <w:left w:val="nil"/>
              <w:right w:val="nil"/>
            </w:tcBorders>
            <w:noWrap/>
          </w:tcPr>
          <w:p w:rsidR="00086781" w:rsidRPr="009D4F54" w:rsidRDefault="00086781" w:rsidP="00BC39A3">
            <w:pPr>
              <w:pStyle w:val="Tabletext"/>
            </w:pPr>
            <w:r w:rsidRPr="009D4F54">
              <w:t xml:space="preserve">Constant </w:t>
            </w:r>
          </w:p>
        </w:tc>
        <w:tc>
          <w:tcPr>
            <w:tcW w:w="1227" w:type="dxa"/>
            <w:tcBorders>
              <w:top w:val="nil"/>
              <w:left w:val="nil"/>
              <w:right w:val="nil"/>
            </w:tcBorders>
            <w:noWrap/>
          </w:tcPr>
          <w:p w:rsidR="00086781" w:rsidRPr="009D4F54" w:rsidRDefault="00086781" w:rsidP="0016550B">
            <w:pPr>
              <w:pStyle w:val="Tabletext"/>
              <w:tabs>
                <w:tab w:val="decimal" w:pos="340"/>
              </w:tabs>
            </w:pPr>
            <w:r w:rsidRPr="009D4F54">
              <w:t xml:space="preserve"> 0.252</w:t>
            </w:r>
            <w:r w:rsidRPr="00D7639F">
              <w:t>***</w:t>
            </w:r>
          </w:p>
        </w:tc>
        <w:tc>
          <w:tcPr>
            <w:tcW w:w="1227" w:type="dxa"/>
            <w:tcBorders>
              <w:top w:val="nil"/>
              <w:left w:val="nil"/>
              <w:right w:val="nil"/>
            </w:tcBorders>
            <w:noWrap/>
          </w:tcPr>
          <w:p w:rsidR="00086781" w:rsidRPr="009D4F54" w:rsidRDefault="00086781" w:rsidP="0016550B">
            <w:pPr>
              <w:pStyle w:val="Tabletext"/>
              <w:tabs>
                <w:tab w:val="decimal" w:pos="369"/>
              </w:tabs>
            </w:pPr>
            <w:r w:rsidRPr="009D4F54">
              <w:t>0.024</w:t>
            </w:r>
          </w:p>
        </w:tc>
        <w:tc>
          <w:tcPr>
            <w:tcW w:w="1227" w:type="dxa"/>
            <w:tcBorders>
              <w:top w:val="nil"/>
              <w:left w:val="nil"/>
              <w:right w:val="nil"/>
            </w:tcBorders>
            <w:noWrap/>
          </w:tcPr>
          <w:p w:rsidR="00086781" w:rsidRPr="009D4F54" w:rsidRDefault="00086781" w:rsidP="0016550B">
            <w:pPr>
              <w:pStyle w:val="Tabletext"/>
              <w:tabs>
                <w:tab w:val="decimal" w:pos="340"/>
              </w:tabs>
            </w:pPr>
            <w:r w:rsidRPr="009D4F54">
              <w:t xml:space="preserve"> 0.286</w:t>
            </w:r>
            <w:r w:rsidRPr="00D7639F">
              <w:t>***</w:t>
            </w:r>
          </w:p>
        </w:tc>
        <w:tc>
          <w:tcPr>
            <w:tcW w:w="1227" w:type="dxa"/>
            <w:tcBorders>
              <w:top w:val="nil"/>
              <w:left w:val="nil"/>
              <w:right w:val="nil"/>
            </w:tcBorders>
            <w:noWrap/>
          </w:tcPr>
          <w:p w:rsidR="00086781" w:rsidRPr="009D4F54" w:rsidRDefault="00086781" w:rsidP="0016550B">
            <w:pPr>
              <w:pStyle w:val="Tabletext"/>
              <w:tabs>
                <w:tab w:val="decimal" w:pos="369"/>
              </w:tabs>
            </w:pPr>
            <w:r w:rsidRPr="009D4F54">
              <w:t>0.022</w:t>
            </w:r>
          </w:p>
        </w:tc>
      </w:tr>
      <w:tr w:rsidR="00086781" w:rsidRPr="009D4F54" w:rsidTr="00A85E2C">
        <w:tc>
          <w:tcPr>
            <w:tcW w:w="3881" w:type="dxa"/>
            <w:tcBorders>
              <w:top w:val="nil"/>
              <w:left w:val="nil"/>
              <w:bottom w:val="dotDash" w:sz="4" w:space="0" w:color="auto"/>
              <w:right w:val="nil"/>
            </w:tcBorders>
            <w:noWrap/>
          </w:tcPr>
          <w:p w:rsidR="00086781" w:rsidRPr="009D4F54" w:rsidRDefault="00086781" w:rsidP="00BC39A3">
            <w:pPr>
              <w:pStyle w:val="Tabletext"/>
            </w:pPr>
            <w:r w:rsidRPr="009D4F54">
              <w:t xml:space="preserve">R-squared </w:t>
            </w:r>
          </w:p>
        </w:tc>
        <w:tc>
          <w:tcPr>
            <w:tcW w:w="1227" w:type="dxa"/>
            <w:tcBorders>
              <w:top w:val="nil"/>
              <w:left w:val="nil"/>
              <w:bottom w:val="dotDash" w:sz="4" w:space="0" w:color="auto"/>
              <w:right w:val="nil"/>
            </w:tcBorders>
            <w:noWrap/>
          </w:tcPr>
          <w:p w:rsidR="00086781" w:rsidRPr="009D4F54" w:rsidRDefault="00086781" w:rsidP="0016550B">
            <w:pPr>
              <w:pStyle w:val="Tabletext"/>
              <w:tabs>
                <w:tab w:val="decimal" w:pos="340"/>
              </w:tabs>
            </w:pPr>
            <w:r w:rsidRPr="009D4F54">
              <w:t>0.32</w:t>
            </w:r>
          </w:p>
        </w:tc>
        <w:tc>
          <w:tcPr>
            <w:tcW w:w="1227" w:type="dxa"/>
            <w:tcBorders>
              <w:top w:val="nil"/>
              <w:left w:val="nil"/>
              <w:bottom w:val="dotDash" w:sz="4" w:space="0" w:color="auto"/>
              <w:right w:val="nil"/>
            </w:tcBorders>
            <w:noWrap/>
          </w:tcPr>
          <w:p w:rsidR="00086781" w:rsidRPr="009D4F54" w:rsidRDefault="00086781" w:rsidP="0016550B">
            <w:pPr>
              <w:pStyle w:val="Tabletext"/>
              <w:tabs>
                <w:tab w:val="decimal" w:pos="369"/>
              </w:tabs>
            </w:pPr>
          </w:p>
        </w:tc>
        <w:tc>
          <w:tcPr>
            <w:tcW w:w="1227" w:type="dxa"/>
            <w:tcBorders>
              <w:top w:val="nil"/>
              <w:left w:val="nil"/>
              <w:bottom w:val="dotDash" w:sz="4" w:space="0" w:color="auto"/>
              <w:right w:val="nil"/>
            </w:tcBorders>
            <w:noWrap/>
          </w:tcPr>
          <w:p w:rsidR="00086781" w:rsidRPr="009D4F54" w:rsidRDefault="00086781" w:rsidP="0016550B">
            <w:pPr>
              <w:pStyle w:val="Tabletext"/>
              <w:tabs>
                <w:tab w:val="decimal" w:pos="340"/>
              </w:tabs>
            </w:pPr>
            <w:r w:rsidRPr="009D4F54">
              <w:t>0.39</w:t>
            </w:r>
          </w:p>
        </w:tc>
        <w:tc>
          <w:tcPr>
            <w:tcW w:w="1227" w:type="dxa"/>
            <w:tcBorders>
              <w:top w:val="nil"/>
              <w:left w:val="nil"/>
              <w:bottom w:val="dotDash" w:sz="4" w:space="0" w:color="auto"/>
              <w:right w:val="nil"/>
            </w:tcBorders>
            <w:noWrap/>
          </w:tcPr>
          <w:p w:rsidR="00086781" w:rsidRPr="009D4F54" w:rsidRDefault="00086781" w:rsidP="0016550B">
            <w:pPr>
              <w:pStyle w:val="Tabletext"/>
              <w:tabs>
                <w:tab w:val="decimal" w:pos="369"/>
              </w:tabs>
            </w:pPr>
          </w:p>
        </w:tc>
      </w:tr>
      <w:tr w:rsidR="00086781" w:rsidRPr="009D4F54" w:rsidTr="00A85E2C">
        <w:tc>
          <w:tcPr>
            <w:tcW w:w="3881" w:type="dxa"/>
            <w:tcBorders>
              <w:top w:val="dotDash" w:sz="4" w:space="0" w:color="auto"/>
              <w:left w:val="nil"/>
              <w:right w:val="nil"/>
            </w:tcBorders>
            <w:noWrap/>
          </w:tcPr>
          <w:p w:rsidR="00086781" w:rsidRPr="009D4F54" w:rsidRDefault="00086781" w:rsidP="00BC39A3">
            <w:pPr>
              <w:pStyle w:val="Tabletext"/>
            </w:pPr>
            <w:r w:rsidRPr="009D4F54">
              <w:t xml:space="preserve">No. of obs. </w:t>
            </w:r>
          </w:p>
        </w:tc>
        <w:tc>
          <w:tcPr>
            <w:tcW w:w="1227" w:type="dxa"/>
            <w:tcBorders>
              <w:top w:val="dotDash" w:sz="4" w:space="0" w:color="auto"/>
              <w:left w:val="nil"/>
              <w:right w:val="nil"/>
            </w:tcBorders>
            <w:noWrap/>
          </w:tcPr>
          <w:p w:rsidR="00086781" w:rsidRPr="009D4F54" w:rsidRDefault="00086781" w:rsidP="0016550B">
            <w:pPr>
              <w:pStyle w:val="Tabletext"/>
              <w:ind w:right="255"/>
              <w:jc w:val="right"/>
            </w:pPr>
            <w:r>
              <w:t xml:space="preserve">28 </w:t>
            </w:r>
            <w:r w:rsidRPr="009D4F54">
              <w:t>524</w:t>
            </w:r>
          </w:p>
        </w:tc>
        <w:tc>
          <w:tcPr>
            <w:tcW w:w="1227" w:type="dxa"/>
            <w:tcBorders>
              <w:top w:val="dotDash" w:sz="4" w:space="0" w:color="auto"/>
              <w:left w:val="nil"/>
              <w:right w:val="nil"/>
            </w:tcBorders>
            <w:noWrap/>
          </w:tcPr>
          <w:p w:rsidR="00086781" w:rsidRPr="009D4F54" w:rsidRDefault="00086781" w:rsidP="0016550B">
            <w:pPr>
              <w:pStyle w:val="Tabletext"/>
              <w:ind w:right="255"/>
              <w:jc w:val="right"/>
            </w:pPr>
          </w:p>
        </w:tc>
        <w:tc>
          <w:tcPr>
            <w:tcW w:w="1227" w:type="dxa"/>
            <w:tcBorders>
              <w:top w:val="dotDash" w:sz="4" w:space="0" w:color="auto"/>
              <w:left w:val="nil"/>
              <w:right w:val="nil"/>
            </w:tcBorders>
            <w:noWrap/>
          </w:tcPr>
          <w:p w:rsidR="00086781" w:rsidRPr="009D4F54" w:rsidRDefault="00086781" w:rsidP="0016550B">
            <w:pPr>
              <w:pStyle w:val="Tabletext"/>
              <w:ind w:right="255"/>
              <w:jc w:val="right"/>
            </w:pPr>
            <w:r>
              <w:t xml:space="preserve">28 </w:t>
            </w:r>
            <w:r w:rsidRPr="009D4F54">
              <w:t>934</w:t>
            </w:r>
          </w:p>
        </w:tc>
        <w:tc>
          <w:tcPr>
            <w:tcW w:w="1227" w:type="dxa"/>
            <w:tcBorders>
              <w:top w:val="dotDash" w:sz="4" w:space="0" w:color="auto"/>
              <w:left w:val="nil"/>
              <w:right w:val="nil"/>
            </w:tcBorders>
            <w:noWrap/>
          </w:tcPr>
          <w:p w:rsidR="00086781" w:rsidRPr="009D4F54" w:rsidRDefault="00086781" w:rsidP="00BC39A3">
            <w:pPr>
              <w:pStyle w:val="Tabletext"/>
            </w:pPr>
          </w:p>
        </w:tc>
      </w:tr>
      <w:tr w:rsidR="00086781" w:rsidRPr="009D4F54" w:rsidTr="00BC39A3">
        <w:tc>
          <w:tcPr>
            <w:tcW w:w="3881" w:type="dxa"/>
            <w:tcBorders>
              <w:left w:val="nil"/>
              <w:bottom w:val="single" w:sz="4" w:space="0" w:color="auto"/>
              <w:right w:val="nil"/>
            </w:tcBorders>
            <w:noWrap/>
          </w:tcPr>
          <w:p w:rsidR="00086781" w:rsidRPr="009D4F54" w:rsidRDefault="00086781" w:rsidP="00BC39A3">
            <w:pPr>
              <w:pStyle w:val="Tabletext"/>
            </w:pPr>
            <w:r w:rsidRPr="009D4F54">
              <w:t>No. of persons</w:t>
            </w:r>
          </w:p>
        </w:tc>
        <w:tc>
          <w:tcPr>
            <w:tcW w:w="1227" w:type="dxa"/>
            <w:tcBorders>
              <w:left w:val="nil"/>
              <w:bottom w:val="single" w:sz="4" w:space="0" w:color="auto"/>
              <w:right w:val="nil"/>
            </w:tcBorders>
            <w:noWrap/>
          </w:tcPr>
          <w:p w:rsidR="00086781" w:rsidRPr="009D4F54" w:rsidRDefault="00086781" w:rsidP="0016550B">
            <w:pPr>
              <w:pStyle w:val="Tabletext"/>
              <w:ind w:right="255"/>
              <w:jc w:val="right"/>
            </w:pPr>
            <w:r>
              <w:t xml:space="preserve">5 </w:t>
            </w:r>
            <w:r w:rsidRPr="009D4F54">
              <w:t>676</w:t>
            </w:r>
          </w:p>
        </w:tc>
        <w:tc>
          <w:tcPr>
            <w:tcW w:w="1227" w:type="dxa"/>
            <w:tcBorders>
              <w:left w:val="nil"/>
              <w:bottom w:val="single" w:sz="4" w:space="0" w:color="auto"/>
              <w:right w:val="nil"/>
            </w:tcBorders>
            <w:noWrap/>
          </w:tcPr>
          <w:p w:rsidR="00086781" w:rsidRPr="009D4F54" w:rsidRDefault="00086781" w:rsidP="0016550B">
            <w:pPr>
              <w:pStyle w:val="Tabletext"/>
              <w:ind w:right="255"/>
              <w:jc w:val="right"/>
            </w:pPr>
          </w:p>
        </w:tc>
        <w:tc>
          <w:tcPr>
            <w:tcW w:w="1227" w:type="dxa"/>
            <w:tcBorders>
              <w:left w:val="nil"/>
              <w:bottom w:val="single" w:sz="4" w:space="0" w:color="auto"/>
              <w:right w:val="nil"/>
            </w:tcBorders>
            <w:noWrap/>
          </w:tcPr>
          <w:p w:rsidR="00086781" w:rsidRPr="009D4F54" w:rsidRDefault="00086781" w:rsidP="0016550B">
            <w:pPr>
              <w:pStyle w:val="Tabletext"/>
              <w:ind w:right="255"/>
              <w:jc w:val="right"/>
            </w:pPr>
            <w:r>
              <w:t xml:space="preserve">5 </w:t>
            </w:r>
            <w:r w:rsidRPr="009D4F54">
              <w:t>723</w:t>
            </w:r>
          </w:p>
        </w:tc>
        <w:tc>
          <w:tcPr>
            <w:tcW w:w="1227" w:type="dxa"/>
            <w:tcBorders>
              <w:left w:val="nil"/>
              <w:bottom w:val="single" w:sz="4" w:space="0" w:color="auto"/>
              <w:right w:val="nil"/>
            </w:tcBorders>
            <w:noWrap/>
          </w:tcPr>
          <w:p w:rsidR="00086781" w:rsidRPr="009D4F54" w:rsidRDefault="00086781" w:rsidP="00BC39A3">
            <w:pPr>
              <w:pStyle w:val="Tabletext"/>
            </w:pPr>
          </w:p>
        </w:tc>
      </w:tr>
    </w:tbl>
    <w:p w:rsidR="00086781" w:rsidRPr="00BC39A3" w:rsidRDefault="00086781" w:rsidP="00BC39A3">
      <w:pPr>
        <w:pStyle w:val="Source"/>
      </w:pPr>
      <w:r>
        <w:t>Note:</w:t>
      </w:r>
      <w:r w:rsidR="00BC39A3">
        <w:tab/>
      </w:r>
      <w:r>
        <w:t>S</w:t>
      </w:r>
      <w:r w:rsidRPr="009D4F54">
        <w:t>E</w:t>
      </w:r>
      <w:r w:rsidRPr="00D7639F">
        <w:t xml:space="preserve"># </w:t>
      </w:r>
      <w:r w:rsidRPr="009D4F54">
        <w:t xml:space="preserve">robust standard errors that are clustered at the individual level. </w:t>
      </w:r>
      <w:r w:rsidRPr="00D7639F">
        <w:t>***</w:t>
      </w:r>
      <w:r w:rsidRPr="009D4F54">
        <w:t xml:space="preserve">, </w:t>
      </w:r>
      <w:r w:rsidRPr="00D7639F">
        <w:t>**</w:t>
      </w:r>
      <w:r w:rsidRPr="009D4F54">
        <w:t xml:space="preserve">, and </w:t>
      </w:r>
      <w:r w:rsidRPr="00D7639F">
        <w:t xml:space="preserve">* </w:t>
      </w:r>
      <w:r w:rsidRPr="009D4F54">
        <w:t xml:space="preserve">indicate significance at the 1%, 5% and 10% level respectively. </w:t>
      </w:r>
      <w:r w:rsidRPr="00BC39A3">
        <w:t>The italic category in bracket refers to the comparison (omitted) category.</w:t>
      </w:r>
    </w:p>
    <w:p w:rsidR="00086781" w:rsidRPr="009D4F54" w:rsidRDefault="00086781" w:rsidP="00086781">
      <w:pPr>
        <w:pStyle w:val="Heading3"/>
      </w:pPr>
      <w:r w:rsidRPr="009D4F54">
        <w:t>Estimation results for different age groups and types of education</w:t>
      </w:r>
    </w:p>
    <w:p w:rsidR="00086781" w:rsidRPr="009D4F54" w:rsidRDefault="00086781" w:rsidP="0016550B">
      <w:pPr>
        <w:pStyle w:val="textlessbefore"/>
      </w:pPr>
      <w:r w:rsidRPr="009D4F54">
        <w:t xml:space="preserve">In the </w:t>
      </w:r>
      <w:r w:rsidR="001D5495">
        <w:t xml:space="preserve">previous </w:t>
      </w:r>
      <w:r w:rsidRPr="009D4F54">
        <w:t>analysis we have modelled the probability of studying full-time for the overall sample</w:t>
      </w:r>
      <w:r>
        <w:t>. A</w:t>
      </w:r>
      <w:r w:rsidRPr="009D4F54">
        <w:t>lthough this approach allows for a simple analysis of the factors associated with participation in education, it does bring with it some limitations.</w:t>
      </w:r>
      <w:r>
        <w:t xml:space="preserve"> </w:t>
      </w:r>
      <w:r w:rsidRPr="009D4F54">
        <w:t xml:space="preserve">In particular: </w:t>
      </w:r>
    </w:p>
    <w:p w:rsidR="00086781" w:rsidRPr="009D4F54" w:rsidRDefault="00086781" w:rsidP="0016550B">
      <w:pPr>
        <w:pStyle w:val="Dotpoint1"/>
      </w:pPr>
      <w:r w:rsidRPr="009D4F54">
        <w:t>While age is included in the models</w:t>
      </w:r>
      <w:r>
        <w:t>,</w:t>
      </w:r>
      <w:r w:rsidRPr="009D4F54">
        <w:t xml:space="preserve"> no account is taken of the potential for interactions between age and other variables.</w:t>
      </w:r>
      <w:r>
        <w:t xml:space="preserve"> </w:t>
      </w:r>
      <w:r w:rsidRPr="009D4F54">
        <w:t xml:space="preserve">It can be hypothesised that there may be different factors associated with decisions on education participation </w:t>
      </w:r>
      <w:r>
        <w:t>by older and younger youth.</w:t>
      </w:r>
    </w:p>
    <w:p w:rsidR="00086781" w:rsidRPr="009D4F54" w:rsidRDefault="00086781" w:rsidP="0016550B">
      <w:pPr>
        <w:pStyle w:val="Dotpoint1"/>
      </w:pPr>
      <w:r w:rsidRPr="009D4F54">
        <w:t>We did not distinguish participation by type of education and</w:t>
      </w:r>
      <w:r>
        <w:t>,</w:t>
      </w:r>
      <w:r w:rsidRPr="009D4F54">
        <w:t xml:space="preserve"> in particular</w:t>
      </w:r>
      <w:r>
        <w:t>,</w:t>
      </w:r>
      <w:r w:rsidRPr="009D4F54">
        <w:t xml:space="preserve"> whether there may be systematic differences in the </w:t>
      </w:r>
      <w:r>
        <w:t>factors driving school and post-</w:t>
      </w:r>
      <w:r w:rsidRPr="009D4F54">
        <w:t xml:space="preserve">school educational participation. </w:t>
      </w:r>
    </w:p>
    <w:p w:rsidR="00086781" w:rsidRPr="009D4F54" w:rsidRDefault="00086781" w:rsidP="0016550B">
      <w:pPr>
        <w:pStyle w:val="Text"/>
      </w:pPr>
      <w:r w:rsidRPr="009D4F54">
        <w:t>For these reasons two additional sets of models are considered here. As with our previous analysis</w:t>
      </w:r>
      <w:r>
        <w:t>,</w:t>
      </w:r>
      <w:r w:rsidRPr="009D4F54">
        <w:t xml:space="preserve"> we utilise separate models for males and for females:</w:t>
      </w:r>
    </w:p>
    <w:p w:rsidR="00086781" w:rsidRPr="009D4F54" w:rsidRDefault="00086781" w:rsidP="0016550B">
      <w:pPr>
        <w:pStyle w:val="Dotpoint1"/>
      </w:pPr>
      <w:r w:rsidRPr="009D4F54">
        <w:t xml:space="preserve">The first models are for persons aged 18 years and over and focus on post-school participation only. For this reason we have excluded a small number of individuals aged 18 or older who are still at school. This model includes </w:t>
      </w:r>
      <w:r>
        <w:t>39 155 observations for 9</w:t>
      </w:r>
      <w:r w:rsidRPr="009D4F54">
        <w:t>976 individuals. The estimation results for t</w:t>
      </w:r>
      <w:r>
        <w:t>his age group are reported in t</w:t>
      </w:r>
      <w:r w:rsidRPr="009D4F54">
        <w:t xml:space="preserve">able </w:t>
      </w:r>
      <w:r>
        <w:t>8</w:t>
      </w:r>
      <w:r w:rsidRPr="009D4F54">
        <w:t>.</w:t>
      </w:r>
    </w:p>
    <w:p w:rsidR="00086781" w:rsidRPr="009D4F54" w:rsidRDefault="00086781" w:rsidP="0016550B">
      <w:pPr>
        <w:pStyle w:val="Dotpoint1"/>
      </w:pPr>
      <w:r w:rsidRPr="009D4F54">
        <w:t>The second set of models is for those under the age of 18</w:t>
      </w:r>
      <w:r>
        <w:t xml:space="preserve"> (table 9)</w:t>
      </w:r>
      <w:r w:rsidRPr="009D4F54">
        <w:t>. While these models are primarily concerned with school education</w:t>
      </w:r>
      <w:r>
        <w:t>,</w:t>
      </w:r>
      <w:r w:rsidRPr="009D4F54">
        <w:t xml:space="preserve"> we have not excluded those under this age who are attending some form of full-time non-school education.</w:t>
      </w:r>
      <w:r>
        <w:t xml:space="preserve"> </w:t>
      </w:r>
      <w:r w:rsidRPr="009D4F54">
        <w:t>In the data only 5% of the observed incidences of full-time study involve non-school participation.</w:t>
      </w:r>
    </w:p>
    <w:p w:rsidR="00086781" w:rsidRPr="009D4F54" w:rsidRDefault="00086781" w:rsidP="00086781">
      <w:pPr>
        <w:pStyle w:val="Heading3"/>
      </w:pPr>
      <w:r w:rsidRPr="009D4F54">
        <w:t>Post-school participation by persons aged 18 years and over</w:t>
      </w:r>
    </w:p>
    <w:p w:rsidR="00086781" w:rsidRPr="009D4F54" w:rsidRDefault="00086781" w:rsidP="0016550B">
      <w:pPr>
        <w:pStyle w:val="textlessbefore"/>
      </w:pPr>
      <w:r w:rsidRPr="009D4F54">
        <w:t>Looking firstly at model fit</w:t>
      </w:r>
      <w:r>
        <w:t xml:space="preserve"> (table 8)</w:t>
      </w:r>
      <w:r w:rsidRPr="009D4F54">
        <w:t xml:space="preserve">, the model still predicts quite well, with the total of variation in participation in education being explained by the model above </w:t>
      </w:r>
      <w:r>
        <w:t xml:space="preserve">as </w:t>
      </w:r>
      <w:r w:rsidRPr="009D4F54">
        <w:t xml:space="preserve">20% for males and 27% for females. </w:t>
      </w:r>
    </w:p>
    <w:p w:rsidR="00086781" w:rsidRPr="009D4F54" w:rsidRDefault="00086781" w:rsidP="0016550B">
      <w:pPr>
        <w:pStyle w:val="Text"/>
      </w:pPr>
      <w:r w:rsidRPr="009D4F54">
        <w:t>For both males and females the estimated coefficient on the unemployment rate is strongly significant and positive in sign. The size of the estimate implies that</w:t>
      </w:r>
      <w:r>
        <w:t>,</w:t>
      </w:r>
      <w:r w:rsidRPr="009D4F54">
        <w:t xml:space="preserve"> other things equal for both genders</w:t>
      </w:r>
      <w:r>
        <w:t>, a one</w:t>
      </w:r>
      <w:r w:rsidRPr="009D4F54">
        <w:t>-percentage-point increase in the overall unemployment rate would lead to a 1.3-percentage-point increase in the propensity to undertake post-school education. Compared with the effect of 2.1 percentage points and 1.5 percentage points respectively for males and females in the overall sample, this lower estimate suggests that the degree to which these older young people respond to changes in economic conditions by increasing their level of educational participation is weaker than it is for younger groups. This result is to be anticipated. Amongst this older group there are many who have either obtained a higher level of educational qualification or who</w:t>
      </w:r>
      <w:r>
        <w:t>,</w:t>
      </w:r>
      <w:r w:rsidRPr="009D4F54">
        <w:t xml:space="preserve"> notwithstanding the potential impact of the economic cycle</w:t>
      </w:r>
      <w:r>
        <w:t>,</w:t>
      </w:r>
      <w:r w:rsidRPr="009D4F54">
        <w:t xml:space="preserve"> have already established themselves in relatively secure employment. Nevertheless</w:t>
      </w:r>
      <w:r>
        <w:t>,</w:t>
      </w:r>
      <w:r w:rsidRPr="009D4F54">
        <w:t xml:space="preserve"> it is clear evidence that the rate of educational participation for this group is sensitive to the state of the economy.</w:t>
      </w:r>
    </w:p>
    <w:p w:rsidR="00086781" w:rsidRPr="009D4F54" w:rsidRDefault="00086781" w:rsidP="00086781">
      <w:pPr>
        <w:pStyle w:val="Text"/>
        <w:rPr>
          <w:szCs w:val="22"/>
        </w:rPr>
      </w:pPr>
      <w:r w:rsidRPr="009D4F54">
        <w:rPr>
          <w:szCs w:val="22"/>
        </w:rPr>
        <w:t xml:space="preserve">A second feature of these models is that the estimated coefficients on the other independent variables are often significantly stronger than the corresponding estimates for the overall sample. </w:t>
      </w:r>
      <w:r>
        <w:rPr>
          <w:szCs w:val="22"/>
        </w:rPr>
        <w:t xml:space="preserve">Both males and females </w:t>
      </w:r>
      <w:r w:rsidRPr="009D4F54">
        <w:rPr>
          <w:szCs w:val="22"/>
        </w:rPr>
        <w:t>who have already achieved a degree or a certificate are less likely to be studying than those who have not (or not yet) achieved such a qualification.</w:t>
      </w:r>
      <w:r>
        <w:rPr>
          <w:szCs w:val="22"/>
        </w:rPr>
        <w:t xml:space="preserve"> </w:t>
      </w:r>
      <w:r w:rsidRPr="009D4F54">
        <w:rPr>
          <w:szCs w:val="22"/>
        </w:rPr>
        <w:t xml:space="preserve">This is again an expected result and reflects the fact that many of this group are still in the process of completing their education. As expected, individuals who </w:t>
      </w:r>
      <w:r>
        <w:rPr>
          <w:szCs w:val="22"/>
        </w:rPr>
        <w:t xml:space="preserve">have </w:t>
      </w:r>
      <w:r w:rsidRPr="009D4F54">
        <w:rPr>
          <w:szCs w:val="22"/>
        </w:rPr>
        <w:t>completed</w:t>
      </w:r>
      <w:r>
        <w:rPr>
          <w:szCs w:val="22"/>
        </w:rPr>
        <w:t xml:space="preserve"> Y</w:t>
      </w:r>
      <w:r w:rsidRPr="009D4F54">
        <w:rPr>
          <w:szCs w:val="22"/>
        </w:rPr>
        <w:t xml:space="preserve">ear 12 are </w:t>
      </w:r>
      <w:r>
        <w:rPr>
          <w:szCs w:val="22"/>
        </w:rPr>
        <w:t xml:space="preserve">from </w:t>
      </w:r>
      <w:r w:rsidRPr="009D4F54">
        <w:rPr>
          <w:szCs w:val="22"/>
        </w:rPr>
        <w:t xml:space="preserve">19 to 26 percentage points more likely to be studying than a person with a degree. </w:t>
      </w:r>
    </w:p>
    <w:p w:rsidR="00086781" w:rsidRPr="009D4F54" w:rsidRDefault="00086781" w:rsidP="0016550B">
      <w:pPr>
        <w:pStyle w:val="Text"/>
        <w:ind w:right="141"/>
        <w:rPr>
          <w:szCs w:val="22"/>
        </w:rPr>
      </w:pPr>
      <w:r w:rsidRPr="009D4F54">
        <w:rPr>
          <w:szCs w:val="22"/>
        </w:rPr>
        <w:t>As with the whole sample, having attended a public school is associated with a lower level of participation in full-time study</w:t>
      </w:r>
      <w:r>
        <w:rPr>
          <w:szCs w:val="22"/>
        </w:rPr>
        <w:t>,</w:t>
      </w:r>
      <w:r w:rsidRPr="009D4F54">
        <w:rPr>
          <w:szCs w:val="22"/>
        </w:rPr>
        <w:t xml:space="preserve"> with this model generating parameter estimates roughly in line with the whole model.</w:t>
      </w:r>
      <w:r>
        <w:rPr>
          <w:szCs w:val="22"/>
        </w:rPr>
        <w:t xml:space="preserve"> </w:t>
      </w:r>
      <w:r w:rsidRPr="009D4F54">
        <w:rPr>
          <w:szCs w:val="22"/>
        </w:rPr>
        <w:t>This is also the case with having a disability, although only the estimate for women</w:t>
      </w:r>
      <w:r>
        <w:rPr>
          <w:szCs w:val="22"/>
        </w:rPr>
        <w:t xml:space="preserve"> (a 3.8-percentage-point</w:t>
      </w:r>
      <w:r w:rsidRPr="009D4F54">
        <w:rPr>
          <w:szCs w:val="22"/>
        </w:rPr>
        <w:t xml:space="preserve"> lower rate of participation</w:t>
      </w:r>
      <w:r>
        <w:rPr>
          <w:szCs w:val="22"/>
        </w:rPr>
        <w:t>)</w:t>
      </w:r>
      <w:r w:rsidRPr="009D4F54">
        <w:rPr>
          <w:szCs w:val="22"/>
        </w:rPr>
        <w:t xml:space="preserve"> is significant. The parameter values of age are less marked in this model, again consistent with the model being restricted to a more homogeneous group. </w:t>
      </w:r>
    </w:p>
    <w:p w:rsidR="00086781" w:rsidRPr="009D4F54" w:rsidRDefault="00086781" w:rsidP="00086781">
      <w:pPr>
        <w:pStyle w:val="Text"/>
        <w:rPr>
          <w:szCs w:val="22"/>
        </w:rPr>
      </w:pPr>
      <w:r w:rsidRPr="009D4F54">
        <w:rPr>
          <w:szCs w:val="22"/>
        </w:rPr>
        <w:t>The probability of undertaking post-school study differs strongly by family status and immigrant status. You</w:t>
      </w:r>
      <w:r>
        <w:rPr>
          <w:szCs w:val="22"/>
        </w:rPr>
        <w:t>ng</w:t>
      </w:r>
      <w:r w:rsidRPr="009D4F54">
        <w:rPr>
          <w:szCs w:val="22"/>
        </w:rPr>
        <w:t xml:space="preserve"> </w:t>
      </w:r>
      <w:r w:rsidR="00655AF5">
        <w:rPr>
          <w:szCs w:val="22"/>
        </w:rPr>
        <w:t xml:space="preserve">people </w:t>
      </w:r>
      <w:r w:rsidRPr="009D4F54">
        <w:rPr>
          <w:szCs w:val="22"/>
        </w:rPr>
        <w:t xml:space="preserve">who are single are more likely to study, with this being particularly marked for women. </w:t>
      </w:r>
      <w:r w:rsidR="00655AF5" w:rsidRPr="009D4F54">
        <w:rPr>
          <w:szCs w:val="22"/>
        </w:rPr>
        <w:t xml:space="preserve">Young </w:t>
      </w:r>
      <w:r w:rsidR="00655AF5">
        <w:rPr>
          <w:szCs w:val="22"/>
        </w:rPr>
        <w:t xml:space="preserve">male </w:t>
      </w:r>
      <w:r w:rsidRPr="009D4F54">
        <w:rPr>
          <w:szCs w:val="22"/>
        </w:rPr>
        <w:t>migrants from non-English speaking countries are around 21 percentage points more likely to be studying</w:t>
      </w:r>
      <w:r>
        <w:rPr>
          <w:szCs w:val="22"/>
        </w:rPr>
        <w:t>, with</w:t>
      </w:r>
      <w:r w:rsidRPr="009D4F54">
        <w:rPr>
          <w:szCs w:val="22"/>
        </w:rPr>
        <w:t xml:space="preserve"> females 19 percentage points more likely, estimates comparable </w:t>
      </w:r>
      <w:r w:rsidR="00655AF5">
        <w:rPr>
          <w:szCs w:val="22"/>
        </w:rPr>
        <w:t>with</w:t>
      </w:r>
      <w:r w:rsidRPr="009D4F54">
        <w:rPr>
          <w:szCs w:val="22"/>
        </w:rPr>
        <w:t xml:space="preserve"> the corresponding effect found for the overall group. </w:t>
      </w:r>
    </w:p>
    <w:p w:rsidR="00086781" w:rsidRPr="009D4F54" w:rsidRDefault="00086781" w:rsidP="00086781">
      <w:pPr>
        <w:pStyle w:val="Text"/>
        <w:rPr>
          <w:szCs w:val="22"/>
        </w:rPr>
      </w:pPr>
      <w:r w:rsidRPr="009D4F54">
        <w:rPr>
          <w:szCs w:val="22"/>
        </w:rPr>
        <w:t>The result</w:t>
      </w:r>
      <w:r>
        <w:rPr>
          <w:szCs w:val="22"/>
        </w:rPr>
        <w:t>s with regard to parental socio</w:t>
      </w:r>
      <w:r w:rsidRPr="009D4F54">
        <w:rPr>
          <w:szCs w:val="22"/>
        </w:rPr>
        <w:t>economic status, that is</w:t>
      </w:r>
      <w:r>
        <w:rPr>
          <w:szCs w:val="22"/>
        </w:rPr>
        <w:t>,</w:t>
      </w:r>
      <w:r w:rsidRPr="009D4F54">
        <w:rPr>
          <w:szCs w:val="22"/>
        </w:rPr>
        <w:t xml:space="preserve"> the skill level of parental employment and parental educational attainment, remain important in this model. One interesting result is</w:t>
      </w:r>
      <w:r>
        <w:rPr>
          <w:szCs w:val="22"/>
        </w:rPr>
        <w:t>,</w:t>
      </w:r>
      <w:r w:rsidRPr="009D4F54">
        <w:rPr>
          <w:szCs w:val="22"/>
        </w:rPr>
        <w:t xml:space="preserve"> however</w:t>
      </w:r>
      <w:r>
        <w:rPr>
          <w:szCs w:val="22"/>
        </w:rPr>
        <w:t>,</w:t>
      </w:r>
      <w:r w:rsidRPr="009D4F54">
        <w:rPr>
          <w:szCs w:val="22"/>
        </w:rPr>
        <w:t xml:space="preserve"> that parental joblessness appears to be less relevant as a factor</w:t>
      </w:r>
      <w:r>
        <w:rPr>
          <w:szCs w:val="22"/>
        </w:rPr>
        <w:t>,</w:t>
      </w:r>
      <w:r w:rsidRPr="009D4F54">
        <w:rPr>
          <w:szCs w:val="22"/>
        </w:rPr>
        <w:t xml:space="preserve"> with it</w:t>
      </w:r>
      <w:r>
        <w:rPr>
          <w:szCs w:val="22"/>
        </w:rPr>
        <w:t>s</w:t>
      </w:r>
      <w:r w:rsidRPr="009D4F54">
        <w:rPr>
          <w:szCs w:val="22"/>
        </w:rPr>
        <w:t xml:space="preserve"> being statistically insignificant for males and only significant at the 95</w:t>
      </w:r>
      <w:r>
        <w:rPr>
          <w:szCs w:val="22"/>
        </w:rPr>
        <w:t xml:space="preserve">% </w:t>
      </w:r>
      <w:r w:rsidRPr="009D4F54">
        <w:rPr>
          <w:szCs w:val="22"/>
        </w:rPr>
        <w:t>level for women</w:t>
      </w:r>
      <w:r>
        <w:rPr>
          <w:szCs w:val="22"/>
        </w:rPr>
        <w:t>. M</w:t>
      </w:r>
      <w:r w:rsidRPr="009D4F54">
        <w:rPr>
          <w:szCs w:val="22"/>
        </w:rPr>
        <w:t>ore marked is the comparison between these results and those for the subsequent models for pe</w:t>
      </w:r>
      <w:r>
        <w:rPr>
          <w:szCs w:val="22"/>
        </w:rPr>
        <w:t>ople</w:t>
      </w:r>
      <w:r w:rsidRPr="009D4F54">
        <w:rPr>
          <w:szCs w:val="22"/>
        </w:rPr>
        <w:t xml:space="preserve"> under the age of 18 years.</w:t>
      </w:r>
    </w:p>
    <w:p w:rsidR="00086781" w:rsidRPr="009D4F54" w:rsidRDefault="00086781" w:rsidP="00086781">
      <w:pPr>
        <w:pStyle w:val="Text"/>
        <w:rPr>
          <w:szCs w:val="22"/>
        </w:rPr>
      </w:pPr>
      <w:r w:rsidRPr="009D4F54">
        <w:rPr>
          <w:szCs w:val="22"/>
        </w:rPr>
        <w:t>The estimates by location for this model support the earlier analysis</w:t>
      </w:r>
      <w:r>
        <w:rPr>
          <w:szCs w:val="22"/>
        </w:rPr>
        <w:t>,</w:t>
      </w:r>
      <w:r w:rsidRPr="009D4F54">
        <w:rPr>
          <w:szCs w:val="22"/>
        </w:rPr>
        <w:t xml:space="preserve"> which suggests that</w:t>
      </w:r>
      <w:r w:rsidR="00655AF5">
        <w:rPr>
          <w:szCs w:val="22"/>
        </w:rPr>
        <w:t>,</w:t>
      </w:r>
      <w:r w:rsidRPr="009D4F54">
        <w:rPr>
          <w:szCs w:val="22"/>
        </w:rPr>
        <w:t xml:space="preserve"> other things being equal, you</w:t>
      </w:r>
      <w:r>
        <w:rPr>
          <w:szCs w:val="22"/>
        </w:rPr>
        <w:t>ng people</w:t>
      </w:r>
      <w:r w:rsidRPr="009D4F54">
        <w:rPr>
          <w:szCs w:val="22"/>
        </w:rPr>
        <w:t xml:space="preserve"> living in Queensland and South Australia, and young women in Tasmania, are much less likely to be engaging in post</w:t>
      </w:r>
      <w:r>
        <w:rPr>
          <w:szCs w:val="22"/>
        </w:rPr>
        <w:t>-</w:t>
      </w:r>
      <w:r w:rsidRPr="009D4F54">
        <w:rPr>
          <w:szCs w:val="22"/>
        </w:rPr>
        <w:t>school education</w:t>
      </w:r>
      <w:r>
        <w:rPr>
          <w:szCs w:val="22"/>
        </w:rPr>
        <w:t>,</w:t>
      </w:r>
      <w:r w:rsidRPr="009D4F54">
        <w:rPr>
          <w:szCs w:val="22"/>
        </w:rPr>
        <w:t xml:space="preserve"> whereas living in </w:t>
      </w:r>
      <w:r>
        <w:rPr>
          <w:szCs w:val="22"/>
        </w:rPr>
        <w:t>the Australian Capital Territory</w:t>
      </w:r>
      <w:r w:rsidRPr="009D4F54">
        <w:rPr>
          <w:szCs w:val="22"/>
        </w:rPr>
        <w:t xml:space="preserve"> increases the probability of studying. As for the time trend variable, the estimate is statistically insignificant.</w:t>
      </w:r>
    </w:p>
    <w:p w:rsidR="00086781" w:rsidRPr="009D4F54" w:rsidRDefault="00086781" w:rsidP="00086781">
      <w:pPr>
        <w:pStyle w:val="Heading3"/>
      </w:pPr>
      <w:r w:rsidRPr="009D4F54">
        <w:t>Educational participation</w:t>
      </w:r>
      <w:r>
        <w:t xml:space="preserve"> of </w:t>
      </w:r>
      <w:r w:rsidRPr="009D4F54">
        <w:t>persons aged 17 years and younger</w:t>
      </w:r>
    </w:p>
    <w:p w:rsidR="00086781" w:rsidRPr="009D4F54" w:rsidRDefault="00086781" w:rsidP="0016550B">
      <w:pPr>
        <w:pStyle w:val="textlessbefore"/>
      </w:pPr>
      <w:r w:rsidRPr="009D4F54">
        <w:t xml:space="preserve">The final models considered in this paper concern the probability of </w:t>
      </w:r>
      <w:proofErr w:type="gramStart"/>
      <w:r w:rsidRPr="009D4F54">
        <w:t>individuals</w:t>
      </w:r>
      <w:proofErr w:type="gramEnd"/>
      <w:r w:rsidRPr="009D4F54">
        <w:t xml:space="preserve"> aged 17 years or younger </w:t>
      </w:r>
      <w:r>
        <w:t>undertaking education. T</w:t>
      </w:r>
      <w:r w:rsidRPr="009D4F54">
        <w:t xml:space="preserve">he </w:t>
      </w:r>
      <w:r>
        <w:t>results are reported in t</w:t>
      </w:r>
      <w:r w:rsidRPr="009D4F54">
        <w:t xml:space="preserve">able </w:t>
      </w:r>
      <w:r>
        <w:t>9.</w:t>
      </w:r>
      <w:r w:rsidRPr="009D4F54">
        <w:t xml:space="preserve"> </w:t>
      </w:r>
      <w:r>
        <w:t>These models use a total of 16</w:t>
      </w:r>
      <w:r w:rsidR="0016550B">
        <w:t> </w:t>
      </w:r>
      <w:r>
        <w:t>570 records for 9</w:t>
      </w:r>
      <w:r w:rsidRPr="009D4F54">
        <w:t xml:space="preserve">113 individuals. While the model fit for this age group is not as strong as for the group 18 years and over, the model still explains over 10% of the total variation in education for both males and females. </w:t>
      </w:r>
    </w:p>
    <w:p w:rsidR="00086781" w:rsidRPr="009D4F54" w:rsidRDefault="00086781" w:rsidP="0016550B">
      <w:pPr>
        <w:pStyle w:val="Text"/>
      </w:pPr>
      <w:r w:rsidRPr="009D4F54">
        <w:t xml:space="preserve">Focusing on the central question, the relationship between educational participation and labour market conditions, the estimated coefficient on the </w:t>
      </w:r>
      <w:r>
        <w:t>state-</w:t>
      </w:r>
      <w:r w:rsidRPr="009D4F54">
        <w:t>specific total unemployment rate is 0.029 for males and 0.015 for females</w:t>
      </w:r>
      <w:r>
        <w:t>,</w:t>
      </w:r>
      <w:r w:rsidRPr="009D4F54">
        <w:t xml:space="preserve"> suggesting</w:t>
      </w:r>
      <w:r>
        <w:t xml:space="preserve"> that a one</w:t>
      </w:r>
      <w:r w:rsidRPr="009D4F54">
        <w:t>-percentage-point increase in the overall unemployment rate would lead to a 2.9-percentage-point increase in the propensity to undertake education among school-aged males</w:t>
      </w:r>
      <w:r>
        <w:t xml:space="preserve"> and a 1.5-percentage-</w:t>
      </w:r>
      <w:r w:rsidRPr="009D4F54">
        <w:t xml:space="preserve">point increase </w:t>
      </w:r>
      <w:r>
        <w:t>among</w:t>
      </w:r>
      <w:r w:rsidRPr="009D4F54">
        <w:t xml:space="preserve"> females. These estimates are somewhat stronger than the estimates for the older age group. In addition to this lower overall elasticity for women, another significant difference in this model is the impact of being a migrant from a non-English speaking country.</w:t>
      </w:r>
      <w:r>
        <w:t xml:space="preserve"> </w:t>
      </w:r>
      <w:r w:rsidRPr="009D4F54">
        <w:t>While, as with the other models, this is manifest as a factor contributing to higher participation, the effect</w:t>
      </w:r>
      <w:r>
        <w:t xml:space="preserve"> of</w:t>
      </w:r>
      <w:r w:rsidRPr="009D4F54">
        <w:t xml:space="preserve"> 0.217</w:t>
      </w:r>
      <w:r>
        <w:t xml:space="preserve"> for males </w:t>
      </w:r>
      <w:r w:rsidRPr="009D4F54">
        <w:t>is considerably higher than the</w:t>
      </w:r>
      <w:r>
        <w:t xml:space="preserve"> effect of</w:t>
      </w:r>
      <w:r w:rsidRPr="009D4F54">
        <w:t xml:space="preserve"> 0.158 for women.</w:t>
      </w:r>
    </w:p>
    <w:p w:rsidR="00086781" w:rsidRPr="009D4F54" w:rsidRDefault="00086781" w:rsidP="00086781">
      <w:pPr>
        <w:pStyle w:val="Text"/>
      </w:pPr>
      <w:r w:rsidRPr="009D4F54">
        <w:t>In the previous model it was noted that the effect of parental joblessness, relative to having a parent employed in a highly skilled job, on educational participation was relatively subdued.</w:t>
      </w:r>
      <w:r>
        <w:t xml:space="preserve"> </w:t>
      </w:r>
      <w:r w:rsidRPr="009D4F54">
        <w:t>This is not the case for this younger group. For young males</w:t>
      </w:r>
      <w:r>
        <w:t>,</w:t>
      </w:r>
      <w:r w:rsidRPr="009D4F54">
        <w:t xml:space="preserve"> living in a family with no employed parent at a</w:t>
      </w:r>
      <w:r>
        <w:t>ge 14 was associated with an 8.9-percentage-</w:t>
      </w:r>
      <w:r w:rsidRPr="009D4F54">
        <w:t>point lower level of participation in full-ti</w:t>
      </w:r>
      <w:r>
        <w:t>me study, and for females it was an 8.0-percentage-</w:t>
      </w:r>
      <w:r w:rsidRPr="009D4F54">
        <w:t>point lower participation.</w:t>
      </w:r>
      <w:r>
        <w:t xml:space="preserve"> </w:t>
      </w:r>
      <w:r w:rsidRPr="009D4F54">
        <w:t>It is however not clear whether this result is driven by the greater proximity of the period of parental joblessness or whether the impact of parental joblessness declines with age.</w:t>
      </w:r>
    </w:p>
    <w:p w:rsidR="00086781" w:rsidRPr="009D4F54" w:rsidRDefault="00086781" w:rsidP="00086781">
      <w:pPr>
        <w:pStyle w:val="Text"/>
      </w:pPr>
      <w:r w:rsidRPr="009D4F54">
        <w:t>Also, again in contrast to the model of post-school educational participatio</w:t>
      </w:r>
      <w:r>
        <w:t>n,</w:t>
      </w:r>
      <w:r w:rsidRPr="009D4F54">
        <w:t xml:space="preserve"> the time trend in secondary education is positive and significant.</w:t>
      </w:r>
    </w:p>
    <w:p w:rsidR="00086781" w:rsidRPr="009D4F54" w:rsidRDefault="00086781" w:rsidP="00086781">
      <w:pPr>
        <w:pStyle w:val="Heading2"/>
      </w:pPr>
      <w:bookmarkStart w:id="93" w:name="_Toc328568326"/>
      <w:r w:rsidRPr="009D4F54">
        <w:t>Summary</w:t>
      </w:r>
      <w:bookmarkEnd w:id="93"/>
      <w:r w:rsidRPr="009D4F54">
        <w:t xml:space="preserve">  </w:t>
      </w:r>
    </w:p>
    <w:p w:rsidR="00086781" w:rsidRPr="009D4F54" w:rsidRDefault="00086781" w:rsidP="00086781">
      <w:pPr>
        <w:pStyle w:val="Text"/>
      </w:pPr>
      <w:r w:rsidRPr="009D4F54">
        <w:t xml:space="preserve">This section has estimated the impact of economic conditions on </w:t>
      </w:r>
      <w:r>
        <w:t xml:space="preserve">the </w:t>
      </w:r>
      <w:r w:rsidRPr="009D4F54">
        <w:t>participation of young pe</w:t>
      </w:r>
      <w:r>
        <w:t>ople</w:t>
      </w:r>
      <w:r w:rsidRPr="009D4F54">
        <w:t xml:space="preserve"> in full-time education. The main results from the analysis can be summarised as follows:</w:t>
      </w:r>
    </w:p>
    <w:p w:rsidR="00086781" w:rsidRPr="0016550B" w:rsidRDefault="00086781" w:rsidP="0016550B">
      <w:pPr>
        <w:pStyle w:val="Dotpoint1"/>
      </w:pPr>
      <w:r w:rsidRPr="009D4F54">
        <w:t xml:space="preserve">The propensity to participate in full-time education is positively related to the unemployment rate. This result is </w:t>
      </w:r>
      <w:r w:rsidRPr="0016550B">
        <w:t xml:space="preserve">consistent with prior expectations that economic downturns induce more young persons to participate in education. </w:t>
      </w:r>
    </w:p>
    <w:p w:rsidR="00086781" w:rsidRPr="0016550B" w:rsidRDefault="00086781" w:rsidP="0016550B">
      <w:pPr>
        <w:pStyle w:val="Dotpoint1"/>
      </w:pPr>
      <w:r w:rsidRPr="0016550B">
        <w:t>The educational participation impact of economic conditions is stronger for young males. Furthermore, males who are of school age respond most to changes in economic conditions. The stronger impact on males could be in part due to the fact that young males are more vulnerable to unemployment in economic downturns than females, because overall they have lower educational attainment and tend to work in the industries that are most affected by economic cycles, such as construction and manufacturing.</w:t>
      </w:r>
    </w:p>
    <w:p w:rsidR="00086781" w:rsidRPr="0016550B" w:rsidRDefault="00086781" w:rsidP="0016550B">
      <w:pPr>
        <w:pStyle w:val="Dotpoint1"/>
      </w:pPr>
      <w:r w:rsidRPr="0016550B">
        <w:t xml:space="preserve">Completing Year 12 and attending non-government schools increase subsequent post-school education for both males and females. </w:t>
      </w:r>
    </w:p>
    <w:p w:rsidR="00086781" w:rsidRDefault="00086781" w:rsidP="0016550B">
      <w:pPr>
        <w:pStyle w:val="Dotpoint1"/>
      </w:pPr>
      <w:r w:rsidRPr="0016550B">
        <w:t xml:space="preserve">Family backgrounds are also important predictors of education. Young immigrants with </w:t>
      </w:r>
      <w:r w:rsidR="00655AF5">
        <w:t xml:space="preserve">a </w:t>
      </w:r>
      <w:r w:rsidRPr="0016550B">
        <w:t>non-English speaking background</w:t>
      </w:r>
      <w:r w:rsidRPr="009D4F54">
        <w:t xml:space="preserve"> are much more likely to study. Similarly, youth</w:t>
      </w:r>
      <w:r>
        <w:t xml:space="preserve"> with highly </w:t>
      </w:r>
      <w:r w:rsidRPr="009D4F54">
        <w:t>skilled and educated parents are also more likely to study.</w:t>
      </w:r>
      <w:r>
        <w:t xml:space="preserve"> Other things being equal, youth from jobless households, however, have a similar propensity to participate in education as those from unskilled households.</w:t>
      </w:r>
    </w:p>
    <w:p w:rsidR="00086781" w:rsidRPr="009D4F54" w:rsidRDefault="00086781" w:rsidP="00086781">
      <w:pPr>
        <w:pStyle w:val="Text"/>
      </w:pPr>
      <w:bookmarkStart w:id="94" w:name="_Toc283215884"/>
    </w:p>
    <w:p w:rsidR="00086781" w:rsidRPr="009D4F54" w:rsidRDefault="00086781" w:rsidP="00BE142D">
      <w:pPr>
        <w:pStyle w:val="tabletitle"/>
        <w:spacing w:before="0"/>
      </w:pPr>
      <w:r w:rsidRPr="009D4F54">
        <w:rPr>
          <w:sz w:val="22"/>
          <w:szCs w:val="22"/>
        </w:rPr>
        <w:br w:type="page"/>
      </w:r>
      <w:bookmarkStart w:id="95" w:name="_Toc323575493"/>
      <w:bookmarkStart w:id="96" w:name="_Toc327871929"/>
      <w:r w:rsidRPr="009D4F54">
        <w:t xml:space="preserve">Table </w:t>
      </w:r>
      <w:r>
        <w:t>8</w:t>
      </w:r>
      <w:r w:rsidRPr="009D4F54">
        <w:tab/>
      </w:r>
      <w:r w:rsidRPr="0016550B">
        <w:t>Estimation</w:t>
      </w:r>
      <w:r w:rsidRPr="009D4F54">
        <w:t xml:space="preserve"> results for education </w:t>
      </w:r>
      <w:r>
        <w:t>outcome</w:t>
      </w:r>
      <w:r w:rsidRPr="009D4F54">
        <w:t>: aged</w:t>
      </w:r>
      <w:r>
        <w:t xml:space="preserve"> ≥</w:t>
      </w:r>
      <w:r w:rsidRPr="009D4F54">
        <w:t xml:space="preserve"> 18 </w:t>
      </w:r>
      <w:r>
        <w:t>years</w:t>
      </w:r>
      <w:bookmarkEnd w:id="95"/>
      <w:bookmarkEnd w:id="96"/>
      <w:r>
        <w:t xml:space="preserve"> </w:t>
      </w:r>
    </w:p>
    <w:tbl>
      <w:tblPr>
        <w:tblW w:w="8789" w:type="dxa"/>
        <w:tblInd w:w="108" w:type="dxa"/>
        <w:tblLayout w:type="fixed"/>
        <w:tblLook w:val="00A0"/>
      </w:tblPr>
      <w:tblGrid>
        <w:gridCol w:w="3828"/>
        <w:gridCol w:w="1240"/>
        <w:gridCol w:w="1240"/>
        <w:gridCol w:w="1240"/>
        <w:gridCol w:w="1241"/>
      </w:tblGrid>
      <w:tr w:rsidR="00086781" w:rsidRPr="009D4F54" w:rsidTr="00D8797B">
        <w:tc>
          <w:tcPr>
            <w:tcW w:w="3828" w:type="dxa"/>
            <w:tcBorders>
              <w:top w:val="single" w:sz="4" w:space="0" w:color="auto"/>
              <w:left w:val="nil"/>
              <w:bottom w:val="nil"/>
              <w:right w:val="nil"/>
            </w:tcBorders>
            <w:noWrap/>
          </w:tcPr>
          <w:p w:rsidR="00086781" w:rsidRPr="009D4F54" w:rsidRDefault="00086781" w:rsidP="0016550B">
            <w:pPr>
              <w:pStyle w:val="Tablehead1"/>
            </w:pPr>
          </w:p>
        </w:tc>
        <w:tc>
          <w:tcPr>
            <w:tcW w:w="2480" w:type="dxa"/>
            <w:gridSpan w:val="2"/>
            <w:tcBorders>
              <w:top w:val="single" w:sz="4" w:space="0" w:color="auto"/>
              <w:left w:val="nil"/>
              <w:right w:val="nil"/>
            </w:tcBorders>
            <w:noWrap/>
          </w:tcPr>
          <w:p w:rsidR="00086781" w:rsidRPr="009D4F54" w:rsidRDefault="00086781" w:rsidP="0016550B">
            <w:pPr>
              <w:pStyle w:val="Tablehead1"/>
              <w:jc w:val="center"/>
            </w:pPr>
            <w:r w:rsidRPr="009D4F54">
              <w:t>Males</w:t>
            </w:r>
          </w:p>
        </w:tc>
        <w:tc>
          <w:tcPr>
            <w:tcW w:w="2481" w:type="dxa"/>
            <w:gridSpan w:val="2"/>
            <w:tcBorders>
              <w:top w:val="single" w:sz="4" w:space="0" w:color="auto"/>
              <w:left w:val="nil"/>
              <w:right w:val="nil"/>
            </w:tcBorders>
            <w:noWrap/>
          </w:tcPr>
          <w:p w:rsidR="00086781" w:rsidRPr="009D4F54" w:rsidRDefault="00086781" w:rsidP="0016550B">
            <w:pPr>
              <w:pStyle w:val="Tablehead1"/>
              <w:jc w:val="center"/>
            </w:pPr>
            <w:r w:rsidRPr="009D4F54">
              <w:t>Females</w:t>
            </w:r>
          </w:p>
        </w:tc>
      </w:tr>
      <w:tr w:rsidR="00086781" w:rsidRPr="009D4F54" w:rsidTr="00D8797B">
        <w:tc>
          <w:tcPr>
            <w:tcW w:w="3828" w:type="dxa"/>
            <w:tcBorders>
              <w:top w:val="nil"/>
              <w:left w:val="nil"/>
              <w:bottom w:val="single" w:sz="4" w:space="0" w:color="auto"/>
              <w:right w:val="nil"/>
            </w:tcBorders>
            <w:noWrap/>
          </w:tcPr>
          <w:p w:rsidR="00086781" w:rsidRPr="009D4F54" w:rsidRDefault="00086781" w:rsidP="0016550B">
            <w:pPr>
              <w:pStyle w:val="Tablehead2"/>
            </w:pPr>
          </w:p>
        </w:tc>
        <w:tc>
          <w:tcPr>
            <w:tcW w:w="1240" w:type="dxa"/>
            <w:tcBorders>
              <w:left w:val="nil"/>
              <w:bottom w:val="single" w:sz="4" w:space="0" w:color="auto"/>
              <w:right w:val="nil"/>
            </w:tcBorders>
            <w:noWrap/>
          </w:tcPr>
          <w:p w:rsidR="00086781" w:rsidRPr="009D4F54" w:rsidRDefault="00086781" w:rsidP="0016550B">
            <w:pPr>
              <w:pStyle w:val="Tablehead2"/>
              <w:jc w:val="center"/>
            </w:pPr>
            <w:proofErr w:type="spellStart"/>
            <w:r w:rsidRPr="009D4F54">
              <w:t>Coef</w:t>
            </w:r>
            <w:proofErr w:type="spellEnd"/>
            <w:r w:rsidRPr="009D4F54">
              <w:t>.</w:t>
            </w:r>
          </w:p>
        </w:tc>
        <w:tc>
          <w:tcPr>
            <w:tcW w:w="1240" w:type="dxa"/>
            <w:tcBorders>
              <w:left w:val="nil"/>
              <w:bottom w:val="single" w:sz="4" w:space="0" w:color="auto"/>
              <w:right w:val="nil"/>
            </w:tcBorders>
            <w:noWrap/>
          </w:tcPr>
          <w:p w:rsidR="00086781" w:rsidRPr="009D4F54" w:rsidRDefault="00086781" w:rsidP="0016550B">
            <w:pPr>
              <w:pStyle w:val="Tablehead2"/>
              <w:jc w:val="center"/>
            </w:pPr>
            <w:r w:rsidRPr="009D4F54">
              <w:t>SE#</w:t>
            </w:r>
          </w:p>
        </w:tc>
        <w:tc>
          <w:tcPr>
            <w:tcW w:w="1240" w:type="dxa"/>
            <w:tcBorders>
              <w:left w:val="nil"/>
              <w:bottom w:val="single" w:sz="4" w:space="0" w:color="auto"/>
              <w:right w:val="nil"/>
            </w:tcBorders>
            <w:noWrap/>
          </w:tcPr>
          <w:p w:rsidR="00086781" w:rsidRPr="009D4F54" w:rsidRDefault="00086781" w:rsidP="0016550B">
            <w:pPr>
              <w:pStyle w:val="Tablehead2"/>
              <w:jc w:val="center"/>
            </w:pPr>
            <w:proofErr w:type="spellStart"/>
            <w:r w:rsidRPr="009D4F54">
              <w:t>Coef</w:t>
            </w:r>
            <w:proofErr w:type="spellEnd"/>
            <w:r w:rsidRPr="009D4F54">
              <w:t>.</w:t>
            </w:r>
          </w:p>
        </w:tc>
        <w:tc>
          <w:tcPr>
            <w:tcW w:w="1241" w:type="dxa"/>
            <w:tcBorders>
              <w:left w:val="nil"/>
              <w:bottom w:val="single" w:sz="4" w:space="0" w:color="auto"/>
              <w:right w:val="nil"/>
            </w:tcBorders>
            <w:noWrap/>
          </w:tcPr>
          <w:p w:rsidR="00086781" w:rsidRPr="009D4F54" w:rsidRDefault="00086781" w:rsidP="0016550B">
            <w:pPr>
              <w:pStyle w:val="Tablehead2"/>
              <w:jc w:val="center"/>
            </w:pPr>
            <w:r w:rsidRPr="009D4F54">
              <w:t>SE#</w:t>
            </w:r>
          </w:p>
        </w:tc>
      </w:tr>
      <w:tr w:rsidR="00086781" w:rsidRPr="009D4F54" w:rsidTr="00D8797B">
        <w:tc>
          <w:tcPr>
            <w:tcW w:w="3828" w:type="dxa"/>
            <w:tcBorders>
              <w:top w:val="single" w:sz="4" w:space="0" w:color="auto"/>
              <w:left w:val="nil"/>
              <w:bottom w:val="nil"/>
              <w:right w:val="nil"/>
            </w:tcBorders>
            <w:noWrap/>
          </w:tcPr>
          <w:p w:rsidR="00086781" w:rsidRPr="009D4F54" w:rsidRDefault="00086781" w:rsidP="0016550B">
            <w:pPr>
              <w:pStyle w:val="Tabletext"/>
            </w:pPr>
            <w:r w:rsidRPr="009D4F54">
              <w:t>Unemployment rate</w:t>
            </w:r>
          </w:p>
        </w:tc>
        <w:tc>
          <w:tcPr>
            <w:tcW w:w="1240" w:type="dxa"/>
            <w:tcBorders>
              <w:top w:val="single" w:sz="4" w:space="0" w:color="auto"/>
              <w:left w:val="nil"/>
              <w:bottom w:val="nil"/>
              <w:right w:val="nil"/>
            </w:tcBorders>
            <w:noWrap/>
          </w:tcPr>
          <w:p w:rsidR="00086781" w:rsidRPr="009D4F54" w:rsidRDefault="00086781" w:rsidP="00D8797B">
            <w:pPr>
              <w:pStyle w:val="Tabletext"/>
              <w:tabs>
                <w:tab w:val="decimal" w:pos="312"/>
              </w:tabs>
            </w:pPr>
            <w:r w:rsidRPr="009D4F54">
              <w:t xml:space="preserve"> 0.013***</w:t>
            </w:r>
          </w:p>
        </w:tc>
        <w:tc>
          <w:tcPr>
            <w:tcW w:w="1240" w:type="dxa"/>
            <w:tcBorders>
              <w:top w:val="single" w:sz="4" w:space="0" w:color="auto"/>
              <w:left w:val="nil"/>
              <w:bottom w:val="nil"/>
              <w:right w:val="nil"/>
            </w:tcBorders>
            <w:noWrap/>
          </w:tcPr>
          <w:p w:rsidR="00086781" w:rsidRPr="009D4F54" w:rsidRDefault="00086781" w:rsidP="00D8797B">
            <w:pPr>
              <w:pStyle w:val="Tabletext"/>
              <w:tabs>
                <w:tab w:val="decimal" w:pos="369"/>
              </w:tabs>
            </w:pPr>
            <w:r w:rsidRPr="009D4F54">
              <w:t>0.002</w:t>
            </w:r>
          </w:p>
        </w:tc>
        <w:tc>
          <w:tcPr>
            <w:tcW w:w="1240" w:type="dxa"/>
            <w:tcBorders>
              <w:top w:val="single" w:sz="4" w:space="0" w:color="auto"/>
              <w:left w:val="nil"/>
              <w:bottom w:val="nil"/>
              <w:right w:val="nil"/>
            </w:tcBorders>
            <w:noWrap/>
          </w:tcPr>
          <w:p w:rsidR="00086781" w:rsidRPr="009D4F54" w:rsidRDefault="00086781" w:rsidP="00D8797B">
            <w:pPr>
              <w:pStyle w:val="Tabletext"/>
              <w:tabs>
                <w:tab w:val="decimal" w:pos="312"/>
              </w:tabs>
            </w:pPr>
            <w:r w:rsidRPr="009D4F54">
              <w:t xml:space="preserve"> 0.013***</w:t>
            </w:r>
          </w:p>
        </w:tc>
        <w:tc>
          <w:tcPr>
            <w:tcW w:w="1241" w:type="dxa"/>
            <w:tcBorders>
              <w:top w:val="single" w:sz="4" w:space="0" w:color="auto"/>
              <w:left w:val="nil"/>
              <w:bottom w:val="nil"/>
              <w:right w:val="nil"/>
            </w:tcBorders>
            <w:noWrap/>
          </w:tcPr>
          <w:p w:rsidR="00086781" w:rsidRPr="009D4F54" w:rsidRDefault="00086781" w:rsidP="00D8797B">
            <w:pPr>
              <w:pStyle w:val="Tabletext"/>
              <w:tabs>
                <w:tab w:val="decimal" w:pos="369"/>
              </w:tabs>
            </w:pPr>
            <w:r w:rsidRPr="009D4F54">
              <w:t>0.002</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pPr>
            <w:r w:rsidRPr="009D4F54">
              <w:rPr>
                <w:i/>
              </w:rPr>
              <w:t>Education (degree omitted</w:t>
            </w:r>
            <w:r w:rsidRPr="009D4F54">
              <w:t>)</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0" w:type="dxa"/>
            <w:tcBorders>
              <w:top w:val="nil"/>
              <w:left w:val="nil"/>
              <w:bottom w:val="nil"/>
              <w:right w:val="nil"/>
            </w:tcBorders>
            <w:noWrap/>
          </w:tcPr>
          <w:p w:rsidR="00086781" w:rsidRPr="009D4F54" w:rsidRDefault="00086781" w:rsidP="00D8797B">
            <w:pPr>
              <w:pStyle w:val="Tabletext"/>
              <w:tabs>
                <w:tab w:val="decimal" w:pos="369"/>
              </w:tabs>
            </w:pP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1" w:type="dxa"/>
            <w:tcBorders>
              <w:top w:val="nil"/>
              <w:left w:val="nil"/>
              <w:bottom w:val="nil"/>
              <w:right w:val="nil"/>
            </w:tcBorders>
            <w:noWrap/>
          </w:tcPr>
          <w:p w:rsidR="00086781" w:rsidRPr="009D4F54" w:rsidRDefault="00086781" w:rsidP="00D8797B">
            <w:pPr>
              <w:pStyle w:val="Tabletext"/>
              <w:tabs>
                <w:tab w:val="decimal" w:pos="369"/>
              </w:tabs>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Certificate</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0.092***</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0.070***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No post-school qualification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0.192***</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0.255***</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pPr>
            <w:r w:rsidRPr="009D4F54">
              <w:t xml:space="preserve">Year 12 </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0.244***</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0.008</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0.220***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0.009</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pPr>
            <w:r w:rsidRPr="009D4F54">
              <w:t>Attended public</w:t>
            </w:r>
            <w:r>
              <w:t xml:space="preserve"> </w:t>
            </w:r>
            <w:r w:rsidRPr="009D4F54">
              <w:t>school</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-0.082***</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0.011</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-0.085***</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0.010</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pPr>
            <w:r w:rsidRPr="009D4F54">
              <w:t>Disabled</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-0.018</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-0.039***</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rPr>
                <w:i/>
              </w:rPr>
            </w:pPr>
            <w:r w:rsidRPr="009D4F54">
              <w:rPr>
                <w:i/>
              </w:rPr>
              <w:t>Age (age 18 omitted)</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0" w:type="dxa"/>
            <w:tcBorders>
              <w:top w:val="nil"/>
              <w:left w:val="nil"/>
              <w:bottom w:val="nil"/>
              <w:right w:val="nil"/>
            </w:tcBorders>
            <w:noWrap/>
          </w:tcPr>
          <w:p w:rsidR="00086781" w:rsidRPr="009D4F54" w:rsidRDefault="00086781" w:rsidP="00D8797B">
            <w:pPr>
              <w:pStyle w:val="Tabletext"/>
              <w:tabs>
                <w:tab w:val="decimal" w:pos="369"/>
              </w:tabs>
            </w:pP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1" w:type="dxa"/>
            <w:tcBorders>
              <w:top w:val="nil"/>
              <w:left w:val="nil"/>
              <w:bottom w:val="nil"/>
              <w:right w:val="nil"/>
            </w:tcBorders>
            <w:noWrap/>
          </w:tcPr>
          <w:p w:rsidR="00086781" w:rsidRPr="009D4F54" w:rsidRDefault="00086781" w:rsidP="00D8797B">
            <w:pPr>
              <w:pStyle w:val="Tabletext"/>
              <w:tabs>
                <w:tab w:val="decimal" w:pos="369"/>
              </w:tabs>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Age 19</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0.005</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0.007</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0.004</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0.007</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Age 20</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-0.016*</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0.009</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-0.017*</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0.009</w:t>
            </w:r>
          </w:p>
        </w:tc>
      </w:tr>
      <w:tr w:rsidR="00086781" w:rsidRPr="009D4F54" w:rsidTr="00D8797B">
        <w:tc>
          <w:tcPr>
            <w:tcW w:w="3828" w:type="dxa"/>
            <w:tcBorders>
              <w:top w:val="nil"/>
              <w:left w:val="nil"/>
              <w:bottom w:val="nil"/>
              <w:right w:val="nil"/>
            </w:tcBorders>
            <w:noWrap/>
          </w:tcPr>
          <w:p w:rsidR="00086781" w:rsidRPr="009D4F54" w:rsidRDefault="00086781" w:rsidP="00655AF5">
            <w:pPr>
              <w:pStyle w:val="Tabletext"/>
              <w:ind w:left="227"/>
            </w:pPr>
            <w:r>
              <w:t>Age 21</w:t>
            </w:r>
            <w:r w:rsidR="00655AF5">
              <w:t>–</w:t>
            </w:r>
            <w:r w:rsidRPr="009D4F54">
              <w:t>22</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-0.069***</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0.011</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-0.108***</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0.011</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Age 23 or older</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-0.124***</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0.013</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-0.152***</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0.014</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rPr>
                <w:i/>
              </w:rPr>
            </w:pPr>
            <w:r w:rsidRPr="009D4F54">
              <w:rPr>
                <w:i/>
              </w:rPr>
              <w:t>Partner status (single, no children)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0" w:type="dxa"/>
            <w:tcBorders>
              <w:top w:val="nil"/>
              <w:left w:val="nil"/>
              <w:bottom w:val="nil"/>
              <w:right w:val="nil"/>
            </w:tcBorders>
            <w:noWrap/>
          </w:tcPr>
          <w:p w:rsidR="00086781" w:rsidRPr="009D4F54" w:rsidRDefault="00086781" w:rsidP="00D8797B">
            <w:pPr>
              <w:pStyle w:val="Tabletext"/>
              <w:tabs>
                <w:tab w:val="decimal" w:pos="369"/>
              </w:tabs>
            </w:pP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1" w:type="dxa"/>
            <w:tcBorders>
              <w:top w:val="nil"/>
              <w:left w:val="nil"/>
              <w:bottom w:val="nil"/>
              <w:right w:val="nil"/>
            </w:tcBorders>
            <w:noWrap/>
          </w:tcPr>
          <w:p w:rsidR="00086781" w:rsidRPr="009D4F54" w:rsidRDefault="00086781" w:rsidP="00D8797B">
            <w:pPr>
              <w:pStyle w:val="Tabletext"/>
              <w:tabs>
                <w:tab w:val="decimal" w:pos="369"/>
              </w:tabs>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Partnered: no children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-0.080***</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0.010</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-0.141***</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0.009</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Partnered: with children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-0.048***</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-0.150***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t xml:space="preserve">Single: </w:t>
            </w:r>
            <w:r w:rsidRPr="009D4F54">
              <w:t>with children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0.023</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0.050</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-0.096***</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rPr>
                <w:i/>
              </w:rPr>
            </w:pPr>
            <w:r w:rsidRPr="009D4F54">
              <w:rPr>
                <w:i/>
              </w:rPr>
              <w:t>Count</w:t>
            </w:r>
            <w:r>
              <w:rPr>
                <w:i/>
              </w:rPr>
              <w:t>ry of birth (Australian-</w:t>
            </w:r>
            <w:r w:rsidRPr="009D4F54">
              <w:rPr>
                <w:i/>
              </w:rPr>
              <w:t>born)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0" w:type="dxa"/>
            <w:tcBorders>
              <w:top w:val="nil"/>
              <w:left w:val="nil"/>
              <w:bottom w:val="nil"/>
              <w:right w:val="nil"/>
            </w:tcBorders>
            <w:noWrap/>
          </w:tcPr>
          <w:p w:rsidR="00086781" w:rsidRPr="009D4F54" w:rsidRDefault="00086781" w:rsidP="00D8797B">
            <w:pPr>
              <w:pStyle w:val="Tabletext"/>
              <w:tabs>
                <w:tab w:val="decimal" w:pos="369"/>
              </w:tabs>
            </w:pP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1" w:type="dxa"/>
            <w:tcBorders>
              <w:top w:val="nil"/>
              <w:left w:val="nil"/>
              <w:bottom w:val="nil"/>
              <w:right w:val="nil"/>
            </w:tcBorders>
            <w:noWrap/>
          </w:tcPr>
          <w:p w:rsidR="00086781" w:rsidRPr="009D4F54" w:rsidRDefault="00086781" w:rsidP="00D8797B">
            <w:pPr>
              <w:pStyle w:val="Tabletext"/>
              <w:tabs>
                <w:tab w:val="decimal" w:pos="369"/>
              </w:tabs>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t>English s</w:t>
            </w:r>
            <w:r w:rsidRPr="009D4F54">
              <w:t>peaking migrant</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0.035*</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0.019</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0.050***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0.019</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t>Non-English s</w:t>
            </w:r>
            <w:r w:rsidRPr="009D4F54">
              <w:t>peaking migrant</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0.208***</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0.022</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0.180***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0.021</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pPr>
            <w:r w:rsidRPr="009D4F54">
              <w:t>Number of siblings</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-0.008***</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0.003</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-0.003</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0.003</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rPr>
                <w:i/>
              </w:rPr>
            </w:pPr>
            <w:r>
              <w:rPr>
                <w:i/>
              </w:rPr>
              <w:t xml:space="preserve">At </w:t>
            </w:r>
            <w:r w:rsidRPr="009D4F54">
              <w:rPr>
                <w:i/>
              </w:rPr>
              <w:t>14 lived with (both parents)</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0" w:type="dxa"/>
            <w:tcBorders>
              <w:top w:val="nil"/>
              <w:left w:val="nil"/>
              <w:bottom w:val="nil"/>
              <w:right w:val="nil"/>
            </w:tcBorders>
            <w:noWrap/>
          </w:tcPr>
          <w:p w:rsidR="00086781" w:rsidRPr="009D4F54" w:rsidRDefault="00086781" w:rsidP="00D8797B">
            <w:pPr>
              <w:pStyle w:val="Tabletext"/>
              <w:tabs>
                <w:tab w:val="decimal" w:pos="369"/>
              </w:tabs>
            </w:pPr>
          </w:p>
        </w:tc>
        <w:tc>
          <w:tcPr>
            <w:tcW w:w="1240" w:type="dxa"/>
            <w:tcBorders>
              <w:top w:val="nil"/>
              <w:left w:val="nil"/>
              <w:bottom w:val="nil"/>
              <w:right w:val="nil"/>
            </w:tcBorders>
            <w:noWrap/>
          </w:tcPr>
          <w:p w:rsidR="00086781" w:rsidRPr="009D4F54" w:rsidRDefault="00086781" w:rsidP="00D8797B">
            <w:pPr>
              <w:pStyle w:val="Tabletext"/>
              <w:tabs>
                <w:tab w:val="decimal" w:pos="312"/>
              </w:tabs>
            </w:pPr>
          </w:p>
        </w:tc>
        <w:tc>
          <w:tcPr>
            <w:tcW w:w="1241" w:type="dxa"/>
            <w:tcBorders>
              <w:top w:val="nil"/>
              <w:left w:val="nil"/>
              <w:bottom w:val="nil"/>
              <w:right w:val="nil"/>
            </w:tcBorders>
            <w:noWrap/>
          </w:tcPr>
          <w:p w:rsidR="00086781" w:rsidRPr="009D4F54" w:rsidRDefault="00086781" w:rsidP="00D8797B">
            <w:pPr>
              <w:pStyle w:val="Tabletext"/>
              <w:tabs>
                <w:tab w:val="decimal" w:pos="369"/>
              </w:tabs>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 xml:space="preserve">Mother only </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-0.014</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0.019</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-0.020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0.018</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Father only</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-0.052**</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0.025</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-0.085***</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0.030</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Neither</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0.044</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0.050</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-0.010</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0.035</w:t>
            </w:r>
          </w:p>
        </w:tc>
      </w:tr>
      <w:tr w:rsidR="00086781" w:rsidRPr="00772C16" w:rsidTr="00D8797B">
        <w:tc>
          <w:tcPr>
            <w:tcW w:w="3828" w:type="dxa"/>
            <w:tcBorders>
              <w:top w:val="nil"/>
              <w:left w:val="nil"/>
              <w:bottom w:val="nil"/>
              <w:right w:val="nil"/>
            </w:tcBorders>
            <w:noWrap/>
          </w:tcPr>
          <w:p w:rsidR="00086781" w:rsidRPr="00772C16" w:rsidRDefault="00086781" w:rsidP="0016550B">
            <w:pPr>
              <w:pStyle w:val="Tabletext"/>
              <w:rPr>
                <w:i/>
              </w:rPr>
            </w:pPr>
            <w:r w:rsidRPr="00772C16">
              <w:rPr>
                <w:i/>
              </w:rPr>
              <w:t>At 14 parental emp. (highly skilled)</w:t>
            </w:r>
          </w:p>
        </w:tc>
        <w:tc>
          <w:tcPr>
            <w:tcW w:w="1240"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0" w:type="dxa"/>
            <w:tcBorders>
              <w:top w:val="nil"/>
              <w:left w:val="nil"/>
              <w:bottom w:val="nil"/>
              <w:right w:val="nil"/>
            </w:tcBorders>
            <w:noWrap/>
          </w:tcPr>
          <w:p w:rsidR="00086781" w:rsidRPr="00772C16" w:rsidRDefault="00086781" w:rsidP="00D8797B">
            <w:pPr>
              <w:pStyle w:val="Tabletext"/>
              <w:tabs>
                <w:tab w:val="decimal" w:pos="369"/>
              </w:tabs>
              <w:rPr>
                <w:i/>
              </w:rPr>
            </w:pPr>
          </w:p>
        </w:tc>
        <w:tc>
          <w:tcPr>
            <w:tcW w:w="1240"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1" w:type="dxa"/>
            <w:tcBorders>
              <w:top w:val="nil"/>
              <w:left w:val="nil"/>
              <w:bottom w:val="nil"/>
              <w:right w:val="nil"/>
            </w:tcBorders>
            <w:noWrap/>
          </w:tcPr>
          <w:p w:rsidR="00086781" w:rsidRPr="00772C16" w:rsidRDefault="00086781" w:rsidP="00D8797B">
            <w:pPr>
              <w:pStyle w:val="Tabletext"/>
              <w:tabs>
                <w:tab w:val="decimal" w:pos="369"/>
              </w:tabs>
              <w:rPr>
                <w:i/>
              </w:rPr>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Employed: skilled</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-0.051***</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0.011</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-0.062***</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0.011</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 xml:space="preserve">Employed: </w:t>
            </w:r>
            <w:r>
              <w:t>unskilled</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-0.065***</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0.013</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-0.071***</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0.013</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 xml:space="preserve">Jobless household </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-0.024</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0.020</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-0.047**</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0.020</w:t>
            </w:r>
          </w:p>
        </w:tc>
      </w:tr>
      <w:tr w:rsidR="00086781" w:rsidRPr="00772C16" w:rsidTr="00D8797B">
        <w:tc>
          <w:tcPr>
            <w:tcW w:w="3828" w:type="dxa"/>
            <w:tcBorders>
              <w:top w:val="nil"/>
              <w:left w:val="nil"/>
              <w:bottom w:val="nil"/>
              <w:right w:val="nil"/>
            </w:tcBorders>
            <w:noWrap/>
          </w:tcPr>
          <w:p w:rsidR="00086781" w:rsidRPr="00772C16" w:rsidRDefault="00086781" w:rsidP="0016550B">
            <w:pPr>
              <w:pStyle w:val="Tabletext"/>
              <w:rPr>
                <w:i/>
              </w:rPr>
            </w:pPr>
            <w:r w:rsidRPr="00772C16">
              <w:rPr>
                <w:i/>
              </w:rPr>
              <w:t>At 14 parental education (degree)</w:t>
            </w:r>
          </w:p>
        </w:tc>
        <w:tc>
          <w:tcPr>
            <w:tcW w:w="1240"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0" w:type="dxa"/>
            <w:tcBorders>
              <w:top w:val="nil"/>
              <w:left w:val="nil"/>
              <w:bottom w:val="nil"/>
              <w:right w:val="nil"/>
            </w:tcBorders>
            <w:noWrap/>
          </w:tcPr>
          <w:p w:rsidR="00086781" w:rsidRPr="00772C16" w:rsidRDefault="00086781" w:rsidP="00D8797B">
            <w:pPr>
              <w:pStyle w:val="Tabletext"/>
              <w:tabs>
                <w:tab w:val="decimal" w:pos="369"/>
              </w:tabs>
              <w:rPr>
                <w:i/>
              </w:rPr>
            </w:pPr>
          </w:p>
        </w:tc>
        <w:tc>
          <w:tcPr>
            <w:tcW w:w="1240"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1" w:type="dxa"/>
            <w:tcBorders>
              <w:top w:val="nil"/>
              <w:left w:val="nil"/>
              <w:bottom w:val="nil"/>
              <w:right w:val="nil"/>
            </w:tcBorders>
            <w:noWrap/>
          </w:tcPr>
          <w:p w:rsidR="00086781" w:rsidRPr="00772C16" w:rsidRDefault="00086781" w:rsidP="00D8797B">
            <w:pPr>
              <w:pStyle w:val="Tabletext"/>
              <w:tabs>
                <w:tab w:val="decimal" w:pos="369"/>
              </w:tabs>
              <w:rPr>
                <w:i/>
              </w:rPr>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 xml:space="preserve">Certificate </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-0.100***</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0.014</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-0.083***</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0.013</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No qualification</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-0.129***</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0.014</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-0.118***</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0.013</w:t>
            </w:r>
          </w:p>
        </w:tc>
      </w:tr>
      <w:tr w:rsidR="00086781" w:rsidRPr="00772C16" w:rsidTr="00D8797B">
        <w:tc>
          <w:tcPr>
            <w:tcW w:w="3828" w:type="dxa"/>
            <w:tcBorders>
              <w:top w:val="nil"/>
              <w:left w:val="nil"/>
              <w:bottom w:val="nil"/>
              <w:right w:val="nil"/>
            </w:tcBorders>
            <w:noWrap/>
          </w:tcPr>
          <w:p w:rsidR="00086781" w:rsidRPr="00772C16" w:rsidRDefault="00086781" w:rsidP="0016550B">
            <w:pPr>
              <w:pStyle w:val="Tabletext"/>
              <w:rPr>
                <w:i/>
              </w:rPr>
            </w:pPr>
            <w:r w:rsidRPr="00772C16">
              <w:rPr>
                <w:i/>
              </w:rPr>
              <w:t>State of residence (NSW omitted)</w:t>
            </w:r>
          </w:p>
        </w:tc>
        <w:tc>
          <w:tcPr>
            <w:tcW w:w="1240"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0" w:type="dxa"/>
            <w:tcBorders>
              <w:top w:val="nil"/>
              <w:left w:val="nil"/>
              <w:bottom w:val="nil"/>
              <w:right w:val="nil"/>
            </w:tcBorders>
            <w:noWrap/>
          </w:tcPr>
          <w:p w:rsidR="00086781" w:rsidRPr="00772C16" w:rsidRDefault="00086781" w:rsidP="00D8797B">
            <w:pPr>
              <w:pStyle w:val="Tabletext"/>
              <w:tabs>
                <w:tab w:val="decimal" w:pos="369"/>
              </w:tabs>
              <w:rPr>
                <w:i/>
              </w:rPr>
            </w:pPr>
          </w:p>
        </w:tc>
        <w:tc>
          <w:tcPr>
            <w:tcW w:w="1240"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1" w:type="dxa"/>
            <w:tcBorders>
              <w:top w:val="nil"/>
              <w:left w:val="nil"/>
              <w:bottom w:val="nil"/>
              <w:right w:val="nil"/>
            </w:tcBorders>
            <w:noWrap/>
          </w:tcPr>
          <w:p w:rsidR="00086781" w:rsidRPr="00772C16" w:rsidRDefault="00086781" w:rsidP="00D8797B">
            <w:pPr>
              <w:pStyle w:val="Tabletext"/>
              <w:tabs>
                <w:tab w:val="decimal" w:pos="369"/>
              </w:tabs>
              <w:rPr>
                <w:i/>
              </w:rPr>
            </w:pP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V</w:t>
            </w:r>
            <w:r>
              <w:t>ic.</w:t>
            </w:r>
            <w:r w:rsidRPr="009D4F54">
              <w:t xml:space="preserve"> </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0.006</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-0.014</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Q</w:t>
            </w:r>
            <w:r>
              <w:t>ld</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-0.033***</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-0.032**</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SA</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-0.040**</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-0.067***</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WA</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0.013</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-0.011</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t>Tas.</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0.033</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0.025</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-0.063**</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0.025</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NT</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0.003</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0.050</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-0.022</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0.036</w:t>
            </w:r>
          </w:p>
        </w:tc>
      </w:tr>
      <w:tr w:rsidR="00086781" w:rsidRPr="009D4F54" w:rsidTr="00D8797B">
        <w:tc>
          <w:tcPr>
            <w:tcW w:w="3828" w:type="dxa"/>
            <w:tcBorders>
              <w:top w:val="nil"/>
              <w:left w:val="nil"/>
              <w:bottom w:val="nil"/>
              <w:right w:val="nil"/>
            </w:tcBorders>
            <w:noWrap/>
          </w:tcPr>
          <w:p w:rsidR="00086781" w:rsidRPr="009D4F54" w:rsidRDefault="00086781" w:rsidP="0016550B">
            <w:pPr>
              <w:pStyle w:val="Tabletext"/>
              <w:ind w:left="227"/>
            </w:pPr>
            <w:r w:rsidRPr="009D4F54">
              <w:t>ACT</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0.087***</w:t>
            </w:r>
          </w:p>
        </w:tc>
        <w:tc>
          <w:tcPr>
            <w:tcW w:w="1240" w:type="dxa"/>
            <w:tcBorders>
              <w:top w:val="nil"/>
              <w:left w:val="nil"/>
              <w:bottom w:val="nil"/>
              <w:right w:val="nil"/>
            </w:tcBorders>
            <w:noWrap/>
          </w:tcPr>
          <w:p w:rsidR="00086781" w:rsidRPr="009D4F54" w:rsidRDefault="00086781" w:rsidP="00D8797B">
            <w:pPr>
              <w:pStyle w:val="Tabletext"/>
              <w:tabs>
                <w:tab w:val="decimal" w:pos="369"/>
              </w:tabs>
            </w:pPr>
            <w:r w:rsidRPr="009D4F54">
              <w:t>0.032</w:t>
            </w:r>
          </w:p>
        </w:tc>
        <w:tc>
          <w:tcPr>
            <w:tcW w:w="1240"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0.072**</w:t>
            </w:r>
          </w:p>
        </w:tc>
        <w:tc>
          <w:tcPr>
            <w:tcW w:w="1241" w:type="dxa"/>
            <w:tcBorders>
              <w:top w:val="nil"/>
              <w:left w:val="nil"/>
              <w:bottom w:val="nil"/>
              <w:right w:val="nil"/>
            </w:tcBorders>
            <w:noWrap/>
          </w:tcPr>
          <w:p w:rsidR="00086781" w:rsidRPr="009D4F54" w:rsidRDefault="00086781" w:rsidP="00D8797B">
            <w:pPr>
              <w:pStyle w:val="Tabletext"/>
              <w:tabs>
                <w:tab w:val="decimal" w:pos="369"/>
              </w:tabs>
            </w:pPr>
            <w:r w:rsidRPr="009D4F54">
              <w:t>0.029</w:t>
            </w:r>
          </w:p>
        </w:tc>
      </w:tr>
      <w:tr w:rsidR="00086781" w:rsidRPr="009D4F54" w:rsidTr="00D8797B">
        <w:tc>
          <w:tcPr>
            <w:tcW w:w="3828" w:type="dxa"/>
            <w:tcBorders>
              <w:top w:val="nil"/>
              <w:left w:val="nil"/>
              <w:right w:val="nil"/>
            </w:tcBorders>
            <w:noWrap/>
          </w:tcPr>
          <w:p w:rsidR="00086781" w:rsidRPr="009D4F54" w:rsidRDefault="00086781" w:rsidP="0016550B">
            <w:pPr>
              <w:pStyle w:val="Tabletext"/>
            </w:pPr>
            <w:r w:rsidRPr="009D4F54">
              <w:t>Time trend (year)</w:t>
            </w:r>
          </w:p>
        </w:tc>
        <w:tc>
          <w:tcPr>
            <w:tcW w:w="1240" w:type="dxa"/>
            <w:tcBorders>
              <w:top w:val="nil"/>
              <w:left w:val="nil"/>
              <w:right w:val="nil"/>
            </w:tcBorders>
            <w:noWrap/>
          </w:tcPr>
          <w:p w:rsidR="00086781" w:rsidRPr="009D4F54" w:rsidRDefault="00086781" w:rsidP="00D8797B">
            <w:pPr>
              <w:pStyle w:val="Tabletext"/>
              <w:tabs>
                <w:tab w:val="decimal" w:pos="312"/>
              </w:tabs>
            </w:pPr>
            <w:r w:rsidRPr="009D4F54">
              <w:t>-0.002</w:t>
            </w:r>
          </w:p>
        </w:tc>
        <w:tc>
          <w:tcPr>
            <w:tcW w:w="1240" w:type="dxa"/>
            <w:tcBorders>
              <w:top w:val="nil"/>
              <w:left w:val="nil"/>
              <w:right w:val="nil"/>
            </w:tcBorders>
            <w:noWrap/>
          </w:tcPr>
          <w:p w:rsidR="00086781" w:rsidRPr="009D4F54" w:rsidRDefault="00086781" w:rsidP="00D8797B">
            <w:pPr>
              <w:pStyle w:val="Tabletext"/>
              <w:tabs>
                <w:tab w:val="decimal" w:pos="369"/>
              </w:tabs>
            </w:pPr>
            <w:r w:rsidRPr="009D4F54">
              <w:t>0.002</w:t>
            </w:r>
          </w:p>
        </w:tc>
        <w:tc>
          <w:tcPr>
            <w:tcW w:w="1240" w:type="dxa"/>
            <w:tcBorders>
              <w:top w:val="nil"/>
              <w:left w:val="nil"/>
              <w:right w:val="nil"/>
            </w:tcBorders>
            <w:noWrap/>
          </w:tcPr>
          <w:p w:rsidR="00086781" w:rsidRPr="009D4F54" w:rsidRDefault="00086781" w:rsidP="00D8797B">
            <w:pPr>
              <w:pStyle w:val="Tabletext"/>
              <w:tabs>
                <w:tab w:val="decimal" w:pos="312"/>
              </w:tabs>
            </w:pPr>
            <w:r w:rsidRPr="009D4F54">
              <w:t xml:space="preserve"> 0.004*</w:t>
            </w:r>
          </w:p>
        </w:tc>
        <w:tc>
          <w:tcPr>
            <w:tcW w:w="1241" w:type="dxa"/>
            <w:tcBorders>
              <w:top w:val="nil"/>
              <w:left w:val="nil"/>
              <w:right w:val="nil"/>
            </w:tcBorders>
            <w:noWrap/>
          </w:tcPr>
          <w:p w:rsidR="00086781" w:rsidRPr="009D4F54" w:rsidRDefault="00086781" w:rsidP="00D8797B">
            <w:pPr>
              <w:pStyle w:val="Tabletext"/>
              <w:tabs>
                <w:tab w:val="decimal" w:pos="369"/>
              </w:tabs>
            </w:pPr>
            <w:r w:rsidRPr="009D4F54">
              <w:t>0.002</w:t>
            </w:r>
          </w:p>
        </w:tc>
      </w:tr>
      <w:tr w:rsidR="00086781" w:rsidRPr="009D4F54" w:rsidTr="00A85E2C">
        <w:tc>
          <w:tcPr>
            <w:tcW w:w="3828" w:type="dxa"/>
            <w:tcBorders>
              <w:top w:val="nil"/>
              <w:left w:val="nil"/>
              <w:right w:val="nil"/>
            </w:tcBorders>
            <w:noWrap/>
          </w:tcPr>
          <w:p w:rsidR="00086781" w:rsidRPr="009D4F54" w:rsidRDefault="00086781" w:rsidP="0016550B">
            <w:pPr>
              <w:pStyle w:val="Tabletext"/>
            </w:pPr>
            <w:r w:rsidRPr="009D4F54">
              <w:t xml:space="preserve">Constant </w:t>
            </w:r>
          </w:p>
        </w:tc>
        <w:tc>
          <w:tcPr>
            <w:tcW w:w="1240" w:type="dxa"/>
            <w:tcBorders>
              <w:top w:val="nil"/>
              <w:left w:val="nil"/>
              <w:right w:val="nil"/>
            </w:tcBorders>
            <w:noWrap/>
          </w:tcPr>
          <w:p w:rsidR="00086781" w:rsidRPr="009D4F54" w:rsidRDefault="00086781" w:rsidP="00D8797B">
            <w:pPr>
              <w:pStyle w:val="Tabletext"/>
              <w:tabs>
                <w:tab w:val="decimal" w:pos="312"/>
              </w:tabs>
            </w:pPr>
            <w:r w:rsidRPr="009D4F54">
              <w:t xml:space="preserve"> 0.077***</w:t>
            </w:r>
          </w:p>
        </w:tc>
        <w:tc>
          <w:tcPr>
            <w:tcW w:w="1240" w:type="dxa"/>
            <w:tcBorders>
              <w:top w:val="nil"/>
              <w:left w:val="nil"/>
              <w:right w:val="nil"/>
            </w:tcBorders>
            <w:noWrap/>
          </w:tcPr>
          <w:p w:rsidR="00086781" w:rsidRPr="009D4F54" w:rsidRDefault="00086781" w:rsidP="00D8797B">
            <w:pPr>
              <w:pStyle w:val="Tabletext"/>
              <w:tabs>
                <w:tab w:val="decimal" w:pos="369"/>
              </w:tabs>
            </w:pPr>
            <w:r w:rsidRPr="009D4F54">
              <w:t>0.027</w:t>
            </w:r>
          </w:p>
        </w:tc>
        <w:tc>
          <w:tcPr>
            <w:tcW w:w="1240" w:type="dxa"/>
            <w:tcBorders>
              <w:top w:val="nil"/>
              <w:left w:val="nil"/>
              <w:right w:val="nil"/>
            </w:tcBorders>
            <w:noWrap/>
          </w:tcPr>
          <w:p w:rsidR="00086781" w:rsidRPr="009D4F54" w:rsidRDefault="00086781" w:rsidP="00D8797B">
            <w:pPr>
              <w:pStyle w:val="Tabletext"/>
              <w:tabs>
                <w:tab w:val="decimal" w:pos="312"/>
              </w:tabs>
            </w:pPr>
            <w:r w:rsidRPr="009D4F54">
              <w:t xml:space="preserve"> 0.108***</w:t>
            </w:r>
          </w:p>
        </w:tc>
        <w:tc>
          <w:tcPr>
            <w:tcW w:w="1241" w:type="dxa"/>
            <w:tcBorders>
              <w:top w:val="nil"/>
              <w:left w:val="nil"/>
              <w:right w:val="nil"/>
            </w:tcBorders>
            <w:noWrap/>
          </w:tcPr>
          <w:p w:rsidR="00086781" w:rsidRPr="009D4F54" w:rsidRDefault="00086781" w:rsidP="00D8797B">
            <w:pPr>
              <w:pStyle w:val="Tabletext"/>
              <w:tabs>
                <w:tab w:val="decimal" w:pos="369"/>
              </w:tabs>
            </w:pPr>
            <w:r w:rsidRPr="009D4F54">
              <w:t>0.027</w:t>
            </w:r>
          </w:p>
        </w:tc>
      </w:tr>
      <w:tr w:rsidR="00086781" w:rsidRPr="009D4F54" w:rsidTr="00A85E2C">
        <w:tc>
          <w:tcPr>
            <w:tcW w:w="3828" w:type="dxa"/>
            <w:tcBorders>
              <w:top w:val="nil"/>
              <w:left w:val="nil"/>
              <w:bottom w:val="dotDash" w:sz="4" w:space="0" w:color="auto"/>
              <w:right w:val="nil"/>
            </w:tcBorders>
            <w:noWrap/>
          </w:tcPr>
          <w:p w:rsidR="00086781" w:rsidRPr="009D4F54" w:rsidRDefault="00086781" w:rsidP="0016550B">
            <w:pPr>
              <w:pStyle w:val="Tabletext"/>
            </w:pPr>
            <w:r w:rsidRPr="009D4F54">
              <w:t xml:space="preserve">R-squared </w:t>
            </w:r>
          </w:p>
        </w:tc>
        <w:tc>
          <w:tcPr>
            <w:tcW w:w="1240" w:type="dxa"/>
            <w:tcBorders>
              <w:top w:val="nil"/>
              <w:left w:val="nil"/>
              <w:bottom w:val="dotDash" w:sz="4" w:space="0" w:color="auto"/>
              <w:right w:val="nil"/>
            </w:tcBorders>
            <w:noWrap/>
          </w:tcPr>
          <w:p w:rsidR="00086781" w:rsidRPr="009D4F54" w:rsidRDefault="00086781" w:rsidP="00D8797B">
            <w:pPr>
              <w:pStyle w:val="Tabletext"/>
              <w:tabs>
                <w:tab w:val="decimal" w:pos="312"/>
              </w:tabs>
            </w:pPr>
            <w:r w:rsidRPr="009D4F54">
              <w:t>0.21</w:t>
            </w:r>
          </w:p>
        </w:tc>
        <w:tc>
          <w:tcPr>
            <w:tcW w:w="1240" w:type="dxa"/>
            <w:tcBorders>
              <w:top w:val="nil"/>
              <w:left w:val="nil"/>
              <w:bottom w:val="dotDash" w:sz="4" w:space="0" w:color="auto"/>
              <w:right w:val="nil"/>
            </w:tcBorders>
            <w:noWrap/>
          </w:tcPr>
          <w:p w:rsidR="00086781" w:rsidRPr="009D4F54" w:rsidRDefault="00086781" w:rsidP="00D8797B">
            <w:pPr>
              <w:pStyle w:val="Tabletext"/>
              <w:tabs>
                <w:tab w:val="decimal" w:pos="369"/>
              </w:tabs>
            </w:pPr>
          </w:p>
        </w:tc>
        <w:tc>
          <w:tcPr>
            <w:tcW w:w="1240" w:type="dxa"/>
            <w:tcBorders>
              <w:top w:val="nil"/>
              <w:left w:val="nil"/>
              <w:bottom w:val="dotDash" w:sz="4" w:space="0" w:color="auto"/>
              <w:right w:val="nil"/>
            </w:tcBorders>
            <w:noWrap/>
          </w:tcPr>
          <w:p w:rsidR="00086781" w:rsidRPr="009D4F54" w:rsidRDefault="00086781" w:rsidP="00D8797B">
            <w:pPr>
              <w:pStyle w:val="Tabletext"/>
              <w:tabs>
                <w:tab w:val="decimal" w:pos="312"/>
              </w:tabs>
            </w:pPr>
            <w:r w:rsidRPr="009D4F54">
              <w:t>0.27</w:t>
            </w:r>
          </w:p>
        </w:tc>
        <w:tc>
          <w:tcPr>
            <w:tcW w:w="1241" w:type="dxa"/>
            <w:tcBorders>
              <w:top w:val="nil"/>
              <w:left w:val="nil"/>
              <w:bottom w:val="dotDash" w:sz="4" w:space="0" w:color="auto"/>
              <w:right w:val="nil"/>
            </w:tcBorders>
            <w:noWrap/>
          </w:tcPr>
          <w:p w:rsidR="00086781" w:rsidRPr="009D4F54" w:rsidRDefault="00086781" w:rsidP="00D8797B">
            <w:pPr>
              <w:pStyle w:val="Tabletext"/>
              <w:tabs>
                <w:tab w:val="decimal" w:pos="369"/>
              </w:tabs>
            </w:pPr>
          </w:p>
        </w:tc>
      </w:tr>
      <w:tr w:rsidR="00086781" w:rsidRPr="009D4F54" w:rsidTr="00A85E2C">
        <w:tc>
          <w:tcPr>
            <w:tcW w:w="3828" w:type="dxa"/>
            <w:tcBorders>
              <w:top w:val="dotDash" w:sz="4" w:space="0" w:color="auto"/>
              <w:left w:val="nil"/>
              <w:right w:val="nil"/>
            </w:tcBorders>
            <w:noWrap/>
          </w:tcPr>
          <w:p w:rsidR="00086781" w:rsidRPr="009D4F54" w:rsidRDefault="00086781" w:rsidP="0016550B">
            <w:pPr>
              <w:pStyle w:val="Tabletext"/>
            </w:pPr>
            <w:r w:rsidRPr="009D4F54">
              <w:t xml:space="preserve">No. of obs. </w:t>
            </w:r>
          </w:p>
        </w:tc>
        <w:tc>
          <w:tcPr>
            <w:tcW w:w="1240" w:type="dxa"/>
            <w:tcBorders>
              <w:top w:val="dotDash" w:sz="4" w:space="0" w:color="auto"/>
              <w:left w:val="nil"/>
              <w:right w:val="nil"/>
            </w:tcBorders>
            <w:noWrap/>
          </w:tcPr>
          <w:p w:rsidR="00086781" w:rsidRPr="009D4F54" w:rsidRDefault="00086781" w:rsidP="00D8797B">
            <w:pPr>
              <w:pStyle w:val="Tabletext"/>
              <w:ind w:right="312"/>
              <w:jc w:val="right"/>
            </w:pPr>
            <w:r>
              <w:t xml:space="preserve">19 </w:t>
            </w:r>
            <w:r w:rsidRPr="009D4F54">
              <w:t>436</w:t>
            </w:r>
          </w:p>
        </w:tc>
        <w:tc>
          <w:tcPr>
            <w:tcW w:w="1240" w:type="dxa"/>
            <w:tcBorders>
              <w:top w:val="dotDash" w:sz="4" w:space="0" w:color="auto"/>
              <w:left w:val="nil"/>
              <w:right w:val="nil"/>
            </w:tcBorders>
            <w:noWrap/>
          </w:tcPr>
          <w:p w:rsidR="00086781" w:rsidRPr="009D4F54" w:rsidRDefault="00086781" w:rsidP="00D8797B">
            <w:pPr>
              <w:pStyle w:val="Tabletext"/>
              <w:ind w:right="312"/>
              <w:jc w:val="right"/>
            </w:pPr>
          </w:p>
        </w:tc>
        <w:tc>
          <w:tcPr>
            <w:tcW w:w="1240" w:type="dxa"/>
            <w:tcBorders>
              <w:top w:val="dotDash" w:sz="4" w:space="0" w:color="auto"/>
              <w:left w:val="nil"/>
              <w:right w:val="nil"/>
            </w:tcBorders>
            <w:noWrap/>
          </w:tcPr>
          <w:p w:rsidR="00086781" w:rsidRPr="009D4F54" w:rsidRDefault="00086781" w:rsidP="00D8797B">
            <w:pPr>
              <w:pStyle w:val="Tabletext"/>
              <w:ind w:right="312"/>
              <w:jc w:val="right"/>
            </w:pPr>
            <w:r>
              <w:t xml:space="preserve">19 </w:t>
            </w:r>
            <w:r w:rsidRPr="009D4F54">
              <w:t>719</w:t>
            </w:r>
          </w:p>
        </w:tc>
        <w:tc>
          <w:tcPr>
            <w:tcW w:w="1241" w:type="dxa"/>
            <w:tcBorders>
              <w:top w:val="dotDash" w:sz="4" w:space="0" w:color="auto"/>
              <w:left w:val="nil"/>
              <w:right w:val="nil"/>
            </w:tcBorders>
            <w:noWrap/>
          </w:tcPr>
          <w:p w:rsidR="00086781" w:rsidRPr="009D4F54" w:rsidRDefault="00086781" w:rsidP="0016550B">
            <w:pPr>
              <w:pStyle w:val="Tabletext"/>
            </w:pPr>
          </w:p>
        </w:tc>
      </w:tr>
      <w:tr w:rsidR="00086781" w:rsidRPr="009D4F54" w:rsidTr="00D8797B">
        <w:tc>
          <w:tcPr>
            <w:tcW w:w="3828" w:type="dxa"/>
            <w:tcBorders>
              <w:left w:val="nil"/>
              <w:bottom w:val="single" w:sz="4" w:space="0" w:color="auto"/>
              <w:right w:val="nil"/>
            </w:tcBorders>
            <w:noWrap/>
          </w:tcPr>
          <w:p w:rsidR="00086781" w:rsidRPr="009D4F54" w:rsidRDefault="00086781" w:rsidP="0016550B">
            <w:pPr>
              <w:pStyle w:val="Tabletext"/>
            </w:pPr>
            <w:r w:rsidRPr="009D4F54">
              <w:t>No. of persons</w:t>
            </w:r>
          </w:p>
        </w:tc>
        <w:tc>
          <w:tcPr>
            <w:tcW w:w="1240" w:type="dxa"/>
            <w:tcBorders>
              <w:left w:val="nil"/>
              <w:bottom w:val="single" w:sz="4" w:space="0" w:color="auto"/>
              <w:right w:val="nil"/>
            </w:tcBorders>
            <w:noWrap/>
          </w:tcPr>
          <w:p w:rsidR="00086781" w:rsidRPr="009D4F54" w:rsidRDefault="00086781" w:rsidP="00D8797B">
            <w:pPr>
              <w:pStyle w:val="Tabletext"/>
              <w:ind w:right="312"/>
              <w:jc w:val="right"/>
            </w:pPr>
            <w:r>
              <w:t xml:space="preserve">4 </w:t>
            </w:r>
            <w:r w:rsidRPr="009D4F54">
              <w:t>940</w:t>
            </w:r>
          </w:p>
        </w:tc>
        <w:tc>
          <w:tcPr>
            <w:tcW w:w="1240" w:type="dxa"/>
            <w:tcBorders>
              <w:left w:val="nil"/>
              <w:bottom w:val="single" w:sz="4" w:space="0" w:color="auto"/>
              <w:right w:val="nil"/>
            </w:tcBorders>
            <w:noWrap/>
          </w:tcPr>
          <w:p w:rsidR="00086781" w:rsidRPr="009D4F54" w:rsidRDefault="00086781" w:rsidP="00D8797B">
            <w:pPr>
              <w:pStyle w:val="Tabletext"/>
              <w:ind w:right="312"/>
              <w:jc w:val="right"/>
            </w:pPr>
          </w:p>
        </w:tc>
        <w:tc>
          <w:tcPr>
            <w:tcW w:w="1240" w:type="dxa"/>
            <w:tcBorders>
              <w:left w:val="nil"/>
              <w:bottom w:val="single" w:sz="4" w:space="0" w:color="auto"/>
              <w:right w:val="nil"/>
            </w:tcBorders>
            <w:noWrap/>
          </w:tcPr>
          <w:p w:rsidR="00086781" w:rsidRPr="009D4F54" w:rsidRDefault="00086781" w:rsidP="00D8797B">
            <w:pPr>
              <w:pStyle w:val="Tabletext"/>
              <w:ind w:right="312"/>
              <w:jc w:val="right"/>
            </w:pPr>
            <w:r>
              <w:t xml:space="preserve">5 </w:t>
            </w:r>
            <w:r w:rsidRPr="009D4F54">
              <w:t>036</w:t>
            </w:r>
          </w:p>
        </w:tc>
        <w:tc>
          <w:tcPr>
            <w:tcW w:w="1241" w:type="dxa"/>
            <w:tcBorders>
              <w:left w:val="nil"/>
              <w:bottom w:val="single" w:sz="4" w:space="0" w:color="auto"/>
              <w:right w:val="nil"/>
            </w:tcBorders>
            <w:noWrap/>
          </w:tcPr>
          <w:p w:rsidR="00086781" w:rsidRPr="009D4F54" w:rsidRDefault="00086781" w:rsidP="0016550B">
            <w:pPr>
              <w:pStyle w:val="Tabletext"/>
            </w:pPr>
          </w:p>
        </w:tc>
      </w:tr>
    </w:tbl>
    <w:p w:rsidR="00086781" w:rsidRPr="0016550B" w:rsidRDefault="00086781" w:rsidP="0016550B">
      <w:pPr>
        <w:pStyle w:val="Source"/>
      </w:pPr>
      <w:r>
        <w:t>Note:</w:t>
      </w:r>
      <w:r w:rsidR="0016550B">
        <w:tab/>
      </w:r>
      <w:r>
        <w:t>S</w:t>
      </w:r>
      <w:r w:rsidRPr="009D4F54">
        <w:t>E</w:t>
      </w:r>
      <w:r w:rsidRPr="00D7639F">
        <w:t xml:space="preserve"># </w:t>
      </w:r>
      <w:r w:rsidRPr="009D4F54">
        <w:t xml:space="preserve">robust standard errors that are clustered at the individual level. </w:t>
      </w:r>
      <w:r w:rsidRPr="00D7639F">
        <w:t>***</w:t>
      </w:r>
      <w:r w:rsidRPr="009D4F54">
        <w:t xml:space="preserve">, </w:t>
      </w:r>
      <w:r w:rsidRPr="00D7639F">
        <w:t>**</w:t>
      </w:r>
      <w:r w:rsidRPr="009D4F54">
        <w:t xml:space="preserve">, and </w:t>
      </w:r>
      <w:r w:rsidRPr="00D7639F">
        <w:t xml:space="preserve">* </w:t>
      </w:r>
      <w:r w:rsidRPr="009D4F54">
        <w:t xml:space="preserve">indicate significance at the 1%, 5% and 10% level respectively. </w:t>
      </w:r>
      <w:r w:rsidRPr="0016550B">
        <w:t>The italic category in bracket refers to the comparison (omitted) category.</w:t>
      </w:r>
    </w:p>
    <w:p w:rsidR="0016550B" w:rsidRDefault="0016550B" w:rsidP="0016550B">
      <w:pPr>
        <w:pStyle w:val="Text"/>
        <w:rPr>
          <w:rFonts w:ascii="Garamond" w:hAnsi="Garamond"/>
          <w:sz w:val="18"/>
          <w:szCs w:val="18"/>
        </w:rPr>
      </w:pPr>
      <w:bookmarkStart w:id="97" w:name="_Toc323575494"/>
      <w:r>
        <w:rPr>
          <w:rFonts w:ascii="Garamond" w:hAnsi="Garamond"/>
          <w:sz w:val="18"/>
          <w:szCs w:val="18"/>
        </w:rPr>
        <w:br w:type="page"/>
      </w:r>
    </w:p>
    <w:p w:rsidR="00086781" w:rsidRPr="009D4F54" w:rsidRDefault="00086781" w:rsidP="00D8797B">
      <w:pPr>
        <w:pStyle w:val="tabletitle"/>
      </w:pPr>
      <w:bookmarkStart w:id="98" w:name="_Toc327871930"/>
      <w:r w:rsidRPr="009D4F54">
        <w:t xml:space="preserve">Table </w:t>
      </w:r>
      <w:r>
        <w:t>9</w:t>
      </w:r>
      <w:r w:rsidRPr="009D4F54">
        <w:tab/>
        <w:t xml:space="preserve">Estimation results for education </w:t>
      </w:r>
      <w:r>
        <w:t>outcome</w:t>
      </w:r>
      <w:r w:rsidRPr="009D4F54">
        <w:t>:</w:t>
      </w:r>
      <w:r>
        <w:t xml:space="preserve"> a</w:t>
      </w:r>
      <w:r w:rsidRPr="009D4F54">
        <w:t>ged</w:t>
      </w:r>
      <w:r>
        <w:t>≤</w:t>
      </w:r>
      <w:r w:rsidRPr="009D4F54">
        <w:t xml:space="preserve"> 17</w:t>
      </w:r>
      <w:r>
        <w:t xml:space="preserve"> years</w:t>
      </w:r>
      <w:bookmarkEnd w:id="97"/>
      <w:bookmarkEnd w:id="98"/>
      <w:r w:rsidRPr="009D4F54">
        <w:t xml:space="preserve"> </w:t>
      </w:r>
    </w:p>
    <w:tbl>
      <w:tblPr>
        <w:tblW w:w="8789" w:type="dxa"/>
        <w:tblInd w:w="108" w:type="dxa"/>
        <w:tblLayout w:type="fixed"/>
        <w:tblLook w:val="00A0"/>
      </w:tblPr>
      <w:tblGrid>
        <w:gridCol w:w="3814"/>
        <w:gridCol w:w="1243"/>
        <w:gridCol w:w="1244"/>
        <w:gridCol w:w="1244"/>
        <w:gridCol w:w="1244"/>
      </w:tblGrid>
      <w:tr w:rsidR="00086781" w:rsidRPr="009D4F54" w:rsidTr="00D8797B">
        <w:tc>
          <w:tcPr>
            <w:tcW w:w="3814" w:type="dxa"/>
            <w:tcBorders>
              <w:top w:val="single" w:sz="4" w:space="0" w:color="auto"/>
              <w:left w:val="nil"/>
              <w:bottom w:val="nil"/>
              <w:right w:val="nil"/>
            </w:tcBorders>
            <w:noWrap/>
          </w:tcPr>
          <w:p w:rsidR="00086781" w:rsidRPr="009D4F54" w:rsidRDefault="00086781" w:rsidP="00D8797B">
            <w:pPr>
              <w:pStyle w:val="Tablehead1"/>
            </w:pPr>
          </w:p>
        </w:tc>
        <w:tc>
          <w:tcPr>
            <w:tcW w:w="2487" w:type="dxa"/>
            <w:gridSpan w:val="2"/>
            <w:tcBorders>
              <w:top w:val="single" w:sz="4" w:space="0" w:color="auto"/>
              <w:left w:val="nil"/>
              <w:right w:val="nil"/>
            </w:tcBorders>
            <w:noWrap/>
          </w:tcPr>
          <w:p w:rsidR="00086781" w:rsidRPr="009D4F54" w:rsidRDefault="00086781" w:rsidP="00D8797B">
            <w:pPr>
              <w:pStyle w:val="Tablehead1"/>
              <w:jc w:val="center"/>
            </w:pPr>
            <w:r w:rsidRPr="009D4F54">
              <w:t>Males</w:t>
            </w:r>
          </w:p>
        </w:tc>
        <w:tc>
          <w:tcPr>
            <w:tcW w:w="2488" w:type="dxa"/>
            <w:gridSpan w:val="2"/>
            <w:tcBorders>
              <w:top w:val="single" w:sz="4" w:space="0" w:color="auto"/>
              <w:left w:val="nil"/>
              <w:right w:val="nil"/>
            </w:tcBorders>
            <w:noWrap/>
          </w:tcPr>
          <w:p w:rsidR="00086781" w:rsidRPr="009D4F54" w:rsidRDefault="00086781" w:rsidP="00D8797B">
            <w:pPr>
              <w:pStyle w:val="Tablehead1"/>
              <w:jc w:val="center"/>
            </w:pPr>
            <w:r w:rsidRPr="009D4F54">
              <w:t>Females</w:t>
            </w:r>
          </w:p>
        </w:tc>
      </w:tr>
      <w:tr w:rsidR="00086781" w:rsidRPr="009D4F54" w:rsidTr="00D8797B">
        <w:tc>
          <w:tcPr>
            <w:tcW w:w="3814" w:type="dxa"/>
            <w:tcBorders>
              <w:top w:val="nil"/>
              <w:left w:val="nil"/>
              <w:bottom w:val="single" w:sz="4" w:space="0" w:color="auto"/>
              <w:right w:val="nil"/>
            </w:tcBorders>
            <w:noWrap/>
          </w:tcPr>
          <w:p w:rsidR="00086781" w:rsidRPr="009D4F54" w:rsidRDefault="00086781" w:rsidP="00D8797B">
            <w:pPr>
              <w:pStyle w:val="Tablehead2"/>
            </w:pPr>
          </w:p>
        </w:tc>
        <w:tc>
          <w:tcPr>
            <w:tcW w:w="1243" w:type="dxa"/>
            <w:tcBorders>
              <w:left w:val="nil"/>
              <w:bottom w:val="single" w:sz="4" w:space="0" w:color="auto"/>
              <w:right w:val="nil"/>
            </w:tcBorders>
            <w:noWrap/>
          </w:tcPr>
          <w:p w:rsidR="00086781" w:rsidRPr="009D4F54" w:rsidRDefault="00086781" w:rsidP="00D8797B">
            <w:pPr>
              <w:pStyle w:val="Tablehead2"/>
              <w:jc w:val="center"/>
            </w:pPr>
            <w:proofErr w:type="spellStart"/>
            <w:r w:rsidRPr="009D4F54">
              <w:t>Coef</w:t>
            </w:r>
            <w:proofErr w:type="spellEnd"/>
            <w:r w:rsidRPr="009D4F54">
              <w:t>.</w:t>
            </w:r>
          </w:p>
        </w:tc>
        <w:tc>
          <w:tcPr>
            <w:tcW w:w="1244" w:type="dxa"/>
            <w:tcBorders>
              <w:left w:val="nil"/>
              <w:bottom w:val="single" w:sz="4" w:space="0" w:color="auto"/>
              <w:right w:val="nil"/>
            </w:tcBorders>
            <w:noWrap/>
          </w:tcPr>
          <w:p w:rsidR="00086781" w:rsidRPr="009D4F54" w:rsidRDefault="00086781" w:rsidP="00D8797B">
            <w:pPr>
              <w:pStyle w:val="Tablehead2"/>
              <w:jc w:val="center"/>
            </w:pPr>
            <w:r w:rsidRPr="009D4F54">
              <w:t>SE#</w:t>
            </w:r>
          </w:p>
        </w:tc>
        <w:tc>
          <w:tcPr>
            <w:tcW w:w="1244" w:type="dxa"/>
            <w:tcBorders>
              <w:left w:val="nil"/>
              <w:bottom w:val="single" w:sz="4" w:space="0" w:color="auto"/>
              <w:right w:val="nil"/>
            </w:tcBorders>
            <w:noWrap/>
          </w:tcPr>
          <w:p w:rsidR="00086781" w:rsidRPr="009D4F54" w:rsidRDefault="00086781" w:rsidP="00D8797B">
            <w:pPr>
              <w:pStyle w:val="Tablehead2"/>
              <w:jc w:val="center"/>
            </w:pPr>
            <w:proofErr w:type="spellStart"/>
            <w:r w:rsidRPr="009D4F54">
              <w:t>Coef</w:t>
            </w:r>
            <w:proofErr w:type="spellEnd"/>
            <w:r w:rsidRPr="009D4F54">
              <w:t>.</w:t>
            </w:r>
          </w:p>
        </w:tc>
        <w:tc>
          <w:tcPr>
            <w:tcW w:w="1244" w:type="dxa"/>
            <w:tcBorders>
              <w:left w:val="nil"/>
              <w:bottom w:val="single" w:sz="4" w:space="0" w:color="auto"/>
              <w:right w:val="nil"/>
            </w:tcBorders>
            <w:noWrap/>
          </w:tcPr>
          <w:p w:rsidR="00086781" w:rsidRPr="009D4F54" w:rsidRDefault="00086781" w:rsidP="00D8797B">
            <w:pPr>
              <w:pStyle w:val="Tablehead2"/>
              <w:jc w:val="center"/>
            </w:pPr>
            <w:r w:rsidRPr="009D4F54">
              <w:t>SE#</w:t>
            </w:r>
          </w:p>
        </w:tc>
      </w:tr>
      <w:tr w:rsidR="00086781" w:rsidRPr="009D4F54" w:rsidTr="00D8797B">
        <w:tc>
          <w:tcPr>
            <w:tcW w:w="3814" w:type="dxa"/>
            <w:tcBorders>
              <w:top w:val="single" w:sz="4" w:space="0" w:color="auto"/>
              <w:left w:val="nil"/>
              <w:bottom w:val="nil"/>
              <w:right w:val="nil"/>
            </w:tcBorders>
            <w:noWrap/>
          </w:tcPr>
          <w:p w:rsidR="00086781" w:rsidRPr="009D4F54" w:rsidRDefault="00086781" w:rsidP="00D8797B">
            <w:pPr>
              <w:pStyle w:val="Tabletext"/>
            </w:pPr>
            <w:r w:rsidRPr="009D4F54">
              <w:t>Unemployment</w:t>
            </w:r>
            <w:r>
              <w:t xml:space="preserve"> </w:t>
            </w:r>
            <w:r w:rsidRPr="009D4F54">
              <w:t>rate</w:t>
            </w:r>
          </w:p>
        </w:tc>
        <w:tc>
          <w:tcPr>
            <w:tcW w:w="1243" w:type="dxa"/>
            <w:tcBorders>
              <w:top w:val="single" w:sz="4" w:space="0" w:color="auto"/>
              <w:left w:val="nil"/>
              <w:bottom w:val="nil"/>
              <w:right w:val="nil"/>
            </w:tcBorders>
            <w:noWrap/>
          </w:tcPr>
          <w:p w:rsidR="00086781" w:rsidRPr="009D4F54" w:rsidRDefault="00086781" w:rsidP="00D8797B">
            <w:pPr>
              <w:pStyle w:val="Tabletext"/>
              <w:tabs>
                <w:tab w:val="decimal" w:pos="312"/>
              </w:tabs>
            </w:pPr>
            <w:r w:rsidRPr="009D4F54">
              <w:t xml:space="preserve"> 0.029***</w:t>
            </w:r>
          </w:p>
        </w:tc>
        <w:tc>
          <w:tcPr>
            <w:tcW w:w="1244" w:type="dxa"/>
            <w:tcBorders>
              <w:top w:val="single" w:sz="4" w:space="0" w:color="auto"/>
              <w:left w:val="nil"/>
              <w:bottom w:val="nil"/>
              <w:right w:val="nil"/>
            </w:tcBorders>
            <w:noWrap/>
          </w:tcPr>
          <w:p w:rsidR="00086781" w:rsidRPr="009D4F54" w:rsidRDefault="00086781" w:rsidP="00D8797B">
            <w:pPr>
              <w:pStyle w:val="Tabletext"/>
              <w:tabs>
                <w:tab w:val="decimal" w:pos="369"/>
              </w:tabs>
            </w:pPr>
            <w:r w:rsidRPr="009D4F54">
              <w:t>0.003</w:t>
            </w:r>
          </w:p>
        </w:tc>
        <w:tc>
          <w:tcPr>
            <w:tcW w:w="1244" w:type="dxa"/>
            <w:tcBorders>
              <w:top w:val="single" w:sz="4" w:space="0" w:color="auto"/>
              <w:left w:val="nil"/>
              <w:bottom w:val="nil"/>
              <w:right w:val="nil"/>
            </w:tcBorders>
            <w:noWrap/>
          </w:tcPr>
          <w:p w:rsidR="00086781" w:rsidRPr="009D4F54" w:rsidRDefault="00086781" w:rsidP="00D8797B">
            <w:pPr>
              <w:pStyle w:val="Tabletext"/>
              <w:tabs>
                <w:tab w:val="decimal" w:pos="312"/>
              </w:tabs>
            </w:pPr>
            <w:r w:rsidRPr="009D4F54">
              <w:t xml:space="preserve"> 0.015***</w:t>
            </w:r>
          </w:p>
        </w:tc>
        <w:tc>
          <w:tcPr>
            <w:tcW w:w="1244" w:type="dxa"/>
            <w:tcBorders>
              <w:top w:val="single" w:sz="4" w:space="0" w:color="auto"/>
              <w:left w:val="nil"/>
              <w:bottom w:val="nil"/>
              <w:right w:val="nil"/>
            </w:tcBorders>
            <w:noWrap/>
          </w:tcPr>
          <w:p w:rsidR="00086781" w:rsidRPr="009D4F54" w:rsidRDefault="00086781" w:rsidP="006D7B49">
            <w:pPr>
              <w:pStyle w:val="Tabletext"/>
              <w:tabs>
                <w:tab w:val="decimal" w:pos="369"/>
              </w:tabs>
            </w:pPr>
            <w:r w:rsidRPr="009D4F54">
              <w:t>0.003</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pPr>
            <w:r w:rsidRPr="009D4F54">
              <w:t>Attended public</w:t>
            </w:r>
            <w:r>
              <w:t xml:space="preserve"> </w:t>
            </w:r>
            <w:r w:rsidRPr="009D4F54">
              <w:t>school</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-0.116***</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0.012</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-0.067***</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0.010</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pPr>
            <w:r w:rsidRPr="009D4F54">
              <w:t>Disabled</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-0.035</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0.027</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-0.047**</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0.023</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rPr>
                <w:i/>
              </w:rPr>
            </w:pPr>
            <w:r w:rsidRPr="009D4F54">
              <w:rPr>
                <w:i/>
              </w:rPr>
              <w:t>Age (age 17 omitted)</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p>
        </w:tc>
        <w:tc>
          <w:tcPr>
            <w:tcW w:w="1244" w:type="dxa"/>
            <w:tcBorders>
              <w:top w:val="nil"/>
              <w:left w:val="nil"/>
              <w:bottom w:val="nil"/>
              <w:right w:val="nil"/>
            </w:tcBorders>
            <w:noWrap/>
          </w:tcPr>
          <w:p w:rsidR="00086781" w:rsidRPr="009D4F54" w:rsidRDefault="00086781" w:rsidP="00D8797B">
            <w:pPr>
              <w:pStyle w:val="Tabletext"/>
              <w:tabs>
                <w:tab w:val="decimal" w:pos="369"/>
              </w:tabs>
            </w:pPr>
          </w:p>
        </w:tc>
        <w:tc>
          <w:tcPr>
            <w:tcW w:w="1244" w:type="dxa"/>
            <w:tcBorders>
              <w:top w:val="nil"/>
              <w:left w:val="nil"/>
              <w:bottom w:val="nil"/>
              <w:right w:val="nil"/>
            </w:tcBorders>
            <w:noWrap/>
          </w:tcPr>
          <w:p w:rsidR="00086781" w:rsidRPr="009D4F54" w:rsidRDefault="00086781" w:rsidP="00D8797B">
            <w:pPr>
              <w:pStyle w:val="Tabletext"/>
              <w:tabs>
                <w:tab w:val="decimal" w:pos="312"/>
              </w:tabs>
            </w:pPr>
          </w:p>
        </w:tc>
        <w:tc>
          <w:tcPr>
            <w:tcW w:w="1244" w:type="dxa"/>
            <w:tcBorders>
              <w:top w:val="nil"/>
              <w:left w:val="nil"/>
              <w:bottom w:val="nil"/>
              <w:right w:val="nil"/>
            </w:tcBorders>
            <w:noWrap/>
          </w:tcPr>
          <w:p w:rsidR="00086781" w:rsidRPr="009D4F54" w:rsidRDefault="00086781" w:rsidP="006D7B49">
            <w:pPr>
              <w:pStyle w:val="Tabletext"/>
              <w:tabs>
                <w:tab w:val="decimal" w:pos="369"/>
              </w:tabs>
            </w:pP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Age 16</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0.186***</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0.007</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0.174***</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0.007</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rPr>
                <w:i/>
              </w:rPr>
            </w:pPr>
            <w:r>
              <w:rPr>
                <w:i/>
              </w:rPr>
              <w:t>Country of birth (Australian-</w:t>
            </w:r>
            <w:r w:rsidRPr="009D4F54">
              <w:rPr>
                <w:i/>
              </w:rPr>
              <w:t>born)</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p>
        </w:tc>
        <w:tc>
          <w:tcPr>
            <w:tcW w:w="1244" w:type="dxa"/>
            <w:tcBorders>
              <w:top w:val="nil"/>
              <w:left w:val="nil"/>
              <w:bottom w:val="nil"/>
              <w:right w:val="nil"/>
            </w:tcBorders>
            <w:noWrap/>
          </w:tcPr>
          <w:p w:rsidR="00086781" w:rsidRPr="009D4F54" w:rsidRDefault="00086781" w:rsidP="00D8797B">
            <w:pPr>
              <w:pStyle w:val="Tabletext"/>
              <w:tabs>
                <w:tab w:val="decimal" w:pos="369"/>
              </w:tabs>
            </w:pPr>
          </w:p>
        </w:tc>
        <w:tc>
          <w:tcPr>
            <w:tcW w:w="1244" w:type="dxa"/>
            <w:tcBorders>
              <w:top w:val="nil"/>
              <w:left w:val="nil"/>
              <w:bottom w:val="nil"/>
              <w:right w:val="nil"/>
            </w:tcBorders>
            <w:noWrap/>
          </w:tcPr>
          <w:p w:rsidR="00086781" w:rsidRPr="009D4F54" w:rsidRDefault="00086781" w:rsidP="00D8797B">
            <w:pPr>
              <w:pStyle w:val="Tabletext"/>
              <w:tabs>
                <w:tab w:val="decimal" w:pos="312"/>
              </w:tabs>
            </w:pPr>
          </w:p>
        </w:tc>
        <w:tc>
          <w:tcPr>
            <w:tcW w:w="1244" w:type="dxa"/>
            <w:tcBorders>
              <w:top w:val="nil"/>
              <w:left w:val="nil"/>
              <w:bottom w:val="nil"/>
              <w:right w:val="nil"/>
            </w:tcBorders>
            <w:noWrap/>
          </w:tcPr>
          <w:p w:rsidR="00086781" w:rsidRPr="009D4F54" w:rsidRDefault="00086781" w:rsidP="006D7B49">
            <w:pPr>
              <w:pStyle w:val="Tabletext"/>
              <w:tabs>
                <w:tab w:val="decimal" w:pos="369"/>
              </w:tabs>
            </w:pP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t>English s</w:t>
            </w:r>
            <w:r w:rsidRPr="009D4F54">
              <w:t>peaking migrant</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0.002</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0.024</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0.037*</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0.019</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t>Non-English s</w:t>
            </w:r>
            <w:r w:rsidRPr="009D4F54">
              <w:t>peaking migrant</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0.217***</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0.158***</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0.016</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pPr>
            <w:r w:rsidRPr="009D4F54">
              <w:t>Number of siblings</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-0.015***</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0.004</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-0.012***</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0.004</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rPr>
                <w:i/>
              </w:rPr>
            </w:pPr>
            <w:r>
              <w:rPr>
                <w:i/>
              </w:rPr>
              <w:t xml:space="preserve">At </w:t>
            </w:r>
            <w:r w:rsidRPr="009D4F54">
              <w:rPr>
                <w:i/>
              </w:rPr>
              <w:t>14 lived with (both parents)</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p>
        </w:tc>
        <w:tc>
          <w:tcPr>
            <w:tcW w:w="1244" w:type="dxa"/>
            <w:tcBorders>
              <w:top w:val="nil"/>
              <w:left w:val="nil"/>
              <w:bottom w:val="nil"/>
              <w:right w:val="nil"/>
            </w:tcBorders>
            <w:noWrap/>
          </w:tcPr>
          <w:p w:rsidR="00086781" w:rsidRPr="009D4F54" w:rsidRDefault="00086781" w:rsidP="00D8797B">
            <w:pPr>
              <w:pStyle w:val="Tabletext"/>
              <w:tabs>
                <w:tab w:val="decimal" w:pos="369"/>
              </w:tabs>
            </w:pPr>
          </w:p>
        </w:tc>
        <w:tc>
          <w:tcPr>
            <w:tcW w:w="1244" w:type="dxa"/>
            <w:tcBorders>
              <w:top w:val="nil"/>
              <w:left w:val="nil"/>
              <w:bottom w:val="nil"/>
              <w:right w:val="nil"/>
            </w:tcBorders>
            <w:noWrap/>
          </w:tcPr>
          <w:p w:rsidR="00086781" w:rsidRPr="009D4F54" w:rsidRDefault="00086781" w:rsidP="00D8797B">
            <w:pPr>
              <w:pStyle w:val="Tabletext"/>
              <w:tabs>
                <w:tab w:val="decimal" w:pos="312"/>
              </w:tabs>
            </w:pPr>
          </w:p>
        </w:tc>
        <w:tc>
          <w:tcPr>
            <w:tcW w:w="1244" w:type="dxa"/>
            <w:tcBorders>
              <w:top w:val="nil"/>
              <w:left w:val="nil"/>
              <w:bottom w:val="nil"/>
              <w:right w:val="nil"/>
            </w:tcBorders>
            <w:noWrap/>
          </w:tcPr>
          <w:p w:rsidR="00086781" w:rsidRPr="009D4F54" w:rsidRDefault="00086781" w:rsidP="006D7B49">
            <w:pPr>
              <w:pStyle w:val="Tabletext"/>
              <w:tabs>
                <w:tab w:val="decimal" w:pos="369"/>
              </w:tabs>
            </w:pP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 xml:space="preserve">Mother only </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0.011</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0.024</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-0.016</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0.019</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Father only</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-0.020</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0.035</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-0.104***</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0.039</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Neither</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-0.099</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0.067</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-0.184**</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0.073</w:t>
            </w:r>
          </w:p>
        </w:tc>
      </w:tr>
      <w:tr w:rsidR="00086781" w:rsidRPr="00772C16" w:rsidTr="00D8797B">
        <w:tc>
          <w:tcPr>
            <w:tcW w:w="3814" w:type="dxa"/>
            <w:tcBorders>
              <w:top w:val="nil"/>
              <w:left w:val="nil"/>
              <w:bottom w:val="nil"/>
              <w:right w:val="nil"/>
            </w:tcBorders>
            <w:noWrap/>
          </w:tcPr>
          <w:p w:rsidR="00086781" w:rsidRPr="00772C16" w:rsidRDefault="00086781" w:rsidP="00D8797B">
            <w:pPr>
              <w:pStyle w:val="Tabletext"/>
              <w:rPr>
                <w:i/>
              </w:rPr>
            </w:pPr>
            <w:r w:rsidRPr="00772C16">
              <w:rPr>
                <w:i/>
              </w:rPr>
              <w:t>At 14 parental emp. (highly skilled)</w:t>
            </w:r>
          </w:p>
        </w:tc>
        <w:tc>
          <w:tcPr>
            <w:tcW w:w="1243"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4" w:type="dxa"/>
            <w:tcBorders>
              <w:top w:val="nil"/>
              <w:left w:val="nil"/>
              <w:bottom w:val="nil"/>
              <w:right w:val="nil"/>
            </w:tcBorders>
            <w:noWrap/>
          </w:tcPr>
          <w:p w:rsidR="00086781" w:rsidRPr="00772C16" w:rsidRDefault="00086781" w:rsidP="00D8797B">
            <w:pPr>
              <w:pStyle w:val="Tabletext"/>
              <w:tabs>
                <w:tab w:val="decimal" w:pos="369"/>
              </w:tabs>
              <w:rPr>
                <w:i/>
              </w:rPr>
            </w:pPr>
          </w:p>
        </w:tc>
        <w:tc>
          <w:tcPr>
            <w:tcW w:w="1244"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4" w:type="dxa"/>
            <w:tcBorders>
              <w:top w:val="nil"/>
              <w:left w:val="nil"/>
              <w:bottom w:val="nil"/>
              <w:right w:val="nil"/>
            </w:tcBorders>
            <w:noWrap/>
          </w:tcPr>
          <w:p w:rsidR="00086781" w:rsidRPr="00772C16" w:rsidRDefault="00086781" w:rsidP="006D7B49">
            <w:pPr>
              <w:pStyle w:val="Tabletext"/>
              <w:tabs>
                <w:tab w:val="decimal" w:pos="369"/>
              </w:tabs>
              <w:rPr>
                <w:i/>
              </w:rPr>
            </w:pP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Employed: skilled</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-0.025*</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0.014</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-0.024**</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0.012</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 xml:space="preserve">Employed: </w:t>
            </w:r>
            <w:r>
              <w:t>unskilled</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-0.069***</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0.018</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-0.079***</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0.015</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 xml:space="preserve">Jobless household </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-0.089***</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0.025</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-0.080***</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0.020</w:t>
            </w:r>
          </w:p>
        </w:tc>
      </w:tr>
      <w:tr w:rsidR="00086781" w:rsidRPr="00772C16" w:rsidTr="00D8797B">
        <w:tc>
          <w:tcPr>
            <w:tcW w:w="3814" w:type="dxa"/>
            <w:tcBorders>
              <w:top w:val="nil"/>
              <w:left w:val="nil"/>
              <w:bottom w:val="nil"/>
              <w:right w:val="nil"/>
            </w:tcBorders>
            <w:noWrap/>
          </w:tcPr>
          <w:p w:rsidR="00086781" w:rsidRPr="00772C16" w:rsidRDefault="00086781" w:rsidP="00D8797B">
            <w:pPr>
              <w:pStyle w:val="Tabletext"/>
              <w:rPr>
                <w:i/>
              </w:rPr>
            </w:pPr>
            <w:r w:rsidRPr="00772C16">
              <w:rPr>
                <w:i/>
              </w:rPr>
              <w:t>At 14 parental education (degree)</w:t>
            </w:r>
          </w:p>
        </w:tc>
        <w:tc>
          <w:tcPr>
            <w:tcW w:w="1243"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4" w:type="dxa"/>
            <w:tcBorders>
              <w:top w:val="nil"/>
              <w:left w:val="nil"/>
              <w:bottom w:val="nil"/>
              <w:right w:val="nil"/>
            </w:tcBorders>
            <w:noWrap/>
          </w:tcPr>
          <w:p w:rsidR="00086781" w:rsidRPr="00772C16" w:rsidRDefault="00086781" w:rsidP="00D8797B">
            <w:pPr>
              <w:pStyle w:val="Tabletext"/>
              <w:tabs>
                <w:tab w:val="decimal" w:pos="369"/>
              </w:tabs>
              <w:rPr>
                <w:i/>
              </w:rPr>
            </w:pPr>
          </w:p>
        </w:tc>
        <w:tc>
          <w:tcPr>
            <w:tcW w:w="1244"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4" w:type="dxa"/>
            <w:tcBorders>
              <w:top w:val="nil"/>
              <w:left w:val="nil"/>
              <w:bottom w:val="nil"/>
              <w:right w:val="nil"/>
            </w:tcBorders>
            <w:noWrap/>
          </w:tcPr>
          <w:p w:rsidR="00086781" w:rsidRPr="00772C16" w:rsidRDefault="00086781" w:rsidP="006D7B49">
            <w:pPr>
              <w:pStyle w:val="Tabletext"/>
              <w:tabs>
                <w:tab w:val="decimal" w:pos="369"/>
              </w:tabs>
              <w:rPr>
                <w:i/>
              </w:rPr>
            </w:pP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 xml:space="preserve">Certificate </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-0.094***</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-0.052***</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0.013</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No qualification</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-0.100***</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-0.074***</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0.012</w:t>
            </w:r>
          </w:p>
        </w:tc>
      </w:tr>
      <w:tr w:rsidR="00086781" w:rsidRPr="00772C16" w:rsidTr="00D8797B">
        <w:tc>
          <w:tcPr>
            <w:tcW w:w="3814" w:type="dxa"/>
            <w:tcBorders>
              <w:top w:val="nil"/>
              <w:left w:val="nil"/>
              <w:bottom w:val="nil"/>
              <w:right w:val="nil"/>
            </w:tcBorders>
            <w:noWrap/>
          </w:tcPr>
          <w:p w:rsidR="00086781" w:rsidRPr="00772C16" w:rsidRDefault="00086781" w:rsidP="00D8797B">
            <w:pPr>
              <w:pStyle w:val="Tabletext"/>
              <w:rPr>
                <w:i/>
              </w:rPr>
            </w:pPr>
            <w:r w:rsidRPr="00772C16">
              <w:rPr>
                <w:i/>
              </w:rPr>
              <w:t>State of residence (NSW omitted)</w:t>
            </w:r>
          </w:p>
        </w:tc>
        <w:tc>
          <w:tcPr>
            <w:tcW w:w="1243"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4" w:type="dxa"/>
            <w:tcBorders>
              <w:top w:val="nil"/>
              <w:left w:val="nil"/>
              <w:bottom w:val="nil"/>
              <w:right w:val="nil"/>
            </w:tcBorders>
            <w:noWrap/>
          </w:tcPr>
          <w:p w:rsidR="00086781" w:rsidRPr="00772C16" w:rsidRDefault="00086781" w:rsidP="00D8797B">
            <w:pPr>
              <w:pStyle w:val="Tabletext"/>
              <w:tabs>
                <w:tab w:val="decimal" w:pos="369"/>
              </w:tabs>
              <w:rPr>
                <w:i/>
              </w:rPr>
            </w:pPr>
          </w:p>
        </w:tc>
        <w:tc>
          <w:tcPr>
            <w:tcW w:w="1244" w:type="dxa"/>
            <w:tcBorders>
              <w:top w:val="nil"/>
              <w:left w:val="nil"/>
              <w:bottom w:val="nil"/>
              <w:right w:val="nil"/>
            </w:tcBorders>
            <w:noWrap/>
          </w:tcPr>
          <w:p w:rsidR="00086781" w:rsidRPr="00772C16" w:rsidRDefault="00086781" w:rsidP="00D8797B">
            <w:pPr>
              <w:pStyle w:val="Tabletext"/>
              <w:tabs>
                <w:tab w:val="decimal" w:pos="312"/>
              </w:tabs>
              <w:rPr>
                <w:i/>
              </w:rPr>
            </w:pPr>
          </w:p>
        </w:tc>
        <w:tc>
          <w:tcPr>
            <w:tcW w:w="1244" w:type="dxa"/>
            <w:tcBorders>
              <w:top w:val="nil"/>
              <w:left w:val="nil"/>
              <w:bottom w:val="nil"/>
              <w:right w:val="nil"/>
            </w:tcBorders>
            <w:noWrap/>
          </w:tcPr>
          <w:p w:rsidR="00086781" w:rsidRPr="00772C16" w:rsidRDefault="00086781" w:rsidP="006D7B49">
            <w:pPr>
              <w:pStyle w:val="Tabletext"/>
              <w:tabs>
                <w:tab w:val="decimal" w:pos="369"/>
              </w:tabs>
              <w:rPr>
                <w:i/>
              </w:rPr>
            </w:pP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V</w:t>
            </w:r>
            <w:r>
              <w:t>ic.</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0.027*</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0.015</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0.032***</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0.012</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Q</w:t>
            </w:r>
            <w:r>
              <w:t>ld</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-0.021</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0.016</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-0.042***</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0.014</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SA</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-0.026</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0.021</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-0.027</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0.018</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WA</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-0.040**</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0.020</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-0.110***</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0.023</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t>Tas.</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-0.083**</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0.038</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-0.139***</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0.039</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NT</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0.036</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0.043</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-0.004</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0.039</w:t>
            </w:r>
          </w:p>
        </w:tc>
      </w:tr>
      <w:tr w:rsidR="00086781" w:rsidRPr="009D4F54" w:rsidTr="00D8797B">
        <w:tc>
          <w:tcPr>
            <w:tcW w:w="3814" w:type="dxa"/>
            <w:tcBorders>
              <w:top w:val="nil"/>
              <w:left w:val="nil"/>
              <w:bottom w:val="nil"/>
              <w:right w:val="nil"/>
            </w:tcBorders>
            <w:noWrap/>
          </w:tcPr>
          <w:p w:rsidR="00086781" w:rsidRPr="009D4F54" w:rsidRDefault="00086781" w:rsidP="00D8797B">
            <w:pPr>
              <w:pStyle w:val="Tabletext"/>
              <w:ind w:left="227"/>
            </w:pPr>
            <w:r w:rsidRPr="009D4F54">
              <w:t>ACT</w:t>
            </w:r>
          </w:p>
        </w:tc>
        <w:tc>
          <w:tcPr>
            <w:tcW w:w="1243"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0.196***</w:t>
            </w:r>
          </w:p>
        </w:tc>
        <w:tc>
          <w:tcPr>
            <w:tcW w:w="1244" w:type="dxa"/>
            <w:tcBorders>
              <w:top w:val="nil"/>
              <w:left w:val="nil"/>
              <w:bottom w:val="nil"/>
              <w:right w:val="nil"/>
            </w:tcBorders>
            <w:noWrap/>
          </w:tcPr>
          <w:p w:rsidR="00086781" w:rsidRPr="009D4F54" w:rsidRDefault="00086781" w:rsidP="00D8797B">
            <w:pPr>
              <w:pStyle w:val="Tabletext"/>
              <w:tabs>
                <w:tab w:val="decimal" w:pos="369"/>
              </w:tabs>
            </w:pPr>
            <w:r w:rsidRPr="009D4F54">
              <w:t>0.023</w:t>
            </w:r>
          </w:p>
        </w:tc>
        <w:tc>
          <w:tcPr>
            <w:tcW w:w="1244" w:type="dxa"/>
            <w:tcBorders>
              <w:top w:val="nil"/>
              <w:left w:val="nil"/>
              <w:bottom w:val="nil"/>
              <w:right w:val="nil"/>
            </w:tcBorders>
            <w:noWrap/>
          </w:tcPr>
          <w:p w:rsidR="00086781" w:rsidRPr="009D4F54" w:rsidRDefault="00086781" w:rsidP="00D8797B">
            <w:pPr>
              <w:pStyle w:val="Tabletext"/>
              <w:tabs>
                <w:tab w:val="decimal" w:pos="312"/>
              </w:tabs>
            </w:pPr>
            <w:r w:rsidRPr="009D4F54">
              <w:t xml:space="preserve"> 0.132***</w:t>
            </w:r>
          </w:p>
        </w:tc>
        <w:tc>
          <w:tcPr>
            <w:tcW w:w="1244" w:type="dxa"/>
            <w:tcBorders>
              <w:top w:val="nil"/>
              <w:left w:val="nil"/>
              <w:bottom w:val="nil"/>
              <w:right w:val="nil"/>
            </w:tcBorders>
            <w:noWrap/>
          </w:tcPr>
          <w:p w:rsidR="00086781" w:rsidRPr="009D4F54" w:rsidRDefault="00086781" w:rsidP="006D7B49">
            <w:pPr>
              <w:pStyle w:val="Tabletext"/>
              <w:tabs>
                <w:tab w:val="decimal" w:pos="369"/>
              </w:tabs>
            </w:pPr>
            <w:r w:rsidRPr="009D4F54">
              <w:t>0.021</w:t>
            </w:r>
          </w:p>
        </w:tc>
      </w:tr>
      <w:tr w:rsidR="00086781" w:rsidRPr="009D4F54" w:rsidTr="00D8797B">
        <w:tc>
          <w:tcPr>
            <w:tcW w:w="3814" w:type="dxa"/>
            <w:tcBorders>
              <w:top w:val="nil"/>
              <w:left w:val="nil"/>
              <w:right w:val="nil"/>
            </w:tcBorders>
            <w:noWrap/>
          </w:tcPr>
          <w:p w:rsidR="00086781" w:rsidRPr="009D4F54" w:rsidRDefault="00086781" w:rsidP="00D8797B">
            <w:pPr>
              <w:pStyle w:val="Tabletext"/>
            </w:pPr>
            <w:r w:rsidRPr="009D4F54">
              <w:t>Time trend (year)</w:t>
            </w:r>
          </w:p>
        </w:tc>
        <w:tc>
          <w:tcPr>
            <w:tcW w:w="1243" w:type="dxa"/>
            <w:tcBorders>
              <w:top w:val="nil"/>
              <w:left w:val="nil"/>
              <w:right w:val="nil"/>
            </w:tcBorders>
            <w:noWrap/>
          </w:tcPr>
          <w:p w:rsidR="00086781" w:rsidRPr="009D4F54" w:rsidRDefault="00086781" w:rsidP="00D8797B">
            <w:pPr>
              <w:pStyle w:val="Tabletext"/>
              <w:tabs>
                <w:tab w:val="decimal" w:pos="312"/>
              </w:tabs>
            </w:pPr>
            <w:r w:rsidRPr="009D4F54">
              <w:t xml:space="preserve"> 0.008**</w:t>
            </w:r>
          </w:p>
        </w:tc>
        <w:tc>
          <w:tcPr>
            <w:tcW w:w="1244" w:type="dxa"/>
            <w:tcBorders>
              <w:top w:val="nil"/>
              <w:left w:val="nil"/>
              <w:right w:val="nil"/>
            </w:tcBorders>
            <w:noWrap/>
          </w:tcPr>
          <w:p w:rsidR="00086781" w:rsidRPr="009D4F54" w:rsidRDefault="00086781" w:rsidP="00D8797B">
            <w:pPr>
              <w:pStyle w:val="Tabletext"/>
              <w:tabs>
                <w:tab w:val="decimal" w:pos="369"/>
              </w:tabs>
            </w:pPr>
            <w:r w:rsidRPr="009D4F54">
              <w:t>0.004</w:t>
            </w:r>
          </w:p>
        </w:tc>
        <w:tc>
          <w:tcPr>
            <w:tcW w:w="1244" w:type="dxa"/>
            <w:tcBorders>
              <w:top w:val="nil"/>
              <w:left w:val="nil"/>
              <w:right w:val="nil"/>
            </w:tcBorders>
            <w:noWrap/>
          </w:tcPr>
          <w:p w:rsidR="00086781" w:rsidRPr="009D4F54" w:rsidRDefault="00086781" w:rsidP="00D8797B">
            <w:pPr>
              <w:pStyle w:val="Tabletext"/>
              <w:tabs>
                <w:tab w:val="decimal" w:pos="312"/>
              </w:tabs>
            </w:pPr>
            <w:r w:rsidRPr="009D4F54">
              <w:t xml:space="preserve"> 0.020***</w:t>
            </w:r>
          </w:p>
        </w:tc>
        <w:tc>
          <w:tcPr>
            <w:tcW w:w="1244" w:type="dxa"/>
            <w:tcBorders>
              <w:top w:val="nil"/>
              <w:left w:val="nil"/>
              <w:right w:val="nil"/>
            </w:tcBorders>
            <w:noWrap/>
          </w:tcPr>
          <w:p w:rsidR="00086781" w:rsidRPr="009D4F54" w:rsidRDefault="00086781" w:rsidP="006D7B49">
            <w:pPr>
              <w:pStyle w:val="Tabletext"/>
              <w:tabs>
                <w:tab w:val="decimal" w:pos="369"/>
              </w:tabs>
            </w:pPr>
            <w:r w:rsidRPr="009D4F54">
              <w:t>0.003</w:t>
            </w:r>
          </w:p>
        </w:tc>
      </w:tr>
      <w:tr w:rsidR="00086781" w:rsidRPr="009D4F54" w:rsidTr="00A85E2C">
        <w:tc>
          <w:tcPr>
            <w:tcW w:w="3814" w:type="dxa"/>
            <w:tcBorders>
              <w:top w:val="nil"/>
              <w:left w:val="nil"/>
              <w:right w:val="nil"/>
            </w:tcBorders>
            <w:noWrap/>
          </w:tcPr>
          <w:p w:rsidR="00086781" w:rsidRPr="009D4F54" w:rsidRDefault="00086781" w:rsidP="00D8797B">
            <w:pPr>
              <w:pStyle w:val="Tabletext"/>
            </w:pPr>
            <w:r w:rsidRPr="009D4F54">
              <w:t xml:space="preserve">Constant </w:t>
            </w:r>
          </w:p>
        </w:tc>
        <w:tc>
          <w:tcPr>
            <w:tcW w:w="1243" w:type="dxa"/>
            <w:tcBorders>
              <w:top w:val="nil"/>
              <w:left w:val="nil"/>
              <w:right w:val="nil"/>
            </w:tcBorders>
            <w:noWrap/>
          </w:tcPr>
          <w:p w:rsidR="00086781" w:rsidRPr="009D4F54" w:rsidRDefault="00086781" w:rsidP="00D8797B">
            <w:pPr>
              <w:pStyle w:val="Tabletext"/>
              <w:tabs>
                <w:tab w:val="decimal" w:pos="312"/>
              </w:tabs>
            </w:pPr>
            <w:r w:rsidRPr="009D4F54">
              <w:t xml:space="preserve"> 0.602***</w:t>
            </w:r>
          </w:p>
        </w:tc>
        <w:tc>
          <w:tcPr>
            <w:tcW w:w="1244" w:type="dxa"/>
            <w:tcBorders>
              <w:top w:val="nil"/>
              <w:left w:val="nil"/>
              <w:right w:val="nil"/>
            </w:tcBorders>
            <w:noWrap/>
          </w:tcPr>
          <w:p w:rsidR="00086781" w:rsidRPr="009D4F54" w:rsidRDefault="00086781" w:rsidP="00D8797B">
            <w:pPr>
              <w:pStyle w:val="Tabletext"/>
              <w:tabs>
                <w:tab w:val="decimal" w:pos="369"/>
              </w:tabs>
            </w:pPr>
            <w:r w:rsidRPr="009D4F54">
              <w:t>0.028</w:t>
            </w:r>
          </w:p>
        </w:tc>
        <w:tc>
          <w:tcPr>
            <w:tcW w:w="1244" w:type="dxa"/>
            <w:tcBorders>
              <w:top w:val="nil"/>
              <w:left w:val="nil"/>
              <w:right w:val="nil"/>
            </w:tcBorders>
            <w:noWrap/>
          </w:tcPr>
          <w:p w:rsidR="00086781" w:rsidRPr="009D4F54" w:rsidRDefault="00086781" w:rsidP="00D8797B">
            <w:pPr>
              <w:pStyle w:val="Tabletext"/>
              <w:tabs>
                <w:tab w:val="decimal" w:pos="312"/>
              </w:tabs>
            </w:pPr>
            <w:r w:rsidRPr="009D4F54">
              <w:t xml:space="preserve"> 0.687***</w:t>
            </w:r>
          </w:p>
        </w:tc>
        <w:tc>
          <w:tcPr>
            <w:tcW w:w="1244" w:type="dxa"/>
            <w:tcBorders>
              <w:top w:val="nil"/>
              <w:left w:val="nil"/>
              <w:right w:val="nil"/>
            </w:tcBorders>
            <w:noWrap/>
          </w:tcPr>
          <w:p w:rsidR="00086781" w:rsidRPr="009D4F54" w:rsidRDefault="00086781" w:rsidP="006D7B49">
            <w:pPr>
              <w:pStyle w:val="Tabletext"/>
              <w:tabs>
                <w:tab w:val="decimal" w:pos="369"/>
              </w:tabs>
            </w:pPr>
            <w:r w:rsidRPr="009D4F54">
              <w:t>0.025</w:t>
            </w:r>
          </w:p>
        </w:tc>
      </w:tr>
      <w:tr w:rsidR="00086781" w:rsidRPr="009D4F54" w:rsidTr="00A85E2C">
        <w:tc>
          <w:tcPr>
            <w:tcW w:w="3814" w:type="dxa"/>
            <w:tcBorders>
              <w:top w:val="nil"/>
              <w:left w:val="nil"/>
              <w:bottom w:val="dotDash" w:sz="4" w:space="0" w:color="auto"/>
              <w:right w:val="nil"/>
            </w:tcBorders>
            <w:noWrap/>
          </w:tcPr>
          <w:p w:rsidR="00086781" w:rsidRPr="009D4F54" w:rsidRDefault="00086781" w:rsidP="00D8797B">
            <w:pPr>
              <w:pStyle w:val="Tabletext"/>
            </w:pPr>
            <w:r w:rsidRPr="009D4F54">
              <w:t xml:space="preserve">R-squared </w:t>
            </w:r>
          </w:p>
        </w:tc>
        <w:tc>
          <w:tcPr>
            <w:tcW w:w="1243" w:type="dxa"/>
            <w:tcBorders>
              <w:top w:val="nil"/>
              <w:left w:val="nil"/>
              <w:bottom w:val="dotDash" w:sz="4" w:space="0" w:color="auto"/>
              <w:right w:val="nil"/>
            </w:tcBorders>
            <w:noWrap/>
          </w:tcPr>
          <w:p w:rsidR="00086781" w:rsidRPr="009D4F54" w:rsidRDefault="00086781" w:rsidP="00D8797B">
            <w:pPr>
              <w:pStyle w:val="Tabletext"/>
              <w:tabs>
                <w:tab w:val="decimal" w:pos="312"/>
              </w:tabs>
            </w:pPr>
            <w:r w:rsidRPr="009D4F54">
              <w:t>0.12</w:t>
            </w:r>
          </w:p>
        </w:tc>
        <w:tc>
          <w:tcPr>
            <w:tcW w:w="1244" w:type="dxa"/>
            <w:tcBorders>
              <w:top w:val="nil"/>
              <w:left w:val="nil"/>
              <w:bottom w:val="dotDash" w:sz="4" w:space="0" w:color="auto"/>
              <w:right w:val="nil"/>
            </w:tcBorders>
            <w:noWrap/>
          </w:tcPr>
          <w:p w:rsidR="00086781" w:rsidRPr="009D4F54" w:rsidRDefault="00086781" w:rsidP="00D8797B">
            <w:pPr>
              <w:pStyle w:val="Tabletext"/>
              <w:tabs>
                <w:tab w:val="decimal" w:pos="369"/>
              </w:tabs>
            </w:pPr>
          </w:p>
        </w:tc>
        <w:tc>
          <w:tcPr>
            <w:tcW w:w="1244" w:type="dxa"/>
            <w:tcBorders>
              <w:top w:val="nil"/>
              <w:left w:val="nil"/>
              <w:bottom w:val="dotDash" w:sz="4" w:space="0" w:color="auto"/>
              <w:right w:val="nil"/>
            </w:tcBorders>
            <w:noWrap/>
          </w:tcPr>
          <w:p w:rsidR="00086781" w:rsidRPr="009D4F54" w:rsidRDefault="00086781" w:rsidP="00D8797B">
            <w:pPr>
              <w:pStyle w:val="Tabletext"/>
              <w:tabs>
                <w:tab w:val="decimal" w:pos="312"/>
              </w:tabs>
            </w:pPr>
            <w:r w:rsidRPr="009D4F54">
              <w:t>0.13</w:t>
            </w:r>
          </w:p>
        </w:tc>
        <w:tc>
          <w:tcPr>
            <w:tcW w:w="1244" w:type="dxa"/>
            <w:tcBorders>
              <w:top w:val="nil"/>
              <w:left w:val="nil"/>
              <w:bottom w:val="dotDash" w:sz="4" w:space="0" w:color="auto"/>
              <w:right w:val="nil"/>
            </w:tcBorders>
            <w:noWrap/>
          </w:tcPr>
          <w:p w:rsidR="00086781" w:rsidRPr="009D4F54" w:rsidRDefault="00086781" w:rsidP="006D7B49">
            <w:pPr>
              <w:pStyle w:val="Tabletext"/>
              <w:tabs>
                <w:tab w:val="decimal" w:pos="369"/>
              </w:tabs>
            </w:pPr>
          </w:p>
        </w:tc>
      </w:tr>
      <w:tr w:rsidR="00086781" w:rsidRPr="009D4F54" w:rsidTr="00A85E2C">
        <w:tc>
          <w:tcPr>
            <w:tcW w:w="3814" w:type="dxa"/>
            <w:tcBorders>
              <w:top w:val="dotDash" w:sz="4" w:space="0" w:color="auto"/>
              <w:left w:val="nil"/>
              <w:right w:val="nil"/>
            </w:tcBorders>
            <w:noWrap/>
          </w:tcPr>
          <w:p w:rsidR="00086781" w:rsidRPr="009D4F54" w:rsidRDefault="00086781" w:rsidP="00D8797B">
            <w:pPr>
              <w:pStyle w:val="Tabletext"/>
            </w:pPr>
            <w:r w:rsidRPr="009D4F54">
              <w:t xml:space="preserve">No. of obs. </w:t>
            </w:r>
          </w:p>
        </w:tc>
        <w:tc>
          <w:tcPr>
            <w:tcW w:w="1243" w:type="dxa"/>
            <w:tcBorders>
              <w:top w:val="dotDash" w:sz="4" w:space="0" w:color="auto"/>
              <w:left w:val="nil"/>
              <w:right w:val="nil"/>
            </w:tcBorders>
            <w:noWrap/>
          </w:tcPr>
          <w:p w:rsidR="00086781" w:rsidRPr="009D4F54" w:rsidRDefault="00086781" w:rsidP="006D7B49">
            <w:pPr>
              <w:pStyle w:val="Tabletext"/>
              <w:ind w:right="340"/>
              <w:jc w:val="right"/>
            </w:pPr>
            <w:r>
              <w:t>8</w:t>
            </w:r>
            <w:r w:rsidRPr="009D4F54">
              <w:t>177</w:t>
            </w:r>
          </w:p>
        </w:tc>
        <w:tc>
          <w:tcPr>
            <w:tcW w:w="1244" w:type="dxa"/>
            <w:tcBorders>
              <w:top w:val="dotDash" w:sz="4" w:space="0" w:color="auto"/>
              <w:left w:val="nil"/>
              <w:right w:val="nil"/>
            </w:tcBorders>
            <w:noWrap/>
          </w:tcPr>
          <w:p w:rsidR="00086781" w:rsidRPr="009D4F54" w:rsidRDefault="00086781" w:rsidP="006D7B49">
            <w:pPr>
              <w:pStyle w:val="Tabletext"/>
              <w:ind w:right="340"/>
              <w:jc w:val="right"/>
            </w:pPr>
          </w:p>
        </w:tc>
        <w:tc>
          <w:tcPr>
            <w:tcW w:w="1244" w:type="dxa"/>
            <w:tcBorders>
              <w:top w:val="dotDash" w:sz="4" w:space="0" w:color="auto"/>
              <w:left w:val="nil"/>
              <w:right w:val="nil"/>
            </w:tcBorders>
            <w:noWrap/>
          </w:tcPr>
          <w:p w:rsidR="00086781" w:rsidRPr="009D4F54" w:rsidRDefault="00086781" w:rsidP="006D7B49">
            <w:pPr>
              <w:pStyle w:val="Tabletext"/>
              <w:ind w:right="340"/>
              <w:jc w:val="right"/>
            </w:pPr>
            <w:r>
              <w:t>8</w:t>
            </w:r>
            <w:r w:rsidRPr="009D4F54">
              <w:t>393</w:t>
            </w:r>
          </w:p>
        </w:tc>
        <w:tc>
          <w:tcPr>
            <w:tcW w:w="1244" w:type="dxa"/>
            <w:tcBorders>
              <w:top w:val="dotDash" w:sz="4" w:space="0" w:color="auto"/>
              <w:left w:val="nil"/>
              <w:right w:val="nil"/>
            </w:tcBorders>
            <w:noWrap/>
          </w:tcPr>
          <w:p w:rsidR="00086781" w:rsidRPr="009D4F54" w:rsidRDefault="00086781" w:rsidP="00D8797B">
            <w:pPr>
              <w:pStyle w:val="Tabletext"/>
            </w:pPr>
          </w:p>
        </w:tc>
      </w:tr>
      <w:tr w:rsidR="00086781" w:rsidRPr="009D4F54" w:rsidTr="00D8797B">
        <w:tc>
          <w:tcPr>
            <w:tcW w:w="3814" w:type="dxa"/>
            <w:tcBorders>
              <w:left w:val="nil"/>
              <w:bottom w:val="single" w:sz="4" w:space="0" w:color="auto"/>
              <w:right w:val="nil"/>
            </w:tcBorders>
            <w:noWrap/>
          </w:tcPr>
          <w:p w:rsidR="00086781" w:rsidRPr="009D4F54" w:rsidRDefault="00086781" w:rsidP="00D8797B">
            <w:pPr>
              <w:pStyle w:val="Tabletext"/>
            </w:pPr>
            <w:r w:rsidRPr="009D4F54">
              <w:t>No. of persons</w:t>
            </w:r>
          </w:p>
        </w:tc>
        <w:tc>
          <w:tcPr>
            <w:tcW w:w="1243" w:type="dxa"/>
            <w:tcBorders>
              <w:left w:val="nil"/>
              <w:bottom w:val="single" w:sz="4" w:space="0" w:color="auto"/>
              <w:right w:val="nil"/>
            </w:tcBorders>
            <w:noWrap/>
          </w:tcPr>
          <w:p w:rsidR="00086781" w:rsidRPr="009D4F54" w:rsidRDefault="00086781" w:rsidP="006D7B49">
            <w:pPr>
              <w:pStyle w:val="Tabletext"/>
              <w:ind w:right="340"/>
              <w:jc w:val="right"/>
            </w:pPr>
            <w:r>
              <w:t>4</w:t>
            </w:r>
            <w:r w:rsidRPr="009D4F54">
              <w:t>542</w:t>
            </w:r>
          </w:p>
        </w:tc>
        <w:tc>
          <w:tcPr>
            <w:tcW w:w="1244" w:type="dxa"/>
            <w:tcBorders>
              <w:left w:val="nil"/>
              <w:bottom w:val="single" w:sz="4" w:space="0" w:color="auto"/>
              <w:right w:val="nil"/>
            </w:tcBorders>
            <w:noWrap/>
          </w:tcPr>
          <w:p w:rsidR="00086781" w:rsidRPr="009D4F54" w:rsidRDefault="00086781" w:rsidP="006D7B49">
            <w:pPr>
              <w:pStyle w:val="Tabletext"/>
              <w:ind w:right="340"/>
              <w:jc w:val="right"/>
            </w:pPr>
          </w:p>
        </w:tc>
        <w:tc>
          <w:tcPr>
            <w:tcW w:w="1244" w:type="dxa"/>
            <w:tcBorders>
              <w:left w:val="nil"/>
              <w:bottom w:val="single" w:sz="4" w:space="0" w:color="auto"/>
              <w:right w:val="nil"/>
            </w:tcBorders>
            <w:noWrap/>
          </w:tcPr>
          <w:p w:rsidR="00086781" w:rsidRPr="009D4F54" w:rsidRDefault="00086781" w:rsidP="006D7B49">
            <w:pPr>
              <w:pStyle w:val="Tabletext"/>
              <w:ind w:right="340"/>
              <w:jc w:val="right"/>
            </w:pPr>
            <w:r>
              <w:t>4</w:t>
            </w:r>
            <w:r w:rsidRPr="009D4F54">
              <w:t>571</w:t>
            </w:r>
          </w:p>
        </w:tc>
        <w:tc>
          <w:tcPr>
            <w:tcW w:w="1244" w:type="dxa"/>
            <w:tcBorders>
              <w:left w:val="nil"/>
              <w:bottom w:val="single" w:sz="4" w:space="0" w:color="auto"/>
              <w:right w:val="nil"/>
            </w:tcBorders>
            <w:noWrap/>
          </w:tcPr>
          <w:p w:rsidR="00086781" w:rsidRPr="009D4F54" w:rsidRDefault="00086781" w:rsidP="00D8797B">
            <w:pPr>
              <w:pStyle w:val="Tabletext"/>
            </w:pPr>
          </w:p>
        </w:tc>
      </w:tr>
    </w:tbl>
    <w:p w:rsidR="00086781" w:rsidRPr="00D8797B" w:rsidRDefault="00086781" w:rsidP="00D8797B">
      <w:pPr>
        <w:pStyle w:val="Source"/>
      </w:pPr>
      <w:r>
        <w:t>Note:</w:t>
      </w:r>
      <w:r w:rsidR="00D8797B">
        <w:tab/>
      </w:r>
      <w:r>
        <w:t>S</w:t>
      </w:r>
      <w:r w:rsidRPr="009D4F54">
        <w:t>E</w:t>
      </w:r>
      <w:r w:rsidRPr="00D7639F">
        <w:t xml:space="preserve"># </w:t>
      </w:r>
      <w:r w:rsidRPr="009D4F54">
        <w:t xml:space="preserve">robust standard errors that are clustered at the individual level. </w:t>
      </w:r>
      <w:r w:rsidRPr="00D7639F">
        <w:t>***</w:t>
      </w:r>
      <w:r w:rsidRPr="009D4F54">
        <w:t xml:space="preserve">, </w:t>
      </w:r>
      <w:r w:rsidRPr="00D7639F">
        <w:t>**</w:t>
      </w:r>
      <w:r w:rsidRPr="009D4F54">
        <w:t xml:space="preserve">, and </w:t>
      </w:r>
      <w:r w:rsidRPr="00D7639F">
        <w:t xml:space="preserve">* </w:t>
      </w:r>
      <w:r w:rsidRPr="009D4F54">
        <w:t xml:space="preserve">indicate significance at the 1%, 5% and 10% level respectively. </w:t>
      </w:r>
      <w:r w:rsidRPr="00D8797B">
        <w:t>The italic category in bracket refers to the comparison (omitted) category.</w:t>
      </w:r>
    </w:p>
    <w:p w:rsidR="00D8797B" w:rsidRDefault="00D8797B" w:rsidP="00D8797B">
      <w:pPr>
        <w:pStyle w:val="Text"/>
        <w:tabs>
          <w:tab w:val="left" w:pos="1493"/>
        </w:tabs>
      </w:pPr>
      <w:bookmarkStart w:id="99" w:name="_Toc323397730"/>
      <w:bookmarkStart w:id="100" w:name="_Toc290481038"/>
    </w:p>
    <w:p w:rsidR="00D8797B" w:rsidRDefault="00D8797B">
      <w:pPr>
        <w:spacing w:before="0" w:line="240" w:lineRule="auto"/>
      </w:pPr>
      <w:r>
        <w:br w:type="page"/>
      </w:r>
    </w:p>
    <w:p w:rsidR="00086781" w:rsidRPr="009D4F54" w:rsidRDefault="00086781" w:rsidP="00D8797B">
      <w:pPr>
        <w:pStyle w:val="Heading1"/>
      </w:pPr>
      <w:bookmarkStart w:id="101" w:name="_Toc328568327"/>
      <w:r w:rsidRPr="009D4F54">
        <w:t>Conclusion</w:t>
      </w:r>
      <w:bookmarkEnd w:id="99"/>
      <w:bookmarkEnd w:id="101"/>
      <w:r w:rsidRPr="009D4F54">
        <w:t xml:space="preserve"> </w:t>
      </w:r>
      <w:bookmarkEnd w:id="94"/>
      <w:bookmarkEnd w:id="100"/>
    </w:p>
    <w:p w:rsidR="00086781" w:rsidRPr="009D4F54" w:rsidRDefault="00086781" w:rsidP="006D7B49">
      <w:pPr>
        <w:pStyle w:val="Text"/>
      </w:pPr>
      <w:r>
        <w:t>The aim of this study wa</w:t>
      </w:r>
      <w:r w:rsidRPr="009D4F54">
        <w:t>s to provide insights into how you</w:t>
      </w:r>
      <w:r>
        <w:t>ng people</w:t>
      </w:r>
      <w:r w:rsidRPr="009D4F54">
        <w:t xml:space="preserve"> fare in economic downturns. We have used </w:t>
      </w:r>
      <w:r>
        <w:t>data from a</w:t>
      </w:r>
      <w:r w:rsidRPr="009D4F54">
        <w:t xml:space="preserve"> longitudinal survey of youth</w:t>
      </w:r>
      <w:r w:rsidR="00655AF5">
        <w:t xml:space="preserve"> </w:t>
      </w:r>
      <w:r>
        <w:t>—</w:t>
      </w:r>
      <w:r w:rsidR="00655AF5">
        <w:t xml:space="preserve"> </w:t>
      </w:r>
      <w:r w:rsidRPr="009D4F54">
        <w:t>the Australia Youth Survey</w:t>
      </w:r>
      <w:r w:rsidR="00655AF5">
        <w:t xml:space="preserve"> </w:t>
      </w:r>
      <w:r>
        <w:t>—</w:t>
      </w:r>
      <w:r w:rsidR="00655AF5">
        <w:t xml:space="preserve"> </w:t>
      </w:r>
      <w:r>
        <w:t>which covers the period 1989</w:t>
      </w:r>
      <w:r w:rsidR="00742451">
        <w:t>—</w:t>
      </w:r>
      <w:r w:rsidRPr="009D4F54">
        <w:t xml:space="preserve">96 </w:t>
      </w:r>
      <w:r>
        <w:t>and which encompasses</w:t>
      </w:r>
      <w:r w:rsidRPr="009D4F54">
        <w:t xml:space="preserve"> the previous major economic downturn. The AYS contains detailed demographic and labour market information </w:t>
      </w:r>
      <w:r w:rsidR="00655AF5">
        <w:t>for</w:t>
      </w:r>
      <w:r w:rsidRPr="009D4F54">
        <w:t xml:space="preserve"> each respondent</w:t>
      </w:r>
      <w:r>
        <w:t>,</w:t>
      </w:r>
      <w:r w:rsidRPr="009D4F54">
        <w:t xml:space="preserve"> including education and employment outcomes in each year. Furthermore, the AYS contains</w:t>
      </w:r>
      <w:r>
        <w:t xml:space="preserve"> </w:t>
      </w:r>
      <w:r w:rsidRPr="009D4F54">
        <w:t>information on the residential regions in which respondents resided at the time of the interview</w:t>
      </w:r>
      <w:r>
        <w:t>,</w:t>
      </w:r>
      <w:r w:rsidRPr="009D4F54">
        <w:t xml:space="preserve"> which has allowed us to use stat</w:t>
      </w:r>
      <w:r>
        <w:t>e-</w:t>
      </w:r>
      <w:r w:rsidRPr="009D4F54">
        <w:t xml:space="preserve">level unemployment rates as the proxy for </w:t>
      </w:r>
      <w:r>
        <w:t xml:space="preserve">the </w:t>
      </w:r>
      <w:r w:rsidRPr="009D4F54">
        <w:t>economic conditions faced by the respondents.</w:t>
      </w:r>
      <w:r>
        <w:t xml:space="preserve"> </w:t>
      </w:r>
    </w:p>
    <w:p w:rsidR="00086781" w:rsidRPr="009D4F54" w:rsidRDefault="00086781" w:rsidP="006D7B49">
      <w:pPr>
        <w:pStyle w:val="Text"/>
      </w:pPr>
      <w:r w:rsidRPr="009D4F54">
        <w:t>The key outcomes considered in this study are labour force status and educational participation. The descriptive analysis provi</w:t>
      </w:r>
      <w:r>
        <w:t>ded</w:t>
      </w:r>
      <w:r w:rsidRPr="009D4F54">
        <w:t xml:space="preserve"> evidence that poor economic conditions negatively affect the labour market outcome</w:t>
      </w:r>
      <w:r w:rsidR="00655AF5">
        <w:t>s</w:t>
      </w:r>
      <w:r w:rsidRPr="009D4F54">
        <w:t xml:space="preserve"> of youth. </w:t>
      </w:r>
      <w:r>
        <w:t>Following on from the 1990</w:t>
      </w:r>
      <w:r w:rsidR="00742451">
        <w:t>—</w:t>
      </w:r>
      <w:r w:rsidRPr="009D4F54">
        <w:t>9</w:t>
      </w:r>
      <w:r>
        <w:t>1</w:t>
      </w:r>
      <w:r w:rsidRPr="00836F9E">
        <w:t xml:space="preserve"> </w:t>
      </w:r>
      <w:r>
        <w:t>economic</w:t>
      </w:r>
      <w:r w:rsidRPr="009D4F54">
        <w:t xml:space="preserve"> downturn, there was a sharp decline in the proportion of youth in full-time employment. During the same period, there was a sharp increase in the proportion of youth experiencing unemployment and an increase in the proportion of youth not participating in the labour market.</w:t>
      </w:r>
    </w:p>
    <w:p w:rsidR="00086781" w:rsidRPr="009D4F54" w:rsidRDefault="00086781" w:rsidP="006D7B49">
      <w:pPr>
        <w:pStyle w:val="Text"/>
        <w:ind w:right="141"/>
      </w:pPr>
      <w:r w:rsidRPr="009D4F54">
        <w:t>One of the reasons for the increase in the number of young individuals out</w:t>
      </w:r>
      <w:r>
        <w:t>side</w:t>
      </w:r>
      <w:r w:rsidRPr="009D4F54">
        <w:t xml:space="preserve"> the labour force is that young </w:t>
      </w:r>
      <w:r>
        <w:t>people</w:t>
      </w:r>
      <w:r w:rsidRPr="009D4F54">
        <w:t xml:space="preserve"> tend to retreat into education in time</w:t>
      </w:r>
      <w:r>
        <w:t>s</w:t>
      </w:r>
      <w:r w:rsidRPr="009D4F54">
        <w:t xml:space="preserve"> of poorer economic conditions. Our analysis show</w:t>
      </w:r>
      <w:r>
        <w:t>ed</w:t>
      </w:r>
      <w:r w:rsidRPr="009D4F54">
        <w:t xml:space="preserve"> that the majority of individuals who were not in the labour force were indeed in full-time education. </w:t>
      </w:r>
    </w:p>
    <w:p w:rsidR="00086781" w:rsidRPr="009D4F54" w:rsidRDefault="00086781" w:rsidP="006D7B49">
      <w:pPr>
        <w:pStyle w:val="Text"/>
      </w:pPr>
      <w:r w:rsidRPr="009D4F54">
        <w:t xml:space="preserve">The main </w:t>
      </w:r>
      <w:r>
        <w:t>aims of this study we</w:t>
      </w:r>
      <w:r w:rsidRPr="009D4F54">
        <w:t>re to tease out the effects of economic downturns on youth unemployment and education outcomes. We model</w:t>
      </w:r>
      <w:r>
        <w:t>led</w:t>
      </w:r>
      <w:r w:rsidRPr="009D4F54">
        <w:t xml:space="preserve"> </w:t>
      </w:r>
      <w:r w:rsidR="00655AF5">
        <w:t xml:space="preserve">the </w:t>
      </w:r>
      <w:r w:rsidRPr="009D4F54">
        <w:t>unemployment outcome</w:t>
      </w:r>
      <w:r>
        <w:t xml:space="preserve">s </w:t>
      </w:r>
      <w:r w:rsidR="00655AF5">
        <w:t>of</w:t>
      </w:r>
      <w:r w:rsidRPr="009D4F54">
        <w:t xml:space="preserve"> youth</w:t>
      </w:r>
      <w:r>
        <w:t xml:space="preserve"> who</w:t>
      </w:r>
      <w:r w:rsidRPr="009D4F54">
        <w:t xml:space="preserve"> were in the labour force as a function of the state</w:t>
      </w:r>
      <w:r w:rsidR="00D726B5">
        <w:t>-level</w:t>
      </w:r>
      <w:r w:rsidRPr="009D4F54">
        <w:t xml:space="preserve"> unemployment rate</w:t>
      </w:r>
      <w:r>
        <w:t>,</w:t>
      </w:r>
      <w:r w:rsidRPr="009D4F54">
        <w:t xml:space="preserve"> which is the proxy for economic conditions</w:t>
      </w:r>
      <w:r>
        <w:t>,</w:t>
      </w:r>
      <w:r w:rsidRPr="009D4F54">
        <w:t xml:space="preserve"> and </w:t>
      </w:r>
      <w:r>
        <w:t xml:space="preserve">used </w:t>
      </w:r>
      <w:r w:rsidRPr="009D4F54">
        <w:t>a set of standard control variables. Based on our regression results, the unemploymen</w:t>
      </w:r>
      <w:r>
        <w:t>t rate among young individuals wa</w:t>
      </w:r>
      <w:r w:rsidRPr="009D4F54">
        <w:t xml:space="preserve">s found to increase much faster than the overall unemployment rate. This result confirms that youth are indeed much more vulnerable to economic downturns </w:t>
      </w:r>
      <w:r>
        <w:t>by comparison with</w:t>
      </w:r>
      <w:r w:rsidRPr="009D4F54">
        <w:t xml:space="preserve"> the older population. Furthermore, the impacts of economic conditions are particularly strong for young males. </w:t>
      </w:r>
    </w:p>
    <w:p w:rsidR="00086781" w:rsidRPr="009D4F54" w:rsidRDefault="00086781" w:rsidP="006D7B49">
      <w:pPr>
        <w:pStyle w:val="Text"/>
      </w:pPr>
      <w:r w:rsidRPr="009D4F54">
        <w:t>As for other determinants of unemp</w:t>
      </w:r>
      <w:r>
        <w:t>loyment, the estimated effects we</w:t>
      </w:r>
      <w:r w:rsidRPr="009D4F54">
        <w:t>re mostly in line with prior expectations. Schooling is important in reducing the risk of being unemployed</w:t>
      </w:r>
      <w:r>
        <w:t>, whereas having a work-limiting health condition increases the risk of being unemployed</w:t>
      </w:r>
      <w:r w:rsidRPr="009D4F54">
        <w:t>. In addition, background characteristics</w:t>
      </w:r>
      <w:r>
        <w:t>,</w:t>
      </w:r>
      <w:r w:rsidRPr="009D4F54">
        <w:t xml:space="preserve"> including parental occupation</w:t>
      </w:r>
      <w:r>
        <w:t xml:space="preserve"> and</w:t>
      </w:r>
      <w:r w:rsidRPr="009D4F54">
        <w:t xml:space="preserve"> immigration status</w:t>
      </w:r>
      <w:r>
        <w:t>,</w:t>
      </w:r>
      <w:r w:rsidRPr="009D4F54">
        <w:t xml:space="preserve"> are important predictors of unemployment incidence.</w:t>
      </w:r>
      <w:r>
        <w:t xml:space="preserve"> </w:t>
      </w:r>
      <w:r w:rsidRPr="009D4F54">
        <w:t xml:space="preserve"> </w:t>
      </w:r>
    </w:p>
    <w:p w:rsidR="00086781" w:rsidRPr="009D4F54" w:rsidRDefault="00086781" w:rsidP="006D7B49">
      <w:pPr>
        <w:pStyle w:val="Text"/>
        <w:rPr>
          <w:szCs w:val="22"/>
        </w:rPr>
      </w:pPr>
      <w:r>
        <w:t xml:space="preserve">A specific question in our research was whether or not the effect of economic conditions varies across individuals, based on these characteristics. This was investigated by </w:t>
      </w:r>
      <w:r w:rsidRPr="009D4F54">
        <w:t xml:space="preserve">re-estimating the models </w:t>
      </w:r>
      <w:r>
        <w:t xml:space="preserve">and </w:t>
      </w:r>
      <w:r w:rsidRPr="009D4F54">
        <w:t xml:space="preserve">introducing interaction terms between the unemployment rate and some key background variables. </w:t>
      </w:r>
      <w:r w:rsidRPr="009D4F54">
        <w:rPr>
          <w:szCs w:val="22"/>
        </w:rPr>
        <w:t xml:space="preserve">Most coefficients on </w:t>
      </w:r>
      <w:r>
        <w:rPr>
          <w:szCs w:val="22"/>
        </w:rPr>
        <w:t xml:space="preserve">the </w:t>
      </w:r>
      <w:r w:rsidRPr="009D4F54">
        <w:rPr>
          <w:szCs w:val="22"/>
        </w:rPr>
        <w:t>interaction terms are not statistically significant</w:t>
      </w:r>
      <w:r>
        <w:rPr>
          <w:szCs w:val="22"/>
        </w:rPr>
        <w:t>. This result hence does not support the hypothesis that the characteristics associated with higher unemployment per se are also associated with greater sensitivity to changes in the economic conditions. Given the data and other limitations and the nature of our findings, we are, however, reluctant to rule out the possibility of such a link being found.</w:t>
      </w:r>
    </w:p>
    <w:p w:rsidR="00086781" w:rsidRPr="006D7B49" w:rsidRDefault="00086781" w:rsidP="006D7B49">
      <w:pPr>
        <w:pStyle w:val="Text"/>
      </w:pPr>
      <w:r>
        <w:t xml:space="preserve">A further variant upon our model </w:t>
      </w:r>
      <w:r w:rsidRPr="009D4F54">
        <w:t>use</w:t>
      </w:r>
      <w:r>
        <w:t>d</w:t>
      </w:r>
      <w:r w:rsidRPr="009D4F54">
        <w:t xml:space="preserve"> employment status as the outcome variable and the employment rate as the proxy for the labour market. This </w:t>
      </w:r>
      <w:r>
        <w:t>sought to</w:t>
      </w:r>
      <w:r w:rsidRPr="009D4F54">
        <w:t xml:space="preserve"> dea</w:t>
      </w:r>
      <w:r>
        <w:t>l</w:t>
      </w:r>
      <w:r w:rsidRPr="009D4F54">
        <w:t xml:space="preserve"> with concern</w:t>
      </w:r>
      <w:r>
        <w:t>s</w:t>
      </w:r>
      <w:r w:rsidRPr="009D4F54">
        <w:t xml:space="preserve"> </w:t>
      </w:r>
      <w:r>
        <w:t>about</w:t>
      </w:r>
      <w:r w:rsidRPr="009D4F54">
        <w:t xml:space="preserve"> the potential </w:t>
      </w:r>
      <w:r>
        <w:t>bias resulting from</w:t>
      </w:r>
      <w:r w:rsidRPr="009D4F54">
        <w:t xml:space="preserve"> self-selection into </w:t>
      </w:r>
      <w:r>
        <w:t xml:space="preserve">the labour </w:t>
      </w:r>
      <w:r w:rsidRPr="006D7B49">
        <w:t>market and the shortcomings of the unemployment rate as a proxy for economic conditions. These results confirm the prior estimates that young people are particularly vulnerable in economic downturns.</w:t>
      </w:r>
    </w:p>
    <w:p w:rsidR="00086781" w:rsidRPr="006D7B49" w:rsidRDefault="00086781" w:rsidP="006D7B49">
      <w:pPr>
        <w:pStyle w:val="Text"/>
      </w:pPr>
      <w:r w:rsidRPr="006D7B49">
        <w:t>To gauge the impact of economic conditions on educational participation, we modelled educational participation as a function of the state</w:t>
      </w:r>
      <w:r w:rsidR="00D726B5">
        <w:t>-level</w:t>
      </w:r>
      <w:r w:rsidRPr="006D7B49">
        <w:t xml:space="preserve"> unemployment rate and other factors. The effect of economic conditions is statistically significant and substantial in magnitude. Consistent with the estimates for unemployment outcome, we also found that the impact of economic conditions is stronger for males, particularly for males of school age. </w:t>
      </w:r>
    </w:p>
    <w:p w:rsidR="00086781" w:rsidRPr="006D7B49" w:rsidRDefault="00086781" w:rsidP="006D7B49">
      <w:pPr>
        <w:pStyle w:val="Text"/>
      </w:pPr>
      <w:r w:rsidRPr="006D7B49">
        <w:t xml:space="preserve">The estimation results also showed the importance of prior credentials and background influences in education. Completion of Year 12 is a strong predictor </w:t>
      </w:r>
      <w:r w:rsidR="00655AF5">
        <w:t>of</w:t>
      </w:r>
      <w:r w:rsidRPr="006D7B49">
        <w:t xml:space="preserve"> further education. Similarly, young people who attend non-government schools and those with highly educated parents are more likely to study. The study status of young people is also related to parental employment status: youth from highly skilled households are much more likely to study than those from unskilled or jobless households. Migrants from non-English background</w:t>
      </w:r>
      <w:r w:rsidR="00655AF5">
        <w:t>s</w:t>
      </w:r>
      <w:r w:rsidRPr="006D7B49">
        <w:t xml:space="preserve"> are also more likely to engage in post-school education, compared with those</w:t>
      </w:r>
      <w:r w:rsidR="00D726B5">
        <w:t xml:space="preserve"> young people</w:t>
      </w:r>
      <w:r w:rsidRPr="006D7B49">
        <w:t xml:space="preserve"> who were born in Australia. </w:t>
      </w:r>
    </w:p>
    <w:p w:rsidR="00086781" w:rsidRPr="006D7B49" w:rsidRDefault="00086781" w:rsidP="006D7B49">
      <w:pPr>
        <w:pStyle w:val="Text"/>
      </w:pPr>
      <w:r w:rsidRPr="006D7B49">
        <w:t>Together, the results paint a picture of how young people fare in economic downturns</w:t>
      </w:r>
      <w:r w:rsidR="00655AF5">
        <w:t>,</w:t>
      </w:r>
      <w:r w:rsidRPr="006D7B49">
        <w:t xml:space="preserve"> in terms of labour market and education participation outcomes. Young people are most vulnerable to unemployment. In response, many choose to delay entering the labour market and instead undertake further study.  </w:t>
      </w:r>
    </w:p>
    <w:p w:rsidR="00086781" w:rsidRPr="009D4F54" w:rsidRDefault="00086781" w:rsidP="006D7B49">
      <w:pPr>
        <w:pStyle w:val="Text"/>
        <w:rPr>
          <w:rFonts w:cs="Calibri"/>
        </w:rPr>
      </w:pPr>
      <w:r w:rsidRPr="006D7B49">
        <w:t>The insights from the</w:t>
      </w:r>
      <w:r w:rsidR="00655AF5">
        <w:t>se</w:t>
      </w:r>
      <w:r w:rsidRPr="006D7B49">
        <w:t xml:space="preserve"> estimation results are valuable in understanding the possible impacts of the current economic downturn and future economi</w:t>
      </w:r>
      <w:r>
        <w:rPr>
          <w:rFonts w:cs="Calibri"/>
        </w:rPr>
        <w:t xml:space="preserve">c downturns. As young people are more vulnerable to economic conditions, we can expect that the short-term effects on young people in the current downturn will be more dramatic than the impacts on the adult population. In terms of absolute magnitude, it </w:t>
      </w:r>
      <w:r w:rsidR="00655AF5">
        <w:rPr>
          <w:rFonts w:cs="Calibri"/>
        </w:rPr>
        <w:t>is</w:t>
      </w:r>
      <w:r>
        <w:rPr>
          <w:rFonts w:cs="Calibri"/>
        </w:rPr>
        <w:t xml:space="preserve"> expected that the effects of the current downturn on youth unemployment and educational participation </w:t>
      </w:r>
      <w:r w:rsidR="00655AF5">
        <w:rPr>
          <w:rFonts w:cs="Calibri"/>
        </w:rPr>
        <w:t>will</w:t>
      </w:r>
      <w:r>
        <w:rPr>
          <w:rFonts w:cs="Calibri"/>
        </w:rPr>
        <w:t xml:space="preserve"> be less dramatic than the previous economic downturn. </w:t>
      </w:r>
    </w:p>
    <w:p w:rsidR="00086781" w:rsidRPr="009D4F54" w:rsidRDefault="00086781" w:rsidP="00086781">
      <w:pPr>
        <w:pStyle w:val="Heading1"/>
      </w:pPr>
      <w:bookmarkStart w:id="102" w:name="_Toc456000800"/>
      <w:bookmarkStart w:id="103" w:name="_Toc457122465"/>
      <w:bookmarkStart w:id="104" w:name="_Toc283215885"/>
      <w:bookmarkStart w:id="105" w:name="_Toc290481040"/>
      <w:r w:rsidRPr="009D4F54">
        <w:br w:type="page"/>
      </w:r>
      <w:bookmarkStart w:id="106" w:name="_Toc323397731"/>
      <w:bookmarkStart w:id="107" w:name="_Toc328568328"/>
      <w:r w:rsidRPr="009D4F54">
        <w:t>References</w:t>
      </w:r>
      <w:bookmarkEnd w:id="102"/>
      <w:bookmarkEnd w:id="103"/>
      <w:bookmarkEnd w:id="104"/>
      <w:bookmarkEnd w:id="105"/>
      <w:bookmarkEnd w:id="106"/>
      <w:bookmarkEnd w:id="107"/>
    </w:p>
    <w:p w:rsidR="00086781" w:rsidRDefault="00086781" w:rsidP="00086781">
      <w:pPr>
        <w:pStyle w:val="References"/>
      </w:pPr>
      <w:r>
        <w:t>ABS (Australian Bureau of Statistics) 1989</w:t>
      </w:r>
      <w:r w:rsidR="00742451">
        <w:t>—</w:t>
      </w:r>
      <w:r>
        <w:t xml:space="preserve">96, </w:t>
      </w:r>
      <w:r>
        <w:rPr>
          <w:i/>
        </w:rPr>
        <w:t>Labour f</w:t>
      </w:r>
      <w:r w:rsidRPr="00571214">
        <w:rPr>
          <w:i/>
        </w:rPr>
        <w:t>orce, Australia</w:t>
      </w:r>
      <w:r w:rsidRPr="00571214">
        <w:t>, cat.no.6202.0, Canberra.</w:t>
      </w:r>
    </w:p>
    <w:p w:rsidR="00086781" w:rsidRDefault="00086781" w:rsidP="00086781">
      <w:pPr>
        <w:pStyle w:val="References"/>
      </w:pPr>
      <w:proofErr w:type="gramStart"/>
      <w:r>
        <w:t>——2011</w:t>
      </w:r>
      <w:r>
        <w:rPr>
          <w:i/>
        </w:rPr>
        <w:t>, Labour f</w:t>
      </w:r>
      <w:r w:rsidRPr="008A4AB3">
        <w:rPr>
          <w:i/>
        </w:rPr>
        <w:t xml:space="preserve">orce, Australia, detailed </w:t>
      </w:r>
      <w:r w:rsidR="00742451">
        <w:rPr>
          <w:i/>
        </w:rPr>
        <w:t>—</w:t>
      </w:r>
      <w:r w:rsidRPr="008A4AB3">
        <w:rPr>
          <w:i/>
        </w:rPr>
        <w:t xml:space="preserve"> electronic delivery, June 2011</w:t>
      </w:r>
      <w:r w:rsidRPr="008A4AB3">
        <w:t>, Trend series</w:t>
      </w:r>
      <w:r>
        <w:t>,</w:t>
      </w:r>
      <w:r w:rsidRPr="009D4F54">
        <w:rPr>
          <w:sz w:val="16"/>
          <w:szCs w:val="16"/>
        </w:rPr>
        <w:t xml:space="preserve"> </w:t>
      </w:r>
      <w:r>
        <w:t>cat.no.6291.0.55.001, Canberra.</w:t>
      </w:r>
      <w:proofErr w:type="gramEnd"/>
    </w:p>
    <w:p w:rsidR="00086781" w:rsidRPr="009D4F54" w:rsidRDefault="00086781" w:rsidP="00086781">
      <w:pPr>
        <w:pStyle w:val="References"/>
      </w:pPr>
      <w:proofErr w:type="gramStart"/>
      <w:r w:rsidRPr="009D4F54">
        <w:t>Anlezar</w:t>
      </w:r>
      <w:r>
        <w:t>k, A</w:t>
      </w:r>
      <w:r w:rsidRPr="009D4F54">
        <w:t xml:space="preserve"> 2010, </w:t>
      </w:r>
      <w:r w:rsidRPr="009D4F54">
        <w:rPr>
          <w:i/>
        </w:rPr>
        <w:t>Young people in an economic downturn</w:t>
      </w:r>
      <w:r w:rsidRPr="009D4F54">
        <w:t xml:space="preserve">, </w:t>
      </w:r>
      <w:r>
        <w:t>LSAY briefing paper no.</w:t>
      </w:r>
      <w:r w:rsidRPr="009D4F54">
        <w:t>4, NCVER, Adelaide.</w:t>
      </w:r>
      <w:proofErr w:type="gramEnd"/>
    </w:p>
    <w:p w:rsidR="00086781" w:rsidRPr="009D4F54" w:rsidRDefault="00086781" w:rsidP="00086781">
      <w:pPr>
        <w:pStyle w:val="References"/>
      </w:pPr>
      <w:r>
        <w:t>——</w:t>
      </w:r>
      <w:r w:rsidRPr="009D4F54">
        <w:t xml:space="preserve">2011, </w:t>
      </w:r>
      <w:r w:rsidRPr="009D4F54">
        <w:rPr>
          <w:i/>
        </w:rPr>
        <w:t>At risk youth: a transitory state</w:t>
      </w:r>
      <w:proofErr w:type="gramStart"/>
      <w:r w:rsidRPr="006D7B49">
        <w:rPr>
          <w:i/>
        </w:rPr>
        <w:t>?</w:t>
      </w:r>
      <w:r w:rsidRPr="009D4F54">
        <w:t>,</w:t>
      </w:r>
      <w:proofErr w:type="gramEnd"/>
      <w:r w:rsidRPr="009D4F54">
        <w:t xml:space="preserve"> </w:t>
      </w:r>
      <w:r>
        <w:t>LSAY briefing paper no.</w:t>
      </w:r>
      <w:r w:rsidRPr="009D4F54">
        <w:t>24, NCVER, Adelaide.</w:t>
      </w:r>
    </w:p>
    <w:p w:rsidR="00086781" w:rsidRPr="009D4F54" w:rsidRDefault="00086781" w:rsidP="00086781">
      <w:pPr>
        <w:pStyle w:val="References"/>
      </w:pPr>
      <w:r w:rsidRPr="009D4F54">
        <w:t>Baker</w:t>
      </w:r>
      <w:r>
        <w:t>, M</w:t>
      </w:r>
      <w:r w:rsidRPr="009D4F54">
        <w:t xml:space="preserve"> 1992, </w:t>
      </w:r>
      <w:r>
        <w:t>‘</w:t>
      </w:r>
      <w:r w:rsidRPr="009D4F54">
        <w:t>Unemployment duration: compositional effects and cyclical variability</w:t>
      </w:r>
      <w:r>
        <w:t>’</w:t>
      </w:r>
      <w:r w:rsidRPr="009D4F54">
        <w:t xml:space="preserve">, </w:t>
      </w:r>
      <w:r w:rsidRPr="009D4F54">
        <w:rPr>
          <w:i/>
        </w:rPr>
        <w:t>American Economic Review</w:t>
      </w:r>
      <w:r w:rsidRPr="009D4F54">
        <w:t xml:space="preserve">, </w:t>
      </w:r>
      <w:r>
        <w:t>vol.</w:t>
      </w:r>
      <w:r w:rsidRPr="009D4F54">
        <w:t xml:space="preserve">82, </w:t>
      </w:r>
      <w:r>
        <w:t>pp.313</w:t>
      </w:r>
      <w:r w:rsidR="00742451">
        <w:t>—</w:t>
      </w:r>
      <w:r w:rsidRPr="009D4F54">
        <w:t>21</w:t>
      </w:r>
      <w:r>
        <w:t>.</w:t>
      </w:r>
      <w:r w:rsidRPr="009D4F54">
        <w:t xml:space="preserve"> </w:t>
      </w:r>
    </w:p>
    <w:p w:rsidR="00086781" w:rsidRPr="009D4F54" w:rsidRDefault="00086781" w:rsidP="00086781">
      <w:pPr>
        <w:pStyle w:val="References"/>
      </w:pPr>
      <w:r w:rsidRPr="009D4F54">
        <w:t>Betts</w:t>
      </w:r>
      <w:r>
        <w:t>, J &amp; McFarland, L</w:t>
      </w:r>
      <w:r w:rsidRPr="009D4F54">
        <w:t xml:space="preserve"> 1995, </w:t>
      </w:r>
      <w:r>
        <w:t>‘Safe port in the storm: t</w:t>
      </w:r>
      <w:r w:rsidRPr="009D4F54">
        <w:t xml:space="preserve">he impact of </w:t>
      </w:r>
      <w:proofErr w:type="spellStart"/>
      <w:r w:rsidRPr="009D4F54">
        <w:t>labor</w:t>
      </w:r>
      <w:proofErr w:type="spellEnd"/>
      <w:r w:rsidRPr="009D4F54">
        <w:t xml:space="preserve"> market conditions on community college enrolments</w:t>
      </w:r>
      <w:r>
        <w:t>’</w:t>
      </w:r>
      <w:r w:rsidRPr="009D4F54">
        <w:t xml:space="preserve">, </w:t>
      </w:r>
      <w:r w:rsidRPr="009D4F54">
        <w:rPr>
          <w:i/>
        </w:rPr>
        <w:t>Journal of Human Resources</w:t>
      </w:r>
      <w:r w:rsidRPr="009D4F54">
        <w:t xml:space="preserve">, </w:t>
      </w:r>
      <w:r>
        <w:t>vol.30, no.4, pp.</w:t>
      </w:r>
      <w:r w:rsidRPr="009D4F54">
        <w:t>741</w:t>
      </w:r>
      <w:r w:rsidR="00742451">
        <w:t>—</w:t>
      </w:r>
      <w:r w:rsidRPr="009D4F54">
        <w:t xml:space="preserve">65. </w:t>
      </w:r>
    </w:p>
    <w:p w:rsidR="00086781" w:rsidRPr="009D4F54" w:rsidRDefault="00086781" w:rsidP="00086781">
      <w:pPr>
        <w:pStyle w:val="References"/>
      </w:pPr>
      <w:proofErr w:type="spellStart"/>
      <w:r w:rsidRPr="009D4F54">
        <w:t>Blanchflower</w:t>
      </w:r>
      <w:proofErr w:type="spellEnd"/>
      <w:r>
        <w:t>, D &amp;</w:t>
      </w:r>
      <w:r w:rsidRPr="009D4F54">
        <w:t xml:space="preserve"> Freeman</w:t>
      </w:r>
      <w:r>
        <w:t>, B</w:t>
      </w:r>
      <w:r w:rsidRPr="009D4F54">
        <w:t xml:space="preserve"> 1996, </w:t>
      </w:r>
      <w:r>
        <w:t>‘</w:t>
      </w:r>
      <w:proofErr w:type="gramStart"/>
      <w:r w:rsidRPr="009D4F54">
        <w:t>Growing</w:t>
      </w:r>
      <w:proofErr w:type="gramEnd"/>
      <w:r w:rsidRPr="009D4F54">
        <w:t xml:space="preserve"> into work: youth and the labour market over the 1980s and 1990s</w:t>
      </w:r>
      <w:r>
        <w:t>’</w:t>
      </w:r>
      <w:r w:rsidRPr="009D4F54">
        <w:t xml:space="preserve">, </w:t>
      </w:r>
      <w:r w:rsidRPr="009D4F54">
        <w:rPr>
          <w:i/>
        </w:rPr>
        <w:t>OECD Employment Outlook</w:t>
      </w:r>
      <w:r w:rsidRPr="009D4F54">
        <w:t>, OECD</w:t>
      </w:r>
      <w:r>
        <w:t>,</w:t>
      </w:r>
      <w:r w:rsidRPr="00564BF9">
        <w:t xml:space="preserve"> </w:t>
      </w:r>
      <w:r>
        <w:t>Paris</w:t>
      </w:r>
      <w:r w:rsidRPr="009D4F54">
        <w:t>.</w:t>
      </w:r>
    </w:p>
    <w:p w:rsidR="00086781" w:rsidRPr="009D4F54" w:rsidRDefault="00086781" w:rsidP="00086781">
      <w:pPr>
        <w:pStyle w:val="References"/>
        <w:rPr>
          <w:szCs w:val="18"/>
        </w:rPr>
      </w:pPr>
      <w:r>
        <w:t>——</w:t>
      </w:r>
      <w:r w:rsidRPr="009D4F54">
        <w:t xml:space="preserve">2000, </w:t>
      </w:r>
      <w:r>
        <w:t>‘</w:t>
      </w:r>
      <w:r w:rsidRPr="009D4F54">
        <w:t>The declining economic status of young workers in OECD countries</w:t>
      </w:r>
      <w:r>
        <w:t>’</w:t>
      </w:r>
      <w:r w:rsidRPr="009D4F54">
        <w:t xml:space="preserve">, in </w:t>
      </w:r>
      <w:r w:rsidRPr="009D4F54">
        <w:rPr>
          <w:i/>
        </w:rPr>
        <w:t>Youth employment and joblessness in advanced countries</w:t>
      </w:r>
      <w:r>
        <w:t xml:space="preserve">, </w:t>
      </w:r>
      <w:proofErr w:type="spellStart"/>
      <w:proofErr w:type="gramStart"/>
      <w:r w:rsidR="006D7B49">
        <w:t>eds</w:t>
      </w:r>
      <w:proofErr w:type="spellEnd"/>
      <w:proofErr w:type="gramEnd"/>
      <w:r w:rsidR="006D7B49">
        <w:t xml:space="preserve"> D </w:t>
      </w:r>
      <w:proofErr w:type="spellStart"/>
      <w:r w:rsidR="006D7B49" w:rsidRPr="009D4F54">
        <w:t>Blanchflower</w:t>
      </w:r>
      <w:proofErr w:type="spellEnd"/>
      <w:r w:rsidR="006D7B49" w:rsidRPr="009D4F54">
        <w:t xml:space="preserve"> </w:t>
      </w:r>
      <w:r w:rsidR="006D7B49">
        <w:t>&amp; B Freeman</w:t>
      </w:r>
      <w:r w:rsidR="006D7B49" w:rsidRPr="009D4F54">
        <w:t xml:space="preserve">, </w:t>
      </w:r>
      <w:r>
        <w:t>University of Chicago Press, Chicago.</w:t>
      </w:r>
      <w:r w:rsidRPr="009D4F54">
        <w:rPr>
          <w:szCs w:val="18"/>
        </w:rPr>
        <w:t xml:space="preserve"> </w:t>
      </w:r>
    </w:p>
    <w:p w:rsidR="00086781" w:rsidRPr="009D4F54" w:rsidRDefault="00086781" w:rsidP="00086781">
      <w:pPr>
        <w:pStyle w:val="References"/>
      </w:pPr>
      <w:proofErr w:type="spellStart"/>
      <w:proofErr w:type="gramStart"/>
      <w:r w:rsidRPr="009D4F54">
        <w:t>Bozick</w:t>
      </w:r>
      <w:proofErr w:type="spellEnd"/>
      <w:r>
        <w:t>, R</w:t>
      </w:r>
      <w:r w:rsidRPr="009D4F54">
        <w:t xml:space="preserve"> 2009, </w:t>
      </w:r>
      <w:r>
        <w:t>‘</w:t>
      </w:r>
      <w:r w:rsidRPr="009D4F54">
        <w:t>Job opportunities, economic resources, and the postsecondary destinations of American youth</w:t>
      </w:r>
      <w:r>
        <w:t>’</w:t>
      </w:r>
      <w:r w:rsidRPr="009D4F54">
        <w:t xml:space="preserve">, </w:t>
      </w:r>
      <w:r w:rsidRPr="009D4F54">
        <w:rPr>
          <w:i/>
        </w:rPr>
        <w:t>Demography</w:t>
      </w:r>
      <w:r w:rsidRPr="009D4F54">
        <w:t xml:space="preserve">, </w:t>
      </w:r>
      <w:r>
        <w:t>vol.</w:t>
      </w:r>
      <w:r w:rsidRPr="009D4F54">
        <w:t>46, pp.493</w:t>
      </w:r>
      <w:r w:rsidR="00742451">
        <w:t>—</w:t>
      </w:r>
      <w:r w:rsidRPr="009D4F54">
        <w:t>512.</w:t>
      </w:r>
      <w:proofErr w:type="gramEnd"/>
      <w:r w:rsidRPr="009D4F54">
        <w:t xml:space="preserve"> </w:t>
      </w:r>
    </w:p>
    <w:p w:rsidR="00086781" w:rsidRPr="009D4F54" w:rsidRDefault="00086781" w:rsidP="00086781">
      <w:pPr>
        <w:pStyle w:val="References"/>
      </w:pPr>
      <w:r w:rsidRPr="009D4F54">
        <w:t>Chapman</w:t>
      </w:r>
      <w:r>
        <w:t>, B &amp;</w:t>
      </w:r>
      <w:r w:rsidRPr="009D4F54">
        <w:t xml:space="preserve"> Smith</w:t>
      </w:r>
      <w:r>
        <w:t>, P</w:t>
      </w:r>
      <w:r w:rsidRPr="009D4F54">
        <w:t xml:space="preserve"> 1992, </w:t>
      </w:r>
      <w:r>
        <w:t>‘</w:t>
      </w:r>
      <w:r w:rsidRPr="009D4F54">
        <w:t>Predic</w:t>
      </w:r>
      <w:r>
        <w:t>ting the long-term unemployed: a</w:t>
      </w:r>
      <w:r w:rsidRPr="009D4F54">
        <w:t xml:space="preserve"> primer fo</w:t>
      </w:r>
      <w:r>
        <w:t xml:space="preserve">r the Commonwealth employment’, in </w:t>
      </w:r>
      <w:r>
        <w:rPr>
          <w:i/>
        </w:rPr>
        <w:t>Youth in the eighties: p</w:t>
      </w:r>
      <w:r w:rsidRPr="009D4F54">
        <w:rPr>
          <w:i/>
        </w:rPr>
        <w:t>apers from the Australian Longitudinal Survey Research Projects</w:t>
      </w:r>
      <w:r>
        <w:rPr>
          <w:i/>
        </w:rPr>
        <w:t xml:space="preserve">, </w:t>
      </w:r>
      <w:proofErr w:type="spellStart"/>
      <w:r w:rsidR="006D7B49">
        <w:t>eds</w:t>
      </w:r>
      <w:proofErr w:type="spellEnd"/>
      <w:r w:rsidR="006D7B49">
        <w:t xml:space="preserve"> R Gregory and T Karmel, </w:t>
      </w:r>
      <w:r w:rsidRPr="009D4F54">
        <w:t>Centre for Economic Pol</w:t>
      </w:r>
      <w:r>
        <w:t>icy Research, ANU, Canberra,</w:t>
      </w:r>
      <w:r w:rsidRPr="00B0080A">
        <w:t xml:space="preserve"> </w:t>
      </w:r>
      <w:r w:rsidRPr="009D4F54">
        <w:t>pp</w:t>
      </w:r>
      <w:r>
        <w:t>.</w:t>
      </w:r>
      <w:r w:rsidRPr="009D4F54">
        <w:t>263</w:t>
      </w:r>
      <w:r w:rsidR="00742451">
        <w:t>—</w:t>
      </w:r>
      <w:r>
        <w:t>81.</w:t>
      </w:r>
    </w:p>
    <w:p w:rsidR="00086781" w:rsidRPr="009D4F54" w:rsidRDefault="00086781" w:rsidP="00086781">
      <w:pPr>
        <w:pStyle w:val="References"/>
      </w:pPr>
      <w:proofErr w:type="spellStart"/>
      <w:proofErr w:type="gramStart"/>
      <w:r w:rsidRPr="009D4F54">
        <w:t>Doiron</w:t>
      </w:r>
      <w:proofErr w:type="spellEnd"/>
      <w:r>
        <w:t>, D &amp;</w:t>
      </w:r>
      <w:r w:rsidRPr="009D4F54">
        <w:t xml:space="preserve"> </w:t>
      </w:r>
      <w:proofErr w:type="spellStart"/>
      <w:r w:rsidRPr="009D4F54">
        <w:t>Gørgens</w:t>
      </w:r>
      <w:proofErr w:type="spellEnd"/>
      <w:r>
        <w:t>, T</w:t>
      </w:r>
      <w:r w:rsidRPr="009D4F54">
        <w:t xml:space="preserve"> 2008, </w:t>
      </w:r>
      <w:r>
        <w:t>‘</w:t>
      </w:r>
      <w:r w:rsidRPr="009D4F54">
        <w:t xml:space="preserve">State dependence in youth </w:t>
      </w:r>
      <w:proofErr w:type="spellStart"/>
      <w:r w:rsidRPr="009D4F54">
        <w:t>labor</w:t>
      </w:r>
      <w:proofErr w:type="spellEnd"/>
      <w:r w:rsidRPr="009D4F54">
        <w:t xml:space="preserve"> market experiences, and the evaluation of policy interventions</w:t>
      </w:r>
      <w:r>
        <w:t>’</w:t>
      </w:r>
      <w:r w:rsidRPr="009D4F54">
        <w:t xml:space="preserve">, </w:t>
      </w:r>
      <w:r w:rsidRPr="009D4F54">
        <w:rPr>
          <w:i/>
        </w:rPr>
        <w:t>Journal of Econometrics</w:t>
      </w:r>
      <w:r w:rsidRPr="009D4F54">
        <w:t xml:space="preserve">, </w:t>
      </w:r>
      <w:r>
        <w:t>vol.</w:t>
      </w:r>
      <w:r w:rsidRPr="009D4F54">
        <w:t>145, pp.81</w:t>
      </w:r>
      <w:r w:rsidR="00742451">
        <w:t>—</w:t>
      </w:r>
      <w:r w:rsidRPr="009D4F54">
        <w:t>97.</w:t>
      </w:r>
      <w:proofErr w:type="gramEnd"/>
    </w:p>
    <w:p w:rsidR="00086781" w:rsidRPr="009D4F54" w:rsidRDefault="00086781" w:rsidP="00086781">
      <w:pPr>
        <w:pStyle w:val="References"/>
      </w:pPr>
      <w:proofErr w:type="gramStart"/>
      <w:r w:rsidRPr="009D4F54">
        <w:t>Gregg</w:t>
      </w:r>
      <w:r>
        <w:t>, P</w:t>
      </w:r>
      <w:r w:rsidRPr="009D4F54">
        <w:t xml:space="preserve"> 2001, </w:t>
      </w:r>
      <w:r>
        <w:t>‘</w:t>
      </w:r>
      <w:r w:rsidRPr="009D4F54">
        <w:t>The impact of youth unemployment on adult unemployment in the NCDS</w:t>
      </w:r>
      <w:r>
        <w:t>’</w:t>
      </w:r>
      <w:r w:rsidRPr="009D4F54">
        <w:t xml:space="preserve">, </w:t>
      </w:r>
      <w:r w:rsidRPr="009D4F54">
        <w:rPr>
          <w:i/>
        </w:rPr>
        <w:t>Economic Journal</w:t>
      </w:r>
      <w:r w:rsidRPr="009D4F54">
        <w:t xml:space="preserve">, </w:t>
      </w:r>
      <w:r>
        <w:t>vol.111, pp.</w:t>
      </w:r>
      <w:r w:rsidRPr="009D4F54">
        <w:t>626</w:t>
      </w:r>
      <w:r w:rsidR="00742451">
        <w:t>—</w:t>
      </w:r>
      <w:r w:rsidRPr="009D4F54">
        <w:t>53.</w:t>
      </w:r>
      <w:proofErr w:type="gramEnd"/>
    </w:p>
    <w:p w:rsidR="00086781" w:rsidRPr="009D4F54" w:rsidRDefault="00086781" w:rsidP="00086781">
      <w:pPr>
        <w:pStyle w:val="References"/>
      </w:pPr>
      <w:proofErr w:type="gramStart"/>
      <w:r w:rsidRPr="009D4F54">
        <w:t>Gregg</w:t>
      </w:r>
      <w:r>
        <w:t>, P &amp;</w:t>
      </w:r>
      <w:r w:rsidRPr="009D4F54">
        <w:t xml:space="preserve"> </w:t>
      </w:r>
      <w:proofErr w:type="spellStart"/>
      <w:r w:rsidRPr="009D4F54">
        <w:t>Tominey</w:t>
      </w:r>
      <w:proofErr w:type="spellEnd"/>
      <w:r>
        <w:t>, E</w:t>
      </w:r>
      <w:r w:rsidRPr="009D4F54">
        <w:t xml:space="preserve"> 2005, </w:t>
      </w:r>
      <w:r>
        <w:t>‘</w:t>
      </w:r>
      <w:r w:rsidRPr="009D4F54">
        <w:t>The wage scar from youth unemployment</w:t>
      </w:r>
      <w:r>
        <w:t>’</w:t>
      </w:r>
      <w:r w:rsidRPr="009D4F54">
        <w:t xml:space="preserve">, </w:t>
      </w:r>
      <w:r w:rsidRPr="009D4F54">
        <w:rPr>
          <w:i/>
        </w:rPr>
        <w:t>Labour Economics</w:t>
      </w:r>
      <w:r w:rsidRPr="009D4F54">
        <w:t>,</w:t>
      </w:r>
      <w:r>
        <w:t xml:space="preserve"> vol.12, no.4</w:t>
      </w:r>
      <w:r w:rsidRPr="009D4F54">
        <w:t>, pp.487</w:t>
      </w:r>
      <w:r w:rsidR="00742451">
        <w:t>—</w:t>
      </w:r>
      <w:r w:rsidRPr="009D4F54">
        <w:t>509.</w:t>
      </w:r>
      <w:proofErr w:type="gramEnd"/>
      <w:r w:rsidRPr="009D4F54">
        <w:t xml:space="preserve"> </w:t>
      </w:r>
    </w:p>
    <w:p w:rsidR="00086781" w:rsidRPr="009D4F54" w:rsidRDefault="00086781" w:rsidP="00086781">
      <w:pPr>
        <w:pStyle w:val="References"/>
      </w:pPr>
      <w:proofErr w:type="spellStart"/>
      <w:r w:rsidRPr="009D4F54">
        <w:t>Herault</w:t>
      </w:r>
      <w:proofErr w:type="spellEnd"/>
      <w:r>
        <w:t>,</w:t>
      </w:r>
      <w:r w:rsidRPr="009D4F54">
        <w:t xml:space="preserve"> N, </w:t>
      </w:r>
      <w:proofErr w:type="spellStart"/>
      <w:r w:rsidRPr="009D4F54">
        <w:t>Kostenko</w:t>
      </w:r>
      <w:proofErr w:type="spellEnd"/>
      <w:r>
        <w:t>,</w:t>
      </w:r>
      <w:r w:rsidRPr="009D4F54">
        <w:t xml:space="preserve"> W, Marks</w:t>
      </w:r>
      <w:r>
        <w:t>, G &amp;</w:t>
      </w:r>
      <w:r w:rsidRPr="009D4F54">
        <w:t xml:space="preserve"> </w:t>
      </w:r>
      <w:proofErr w:type="spellStart"/>
      <w:r w:rsidRPr="009D4F54">
        <w:t>Zakirova</w:t>
      </w:r>
      <w:proofErr w:type="spellEnd"/>
      <w:r>
        <w:t>,</w:t>
      </w:r>
      <w:r w:rsidRPr="009D4F54">
        <w:t xml:space="preserve"> R, </w:t>
      </w:r>
      <w:r w:rsidR="005C5A85">
        <w:t>2010</w:t>
      </w:r>
      <w:r w:rsidR="006D7B49">
        <w:t xml:space="preserve">, </w:t>
      </w:r>
      <w:r w:rsidRPr="009D4F54">
        <w:rPr>
          <w:i/>
        </w:rPr>
        <w:t>The effects of macroeconomic conditions on the education</w:t>
      </w:r>
      <w:r>
        <w:rPr>
          <w:i/>
        </w:rPr>
        <w:t xml:space="preserve"> </w:t>
      </w:r>
      <w:r w:rsidRPr="009D4F54">
        <w:rPr>
          <w:i/>
        </w:rPr>
        <w:t>and employment outcomes of youth</w:t>
      </w:r>
      <w:r w:rsidRPr="009D4F54">
        <w:t>, Melbourne Institute working paper no</w:t>
      </w:r>
      <w:r>
        <w:t>.</w:t>
      </w:r>
      <w:r w:rsidRPr="009D4F54">
        <w:t>02/10</w:t>
      </w:r>
      <w:r>
        <w:t>, Melbourne Institute</w:t>
      </w:r>
      <w:r w:rsidRPr="009D4F54">
        <w:t xml:space="preserve">. </w:t>
      </w:r>
    </w:p>
    <w:p w:rsidR="00086781" w:rsidRPr="009D4F54" w:rsidRDefault="00086781" w:rsidP="00086781">
      <w:pPr>
        <w:pStyle w:val="References"/>
      </w:pPr>
      <w:proofErr w:type="spellStart"/>
      <w:r>
        <w:t>Junankar</w:t>
      </w:r>
      <w:proofErr w:type="spellEnd"/>
      <w:r>
        <w:t>, P &amp;</w:t>
      </w:r>
      <w:r w:rsidRPr="009D4F54">
        <w:t xml:space="preserve"> Wood</w:t>
      </w:r>
      <w:r>
        <w:t>, M</w:t>
      </w:r>
      <w:r w:rsidRPr="009D4F54">
        <w:t xml:space="preserve"> 1992, </w:t>
      </w:r>
      <w:r>
        <w:t>‘</w:t>
      </w:r>
      <w:r w:rsidRPr="009D4F54">
        <w:t>The d</w:t>
      </w:r>
      <w:r>
        <w:t>ynamics of youth unemployment: a</w:t>
      </w:r>
      <w:r w:rsidRPr="009D4F54">
        <w:t xml:space="preserve"> preliminary analysis of recurrent unemployment’</w:t>
      </w:r>
      <w:r>
        <w:t xml:space="preserve">, in </w:t>
      </w:r>
      <w:r w:rsidRPr="009D4F54">
        <w:rPr>
          <w:i/>
        </w:rPr>
        <w:t xml:space="preserve">Youth in the </w:t>
      </w:r>
      <w:r>
        <w:rPr>
          <w:i/>
        </w:rPr>
        <w:t>eighties: p</w:t>
      </w:r>
      <w:r w:rsidRPr="009D4F54">
        <w:rPr>
          <w:i/>
        </w:rPr>
        <w:t>apers from the Australian Longitudinal Survey Research Projects</w:t>
      </w:r>
      <w:r w:rsidRPr="009D4F54">
        <w:t xml:space="preserve">, </w:t>
      </w:r>
      <w:proofErr w:type="spellStart"/>
      <w:r w:rsidR="006D7B49">
        <w:t>eds</w:t>
      </w:r>
      <w:proofErr w:type="spellEnd"/>
      <w:r w:rsidR="006D7B49">
        <w:t xml:space="preserve"> R Gregory and T Karmel</w:t>
      </w:r>
      <w:r w:rsidR="006D7B49" w:rsidRPr="009D4F54">
        <w:t>,</w:t>
      </w:r>
      <w:r w:rsidR="006D7B49">
        <w:t xml:space="preserve"> </w:t>
      </w:r>
      <w:r w:rsidRPr="009D4F54">
        <w:t>Centre for Economic</w:t>
      </w:r>
      <w:r>
        <w:t xml:space="preserve"> Policy Research, ANU, Canberra,</w:t>
      </w:r>
      <w:r w:rsidRPr="00B0080A">
        <w:t xml:space="preserve"> </w:t>
      </w:r>
      <w:r w:rsidRPr="009D4F54">
        <w:t>pp</w:t>
      </w:r>
      <w:r>
        <w:t>.</w:t>
      </w:r>
      <w:r w:rsidRPr="009D4F54">
        <w:t>282</w:t>
      </w:r>
      <w:r w:rsidR="00742451">
        <w:t>—</w:t>
      </w:r>
      <w:r w:rsidRPr="009D4F54">
        <w:t>304</w:t>
      </w:r>
      <w:r>
        <w:t>.</w:t>
      </w:r>
    </w:p>
    <w:p w:rsidR="00086781" w:rsidRPr="009D4F54" w:rsidRDefault="00086781" w:rsidP="00086781">
      <w:pPr>
        <w:pStyle w:val="References"/>
      </w:pPr>
      <w:proofErr w:type="gramStart"/>
      <w:r w:rsidRPr="009D4F54">
        <w:t>Kahn</w:t>
      </w:r>
      <w:r>
        <w:t>, L</w:t>
      </w:r>
      <w:r w:rsidRPr="009D4F54">
        <w:t xml:space="preserve"> 2010, </w:t>
      </w:r>
      <w:r>
        <w:t>‘</w:t>
      </w:r>
      <w:r w:rsidRPr="009D4F54">
        <w:t xml:space="preserve">The long-term </w:t>
      </w:r>
      <w:proofErr w:type="spellStart"/>
      <w:r w:rsidRPr="009D4F54">
        <w:t>labor</w:t>
      </w:r>
      <w:proofErr w:type="spellEnd"/>
      <w:r w:rsidRPr="009D4F54">
        <w:t xml:space="preserve"> market consequences of graduating from college in a bad economy</w:t>
      </w:r>
      <w:r>
        <w:t>’</w:t>
      </w:r>
      <w:r w:rsidRPr="009D4F54">
        <w:t xml:space="preserve">, </w:t>
      </w:r>
      <w:r w:rsidRPr="00B0080A">
        <w:rPr>
          <w:i/>
        </w:rPr>
        <w:t>Labour Economics</w:t>
      </w:r>
      <w:r w:rsidRPr="009D4F54">
        <w:t xml:space="preserve">, </w:t>
      </w:r>
      <w:r>
        <w:t>vol.17, no.2</w:t>
      </w:r>
      <w:r w:rsidRPr="009D4F54">
        <w:t>, pp.303</w:t>
      </w:r>
      <w:r w:rsidR="00742451">
        <w:t>—</w:t>
      </w:r>
      <w:r w:rsidRPr="009D4F54">
        <w:t>16.</w:t>
      </w:r>
      <w:proofErr w:type="gramEnd"/>
    </w:p>
    <w:p w:rsidR="00086781" w:rsidRPr="009D4F54" w:rsidRDefault="00086781" w:rsidP="00086781">
      <w:pPr>
        <w:pStyle w:val="References"/>
        <w:rPr>
          <w:szCs w:val="24"/>
        </w:rPr>
      </w:pPr>
      <w:r w:rsidRPr="009D4F54">
        <w:t>Karmel</w:t>
      </w:r>
      <w:r>
        <w:t>, T</w:t>
      </w:r>
      <w:r w:rsidRPr="009D4F54">
        <w:t xml:space="preserve"> 1996, </w:t>
      </w:r>
      <w:r>
        <w:t>‘</w:t>
      </w:r>
      <w:r w:rsidRPr="009D4F54">
        <w:t>The demand for secondary schooling</w:t>
      </w:r>
      <w:r>
        <w:t>’, Working p</w:t>
      </w:r>
      <w:r w:rsidRPr="009D4F54">
        <w:t>aper 3, Monash University</w:t>
      </w:r>
      <w:r w:rsidR="006D7B49">
        <w:t>—</w:t>
      </w:r>
      <w:r w:rsidRPr="009D4F54">
        <w:t>ACER, Centre for the Economics of Education and Training</w:t>
      </w:r>
      <w:r>
        <w:t>, Melbourne</w:t>
      </w:r>
      <w:r w:rsidRPr="009D4F54">
        <w:rPr>
          <w:szCs w:val="24"/>
        </w:rPr>
        <w:t xml:space="preserve">. </w:t>
      </w:r>
    </w:p>
    <w:p w:rsidR="00086781" w:rsidRPr="009D4F54" w:rsidRDefault="00086781" w:rsidP="00086781">
      <w:pPr>
        <w:pStyle w:val="References"/>
      </w:pPr>
      <w:proofErr w:type="spellStart"/>
      <w:r w:rsidRPr="009D4F54">
        <w:t>Larum</w:t>
      </w:r>
      <w:proofErr w:type="spellEnd"/>
      <w:r>
        <w:t>, J &amp;</w:t>
      </w:r>
      <w:r w:rsidRPr="009D4F54">
        <w:t xml:space="preserve"> </w:t>
      </w:r>
      <w:proofErr w:type="spellStart"/>
      <w:r w:rsidRPr="009D4F54">
        <w:t>Beggs</w:t>
      </w:r>
      <w:proofErr w:type="spellEnd"/>
      <w:r w:rsidR="006D7B49">
        <w:t>,</w:t>
      </w:r>
      <w:r w:rsidRPr="009D4F54">
        <w:t xml:space="preserve"> J 1989, </w:t>
      </w:r>
      <w:r>
        <w:t>‘</w:t>
      </w:r>
      <w:r w:rsidRPr="009D4F54">
        <w:t>What drives Australian teenage labour force participation?</w:t>
      </w:r>
      <w:proofErr w:type="gramStart"/>
      <w:r>
        <w:t>’</w:t>
      </w:r>
      <w:r w:rsidRPr="009D4F54">
        <w:t>,</w:t>
      </w:r>
      <w:proofErr w:type="gramEnd"/>
      <w:r w:rsidRPr="009D4F54">
        <w:t xml:space="preserve"> </w:t>
      </w:r>
      <w:r w:rsidRPr="009D4F54">
        <w:rPr>
          <w:i/>
        </w:rPr>
        <w:t>Australian Journal of Statistics</w:t>
      </w:r>
      <w:r w:rsidRPr="009D4F54">
        <w:t xml:space="preserve">, </w:t>
      </w:r>
      <w:r>
        <w:t>vol.</w:t>
      </w:r>
      <w:r w:rsidRPr="009D4F54">
        <w:t>31, pp.125</w:t>
      </w:r>
      <w:r w:rsidR="00742451">
        <w:t>—</w:t>
      </w:r>
      <w:r w:rsidRPr="009D4F54">
        <w:t xml:space="preserve">42. </w:t>
      </w:r>
    </w:p>
    <w:p w:rsidR="00086781" w:rsidRPr="009D4F54" w:rsidRDefault="00086781" w:rsidP="00086781">
      <w:pPr>
        <w:pStyle w:val="References"/>
      </w:pPr>
      <w:r w:rsidRPr="009D4F54">
        <w:t>Marks</w:t>
      </w:r>
      <w:r>
        <w:t>, G &amp;</w:t>
      </w:r>
      <w:r w:rsidRPr="009D4F54">
        <w:t xml:space="preserve"> Fleming</w:t>
      </w:r>
      <w:r>
        <w:t>, N</w:t>
      </w:r>
      <w:r w:rsidRPr="009D4F54">
        <w:t xml:space="preserve"> 1998, </w:t>
      </w:r>
      <w:r w:rsidRPr="00DD54D9">
        <w:rPr>
          <w:i/>
        </w:rPr>
        <w:t>Factors influencing youth unemployment in Australia: 1980</w:t>
      </w:r>
      <w:r w:rsidR="00742451">
        <w:rPr>
          <w:i/>
        </w:rPr>
        <w:t>—</w:t>
      </w:r>
      <w:r w:rsidRPr="00DD54D9">
        <w:rPr>
          <w:i/>
        </w:rPr>
        <w:t>1994</w:t>
      </w:r>
      <w:r w:rsidRPr="009D4F54">
        <w:t xml:space="preserve">, </w:t>
      </w:r>
      <w:r>
        <w:t>LSAY r</w:t>
      </w:r>
      <w:r w:rsidRPr="009D4F54">
        <w:t>esearch report 7</w:t>
      </w:r>
      <w:r>
        <w:t xml:space="preserve">, </w:t>
      </w:r>
      <w:r w:rsidRPr="009D4F54">
        <w:t>ACER, Melbourne.</w:t>
      </w:r>
    </w:p>
    <w:p w:rsidR="00086781" w:rsidRPr="009D4F54" w:rsidRDefault="00086781" w:rsidP="00086781">
      <w:pPr>
        <w:pStyle w:val="References"/>
      </w:pPr>
      <w:proofErr w:type="gramStart"/>
      <w:r w:rsidRPr="009D4F54">
        <w:t>Miller</w:t>
      </w:r>
      <w:r>
        <w:t>, P &amp;</w:t>
      </w:r>
      <w:r w:rsidRPr="009D4F54">
        <w:t xml:space="preserve"> Volker</w:t>
      </w:r>
      <w:r>
        <w:t>, P</w:t>
      </w:r>
      <w:r w:rsidRPr="009D4F54">
        <w:t xml:space="preserve"> 1987, </w:t>
      </w:r>
      <w:r w:rsidRPr="009D4F54">
        <w:rPr>
          <w:i/>
        </w:rPr>
        <w:t xml:space="preserve">The youth labour market in Australia: </w:t>
      </w:r>
      <w:r>
        <w:rPr>
          <w:i/>
        </w:rPr>
        <w:t>a</w:t>
      </w:r>
      <w:r w:rsidRPr="009D4F54">
        <w:rPr>
          <w:i/>
        </w:rPr>
        <w:t xml:space="preserve"> survey of issues and evidence’, </w:t>
      </w:r>
      <w:r w:rsidRPr="00564BF9">
        <w:t>Centre for Economic Policy Research</w:t>
      </w:r>
      <w:r>
        <w:t xml:space="preserve"> </w:t>
      </w:r>
      <w:r w:rsidRPr="009D4F54">
        <w:t xml:space="preserve">discussion paper </w:t>
      </w:r>
      <w:r>
        <w:t>no.</w:t>
      </w:r>
      <w:r w:rsidRPr="009D4F54">
        <w:t xml:space="preserve">171, </w:t>
      </w:r>
      <w:r>
        <w:t>ANU, Canberra</w:t>
      </w:r>
      <w:r w:rsidRPr="009D4F54">
        <w:t>.</w:t>
      </w:r>
      <w:proofErr w:type="gramEnd"/>
      <w:r w:rsidRPr="009D4F54">
        <w:t xml:space="preserve"> </w:t>
      </w:r>
    </w:p>
    <w:p w:rsidR="00086781" w:rsidRPr="009D4F54" w:rsidRDefault="00086781" w:rsidP="00086781">
      <w:pPr>
        <w:pStyle w:val="References"/>
      </w:pPr>
      <w:r w:rsidRPr="009D4F54">
        <w:t>OECD</w:t>
      </w:r>
      <w:r>
        <w:t xml:space="preserve"> (Organisation for Economic Co-operation and Development)</w:t>
      </w:r>
      <w:r w:rsidRPr="009D4F54">
        <w:t xml:space="preserve"> 2008, </w:t>
      </w:r>
      <w:r>
        <w:t>‘</w:t>
      </w:r>
      <w:r w:rsidRPr="009D4F54">
        <w:t xml:space="preserve">Off to a good start? </w:t>
      </w:r>
      <w:proofErr w:type="gramStart"/>
      <w:r w:rsidRPr="009D4F54">
        <w:t>Youth labour market transitions in OECD countries</w:t>
      </w:r>
      <w:r>
        <w:t>’</w:t>
      </w:r>
      <w:r w:rsidRPr="009D4F54">
        <w:t xml:space="preserve">, </w:t>
      </w:r>
      <w:r w:rsidRPr="009D4F54">
        <w:rPr>
          <w:i/>
        </w:rPr>
        <w:t>OECD Employment Outlook</w:t>
      </w:r>
      <w:r>
        <w:t>, Paris,</w:t>
      </w:r>
      <w:r w:rsidRPr="00DD54D9">
        <w:t xml:space="preserve"> </w:t>
      </w:r>
      <w:r>
        <w:t>pp.</w:t>
      </w:r>
      <w:r w:rsidRPr="009D4F54">
        <w:t>25</w:t>
      </w:r>
      <w:r w:rsidR="00742451">
        <w:t>—</w:t>
      </w:r>
      <w:r w:rsidRPr="009D4F54">
        <w:t>77.</w:t>
      </w:r>
      <w:proofErr w:type="gramEnd"/>
    </w:p>
    <w:p w:rsidR="00086781" w:rsidRPr="009D4F54" w:rsidRDefault="00086781" w:rsidP="00086781">
      <w:pPr>
        <w:pStyle w:val="References"/>
      </w:pPr>
      <w:proofErr w:type="spellStart"/>
      <w:r w:rsidRPr="009D4F54">
        <w:t>Oreopoulos</w:t>
      </w:r>
      <w:proofErr w:type="spellEnd"/>
      <w:r>
        <w:t>, P</w:t>
      </w:r>
      <w:r w:rsidRPr="009D4F54">
        <w:t xml:space="preserve">, von </w:t>
      </w:r>
      <w:proofErr w:type="spellStart"/>
      <w:r w:rsidRPr="009D4F54">
        <w:t>Wachter</w:t>
      </w:r>
      <w:proofErr w:type="spellEnd"/>
      <w:r>
        <w:t>, T &amp;</w:t>
      </w:r>
      <w:r w:rsidRPr="009D4F54">
        <w:t xml:space="preserve"> </w:t>
      </w:r>
      <w:proofErr w:type="spellStart"/>
      <w:r w:rsidRPr="009D4F54">
        <w:t>Heisz</w:t>
      </w:r>
      <w:proofErr w:type="spellEnd"/>
      <w:r>
        <w:t>,</w:t>
      </w:r>
      <w:r w:rsidRPr="009D4F54">
        <w:t xml:space="preserve"> D 2008, </w:t>
      </w:r>
      <w:proofErr w:type="gramStart"/>
      <w:r w:rsidRPr="009D4F54">
        <w:rPr>
          <w:i/>
        </w:rPr>
        <w:t>The</w:t>
      </w:r>
      <w:proofErr w:type="gramEnd"/>
      <w:r w:rsidRPr="009D4F54">
        <w:rPr>
          <w:i/>
        </w:rPr>
        <w:t xml:space="preserve"> short- and long-term career effects of graduating in a recession: hysteresis and heterogeneity in the market for college graduates</w:t>
      </w:r>
      <w:r w:rsidRPr="009D4F54">
        <w:t>, IZA discussion paper n</w:t>
      </w:r>
      <w:r>
        <w:t>o.</w:t>
      </w:r>
      <w:r w:rsidRPr="009D4F54">
        <w:t>3578</w:t>
      </w:r>
      <w:r>
        <w:t>, Bonn</w:t>
      </w:r>
      <w:r w:rsidRPr="009D4F54">
        <w:t xml:space="preserve">. </w:t>
      </w:r>
    </w:p>
    <w:p w:rsidR="00086781" w:rsidRPr="009D4F54" w:rsidRDefault="00086781" w:rsidP="00086781">
      <w:pPr>
        <w:pStyle w:val="References"/>
      </w:pPr>
      <w:r w:rsidRPr="009D4F54">
        <w:t>Rice</w:t>
      </w:r>
      <w:r>
        <w:t>, P</w:t>
      </w:r>
      <w:r w:rsidRPr="009D4F54">
        <w:t xml:space="preserve"> 1999, </w:t>
      </w:r>
      <w:r>
        <w:t>‘</w:t>
      </w:r>
      <w:proofErr w:type="gramStart"/>
      <w:r w:rsidRPr="009D4F54">
        <w:t>The</w:t>
      </w:r>
      <w:proofErr w:type="gramEnd"/>
      <w:r w:rsidRPr="009D4F54">
        <w:t xml:space="preserve"> impact of local labour markets on in</w:t>
      </w:r>
      <w:r>
        <w:t>vestment in further education: e</w:t>
      </w:r>
      <w:r w:rsidRPr="009D4F54">
        <w:t>vidence from the England and Wales youth cohort studies</w:t>
      </w:r>
      <w:r>
        <w:t>’</w:t>
      </w:r>
      <w:r w:rsidRPr="009D4F54">
        <w:t xml:space="preserve">, </w:t>
      </w:r>
      <w:r w:rsidRPr="009D4F54">
        <w:rPr>
          <w:i/>
        </w:rPr>
        <w:t>Journal of Population Economics</w:t>
      </w:r>
      <w:r w:rsidRPr="009D4F54">
        <w:t xml:space="preserve">, </w:t>
      </w:r>
      <w:r>
        <w:t>vol.12, pp.</w:t>
      </w:r>
      <w:r w:rsidRPr="009D4F54">
        <w:t>287</w:t>
      </w:r>
      <w:r w:rsidR="00742451">
        <w:t>—</w:t>
      </w:r>
      <w:r w:rsidRPr="009D4F54">
        <w:t>312.</w:t>
      </w:r>
    </w:p>
    <w:p w:rsidR="00086781" w:rsidRPr="009D4F54" w:rsidRDefault="00086781" w:rsidP="00086781">
      <w:pPr>
        <w:pStyle w:val="References"/>
      </w:pPr>
      <w:r w:rsidRPr="009D4F54">
        <w:t>Stevens</w:t>
      </w:r>
      <w:r>
        <w:t>, K</w:t>
      </w:r>
      <w:r w:rsidRPr="009D4F54">
        <w:t xml:space="preserve"> 2007, </w:t>
      </w:r>
      <w:r w:rsidRPr="009D4F54">
        <w:rPr>
          <w:i/>
        </w:rPr>
        <w:t>Adverse economic conditions at labour market entry: permanent scars or rapid catch-up</w:t>
      </w:r>
      <w:proofErr w:type="gramStart"/>
      <w:r w:rsidRPr="009D4F54">
        <w:rPr>
          <w:i/>
        </w:rPr>
        <w:t>?</w:t>
      </w:r>
      <w:r w:rsidRPr="009D4F54">
        <w:t>,</w:t>
      </w:r>
      <w:proofErr w:type="gramEnd"/>
      <w:r w:rsidRPr="009D4F54">
        <w:t xml:space="preserve"> Job market paper</w:t>
      </w:r>
      <w:r>
        <w:t>,</w:t>
      </w:r>
      <w:r w:rsidRPr="009D4F54">
        <w:t xml:space="preserve"> Department of Economics, University College</w:t>
      </w:r>
      <w:r>
        <w:t>, London</w:t>
      </w:r>
      <w:r w:rsidRPr="009D4F54">
        <w:t>.</w:t>
      </w:r>
    </w:p>
    <w:p w:rsidR="00086781" w:rsidRPr="009D4F54" w:rsidRDefault="00086781" w:rsidP="00086781">
      <w:pPr>
        <w:spacing w:before="0"/>
      </w:pPr>
      <w:r w:rsidRPr="009D4F54">
        <w:br w:type="page"/>
      </w:r>
    </w:p>
    <w:p w:rsidR="00086781" w:rsidRPr="009D4F54" w:rsidRDefault="00086781" w:rsidP="006D7B49">
      <w:pPr>
        <w:pStyle w:val="Heading1"/>
      </w:pPr>
      <w:bookmarkStart w:id="108" w:name="_Toc323397732"/>
      <w:bookmarkStart w:id="109" w:name="_Toc328568329"/>
      <w:r w:rsidRPr="006D7B49">
        <w:t>Appendix</w:t>
      </w:r>
      <w:r w:rsidRPr="009D4F54">
        <w:t xml:space="preserve"> </w:t>
      </w:r>
      <w:r>
        <w:t>A</w:t>
      </w:r>
      <w:r w:rsidRPr="009D4F54">
        <w:t xml:space="preserve">: </w:t>
      </w:r>
      <w:r w:rsidR="00D726B5">
        <w:t>d</w:t>
      </w:r>
      <w:r>
        <w:t>escriptive tables</w:t>
      </w:r>
      <w:bookmarkEnd w:id="108"/>
      <w:bookmarkEnd w:id="109"/>
    </w:p>
    <w:p w:rsidR="00086781" w:rsidRPr="001D7528" w:rsidRDefault="00086781" w:rsidP="006D7B49">
      <w:pPr>
        <w:pStyle w:val="tabletitle"/>
      </w:pPr>
      <w:bookmarkStart w:id="110" w:name="_Toc327871931"/>
      <w:bookmarkStart w:id="111" w:name="_Toc283215886"/>
      <w:bookmarkStart w:id="112" w:name="_Toc290481041"/>
      <w:r w:rsidRPr="001D7528">
        <w:t>Table A1</w:t>
      </w:r>
      <w:r w:rsidRPr="001D7528">
        <w:tab/>
        <w:t>Unemployment rate by age and year:</w:t>
      </w:r>
      <w:r>
        <w:t xml:space="preserve"> </w:t>
      </w:r>
      <w:r>
        <w:rPr>
          <w:rFonts w:cs="Calibri"/>
        </w:rPr>
        <w:t>derived from the AYS sample</w:t>
      </w:r>
      <w:bookmarkEnd w:id="110"/>
      <w:r w:rsidRPr="001D7528">
        <w:rPr>
          <w:rFonts w:cs="Calibri"/>
        </w:rPr>
        <w:t xml:space="preserve"> </w:t>
      </w:r>
    </w:p>
    <w:tbl>
      <w:tblPr>
        <w:tblW w:w="8789" w:type="dxa"/>
        <w:tblInd w:w="108" w:type="dxa"/>
        <w:tblBorders>
          <w:top w:val="single" w:sz="8" w:space="0" w:color="000000"/>
          <w:bottom w:val="single" w:sz="8" w:space="0" w:color="000000"/>
        </w:tblBorders>
        <w:tblLayout w:type="fixed"/>
        <w:tblLook w:val="00E0"/>
      </w:tblPr>
      <w:tblGrid>
        <w:gridCol w:w="1419"/>
        <w:gridCol w:w="921"/>
        <w:gridCol w:w="921"/>
        <w:gridCol w:w="921"/>
        <w:gridCol w:w="923"/>
        <w:gridCol w:w="921"/>
        <w:gridCol w:w="921"/>
        <w:gridCol w:w="921"/>
        <w:gridCol w:w="921"/>
      </w:tblGrid>
      <w:tr w:rsidR="00086781" w:rsidRPr="00D85D91" w:rsidTr="005D5050">
        <w:tc>
          <w:tcPr>
            <w:tcW w:w="807" w:type="pct"/>
            <w:tcBorders>
              <w:top w:val="single" w:sz="8" w:space="0" w:color="000000"/>
              <w:bottom w:val="nil"/>
            </w:tcBorders>
            <w:noWrap/>
          </w:tcPr>
          <w:p w:rsidR="00086781" w:rsidRPr="00D85D91" w:rsidRDefault="00086781" w:rsidP="00D85D91">
            <w:pPr>
              <w:pStyle w:val="Tablehead1"/>
            </w:pPr>
          </w:p>
        </w:tc>
        <w:tc>
          <w:tcPr>
            <w:tcW w:w="524" w:type="pct"/>
            <w:tcBorders>
              <w:top w:val="single" w:sz="8" w:space="0" w:color="000000"/>
              <w:bottom w:val="nil"/>
            </w:tcBorders>
            <w:noWrap/>
          </w:tcPr>
          <w:p w:rsidR="00086781" w:rsidRPr="00D85D91" w:rsidRDefault="00086781" w:rsidP="00D85D91">
            <w:pPr>
              <w:pStyle w:val="Tablehead1"/>
              <w:jc w:val="center"/>
            </w:pPr>
            <w:r w:rsidRPr="00D85D91">
              <w:t>Wave1</w:t>
            </w:r>
            <w:r w:rsidR="00D85D91">
              <w:br/>
            </w:r>
            <w:r w:rsidRPr="00D85D91">
              <w:t>1989</w:t>
            </w:r>
          </w:p>
        </w:tc>
        <w:tc>
          <w:tcPr>
            <w:tcW w:w="524" w:type="pct"/>
            <w:tcBorders>
              <w:top w:val="single" w:sz="8" w:space="0" w:color="000000"/>
              <w:bottom w:val="nil"/>
            </w:tcBorders>
            <w:noWrap/>
          </w:tcPr>
          <w:p w:rsidR="00086781" w:rsidRPr="00D85D91" w:rsidRDefault="00086781" w:rsidP="00D85D91">
            <w:pPr>
              <w:pStyle w:val="Tablehead1"/>
              <w:jc w:val="center"/>
            </w:pPr>
            <w:r w:rsidRPr="00D85D91">
              <w:t>Wave 2</w:t>
            </w:r>
            <w:r w:rsidR="00D85D91">
              <w:br/>
            </w:r>
            <w:r w:rsidRPr="00D85D91">
              <w:t>1990</w:t>
            </w:r>
          </w:p>
        </w:tc>
        <w:tc>
          <w:tcPr>
            <w:tcW w:w="524" w:type="pct"/>
            <w:tcBorders>
              <w:top w:val="single" w:sz="8" w:space="0" w:color="000000"/>
              <w:bottom w:val="nil"/>
            </w:tcBorders>
            <w:noWrap/>
          </w:tcPr>
          <w:p w:rsidR="00086781" w:rsidRPr="00D85D91" w:rsidRDefault="00086781" w:rsidP="00D85D91">
            <w:pPr>
              <w:pStyle w:val="Tablehead1"/>
              <w:jc w:val="center"/>
            </w:pPr>
            <w:r w:rsidRPr="00D85D91">
              <w:t xml:space="preserve">Wave 3 </w:t>
            </w:r>
            <w:r w:rsidR="00D85D91">
              <w:br/>
            </w:r>
            <w:r w:rsidRPr="00D85D91">
              <w:t>1991</w:t>
            </w:r>
          </w:p>
        </w:tc>
        <w:tc>
          <w:tcPr>
            <w:tcW w:w="525" w:type="pct"/>
            <w:tcBorders>
              <w:top w:val="single" w:sz="8" w:space="0" w:color="000000"/>
              <w:bottom w:val="nil"/>
            </w:tcBorders>
            <w:noWrap/>
          </w:tcPr>
          <w:p w:rsidR="00086781" w:rsidRPr="00D85D91" w:rsidRDefault="00086781" w:rsidP="00D85D91">
            <w:pPr>
              <w:pStyle w:val="Tablehead1"/>
              <w:jc w:val="center"/>
            </w:pPr>
            <w:r w:rsidRPr="00D85D91">
              <w:t>Wave 4</w:t>
            </w:r>
            <w:r w:rsidR="00D85D91">
              <w:br/>
            </w:r>
            <w:r w:rsidRPr="00D85D91">
              <w:t>1992</w:t>
            </w:r>
          </w:p>
        </w:tc>
        <w:tc>
          <w:tcPr>
            <w:tcW w:w="524" w:type="pct"/>
            <w:tcBorders>
              <w:top w:val="single" w:sz="8" w:space="0" w:color="000000"/>
              <w:bottom w:val="nil"/>
            </w:tcBorders>
            <w:noWrap/>
          </w:tcPr>
          <w:p w:rsidR="00086781" w:rsidRPr="00D85D91" w:rsidRDefault="00086781" w:rsidP="00D85D91">
            <w:pPr>
              <w:pStyle w:val="Tablehead1"/>
              <w:jc w:val="center"/>
            </w:pPr>
            <w:r w:rsidRPr="00D85D91">
              <w:t>Wave 5</w:t>
            </w:r>
            <w:r w:rsidR="00D85D91">
              <w:br/>
            </w:r>
            <w:r w:rsidRPr="00D85D91">
              <w:t>1993</w:t>
            </w:r>
          </w:p>
        </w:tc>
        <w:tc>
          <w:tcPr>
            <w:tcW w:w="524" w:type="pct"/>
            <w:tcBorders>
              <w:top w:val="single" w:sz="8" w:space="0" w:color="000000"/>
              <w:bottom w:val="nil"/>
            </w:tcBorders>
            <w:noWrap/>
          </w:tcPr>
          <w:p w:rsidR="00086781" w:rsidRPr="00D85D91" w:rsidRDefault="00086781" w:rsidP="00D85D91">
            <w:pPr>
              <w:pStyle w:val="Tablehead1"/>
              <w:jc w:val="center"/>
            </w:pPr>
            <w:r w:rsidRPr="00D85D91">
              <w:t>Wave 6</w:t>
            </w:r>
            <w:r w:rsidR="00D85D91">
              <w:br/>
            </w:r>
            <w:r w:rsidRPr="00D85D91">
              <w:t>1994</w:t>
            </w:r>
          </w:p>
        </w:tc>
        <w:tc>
          <w:tcPr>
            <w:tcW w:w="524" w:type="pct"/>
            <w:tcBorders>
              <w:top w:val="single" w:sz="8" w:space="0" w:color="000000"/>
              <w:bottom w:val="nil"/>
            </w:tcBorders>
            <w:noWrap/>
          </w:tcPr>
          <w:p w:rsidR="00086781" w:rsidRPr="00D85D91" w:rsidRDefault="00086781" w:rsidP="00D85D91">
            <w:pPr>
              <w:pStyle w:val="Tablehead1"/>
              <w:jc w:val="center"/>
            </w:pPr>
            <w:r w:rsidRPr="00D85D91">
              <w:t>Wave 7</w:t>
            </w:r>
            <w:r w:rsidR="00D85D91">
              <w:br/>
            </w:r>
            <w:r w:rsidRPr="00D85D91">
              <w:t>1995</w:t>
            </w:r>
          </w:p>
        </w:tc>
        <w:tc>
          <w:tcPr>
            <w:tcW w:w="524" w:type="pct"/>
            <w:tcBorders>
              <w:top w:val="single" w:sz="8" w:space="0" w:color="000000"/>
              <w:bottom w:val="nil"/>
            </w:tcBorders>
            <w:noWrap/>
          </w:tcPr>
          <w:p w:rsidR="00086781" w:rsidRPr="00D85D91" w:rsidRDefault="00086781" w:rsidP="00D85D91">
            <w:pPr>
              <w:pStyle w:val="Tablehead1"/>
              <w:jc w:val="center"/>
            </w:pPr>
            <w:r w:rsidRPr="00D85D91">
              <w:t>Wave 8</w:t>
            </w:r>
            <w:r w:rsidR="00D85D91">
              <w:br/>
            </w:r>
            <w:r w:rsidRPr="00D85D91">
              <w:t>1996</w:t>
            </w:r>
          </w:p>
        </w:tc>
      </w:tr>
      <w:tr w:rsidR="00086781" w:rsidRPr="005D5050" w:rsidTr="005D5050">
        <w:tc>
          <w:tcPr>
            <w:tcW w:w="807" w:type="pct"/>
            <w:tcBorders>
              <w:top w:val="nil"/>
              <w:bottom w:val="single" w:sz="4" w:space="0" w:color="auto"/>
            </w:tcBorders>
            <w:noWrap/>
          </w:tcPr>
          <w:p w:rsidR="00086781" w:rsidRPr="005D5050" w:rsidRDefault="00086781" w:rsidP="005D5050">
            <w:pPr>
              <w:pStyle w:val="Tablehead2"/>
            </w:pPr>
            <w:r w:rsidRPr="005D5050">
              <w:t>Overall unemployment</w:t>
            </w:r>
            <w:r w:rsidR="00D85D91" w:rsidRPr="005D5050">
              <w:t xml:space="preserve"> </w:t>
            </w:r>
            <w:r w:rsidRPr="005D5050">
              <w:t xml:space="preserve"> </w:t>
            </w:r>
            <w:r w:rsidR="00D85D91" w:rsidRPr="005D5050">
              <w:t>r</w:t>
            </w:r>
            <w:r w:rsidRPr="005D5050">
              <w:t>ate</w:t>
            </w:r>
            <w:r w:rsidRPr="005D5050">
              <w:rPr>
                <w:vertAlign w:val="superscript"/>
              </w:rPr>
              <w:t>(a)</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6.0</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6.8</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9.3</w:t>
            </w:r>
          </w:p>
        </w:tc>
        <w:tc>
          <w:tcPr>
            <w:tcW w:w="525"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10.5</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10.6</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9.5</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8.2</w:t>
            </w:r>
          </w:p>
        </w:tc>
        <w:tc>
          <w:tcPr>
            <w:tcW w:w="524" w:type="pct"/>
            <w:tcBorders>
              <w:top w:val="nil"/>
              <w:bottom w:val="single" w:sz="4" w:space="0" w:color="auto"/>
            </w:tcBorders>
            <w:noWrap/>
          </w:tcPr>
          <w:p w:rsidR="00086781" w:rsidRPr="005D5050" w:rsidRDefault="00086781" w:rsidP="005D5050">
            <w:pPr>
              <w:pStyle w:val="Tablehead2"/>
              <w:jc w:val="center"/>
              <w:rPr>
                <w:rFonts w:cs="Arial"/>
              </w:rPr>
            </w:pPr>
            <w:r w:rsidRPr="005D5050">
              <w:rPr>
                <w:rFonts w:cs="Arial"/>
              </w:rPr>
              <w:t>8.2</w:t>
            </w:r>
          </w:p>
        </w:tc>
      </w:tr>
      <w:tr w:rsidR="00086781" w:rsidRPr="004A6E6B" w:rsidTr="005D5050">
        <w:tc>
          <w:tcPr>
            <w:tcW w:w="807" w:type="pct"/>
            <w:tcBorders>
              <w:top w:val="single" w:sz="4" w:space="0" w:color="auto"/>
            </w:tcBorders>
            <w:noWrap/>
          </w:tcPr>
          <w:p w:rsidR="00086781" w:rsidRPr="004A6E6B" w:rsidRDefault="00086781" w:rsidP="00D85D91">
            <w:pPr>
              <w:pStyle w:val="Tabletext"/>
              <w:spacing w:before="120"/>
            </w:pPr>
            <w:r w:rsidRPr="004A6E6B">
              <w:t>Age ≤16</w:t>
            </w:r>
          </w:p>
        </w:tc>
        <w:tc>
          <w:tcPr>
            <w:tcW w:w="524" w:type="pct"/>
            <w:tcBorders>
              <w:top w:val="single" w:sz="4" w:space="0" w:color="auto"/>
            </w:tcBorders>
            <w:noWrap/>
          </w:tcPr>
          <w:p w:rsidR="00086781" w:rsidRPr="004A6E6B" w:rsidRDefault="00086781" w:rsidP="005D5050">
            <w:pPr>
              <w:pStyle w:val="Tabletext"/>
              <w:tabs>
                <w:tab w:val="decimal" w:pos="340"/>
              </w:tabs>
              <w:spacing w:before="120"/>
            </w:pPr>
            <w:r w:rsidRPr="004A6E6B">
              <w:t>22.1</w:t>
            </w:r>
          </w:p>
        </w:tc>
        <w:tc>
          <w:tcPr>
            <w:tcW w:w="524" w:type="pct"/>
            <w:tcBorders>
              <w:top w:val="single" w:sz="4" w:space="0" w:color="auto"/>
            </w:tcBorders>
            <w:noWrap/>
          </w:tcPr>
          <w:p w:rsidR="00086781" w:rsidRPr="004A6E6B" w:rsidRDefault="00086781" w:rsidP="005D5050">
            <w:pPr>
              <w:pStyle w:val="Tabletext"/>
              <w:tabs>
                <w:tab w:val="decimal" w:pos="340"/>
              </w:tabs>
              <w:spacing w:before="120"/>
            </w:pPr>
            <w:r w:rsidRPr="004A6E6B">
              <w:t>23.8</w:t>
            </w:r>
          </w:p>
        </w:tc>
        <w:tc>
          <w:tcPr>
            <w:tcW w:w="524" w:type="pct"/>
            <w:tcBorders>
              <w:top w:val="single" w:sz="4" w:space="0" w:color="auto"/>
            </w:tcBorders>
            <w:noWrap/>
          </w:tcPr>
          <w:p w:rsidR="00086781" w:rsidRPr="004A6E6B" w:rsidRDefault="00086781" w:rsidP="005D5050">
            <w:pPr>
              <w:pStyle w:val="Tabletext"/>
              <w:tabs>
                <w:tab w:val="decimal" w:pos="340"/>
              </w:tabs>
              <w:spacing w:before="120"/>
            </w:pPr>
            <w:r w:rsidRPr="004A6E6B">
              <w:t>22.8</w:t>
            </w:r>
          </w:p>
        </w:tc>
        <w:tc>
          <w:tcPr>
            <w:tcW w:w="525" w:type="pct"/>
            <w:tcBorders>
              <w:top w:val="single" w:sz="4" w:space="0" w:color="auto"/>
            </w:tcBorders>
            <w:noWrap/>
          </w:tcPr>
          <w:p w:rsidR="00086781" w:rsidRPr="004A6E6B" w:rsidRDefault="00086781" w:rsidP="005D5050">
            <w:pPr>
              <w:pStyle w:val="Tabletext"/>
              <w:tabs>
                <w:tab w:val="decimal" w:pos="369"/>
              </w:tabs>
              <w:spacing w:before="120"/>
            </w:pPr>
            <w:r w:rsidRPr="004A6E6B">
              <w:t>29.1</w:t>
            </w:r>
          </w:p>
        </w:tc>
        <w:tc>
          <w:tcPr>
            <w:tcW w:w="524" w:type="pct"/>
            <w:tcBorders>
              <w:top w:val="single" w:sz="4" w:space="0" w:color="auto"/>
            </w:tcBorders>
            <w:noWrap/>
          </w:tcPr>
          <w:p w:rsidR="00086781" w:rsidRPr="004A6E6B" w:rsidRDefault="00086781" w:rsidP="005D5050">
            <w:pPr>
              <w:pStyle w:val="Tabletext"/>
              <w:tabs>
                <w:tab w:val="decimal" w:pos="369"/>
              </w:tabs>
              <w:spacing w:before="120"/>
            </w:pPr>
            <w:r w:rsidRPr="004A6E6B">
              <w:t>29.3</w:t>
            </w:r>
          </w:p>
        </w:tc>
        <w:tc>
          <w:tcPr>
            <w:tcW w:w="524" w:type="pct"/>
            <w:tcBorders>
              <w:top w:val="single" w:sz="4" w:space="0" w:color="auto"/>
            </w:tcBorders>
            <w:noWrap/>
          </w:tcPr>
          <w:p w:rsidR="00086781" w:rsidRPr="004A6E6B" w:rsidRDefault="00086781" w:rsidP="005D5050">
            <w:pPr>
              <w:pStyle w:val="Tabletext"/>
              <w:tabs>
                <w:tab w:val="decimal" w:pos="340"/>
              </w:tabs>
              <w:spacing w:before="120"/>
            </w:pPr>
            <w:r w:rsidRPr="004A6E6B">
              <w:t>25.1</w:t>
            </w:r>
          </w:p>
        </w:tc>
        <w:tc>
          <w:tcPr>
            <w:tcW w:w="524" w:type="pct"/>
            <w:tcBorders>
              <w:top w:val="single" w:sz="4" w:space="0" w:color="auto"/>
            </w:tcBorders>
            <w:noWrap/>
          </w:tcPr>
          <w:p w:rsidR="00086781" w:rsidRPr="004A6E6B" w:rsidRDefault="00086781" w:rsidP="005D5050">
            <w:pPr>
              <w:pStyle w:val="Tabletext"/>
              <w:tabs>
                <w:tab w:val="decimal" w:pos="340"/>
              </w:tabs>
              <w:spacing w:before="120"/>
            </w:pPr>
            <w:r w:rsidRPr="004A6E6B">
              <w:t>.</w:t>
            </w:r>
          </w:p>
        </w:tc>
        <w:tc>
          <w:tcPr>
            <w:tcW w:w="524" w:type="pct"/>
            <w:tcBorders>
              <w:top w:val="single" w:sz="4" w:space="0" w:color="auto"/>
            </w:tcBorders>
            <w:noWrap/>
          </w:tcPr>
          <w:p w:rsidR="00086781" w:rsidRPr="004A6E6B" w:rsidRDefault="00086781" w:rsidP="005D5050">
            <w:pPr>
              <w:pStyle w:val="Tabletext"/>
              <w:tabs>
                <w:tab w:val="decimal" w:pos="340"/>
              </w:tabs>
              <w:spacing w:before="120"/>
            </w:pPr>
            <w:r w:rsidRPr="004A6E6B">
              <w:t>.</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5D5050">
            <w:pPr>
              <w:pStyle w:val="Tabletext"/>
              <w:tabs>
                <w:tab w:val="decimal" w:pos="340"/>
              </w:tabs>
            </w:pPr>
            <w:r w:rsidRPr="004A6E6B">
              <w:t>902</w:t>
            </w:r>
          </w:p>
        </w:tc>
        <w:tc>
          <w:tcPr>
            <w:tcW w:w="524" w:type="pct"/>
            <w:noWrap/>
          </w:tcPr>
          <w:p w:rsidR="00086781" w:rsidRPr="004A6E6B" w:rsidRDefault="00086781" w:rsidP="005D5050">
            <w:pPr>
              <w:pStyle w:val="Tabletext"/>
              <w:tabs>
                <w:tab w:val="decimal" w:pos="340"/>
              </w:tabs>
            </w:pPr>
            <w:r w:rsidRPr="004A6E6B">
              <w:t>841</w:t>
            </w:r>
          </w:p>
        </w:tc>
        <w:tc>
          <w:tcPr>
            <w:tcW w:w="524" w:type="pct"/>
            <w:noWrap/>
          </w:tcPr>
          <w:p w:rsidR="00086781" w:rsidRPr="004A6E6B" w:rsidRDefault="00086781" w:rsidP="005D5050">
            <w:pPr>
              <w:pStyle w:val="Tabletext"/>
              <w:tabs>
                <w:tab w:val="decimal" w:pos="340"/>
              </w:tabs>
            </w:pPr>
            <w:r w:rsidRPr="004A6E6B">
              <w:t>645</w:t>
            </w:r>
          </w:p>
        </w:tc>
        <w:tc>
          <w:tcPr>
            <w:tcW w:w="525" w:type="pct"/>
            <w:noWrap/>
          </w:tcPr>
          <w:p w:rsidR="00086781" w:rsidRPr="004A6E6B" w:rsidRDefault="00086781" w:rsidP="005D5050">
            <w:pPr>
              <w:pStyle w:val="Tabletext"/>
              <w:tabs>
                <w:tab w:val="decimal" w:pos="369"/>
              </w:tabs>
            </w:pPr>
            <w:r w:rsidRPr="004A6E6B">
              <w:t>614</w:t>
            </w:r>
          </w:p>
        </w:tc>
        <w:tc>
          <w:tcPr>
            <w:tcW w:w="524" w:type="pct"/>
            <w:noWrap/>
          </w:tcPr>
          <w:p w:rsidR="00086781" w:rsidRPr="004A6E6B" w:rsidRDefault="00086781" w:rsidP="005D5050">
            <w:pPr>
              <w:pStyle w:val="Tabletext"/>
              <w:tabs>
                <w:tab w:val="decimal" w:pos="369"/>
              </w:tabs>
            </w:pPr>
            <w:r w:rsidRPr="004A6E6B">
              <w:t>615</w:t>
            </w:r>
          </w:p>
        </w:tc>
        <w:tc>
          <w:tcPr>
            <w:tcW w:w="524" w:type="pct"/>
            <w:noWrap/>
          </w:tcPr>
          <w:p w:rsidR="00086781" w:rsidRPr="004A6E6B" w:rsidRDefault="00086781" w:rsidP="005D5050">
            <w:pPr>
              <w:pStyle w:val="Tabletext"/>
              <w:tabs>
                <w:tab w:val="decimal" w:pos="340"/>
              </w:tabs>
            </w:pPr>
            <w:r w:rsidRPr="004A6E6B">
              <w:t>675</w:t>
            </w:r>
          </w:p>
        </w:tc>
        <w:tc>
          <w:tcPr>
            <w:tcW w:w="524" w:type="pct"/>
            <w:noWrap/>
          </w:tcPr>
          <w:p w:rsidR="00086781" w:rsidRPr="004A6E6B" w:rsidRDefault="00086781" w:rsidP="005D5050">
            <w:pPr>
              <w:pStyle w:val="Tabletext"/>
              <w:tabs>
                <w:tab w:val="decimal" w:pos="340"/>
              </w:tabs>
            </w:pPr>
            <w:r w:rsidRPr="004A6E6B">
              <w:t>.</w:t>
            </w:r>
          </w:p>
        </w:tc>
        <w:tc>
          <w:tcPr>
            <w:tcW w:w="524" w:type="pct"/>
            <w:noWrap/>
          </w:tcPr>
          <w:p w:rsidR="00086781" w:rsidRPr="004A6E6B" w:rsidRDefault="00086781" w:rsidP="005D5050">
            <w:pPr>
              <w:pStyle w:val="Tabletext"/>
              <w:tabs>
                <w:tab w:val="decimal" w:pos="340"/>
              </w:tabs>
            </w:pPr>
            <w:r w:rsidRPr="004A6E6B">
              <w:t>.</w:t>
            </w:r>
          </w:p>
        </w:tc>
      </w:tr>
      <w:tr w:rsidR="00086781" w:rsidRPr="004A6E6B" w:rsidTr="00D85D91">
        <w:tc>
          <w:tcPr>
            <w:tcW w:w="807" w:type="pct"/>
            <w:noWrap/>
          </w:tcPr>
          <w:p w:rsidR="00086781" w:rsidRPr="004A6E6B" w:rsidRDefault="00086781" w:rsidP="00D85D91">
            <w:pPr>
              <w:pStyle w:val="Tabletext"/>
              <w:spacing w:before="120"/>
            </w:pPr>
            <w:r w:rsidRPr="004A6E6B">
              <w:t>Age 17</w:t>
            </w:r>
          </w:p>
        </w:tc>
        <w:tc>
          <w:tcPr>
            <w:tcW w:w="524" w:type="pct"/>
            <w:noWrap/>
          </w:tcPr>
          <w:p w:rsidR="00086781" w:rsidRPr="004A6E6B" w:rsidRDefault="00086781" w:rsidP="005D5050">
            <w:pPr>
              <w:pStyle w:val="Tabletext"/>
              <w:tabs>
                <w:tab w:val="decimal" w:pos="340"/>
              </w:tabs>
              <w:spacing w:before="120"/>
            </w:pPr>
            <w:r w:rsidRPr="004A6E6B">
              <w:t>20.6</w:t>
            </w:r>
          </w:p>
        </w:tc>
        <w:tc>
          <w:tcPr>
            <w:tcW w:w="524" w:type="pct"/>
            <w:noWrap/>
          </w:tcPr>
          <w:p w:rsidR="00086781" w:rsidRPr="004A6E6B" w:rsidRDefault="00086781" w:rsidP="005D5050">
            <w:pPr>
              <w:pStyle w:val="Tabletext"/>
              <w:tabs>
                <w:tab w:val="decimal" w:pos="340"/>
              </w:tabs>
              <w:spacing w:before="120"/>
            </w:pPr>
            <w:r w:rsidRPr="004A6E6B">
              <w:t>17.7</w:t>
            </w:r>
          </w:p>
        </w:tc>
        <w:tc>
          <w:tcPr>
            <w:tcW w:w="524" w:type="pct"/>
            <w:noWrap/>
          </w:tcPr>
          <w:p w:rsidR="00086781" w:rsidRPr="004A6E6B" w:rsidRDefault="00086781" w:rsidP="005D5050">
            <w:pPr>
              <w:pStyle w:val="Tabletext"/>
              <w:tabs>
                <w:tab w:val="decimal" w:pos="340"/>
              </w:tabs>
              <w:spacing w:before="120"/>
            </w:pPr>
            <w:r w:rsidRPr="004A6E6B">
              <w:t>20.7</w:t>
            </w:r>
          </w:p>
        </w:tc>
        <w:tc>
          <w:tcPr>
            <w:tcW w:w="525" w:type="pct"/>
            <w:noWrap/>
          </w:tcPr>
          <w:p w:rsidR="00086781" w:rsidRPr="004A6E6B" w:rsidRDefault="00086781" w:rsidP="005D5050">
            <w:pPr>
              <w:pStyle w:val="Tabletext"/>
              <w:tabs>
                <w:tab w:val="decimal" w:pos="369"/>
              </w:tabs>
              <w:spacing w:before="120"/>
            </w:pPr>
            <w:r w:rsidRPr="004A6E6B">
              <w:t>19.6</w:t>
            </w:r>
          </w:p>
        </w:tc>
        <w:tc>
          <w:tcPr>
            <w:tcW w:w="524" w:type="pct"/>
            <w:noWrap/>
          </w:tcPr>
          <w:p w:rsidR="00086781" w:rsidRPr="004A6E6B" w:rsidRDefault="00086781" w:rsidP="005D5050">
            <w:pPr>
              <w:pStyle w:val="Tabletext"/>
              <w:tabs>
                <w:tab w:val="decimal" w:pos="369"/>
              </w:tabs>
              <w:spacing w:before="120"/>
            </w:pPr>
            <w:r w:rsidRPr="004A6E6B">
              <w:t>22.7</w:t>
            </w:r>
          </w:p>
        </w:tc>
        <w:tc>
          <w:tcPr>
            <w:tcW w:w="524" w:type="pct"/>
            <w:noWrap/>
          </w:tcPr>
          <w:p w:rsidR="00086781" w:rsidRPr="004A6E6B" w:rsidRDefault="00086781" w:rsidP="005D5050">
            <w:pPr>
              <w:pStyle w:val="Tabletext"/>
              <w:tabs>
                <w:tab w:val="decimal" w:pos="340"/>
              </w:tabs>
              <w:spacing w:before="120"/>
            </w:pPr>
            <w:r w:rsidRPr="004A6E6B">
              <w:t>18.2</w:t>
            </w:r>
          </w:p>
        </w:tc>
        <w:tc>
          <w:tcPr>
            <w:tcW w:w="524" w:type="pct"/>
            <w:noWrap/>
          </w:tcPr>
          <w:p w:rsidR="00086781" w:rsidRPr="004A6E6B" w:rsidRDefault="00086781" w:rsidP="005D5050">
            <w:pPr>
              <w:pStyle w:val="Tabletext"/>
              <w:tabs>
                <w:tab w:val="decimal" w:pos="340"/>
              </w:tabs>
              <w:spacing w:before="120"/>
            </w:pPr>
            <w:r w:rsidRPr="004A6E6B">
              <w:t>16.6</w:t>
            </w:r>
          </w:p>
        </w:tc>
        <w:tc>
          <w:tcPr>
            <w:tcW w:w="524" w:type="pct"/>
            <w:noWrap/>
          </w:tcPr>
          <w:p w:rsidR="00086781" w:rsidRPr="004A6E6B" w:rsidRDefault="00086781" w:rsidP="005D5050">
            <w:pPr>
              <w:pStyle w:val="Tabletext"/>
              <w:tabs>
                <w:tab w:val="decimal" w:pos="340"/>
              </w:tabs>
              <w:spacing w:before="120"/>
            </w:pPr>
            <w:r w:rsidRPr="004A6E6B">
              <w:t>.</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24227C">
            <w:pPr>
              <w:pStyle w:val="Tabletext"/>
              <w:tabs>
                <w:tab w:val="decimal" w:pos="340"/>
              </w:tabs>
            </w:pPr>
            <w:r w:rsidRPr="004A6E6B">
              <w:t>1017</w:t>
            </w:r>
          </w:p>
        </w:tc>
        <w:tc>
          <w:tcPr>
            <w:tcW w:w="524" w:type="pct"/>
            <w:noWrap/>
          </w:tcPr>
          <w:p w:rsidR="00086781" w:rsidRPr="004A6E6B" w:rsidRDefault="00086781" w:rsidP="005D5050">
            <w:pPr>
              <w:pStyle w:val="Tabletext"/>
              <w:tabs>
                <w:tab w:val="decimal" w:pos="340"/>
              </w:tabs>
            </w:pPr>
            <w:r w:rsidRPr="004A6E6B">
              <w:t>846</w:t>
            </w:r>
          </w:p>
        </w:tc>
        <w:tc>
          <w:tcPr>
            <w:tcW w:w="524" w:type="pct"/>
            <w:noWrap/>
          </w:tcPr>
          <w:p w:rsidR="00086781" w:rsidRPr="004A6E6B" w:rsidRDefault="00086781" w:rsidP="005D5050">
            <w:pPr>
              <w:pStyle w:val="Tabletext"/>
              <w:tabs>
                <w:tab w:val="decimal" w:pos="340"/>
              </w:tabs>
            </w:pPr>
            <w:r w:rsidRPr="004A6E6B">
              <w:t>785</w:t>
            </w:r>
          </w:p>
        </w:tc>
        <w:tc>
          <w:tcPr>
            <w:tcW w:w="525" w:type="pct"/>
            <w:noWrap/>
          </w:tcPr>
          <w:p w:rsidR="00086781" w:rsidRPr="004A6E6B" w:rsidRDefault="00086781" w:rsidP="005D5050">
            <w:pPr>
              <w:pStyle w:val="Tabletext"/>
              <w:tabs>
                <w:tab w:val="decimal" w:pos="369"/>
              </w:tabs>
            </w:pPr>
            <w:r w:rsidRPr="004A6E6B">
              <w:t>613</w:t>
            </w:r>
          </w:p>
        </w:tc>
        <w:tc>
          <w:tcPr>
            <w:tcW w:w="524" w:type="pct"/>
            <w:noWrap/>
          </w:tcPr>
          <w:p w:rsidR="00086781" w:rsidRPr="004A6E6B" w:rsidRDefault="00086781" w:rsidP="005D5050">
            <w:pPr>
              <w:pStyle w:val="Tabletext"/>
              <w:tabs>
                <w:tab w:val="decimal" w:pos="369"/>
              </w:tabs>
            </w:pPr>
            <w:r w:rsidRPr="004A6E6B">
              <w:t>656</w:t>
            </w:r>
          </w:p>
        </w:tc>
        <w:tc>
          <w:tcPr>
            <w:tcW w:w="524" w:type="pct"/>
            <w:noWrap/>
          </w:tcPr>
          <w:p w:rsidR="00086781" w:rsidRPr="004A6E6B" w:rsidRDefault="00086781" w:rsidP="005D5050">
            <w:pPr>
              <w:pStyle w:val="Tabletext"/>
              <w:tabs>
                <w:tab w:val="decimal" w:pos="340"/>
              </w:tabs>
            </w:pPr>
            <w:r w:rsidRPr="004A6E6B">
              <w:t>598</w:t>
            </w:r>
          </w:p>
        </w:tc>
        <w:tc>
          <w:tcPr>
            <w:tcW w:w="524" w:type="pct"/>
            <w:noWrap/>
          </w:tcPr>
          <w:p w:rsidR="00086781" w:rsidRPr="004A6E6B" w:rsidRDefault="00086781" w:rsidP="005D5050">
            <w:pPr>
              <w:pStyle w:val="Tabletext"/>
              <w:tabs>
                <w:tab w:val="decimal" w:pos="340"/>
              </w:tabs>
            </w:pPr>
            <w:r w:rsidRPr="004A6E6B">
              <w:t>737</w:t>
            </w:r>
          </w:p>
        </w:tc>
        <w:tc>
          <w:tcPr>
            <w:tcW w:w="524" w:type="pct"/>
            <w:noWrap/>
          </w:tcPr>
          <w:p w:rsidR="00086781" w:rsidRPr="004A6E6B" w:rsidRDefault="00086781" w:rsidP="005D5050">
            <w:pPr>
              <w:pStyle w:val="Tabletext"/>
              <w:tabs>
                <w:tab w:val="decimal" w:pos="340"/>
              </w:tabs>
            </w:pPr>
            <w:r w:rsidRPr="004A6E6B">
              <w:t>.</w:t>
            </w:r>
          </w:p>
        </w:tc>
      </w:tr>
      <w:tr w:rsidR="00086781" w:rsidRPr="004A6E6B" w:rsidTr="00D85D91">
        <w:tc>
          <w:tcPr>
            <w:tcW w:w="807" w:type="pct"/>
            <w:noWrap/>
          </w:tcPr>
          <w:p w:rsidR="00086781" w:rsidRPr="004A6E6B" w:rsidRDefault="00086781" w:rsidP="00D85D91">
            <w:pPr>
              <w:pStyle w:val="Tabletext"/>
              <w:spacing w:before="120"/>
            </w:pPr>
            <w:r w:rsidRPr="004A6E6B">
              <w:t>Age 18</w:t>
            </w:r>
          </w:p>
        </w:tc>
        <w:tc>
          <w:tcPr>
            <w:tcW w:w="524" w:type="pct"/>
            <w:noWrap/>
          </w:tcPr>
          <w:p w:rsidR="00086781" w:rsidRPr="004A6E6B" w:rsidRDefault="00086781" w:rsidP="005D5050">
            <w:pPr>
              <w:pStyle w:val="Tabletext"/>
              <w:tabs>
                <w:tab w:val="decimal" w:pos="340"/>
              </w:tabs>
              <w:spacing w:before="120"/>
            </w:pPr>
            <w:r w:rsidRPr="004A6E6B">
              <w:t>14.4</w:t>
            </w:r>
          </w:p>
        </w:tc>
        <w:tc>
          <w:tcPr>
            <w:tcW w:w="524" w:type="pct"/>
            <w:noWrap/>
          </w:tcPr>
          <w:p w:rsidR="00086781" w:rsidRPr="004A6E6B" w:rsidRDefault="00086781" w:rsidP="005D5050">
            <w:pPr>
              <w:pStyle w:val="Tabletext"/>
              <w:tabs>
                <w:tab w:val="decimal" w:pos="340"/>
              </w:tabs>
              <w:spacing w:before="120"/>
            </w:pPr>
            <w:r w:rsidRPr="004A6E6B">
              <w:t>17.2</w:t>
            </w:r>
          </w:p>
        </w:tc>
        <w:tc>
          <w:tcPr>
            <w:tcW w:w="524" w:type="pct"/>
            <w:noWrap/>
          </w:tcPr>
          <w:p w:rsidR="00086781" w:rsidRPr="004A6E6B" w:rsidRDefault="00086781" w:rsidP="005D5050">
            <w:pPr>
              <w:pStyle w:val="Tabletext"/>
              <w:tabs>
                <w:tab w:val="decimal" w:pos="340"/>
              </w:tabs>
              <w:spacing w:before="120"/>
            </w:pPr>
            <w:r w:rsidRPr="004A6E6B">
              <w:t>21.4</w:t>
            </w:r>
          </w:p>
        </w:tc>
        <w:tc>
          <w:tcPr>
            <w:tcW w:w="525" w:type="pct"/>
            <w:noWrap/>
          </w:tcPr>
          <w:p w:rsidR="00086781" w:rsidRPr="004A6E6B" w:rsidRDefault="00086781" w:rsidP="005D5050">
            <w:pPr>
              <w:pStyle w:val="Tabletext"/>
              <w:tabs>
                <w:tab w:val="decimal" w:pos="369"/>
              </w:tabs>
              <w:spacing w:before="120"/>
            </w:pPr>
            <w:r w:rsidRPr="004A6E6B">
              <w:t>24.7</w:t>
            </w:r>
          </w:p>
        </w:tc>
        <w:tc>
          <w:tcPr>
            <w:tcW w:w="524" w:type="pct"/>
            <w:noWrap/>
          </w:tcPr>
          <w:p w:rsidR="00086781" w:rsidRPr="004A6E6B" w:rsidRDefault="00086781" w:rsidP="005D5050">
            <w:pPr>
              <w:pStyle w:val="Tabletext"/>
              <w:tabs>
                <w:tab w:val="decimal" w:pos="369"/>
              </w:tabs>
              <w:spacing w:before="120"/>
            </w:pPr>
            <w:r w:rsidRPr="004A6E6B">
              <w:t>19.3</w:t>
            </w:r>
          </w:p>
        </w:tc>
        <w:tc>
          <w:tcPr>
            <w:tcW w:w="524" w:type="pct"/>
            <w:noWrap/>
          </w:tcPr>
          <w:p w:rsidR="00086781" w:rsidRPr="004A6E6B" w:rsidRDefault="00086781" w:rsidP="005D5050">
            <w:pPr>
              <w:pStyle w:val="Tabletext"/>
              <w:tabs>
                <w:tab w:val="decimal" w:pos="340"/>
              </w:tabs>
              <w:spacing w:before="120"/>
            </w:pPr>
            <w:r w:rsidRPr="004A6E6B">
              <w:t>16.8</w:t>
            </w:r>
          </w:p>
        </w:tc>
        <w:tc>
          <w:tcPr>
            <w:tcW w:w="524" w:type="pct"/>
            <w:noWrap/>
          </w:tcPr>
          <w:p w:rsidR="00086781" w:rsidRPr="004A6E6B" w:rsidRDefault="00086781" w:rsidP="005D5050">
            <w:pPr>
              <w:pStyle w:val="Tabletext"/>
              <w:tabs>
                <w:tab w:val="decimal" w:pos="340"/>
              </w:tabs>
              <w:spacing w:before="120"/>
            </w:pPr>
            <w:r w:rsidRPr="004A6E6B">
              <w:t>14.3</w:t>
            </w:r>
          </w:p>
        </w:tc>
        <w:tc>
          <w:tcPr>
            <w:tcW w:w="524" w:type="pct"/>
            <w:noWrap/>
          </w:tcPr>
          <w:p w:rsidR="00086781" w:rsidRPr="004A6E6B" w:rsidRDefault="00086781" w:rsidP="005D5050">
            <w:pPr>
              <w:pStyle w:val="Tabletext"/>
              <w:tabs>
                <w:tab w:val="decimal" w:pos="340"/>
              </w:tabs>
              <w:spacing w:before="120"/>
            </w:pPr>
            <w:r w:rsidRPr="004A6E6B">
              <w:t>16.9</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24227C">
            <w:pPr>
              <w:pStyle w:val="Tabletext"/>
              <w:tabs>
                <w:tab w:val="decimal" w:pos="340"/>
              </w:tabs>
            </w:pPr>
            <w:r w:rsidRPr="004A6E6B">
              <w:t>1046</w:t>
            </w:r>
          </w:p>
        </w:tc>
        <w:tc>
          <w:tcPr>
            <w:tcW w:w="524" w:type="pct"/>
            <w:noWrap/>
          </w:tcPr>
          <w:p w:rsidR="00086781" w:rsidRPr="004A6E6B" w:rsidRDefault="00086781" w:rsidP="0024227C">
            <w:pPr>
              <w:pStyle w:val="Tabletext"/>
              <w:tabs>
                <w:tab w:val="decimal" w:pos="340"/>
              </w:tabs>
            </w:pPr>
            <w:r w:rsidRPr="004A6E6B">
              <w:t>1014</w:t>
            </w:r>
          </w:p>
        </w:tc>
        <w:tc>
          <w:tcPr>
            <w:tcW w:w="524" w:type="pct"/>
            <w:noWrap/>
          </w:tcPr>
          <w:p w:rsidR="00086781" w:rsidRPr="004A6E6B" w:rsidRDefault="00086781" w:rsidP="005D5050">
            <w:pPr>
              <w:pStyle w:val="Tabletext"/>
              <w:tabs>
                <w:tab w:val="decimal" w:pos="340"/>
              </w:tabs>
            </w:pPr>
            <w:r w:rsidRPr="004A6E6B">
              <w:t>874</w:t>
            </w:r>
          </w:p>
        </w:tc>
        <w:tc>
          <w:tcPr>
            <w:tcW w:w="525" w:type="pct"/>
            <w:noWrap/>
          </w:tcPr>
          <w:p w:rsidR="00086781" w:rsidRPr="004A6E6B" w:rsidRDefault="00086781" w:rsidP="005D5050">
            <w:pPr>
              <w:pStyle w:val="Tabletext"/>
              <w:tabs>
                <w:tab w:val="decimal" w:pos="369"/>
              </w:tabs>
            </w:pPr>
            <w:r w:rsidRPr="004A6E6B">
              <w:t>896</w:t>
            </w:r>
          </w:p>
        </w:tc>
        <w:tc>
          <w:tcPr>
            <w:tcW w:w="524" w:type="pct"/>
            <w:noWrap/>
          </w:tcPr>
          <w:p w:rsidR="00086781" w:rsidRPr="004A6E6B" w:rsidRDefault="00086781" w:rsidP="005D5050">
            <w:pPr>
              <w:pStyle w:val="Tabletext"/>
              <w:tabs>
                <w:tab w:val="decimal" w:pos="369"/>
              </w:tabs>
            </w:pPr>
            <w:r w:rsidRPr="004A6E6B">
              <w:t>737</w:t>
            </w:r>
          </w:p>
        </w:tc>
        <w:tc>
          <w:tcPr>
            <w:tcW w:w="524" w:type="pct"/>
            <w:noWrap/>
          </w:tcPr>
          <w:p w:rsidR="00086781" w:rsidRPr="004A6E6B" w:rsidRDefault="00086781" w:rsidP="005D5050">
            <w:pPr>
              <w:pStyle w:val="Tabletext"/>
              <w:tabs>
                <w:tab w:val="decimal" w:pos="340"/>
              </w:tabs>
            </w:pPr>
            <w:r w:rsidRPr="004A6E6B">
              <w:t>795</w:t>
            </w:r>
          </w:p>
        </w:tc>
        <w:tc>
          <w:tcPr>
            <w:tcW w:w="524" w:type="pct"/>
            <w:noWrap/>
          </w:tcPr>
          <w:p w:rsidR="00086781" w:rsidRPr="004A6E6B" w:rsidRDefault="00086781" w:rsidP="005D5050">
            <w:pPr>
              <w:pStyle w:val="Tabletext"/>
              <w:tabs>
                <w:tab w:val="decimal" w:pos="340"/>
              </w:tabs>
            </w:pPr>
            <w:r w:rsidRPr="004A6E6B">
              <w:t>750</w:t>
            </w:r>
          </w:p>
        </w:tc>
        <w:tc>
          <w:tcPr>
            <w:tcW w:w="524" w:type="pct"/>
            <w:noWrap/>
          </w:tcPr>
          <w:p w:rsidR="00086781" w:rsidRPr="004A6E6B" w:rsidRDefault="00086781" w:rsidP="005D5050">
            <w:pPr>
              <w:pStyle w:val="Tabletext"/>
              <w:tabs>
                <w:tab w:val="decimal" w:pos="340"/>
              </w:tabs>
            </w:pPr>
            <w:r w:rsidRPr="004A6E6B">
              <w:t>871</w:t>
            </w:r>
          </w:p>
        </w:tc>
      </w:tr>
      <w:tr w:rsidR="00086781" w:rsidRPr="004A6E6B" w:rsidTr="00D85D91">
        <w:tc>
          <w:tcPr>
            <w:tcW w:w="807" w:type="pct"/>
            <w:noWrap/>
          </w:tcPr>
          <w:p w:rsidR="00086781" w:rsidRPr="004A6E6B" w:rsidRDefault="00086781" w:rsidP="00D85D91">
            <w:pPr>
              <w:pStyle w:val="Tabletext"/>
              <w:spacing w:before="120"/>
            </w:pPr>
            <w:r w:rsidRPr="004A6E6B">
              <w:t>Age 19</w:t>
            </w:r>
          </w:p>
        </w:tc>
        <w:tc>
          <w:tcPr>
            <w:tcW w:w="524" w:type="pct"/>
            <w:noWrap/>
          </w:tcPr>
          <w:p w:rsidR="00086781" w:rsidRPr="004A6E6B" w:rsidRDefault="00086781" w:rsidP="005D5050">
            <w:pPr>
              <w:pStyle w:val="Tabletext"/>
              <w:tabs>
                <w:tab w:val="decimal" w:pos="340"/>
              </w:tabs>
              <w:spacing w:before="120"/>
            </w:pPr>
            <w:r w:rsidRPr="004A6E6B">
              <w:t>12.1</w:t>
            </w:r>
          </w:p>
        </w:tc>
        <w:tc>
          <w:tcPr>
            <w:tcW w:w="524" w:type="pct"/>
            <w:noWrap/>
          </w:tcPr>
          <w:p w:rsidR="00086781" w:rsidRPr="004A6E6B" w:rsidRDefault="00086781" w:rsidP="005D5050">
            <w:pPr>
              <w:pStyle w:val="Tabletext"/>
              <w:tabs>
                <w:tab w:val="decimal" w:pos="340"/>
              </w:tabs>
              <w:spacing w:before="120"/>
            </w:pPr>
            <w:r w:rsidRPr="004A6E6B">
              <w:t>16.0</w:t>
            </w:r>
          </w:p>
        </w:tc>
        <w:tc>
          <w:tcPr>
            <w:tcW w:w="524" w:type="pct"/>
            <w:noWrap/>
          </w:tcPr>
          <w:p w:rsidR="00086781" w:rsidRPr="004A6E6B" w:rsidRDefault="00086781" w:rsidP="005D5050">
            <w:pPr>
              <w:pStyle w:val="Tabletext"/>
              <w:tabs>
                <w:tab w:val="decimal" w:pos="340"/>
              </w:tabs>
              <w:spacing w:before="120"/>
            </w:pPr>
            <w:r w:rsidRPr="004A6E6B">
              <w:t>22.4</w:t>
            </w:r>
          </w:p>
        </w:tc>
        <w:tc>
          <w:tcPr>
            <w:tcW w:w="525" w:type="pct"/>
            <w:noWrap/>
          </w:tcPr>
          <w:p w:rsidR="00086781" w:rsidRPr="004A6E6B" w:rsidRDefault="00086781" w:rsidP="005D5050">
            <w:pPr>
              <w:pStyle w:val="Tabletext"/>
              <w:tabs>
                <w:tab w:val="decimal" w:pos="369"/>
              </w:tabs>
              <w:spacing w:before="120"/>
            </w:pPr>
            <w:r w:rsidRPr="004A6E6B">
              <w:t>18.6</w:t>
            </w:r>
          </w:p>
        </w:tc>
        <w:tc>
          <w:tcPr>
            <w:tcW w:w="524" w:type="pct"/>
            <w:noWrap/>
          </w:tcPr>
          <w:p w:rsidR="00086781" w:rsidRPr="004A6E6B" w:rsidRDefault="00086781" w:rsidP="005D5050">
            <w:pPr>
              <w:pStyle w:val="Tabletext"/>
              <w:tabs>
                <w:tab w:val="decimal" w:pos="369"/>
              </w:tabs>
              <w:spacing w:before="120"/>
            </w:pPr>
            <w:r w:rsidRPr="004A6E6B">
              <w:t>19.2</w:t>
            </w:r>
          </w:p>
        </w:tc>
        <w:tc>
          <w:tcPr>
            <w:tcW w:w="524" w:type="pct"/>
            <w:noWrap/>
          </w:tcPr>
          <w:p w:rsidR="00086781" w:rsidRPr="004A6E6B" w:rsidRDefault="00086781" w:rsidP="005D5050">
            <w:pPr>
              <w:pStyle w:val="Tabletext"/>
              <w:tabs>
                <w:tab w:val="decimal" w:pos="340"/>
              </w:tabs>
              <w:spacing w:before="120"/>
            </w:pPr>
            <w:r w:rsidRPr="004A6E6B">
              <w:t>15.5</w:t>
            </w:r>
          </w:p>
        </w:tc>
        <w:tc>
          <w:tcPr>
            <w:tcW w:w="524" w:type="pct"/>
            <w:noWrap/>
          </w:tcPr>
          <w:p w:rsidR="00086781" w:rsidRPr="004A6E6B" w:rsidRDefault="00086781" w:rsidP="005D5050">
            <w:pPr>
              <w:pStyle w:val="Tabletext"/>
              <w:tabs>
                <w:tab w:val="decimal" w:pos="340"/>
              </w:tabs>
              <w:spacing w:before="120"/>
            </w:pPr>
            <w:r w:rsidRPr="004A6E6B">
              <w:t>14.1</w:t>
            </w:r>
          </w:p>
        </w:tc>
        <w:tc>
          <w:tcPr>
            <w:tcW w:w="524" w:type="pct"/>
            <w:noWrap/>
          </w:tcPr>
          <w:p w:rsidR="00086781" w:rsidRPr="004A6E6B" w:rsidRDefault="00086781" w:rsidP="005D5050">
            <w:pPr>
              <w:pStyle w:val="Tabletext"/>
              <w:tabs>
                <w:tab w:val="decimal" w:pos="340"/>
              </w:tabs>
              <w:spacing w:before="120"/>
            </w:pPr>
            <w:r w:rsidRPr="004A6E6B">
              <w:t>14.9</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5D5050">
            <w:pPr>
              <w:pStyle w:val="Tabletext"/>
              <w:tabs>
                <w:tab w:val="decimal" w:pos="340"/>
              </w:tabs>
            </w:pPr>
            <w:r w:rsidRPr="004A6E6B">
              <w:t>783</w:t>
            </w:r>
          </w:p>
        </w:tc>
        <w:tc>
          <w:tcPr>
            <w:tcW w:w="524" w:type="pct"/>
            <w:noWrap/>
          </w:tcPr>
          <w:p w:rsidR="00086781" w:rsidRPr="004A6E6B" w:rsidRDefault="00086781" w:rsidP="005D5050">
            <w:pPr>
              <w:pStyle w:val="Tabletext"/>
              <w:tabs>
                <w:tab w:val="decimal" w:pos="340"/>
              </w:tabs>
            </w:pPr>
            <w:r w:rsidRPr="004A6E6B">
              <w:t>978</w:t>
            </w:r>
          </w:p>
        </w:tc>
        <w:tc>
          <w:tcPr>
            <w:tcW w:w="524" w:type="pct"/>
            <w:noWrap/>
          </w:tcPr>
          <w:p w:rsidR="00086781" w:rsidRPr="004A6E6B" w:rsidRDefault="00086781" w:rsidP="005D5050">
            <w:pPr>
              <w:pStyle w:val="Tabletext"/>
              <w:tabs>
                <w:tab w:val="decimal" w:pos="340"/>
              </w:tabs>
            </w:pPr>
            <w:r w:rsidRPr="004A6E6B">
              <w:t>997</w:t>
            </w:r>
          </w:p>
        </w:tc>
        <w:tc>
          <w:tcPr>
            <w:tcW w:w="525" w:type="pct"/>
            <w:noWrap/>
          </w:tcPr>
          <w:p w:rsidR="00086781" w:rsidRPr="004A6E6B" w:rsidRDefault="00086781" w:rsidP="005D5050">
            <w:pPr>
              <w:pStyle w:val="Tabletext"/>
              <w:tabs>
                <w:tab w:val="decimal" w:pos="369"/>
              </w:tabs>
            </w:pPr>
            <w:r w:rsidRPr="004A6E6B">
              <w:t>877</w:t>
            </w:r>
          </w:p>
        </w:tc>
        <w:tc>
          <w:tcPr>
            <w:tcW w:w="524" w:type="pct"/>
            <w:noWrap/>
          </w:tcPr>
          <w:p w:rsidR="00086781" w:rsidRPr="004A6E6B" w:rsidRDefault="00086781" w:rsidP="005D5050">
            <w:pPr>
              <w:pStyle w:val="Tabletext"/>
              <w:tabs>
                <w:tab w:val="decimal" w:pos="369"/>
              </w:tabs>
            </w:pPr>
            <w:r w:rsidRPr="004A6E6B">
              <w:t>888</w:t>
            </w:r>
          </w:p>
        </w:tc>
        <w:tc>
          <w:tcPr>
            <w:tcW w:w="524" w:type="pct"/>
            <w:noWrap/>
          </w:tcPr>
          <w:p w:rsidR="00086781" w:rsidRPr="004A6E6B" w:rsidRDefault="00086781" w:rsidP="005D5050">
            <w:pPr>
              <w:pStyle w:val="Tabletext"/>
              <w:tabs>
                <w:tab w:val="decimal" w:pos="340"/>
              </w:tabs>
            </w:pPr>
            <w:r w:rsidRPr="004A6E6B">
              <w:t>768</w:t>
            </w:r>
          </w:p>
        </w:tc>
        <w:tc>
          <w:tcPr>
            <w:tcW w:w="524" w:type="pct"/>
            <w:noWrap/>
          </w:tcPr>
          <w:p w:rsidR="00086781" w:rsidRPr="004A6E6B" w:rsidRDefault="00086781" w:rsidP="005D5050">
            <w:pPr>
              <w:pStyle w:val="Tabletext"/>
              <w:tabs>
                <w:tab w:val="decimal" w:pos="340"/>
              </w:tabs>
            </w:pPr>
            <w:r w:rsidRPr="004A6E6B">
              <w:t>815</w:t>
            </w:r>
          </w:p>
        </w:tc>
        <w:tc>
          <w:tcPr>
            <w:tcW w:w="524" w:type="pct"/>
            <w:noWrap/>
          </w:tcPr>
          <w:p w:rsidR="00086781" w:rsidRPr="004A6E6B" w:rsidRDefault="00086781" w:rsidP="005D5050">
            <w:pPr>
              <w:pStyle w:val="Tabletext"/>
              <w:tabs>
                <w:tab w:val="decimal" w:pos="340"/>
              </w:tabs>
            </w:pPr>
            <w:r w:rsidRPr="004A6E6B">
              <w:t>775</w:t>
            </w:r>
          </w:p>
        </w:tc>
      </w:tr>
      <w:tr w:rsidR="00086781" w:rsidRPr="004A6E6B" w:rsidTr="00D85D91">
        <w:tc>
          <w:tcPr>
            <w:tcW w:w="807" w:type="pct"/>
            <w:noWrap/>
          </w:tcPr>
          <w:p w:rsidR="00086781" w:rsidRPr="004A6E6B" w:rsidRDefault="00086781" w:rsidP="00D85D91">
            <w:pPr>
              <w:pStyle w:val="Tabletext"/>
              <w:spacing w:before="120"/>
            </w:pPr>
            <w:r w:rsidRPr="004A6E6B">
              <w:t>Age 20</w:t>
            </w:r>
          </w:p>
        </w:tc>
        <w:tc>
          <w:tcPr>
            <w:tcW w:w="524" w:type="pct"/>
            <w:noWrap/>
          </w:tcPr>
          <w:p w:rsidR="00086781" w:rsidRPr="004A6E6B" w:rsidRDefault="00086781" w:rsidP="005D5050">
            <w:pPr>
              <w:pStyle w:val="Tabletext"/>
              <w:tabs>
                <w:tab w:val="decimal" w:pos="340"/>
              </w:tabs>
              <w:spacing w:before="120"/>
            </w:pPr>
            <w:r w:rsidRPr="004A6E6B">
              <w:t>.</w:t>
            </w:r>
          </w:p>
        </w:tc>
        <w:tc>
          <w:tcPr>
            <w:tcW w:w="524" w:type="pct"/>
            <w:noWrap/>
          </w:tcPr>
          <w:p w:rsidR="00086781" w:rsidRPr="004A6E6B" w:rsidRDefault="00086781" w:rsidP="005D5050">
            <w:pPr>
              <w:pStyle w:val="Tabletext"/>
              <w:tabs>
                <w:tab w:val="decimal" w:pos="340"/>
              </w:tabs>
              <w:spacing w:before="120"/>
            </w:pPr>
            <w:r w:rsidRPr="004A6E6B">
              <w:t>13.4</w:t>
            </w:r>
          </w:p>
        </w:tc>
        <w:tc>
          <w:tcPr>
            <w:tcW w:w="524" w:type="pct"/>
            <w:noWrap/>
          </w:tcPr>
          <w:p w:rsidR="00086781" w:rsidRPr="004A6E6B" w:rsidRDefault="00086781" w:rsidP="005D5050">
            <w:pPr>
              <w:pStyle w:val="Tabletext"/>
              <w:tabs>
                <w:tab w:val="decimal" w:pos="340"/>
              </w:tabs>
              <w:spacing w:before="120"/>
            </w:pPr>
            <w:r w:rsidRPr="004A6E6B">
              <w:t>15.5</w:t>
            </w:r>
          </w:p>
        </w:tc>
        <w:tc>
          <w:tcPr>
            <w:tcW w:w="525" w:type="pct"/>
            <w:noWrap/>
          </w:tcPr>
          <w:p w:rsidR="00086781" w:rsidRPr="004A6E6B" w:rsidRDefault="00086781" w:rsidP="005D5050">
            <w:pPr>
              <w:pStyle w:val="Tabletext"/>
              <w:tabs>
                <w:tab w:val="decimal" w:pos="369"/>
              </w:tabs>
              <w:spacing w:before="120"/>
            </w:pPr>
            <w:r w:rsidRPr="004A6E6B">
              <w:t>17.5</w:t>
            </w:r>
          </w:p>
        </w:tc>
        <w:tc>
          <w:tcPr>
            <w:tcW w:w="524" w:type="pct"/>
            <w:noWrap/>
          </w:tcPr>
          <w:p w:rsidR="00086781" w:rsidRPr="004A6E6B" w:rsidRDefault="00086781" w:rsidP="005D5050">
            <w:pPr>
              <w:pStyle w:val="Tabletext"/>
              <w:tabs>
                <w:tab w:val="decimal" w:pos="369"/>
              </w:tabs>
              <w:spacing w:before="120"/>
            </w:pPr>
            <w:r w:rsidRPr="004A6E6B">
              <w:t>15.9</w:t>
            </w:r>
          </w:p>
        </w:tc>
        <w:tc>
          <w:tcPr>
            <w:tcW w:w="524" w:type="pct"/>
            <w:noWrap/>
          </w:tcPr>
          <w:p w:rsidR="00086781" w:rsidRPr="004A6E6B" w:rsidRDefault="00086781" w:rsidP="005D5050">
            <w:pPr>
              <w:pStyle w:val="Tabletext"/>
              <w:tabs>
                <w:tab w:val="decimal" w:pos="340"/>
              </w:tabs>
              <w:spacing w:before="120"/>
            </w:pPr>
            <w:r w:rsidRPr="004A6E6B">
              <w:t>13.4</w:t>
            </w:r>
          </w:p>
        </w:tc>
        <w:tc>
          <w:tcPr>
            <w:tcW w:w="524" w:type="pct"/>
            <w:noWrap/>
          </w:tcPr>
          <w:p w:rsidR="00086781" w:rsidRPr="004A6E6B" w:rsidRDefault="00086781" w:rsidP="005D5050">
            <w:pPr>
              <w:pStyle w:val="Tabletext"/>
              <w:tabs>
                <w:tab w:val="decimal" w:pos="340"/>
              </w:tabs>
              <w:spacing w:before="120"/>
            </w:pPr>
            <w:r w:rsidRPr="004A6E6B">
              <w:t>10.7</w:t>
            </w:r>
          </w:p>
        </w:tc>
        <w:tc>
          <w:tcPr>
            <w:tcW w:w="524" w:type="pct"/>
            <w:noWrap/>
          </w:tcPr>
          <w:p w:rsidR="00086781" w:rsidRPr="004A6E6B" w:rsidRDefault="00086781" w:rsidP="005D5050">
            <w:pPr>
              <w:pStyle w:val="Tabletext"/>
              <w:tabs>
                <w:tab w:val="decimal" w:pos="340"/>
              </w:tabs>
              <w:spacing w:before="120"/>
            </w:pPr>
            <w:r w:rsidRPr="004A6E6B">
              <w:t>9.4</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5D5050">
            <w:pPr>
              <w:pStyle w:val="Tabletext"/>
              <w:tabs>
                <w:tab w:val="decimal" w:pos="340"/>
              </w:tabs>
            </w:pPr>
            <w:r w:rsidRPr="004A6E6B">
              <w:t>.</w:t>
            </w:r>
          </w:p>
        </w:tc>
        <w:tc>
          <w:tcPr>
            <w:tcW w:w="524" w:type="pct"/>
            <w:noWrap/>
          </w:tcPr>
          <w:p w:rsidR="00086781" w:rsidRPr="004A6E6B" w:rsidRDefault="00086781" w:rsidP="005D5050">
            <w:pPr>
              <w:pStyle w:val="Tabletext"/>
              <w:tabs>
                <w:tab w:val="decimal" w:pos="340"/>
              </w:tabs>
            </w:pPr>
            <w:r w:rsidRPr="004A6E6B">
              <w:t>686</w:t>
            </w:r>
          </w:p>
        </w:tc>
        <w:tc>
          <w:tcPr>
            <w:tcW w:w="524" w:type="pct"/>
            <w:noWrap/>
          </w:tcPr>
          <w:p w:rsidR="00086781" w:rsidRPr="004A6E6B" w:rsidRDefault="00086781" w:rsidP="005D5050">
            <w:pPr>
              <w:pStyle w:val="Tabletext"/>
              <w:tabs>
                <w:tab w:val="decimal" w:pos="340"/>
              </w:tabs>
            </w:pPr>
            <w:r w:rsidRPr="004A6E6B">
              <w:t>899</w:t>
            </w:r>
          </w:p>
        </w:tc>
        <w:tc>
          <w:tcPr>
            <w:tcW w:w="525" w:type="pct"/>
            <w:noWrap/>
          </w:tcPr>
          <w:p w:rsidR="00086781" w:rsidRPr="004A6E6B" w:rsidRDefault="00086781" w:rsidP="005D5050">
            <w:pPr>
              <w:pStyle w:val="Tabletext"/>
              <w:tabs>
                <w:tab w:val="decimal" w:pos="369"/>
              </w:tabs>
            </w:pPr>
            <w:r w:rsidRPr="004A6E6B">
              <w:t>957</w:t>
            </w:r>
          </w:p>
        </w:tc>
        <w:tc>
          <w:tcPr>
            <w:tcW w:w="524" w:type="pct"/>
            <w:noWrap/>
          </w:tcPr>
          <w:p w:rsidR="00086781" w:rsidRPr="004A6E6B" w:rsidRDefault="00086781" w:rsidP="005D5050">
            <w:pPr>
              <w:pStyle w:val="Tabletext"/>
              <w:tabs>
                <w:tab w:val="decimal" w:pos="369"/>
              </w:tabs>
            </w:pPr>
            <w:r w:rsidRPr="004A6E6B">
              <w:t>838</w:t>
            </w:r>
          </w:p>
        </w:tc>
        <w:tc>
          <w:tcPr>
            <w:tcW w:w="524" w:type="pct"/>
            <w:noWrap/>
          </w:tcPr>
          <w:p w:rsidR="00086781" w:rsidRPr="004A6E6B" w:rsidRDefault="00086781" w:rsidP="005D5050">
            <w:pPr>
              <w:pStyle w:val="Tabletext"/>
              <w:tabs>
                <w:tab w:val="decimal" w:pos="340"/>
              </w:tabs>
            </w:pPr>
            <w:r w:rsidRPr="004A6E6B">
              <w:t>829</w:t>
            </w:r>
          </w:p>
        </w:tc>
        <w:tc>
          <w:tcPr>
            <w:tcW w:w="524" w:type="pct"/>
            <w:noWrap/>
          </w:tcPr>
          <w:p w:rsidR="00086781" w:rsidRPr="004A6E6B" w:rsidRDefault="00086781" w:rsidP="005D5050">
            <w:pPr>
              <w:pStyle w:val="Tabletext"/>
              <w:tabs>
                <w:tab w:val="decimal" w:pos="340"/>
              </w:tabs>
            </w:pPr>
            <w:r w:rsidRPr="004A6E6B">
              <w:t>739</w:t>
            </w:r>
          </w:p>
        </w:tc>
        <w:tc>
          <w:tcPr>
            <w:tcW w:w="524" w:type="pct"/>
            <w:noWrap/>
          </w:tcPr>
          <w:p w:rsidR="00086781" w:rsidRPr="004A6E6B" w:rsidRDefault="00086781" w:rsidP="005D5050">
            <w:pPr>
              <w:pStyle w:val="Tabletext"/>
              <w:tabs>
                <w:tab w:val="decimal" w:pos="340"/>
              </w:tabs>
            </w:pPr>
            <w:r w:rsidRPr="004A6E6B">
              <w:t>786</w:t>
            </w:r>
          </w:p>
        </w:tc>
      </w:tr>
      <w:tr w:rsidR="00086781" w:rsidRPr="004A6E6B" w:rsidTr="00D85D91">
        <w:tc>
          <w:tcPr>
            <w:tcW w:w="807" w:type="pct"/>
            <w:noWrap/>
          </w:tcPr>
          <w:p w:rsidR="00086781" w:rsidRPr="004A6E6B" w:rsidRDefault="00086781" w:rsidP="00D85D91">
            <w:pPr>
              <w:pStyle w:val="Tabletext"/>
              <w:spacing w:before="120"/>
            </w:pPr>
            <w:r w:rsidRPr="004A6E6B">
              <w:t>Age 21</w:t>
            </w:r>
          </w:p>
        </w:tc>
        <w:tc>
          <w:tcPr>
            <w:tcW w:w="524" w:type="pct"/>
            <w:noWrap/>
          </w:tcPr>
          <w:p w:rsidR="00086781" w:rsidRPr="004A6E6B" w:rsidRDefault="00086781" w:rsidP="005D5050">
            <w:pPr>
              <w:pStyle w:val="Tabletext"/>
              <w:tabs>
                <w:tab w:val="decimal" w:pos="340"/>
              </w:tabs>
              <w:spacing w:before="120"/>
            </w:pPr>
            <w:r w:rsidRPr="004A6E6B">
              <w:t>.</w:t>
            </w:r>
          </w:p>
        </w:tc>
        <w:tc>
          <w:tcPr>
            <w:tcW w:w="524" w:type="pct"/>
            <w:noWrap/>
          </w:tcPr>
          <w:p w:rsidR="00086781" w:rsidRPr="004A6E6B" w:rsidRDefault="00086781" w:rsidP="005D5050">
            <w:pPr>
              <w:pStyle w:val="Tabletext"/>
              <w:tabs>
                <w:tab w:val="decimal" w:pos="340"/>
              </w:tabs>
              <w:spacing w:before="120"/>
            </w:pPr>
            <w:r w:rsidRPr="004A6E6B">
              <w:t>.</w:t>
            </w:r>
          </w:p>
        </w:tc>
        <w:tc>
          <w:tcPr>
            <w:tcW w:w="524" w:type="pct"/>
            <w:noWrap/>
          </w:tcPr>
          <w:p w:rsidR="00086781" w:rsidRPr="004A6E6B" w:rsidRDefault="00086781" w:rsidP="005D5050">
            <w:pPr>
              <w:pStyle w:val="Tabletext"/>
              <w:tabs>
                <w:tab w:val="decimal" w:pos="340"/>
              </w:tabs>
              <w:spacing w:before="120"/>
            </w:pPr>
            <w:r w:rsidRPr="004A6E6B">
              <w:t>13.4</w:t>
            </w:r>
          </w:p>
        </w:tc>
        <w:tc>
          <w:tcPr>
            <w:tcW w:w="525" w:type="pct"/>
            <w:noWrap/>
          </w:tcPr>
          <w:p w:rsidR="00086781" w:rsidRPr="004A6E6B" w:rsidRDefault="00086781" w:rsidP="005D5050">
            <w:pPr>
              <w:pStyle w:val="Tabletext"/>
              <w:tabs>
                <w:tab w:val="decimal" w:pos="369"/>
              </w:tabs>
              <w:spacing w:before="120"/>
            </w:pPr>
            <w:r w:rsidRPr="004A6E6B">
              <w:t>14.5</w:t>
            </w:r>
          </w:p>
        </w:tc>
        <w:tc>
          <w:tcPr>
            <w:tcW w:w="524" w:type="pct"/>
            <w:noWrap/>
          </w:tcPr>
          <w:p w:rsidR="00086781" w:rsidRPr="004A6E6B" w:rsidRDefault="00086781" w:rsidP="005D5050">
            <w:pPr>
              <w:pStyle w:val="Tabletext"/>
              <w:tabs>
                <w:tab w:val="decimal" w:pos="369"/>
              </w:tabs>
              <w:spacing w:before="120"/>
            </w:pPr>
            <w:r w:rsidRPr="004A6E6B">
              <w:t>12.5</w:t>
            </w:r>
          </w:p>
        </w:tc>
        <w:tc>
          <w:tcPr>
            <w:tcW w:w="524" w:type="pct"/>
            <w:noWrap/>
          </w:tcPr>
          <w:p w:rsidR="00086781" w:rsidRPr="004A6E6B" w:rsidRDefault="00086781" w:rsidP="005D5050">
            <w:pPr>
              <w:pStyle w:val="Tabletext"/>
              <w:tabs>
                <w:tab w:val="decimal" w:pos="340"/>
              </w:tabs>
              <w:spacing w:before="120"/>
            </w:pPr>
            <w:r w:rsidRPr="004A6E6B">
              <w:t>13.3</w:t>
            </w:r>
          </w:p>
        </w:tc>
        <w:tc>
          <w:tcPr>
            <w:tcW w:w="524" w:type="pct"/>
            <w:noWrap/>
          </w:tcPr>
          <w:p w:rsidR="00086781" w:rsidRPr="004A6E6B" w:rsidRDefault="00086781" w:rsidP="005D5050">
            <w:pPr>
              <w:pStyle w:val="Tabletext"/>
              <w:tabs>
                <w:tab w:val="decimal" w:pos="340"/>
              </w:tabs>
              <w:spacing w:before="120"/>
            </w:pPr>
            <w:r w:rsidRPr="004A6E6B">
              <w:t>9.7</w:t>
            </w:r>
          </w:p>
        </w:tc>
        <w:tc>
          <w:tcPr>
            <w:tcW w:w="524" w:type="pct"/>
            <w:noWrap/>
          </w:tcPr>
          <w:p w:rsidR="00086781" w:rsidRPr="004A6E6B" w:rsidRDefault="00086781" w:rsidP="005D5050">
            <w:pPr>
              <w:pStyle w:val="Tabletext"/>
              <w:tabs>
                <w:tab w:val="decimal" w:pos="340"/>
              </w:tabs>
              <w:spacing w:before="120"/>
            </w:pPr>
            <w:r w:rsidRPr="004A6E6B">
              <w:t>9.7</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5D5050">
            <w:pPr>
              <w:pStyle w:val="Tabletext"/>
              <w:tabs>
                <w:tab w:val="decimal" w:pos="340"/>
              </w:tabs>
            </w:pPr>
            <w:r w:rsidRPr="004A6E6B">
              <w:t>.</w:t>
            </w:r>
          </w:p>
        </w:tc>
        <w:tc>
          <w:tcPr>
            <w:tcW w:w="524" w:type="pct"/>
            <w:noWrap/>
          </w:tcPr>
          <w:p w:rsidR="00086781" w:rsidRPr="004A6E6B" w:rsidRDefault="00086781" w:rsidP="005D5050">
            <w:pPr>
              <w:pStyle w:val="Tabletext"/>
              <w:tabs>
                <w:tab w:val="decimal" w:pos="340"/>
              </w:tabs>
            </w:pPr>
            <w:r w:rsidRPr="004A6E6B">
              <w:t>638</w:t>
            </w:r>
          </w:p>
        </w:tc>
        <w:tc>
          <w:tcPr>
            <w:tcW w:w="525" w:type="pct"/>
            <w:noWrap/>
          </w:tcPr>
          <w:p w:rsidR="00086781" w:rsidRPr="004A6E6B" w:rsidRDefault="00086781" w:rsidP="005D5050">
            <w:pPr>
              <w:pStyle w:val="Tabletext"/>
              <w:tabs>
                <w:tab w:val="decimal" w:pos="369"/>
              </w:tabs>
            </w:pPr>
            <w:r w:rsidRPr="004A6E6B">
              <w:t>853</w:t>
            </w:r>
          </w:p>
        </w:tc>
        <w:tc>
          <w:tcPr>
            <w:tcW w:w="524" w:type="pct"/>
            <w:noWrap/>
          </w:tcPr>
          <w:p w:rsidR="00086781" w:rsidRPr="004A6E6B" w:rsidRDefault="00086781" w:rsidP="005D5050">
            <w:pPr>
              <w:pStyle w:val="Tabletext"/>
              <w:tabs>
                <w:tab w:val="decimal" w:pos="369"/>
              </w:tabs>
            </w:pPr>
            <w:r w:rsidRPr="004A6E6B">
              <w:t>894</w:t>
            </w:r>
          </w:p>
        </w:tc>
        <w:tc>
          <w:tcPr>
            <w:tcW w:w="524" w:type="pct"/>
            <w:noWrap/>
          </w:tcPr>
          <w:p w:rsidR="00086781" w:rsidRPr="004A6E6B" w:rsidRDefault="00086781" w:rsidP="005D5050">
            <w:pPr>
              <w:pStyle w:val="Tabletext"/>
              <w:tabs>
                <w:tab w:val="decimal" w:pos="340"/>
              </w:tabs>
            </w:pPr>
            <w:r w:rsidRPr="004A6E6B">
              <w:t>797</w:t>
            </w:r>
          </w:p>
        </w:tc>
        <w:tc>
          <w:tcPr>
            <w:tcW w:w="524" w:type="pct"/>
            <w:noWrap/>
          </w:tcPr>
          <w:p w:rsidR="00086781" w:rsidRPr="004A6E6B" w:rsidRDefault="00086781" w:rsidP="005D5050">
            <w:pPr>
              <w:pStyle w:val="Tabletext"/>
              <w:tabs>
                <w:tab w:val="decimal" w:pos="340"/>
              </w:tabs>
            </w:pPr>
            <w:r w:rsidRPr="004A6E6B">
              <w:t>779</w:t>
            </w:r>
          </w:p>
        </w:tc>
        <w:tc>
          <w:tcPr>
            <w:tcW w:w="524" w:type="pct"/>
            <w:noWrap/>
          </w:tcPr>
          <w:p w:rsidR="00086781" w:rsidRPr="004A6E6B" w:rsidRDefault="00086781" w:rsidP="005D5050">
            <w:pPr>
              <w:pStyle w:val="Tabletext"/>
              <w:tabs>
                <w:tab w:val="decimal" w:pos="340"/>
              </w:tabs>
            </w:pPr>
            <w:r w:rsidRPr="004A6E6B">
              <w:t>717</w:t>
            </w:r>
          </w:p>
        </w:tc>
      </w:tr>
      <w:tr w:rsidR="00086781" w:rsidRPr="004A6E6B" w:rsidTr="00D85D91">
        <w:tc>
          <w:tcPr>
            <w:tcW w:w="807" w:type="pct"/>
            <w:noWrap/>
          </w:tcPr>
          <w:p w:rsidR="00086781" w:rsidRPr="004A6E6B" w:rsidRDefault="00086781" w:rsidP="00D85D91">
            <w:pPr>
              <w:pStyle w:val="Tabletext"/>
              <w:spacing w:before="120"/>
            </w:pPr>
            <w:r w:rsidRPr="004A6E6B">
              <w:t>Age 22</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5" w:type="pct"/>
            <w:noWrap/>
          </w:tcPr>
          <w:p w:rsidR="00086781" w:rsidRPr="004A6E6B" w:rsidRDefault="00086781" w:rsidP="005D5050">
            <w:pPr>
              <w:pStyle w:val="Tabletext"/>
              <w:tabs>
                <w:tab w:val="decimal" w:pos="369"/>
              </w:tabs>
              <w:spacing w:before="120"/>
            </w:pPr>
            <w:r w:rsidRPr="004A6E6B">
              <w:t>13.8</w:t>
            </w:r>
          </w:p>
        </w:tc>
        <w:tc>
          <w:tcPr>
            <w:tcW w:w="524" w:type="pct"/>
            <w:noWrap/>
          </w:tcPr>
          <w:p w:rsidR="00086781" w:rsidRPr="004A6E6B" w:rsidRDefault="00086781" w:rsidP="005D5050">
            <w:pPr>
              <w:pStyle w:val="Tabletext"/>
              <w:tabs>
                <w:tab w:val="decimal" w:pos="369"/>
              </w:tabs>
              <w:spacing w:before="120"/>
            </w:pPr>
            <w:r w:rsidRPr="004A6E6B">
              <w:t>13.1</w:t>
            </w:r>
          </w:p>
        </w:tc>
        <w:tc>
          <w:tcPr>
            <w:tcW w:w="524" w:type="pct"/>
            <w:noWrap/>
          </w:tcPr>
          <w:p w:rsidR="00086781" w:rsidRPr="004A6E6B" w:rsidRDefault="00086781" w:rsidP="005D5050">
            <w:pPr>
              <w:pStyle w:val="Tabletext"/>
              <w:tabs>
                <w:tab w:val="decimal" w:pos="340"/>
              </w:tabs>
              <w:spacing w:before="120"/>
            </w:pPr>
            <w:r w:rsidRPr="004A6E6B">
              <w:t>9.4</w:t>
            </w:r>
          </w:p>
        </w:tc>
        <w:tc>
          <w:tcPr>
            <w:tcW w:w="524" w:type="pct"/>
            <w:noWrap/>
          </w:tcPr>
          <w:p w:rsidR="00086781" w:rsidRPr="004A6E6B" w:rsidRDefault="00086781" w:rsidP="005D5050">
            <w:pPr>
              <w:pStyle w:val="Tabletext"/>
              <w:tabs>
                <w:tab w:val="decimal" w:pos="340"/>
              </w:tabs>
              <w:spacing w:before="120"/>
            </w:pPr>
            <w:r w:rsidRPr="004A6E6B">
              <w:t>9.6</w:t>
            </w:r>
          </w:p>
        </w:tc>
        <w:tc>
          <w:tcPr>
            <w:tcW w:w="524" w:type="pct"/>
            <w:noWrap/>
          </w:tcPr>
          <w:p w:rsidR="00086781" w:rsidRPr="004A6E6B" w:rsidRDefault="00086781" w:rsidP="005D5050">
            <w:pPr>
              <w:pStyle w:val="Tabletext"/>
              <w:tabs>
                <w:tab w:val="decimal" w:pos="340"/>
              </w:tabs>
              <w:spacing w:before="120"/>
            </w:pPr>
            <w:r w:rsidRPr="004A6E6B">
              <w:t>8.4</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5" w:type="pct"/>
            <w:noWrap/>
          </w:tcPr>
          <w:p w:rsidR="00086781" w:rsidRPr="004A6E6B" w:rsidRDefault="00086781" w:rsidP="005D5050">
            <w:pPr>
              <w:pStyle w:val="Tabletext"/>
              <w:tabs>
                <w:tab w:val="decimal" w:pos="369"/>
              </w:tabs>
            </w:pPr>
            <w:r w:rsidRPr="004A6E6B">
              <w:t>587</w:t>
            </w:r>
          </w:p>
        </w:tc>
        <w:tc>
          <w:tcPr>
            <w:tcW w:w="524" w:type="pct"/>
            <w:noWrap/>
          </w:tcPr>
          <w:p w:rsidR="00086781" w:rsidRPr="004A6E6B" w:rsidRDefault="00086781" w:rsidP="005D5050">
            <w:pPr>
              <w:pStyle w:val="Tabletext"/>
              <w:tabs>
                <w:tab w:val="decimal" w:pos="369"/>
              </w:tabs>
            </w:pPr>
            <w:r w:rsidRPr="004A6E6B">
              <w:t>765</w:t>
            </w:r>
          </w:p>
        </w:tc>
        <w:tc>
          <w:tcPr>
            <w:tcW w:w="524" w:type="pct"/>
            <w:noWrap/>
          </w:tcPr>
          <w:p w:rsidR="00086781" w:rsidRPr="004A6E6B" w:rsidRDefault="00086781" w:rsidP="005D5050">
            <w:pPr>
              <w:pStyle w:val="Tabletext"/>
              <w:tabs>
                <w:tab w:val="decimal" w:pos="340"/>
              </w:tabs>
            </w:pPr>
            <w:r w:rsidRPr="004A6E6B">
              <w:t>824</w:t>
            </w:r>
          </w:p>
        </w:tc>
        <w:tc>
          <w:tcPr>
            <w:tcW w:w="524" w:type="pct"/>
            <w:noWrap/>
          </w:tcPr>
          <w:p w:rsidR="00086781" w:rsidRPr="004A6E6B" w:rsidRDefault="00086781" w:rsidP="005D5050">
            <w:pPr>
              <w:pStyle w:val="Tabletext"/>
              <w:tabs>
                <w:tab w:val="decimal" w:pos="340"/>
              </w:tabs>
            </w:pPr>
            <w:r w:rsidRPr="004A6E6B">
              <w:t>737</w:t>
            </w:r>
          </w:p>
        </w:tc>
        <w:tc>
          <w:tcPr>
            <w:tcW w:w="524" w:type="pct"/>
            <w:noWrap/>
          </w:tcPr>
          <w:p w:rsidR="00086781" w:rsidRPr="004A6E6B" w:rsidRDefault="00086781" w:rsidP="005D5050">
            <w:pPr>
              <w:pStyle w:val="Tabletext"/>
              <w:tabs>
                <w:tab w:val="decimal" w:pos="340"/>
              </w:tabs>
            </w:pPr>
            <w:r w:rsidRPr="004A6E6B">
              <w:t>758</w:t>
            </w:r>
          </w:p>
        </w:tc>
      </w:tr>
      <w:tr w:rsidR="00086781" w:rsidRPr="004A6E6B" w:rsidTr="00D85D91">
        <w:tc>
          <w:tcPr>
            <w:tcW w:w="807" w:type="pct"/>
            <w:noWrap/>
          </w:tcPr>
          <w:p w:rsidR="00086781" w:rsidRPr="004A6E6B" w:rsidRDefault="00086781" w:rsidP="00D85D91">
            <w:pPr>
              <w:pStyle w:val="Tabletext"/>
              <w:spacing w:before="120"/>
            </w:pPr>
            <w:r w:rsidRPr="004A6E6B">
              <w:t>Age 23</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5" w:type="pct"/>
            <w:noWrap/>
          </w:tcPr>
          <w:p w:rsidR="00086781" w:rsidRPr="004A6E6B" w:rsidRDefault="00086781" w:rsidP="00655AF5">
            <w:pPr>
              <w:pStyle w:val="Tabletext"/>
              <w:tabs>
                <w:tab w:val="decimal" w:pos="369"/>
              </w:tabs>
              <w:spacing w:before="120"/>
            </w:pPr>
            <w:r w:rsidRPr="004A6E6B">
              <w:t>.</w:t>
            </w:r>
          </w:p>
        </w:tc>
        <w:tc>
          <w:tcPr>
            <w:tcW w:w="524" w:type="pct"/>
            <w:noWrap/>
          </w:tcPr>
          <w:p w:rsidR="00086781" w:rsidRPr="004A6E6B" w:rsidRDefault="00086781" w:rsidP="005D5050">
            <w:pPr>
              <w:pStyle w:val="Tabletext"/>
              <w:tabs>
                <w:tab w:val="decimal" w:pos="369"/>
              </w:tabs>
              <w:spacing w:before="120"/>
            </w:pPr>
            <w:r w:rsidRPr="004A6E6B">
              <w:t>12.4</w:t>
            </w:r>
          </w:p>
        </w:tc>
        <w:tc>
          <w:tcPr>
            <w:tcW w:w="524" w:type="pct"/>
            <w:noWrap/>
          </w:tcPr>
          <w:p w:rsidR="00086781" w:rsidRPr="004A6E6B" w:rsidRDefault="00086781" w:rsidP="005D5050">
            <w:pPr>
              <w:pStyle w:val="Tabletext"/>
              <w:tabs>
                <w:tab w:val="decimal" w:pos="340"/>
              </w:tabs>
              <w:spacing w:before="120"/>
            </w:pPr>
            <w:r w:rsidRPr="004A6E6B">
              <w:t>8.2</w:t>
            </w:r>
          </w:p>
        </w:tc>
        <w:tc>
          <w:tcPr>
            <w:tcW w:w="524" w:type="pct"/>
            <w:noWrap/>
          </w:tcPr>
          <w:p w:rsidR="00086781" w:rsidRPr="004A6E6B" w:rsidRDefault="00086781" w:rsidP="005D5050">
            <w:pPr>
              <w:pStyle w:val="Tabletext"/>
              <w:tabs>
                <w:tab w:val="decimal" w:pos="340"/>
              </w:tabs>
              <w:spacing w:before="120"/>
            </w:pPr>
            <w:r w:rsidRPr="004A6E6B">
              <w:t>5.5</w:t>
            </w:r>
          </w:p>
        </w:tc>
        <w:tc>
          <w:tcPr>
            <w:tcW w:w="524" w:type="pct"/>
            <w:noWrap/>
          </w:tcPr>
          <w:p w:rsidR="00086781" w:rsidRPr="004A6E6B" w:rsidRDefault="00086781" w:rsidP="005D5050">
            <w:pPr>
              <w:pStyle w:val="Tabletext"/>
              <w:tabs>
                <w:tab w:val="decimal" w:pos="340"/>
              </w:tabs>
              <w:spacing w:before="120"/>
            </w:pPr>
            <w:r w:rsidRPr="004A6E6B">
              <w:t>8.3</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5" w:type="pct"/>
            <w:noWrap/>
          </w:tcPr>
          <w:p w:rsidR="00086781" w:rsidRPr="004A6E6B" w:rsidRDefault="00086781" w:rsidP="00655AF5">
            <w:pPr>
              <w:pStyle w:val="Tabletext"/>
              <w:tabs>
                <w:tab w:val="decimal" w:pos="369"/>
              </w:tabs>
            </w:pPr>
            <w:r w:rsidRPr="004A6E6B">
              <w:t>.</w:t>
            </w:r>
          </w:p>
        </w:tc>
        <w:tc>
          <w:tcPr>
            <w:tcW w:w="524" w:type="pct"/>
            <w:noWrap/>
          </w:tcPr>
          <w:p w:rsidR="00086781" w:rsidRPr="004A6E6B" w:rsidRDefault="00086781" w:rsidP="005D5050">
            <w:pPr>
              <w:pStyle w:val="Tabletext"/>
              <w:tabs>
                <w:tab w:val="decimal" w:pos="369"/>
              </w:tabs>
            </w:pPr>
            <w:r w:rsidRPr="004A6E6B">
              <w:t>530</w:t>
            </w:r>
          </w:p>
        </w:tc>
        <w:tc>
          <w:tcPr>
            <w:tcW w:w="524" w:type="pct"/>
            <w:noWrap/>
          </w:tcPr>
          <w:p w:rsidR="00086781" w:rsidRPr="004A6E6B" w:rsidRDefault="00086781" w:rsidP="005D5050">
            <w:pPr>
              <w:pStyle w:val="Tabletext"/>
              <w:tabs>
                <w:tab w:val="decimal" w:pos="340"/>
              </w:tabs>
            </w:pPr>
            <w:r w:rsidRPr="004A6E6B">
              <w:t>704</w:t>
            </w:r>
          </w:p>
        </w:tc>
        <w:tc>
          <w:tcPr>
            <w:tcW w:w="524" w:type="pct"/>
            <w:noWrap/>
          </w:tcPr>
          <w:p w:rsidR="00086781" w:rsidRPr="004A6E6B" w:rsidRDefault="00086781" w:rsidP="005D5050">
            <w:pPr>
              <w:pStyle w:val="Tabletext"/>
              <w:tabs>
                <w:tab w:val="decimal" w:pos="340"/>
              </w:tabs>
            </w:pPr>
            <w:r w:rsidRPr="004A6E6B">
              <w:t>730</w:t>
            </w:r>
          </w:p>
        </w:tc>
        <w:tc>
          <w:tcPr>
            <w:tcW w:w="524" w:type="pct"/>
            <w:noWrap/>
          </w:tcPr>
          <w:p w:rsidR="00086781" w:rsidRPr="004A6E6B" w:rsidRDefault="00086781" w:rsidP="005D5050">
            <w:pPr>
              <w:pStyle w:val="Tabletext"/>
              <w:tabs>
                <w:tab w:val="decimal" w:pos="340"/>
              </w:tabs>
            </w:pPr>
            <w:r w:rsidRPr="004A6E6B">
              <w:t>691</w:t>
            </w:r>
          </w:p>
        </w:tc>
      </w:tr>
      <w:tr w:rsidR="00086781" w:rsidRPr="004A6E6B" w:rsidTr="00D85D91">
        <w:tc>
          <w:tcPr>
            <w:tcW w:w="807" w:type="pct"/>
            <w:noWrap/>
          </w:tcPr>
          <w:p w:rsidR="00086781" w:rsidRPr="004A6E6B" w:rsidRDefault="00086781" w:rsidP="00D85D91">
            <w:pPr>
              <w:pStyle w:val="Tabletext"/>
              <w:spacing w:before="120"/>
            </w:pPr>
            <w:r w:rsidRPr="004A6E6B">
              <w:t>Age 24</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5" w:type="pct"/>
            <w:noWrap/>
          </w:tcPr>
          <w:p w:rsidR="00086781" w:rsidRPr="004A6E6B" w:rsidRDefault="00086781" w:rsidP="00F22CF7">
            <w:pPr>
              <w:pStyle w:val="Tabletext"/>
              <w:tabs>
                <w:tab w:val="decimal" w:pos="369"/>
              </w:tabs>
              <w:spacing w:before="120"/>
            </w:pPr>
            <w:r w:rsidRPr="004A6E6B">
              <w:t>.</w:t>
            </w:r>
          </w:p>
        </w:tc>
        <w:tc>
          <w:tcPr>
            <w:tcW w:w="524" w:type="pct"/>
            <w:noWrap/>
          </w:tcPr>
          <w:p w:rsidR="00086781" w:rsidRPr="004A6E6B" w:rsidRDefault="00086781" w:rsidP="00F22CF7">
            <w:pPr>
              <w:pStyle w:val="Tabletext"/>
              <w:tabs>
                <w:tab w:val="decimal" w:pos="369"/>
              </w:tabs>
              <w:spacing w:before="120"/>
            </w:pPr>
            <w:r w:rsidRPr="004A6E6B">
              <w:t>.</w:t>
            </w:r>
          </w:p>
        </w:tc>
        <w:tc>
          <w:tcPr>
            <w:tcW w:w="524" w:type="pct"/>
            <w:noWrap/>
          </w:tcPr>
          <w:p w:rsidR="00086781" w:rsidRPr="004A6E6B" w:rsidRDefault="00086781" w:rsidP="005D5050">
            <w:pPr>
              <w:pStyle w:val="Tabletext"/>
              <w:tabs>
                <w:tab w:val="decimal" w:pos="340"/>
              </w:tabs>
              <w:spacing w:before="120"/>
            </w:pPr>
            <w:r w:rsidRPr="004A6E6B">
              <w:t>7.2</w:t>
            </w:r>
          </w:p>
        </w:tc>
        <w:tc>
          <w:tcPr>
            <w:tcW w:w="524" w:type="pct"/>
            <w:noWrap/>
          </w:tcPr>
          <w:p w:rsidR="00086781" w:rsidRPr="004A6E6B" w:rsidRDefault="00086781" w:rsidP="005D5050">
            <w:pPr>
              <w:pStyle w:val="Tabletext"/>
              <w:tabs>
                <w:tab w:val="decimal" w:pos="340"/>
              </w:tabs>
              <w:spacing w:before="120"/>
            </w:pPr>
            <w:r w:rsidRPr="004A6E6B">
              <w:t>6.5</w:t>
            </w:r>
          </w:p>
        </w:tc>
        <w:tc>
          <w:tcPr>
            <w:tcW w:w="524" w:type="pct"/>
            <w:noWrap/>
          </w:tcPr>
          <w:p w:rsidR="00086781" w:rsidRPr="004A6E6B" w:rsidRDefault="00086781" w:rsidP="005D5050">
            <w:pPr>
              <w:pStyle w:val="Tabletext"/>
              <w:tabs>
                <w:tab w:val="decimal" w:pos="340"/>
              </w:tabs>
              <w:spacing w:before="120"/>
            </w:pPr>
            <w:r w:rsidRPr="004A6E6B">
              <w:t>6.9</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5" w:type="pct"/>
            <w:noWrap/>
          </w:tcPr>
          <w:p w:rsidR="00086781" w:rsidRPr="004A6E6B" w:rsidRDefault="00086781" w:rsidP="00F22CF7">
            <w:pPr>
              <w:pStyle w:val="Tabletext"/>
              <w:tabs>
                <w:tab w:val="decimal" w:pos="369"/>
              </w:tabs>
            </w:pPr>
            <w:r w:rsidRPr="004A6E6B">
              <w:t>.</w:t>
            </w:r>
          </w:p>
        </w:tc>
        <w:tc>
          <w:tcPr>
            <w:tcW w:w="524" w:type="pct"/>
            <w:noWrap/>
          </w:tcPr>
          <w:p w:rsidR="00086781" w:rsidRPr="004A6E6B" w:rsidRDefault="00086781" w:rsidP="00F22CF7">
            <w:pPr>
              <w:pStyle w:val="Tabletext"/>
              <w:tabs>
                <w:tab w:val="decimal" w:pos="369"/>
              </w:tabs>
            </w:pPr>
            <w:r w:rsidRPr="004A6E6B">
              <w:t>.</w:t>
            </w:r>
          </w:p>
        </w:tc>
        <w:tc>
          <w:tcPr>
            <w:tcW w:w="524" w:type="pct"/>
            <w:noWrap/>
          </w:tcPr>
          <w:p w:rsidR="00086781" w:rsidRPr="004A6E6B" w:rsidRDefault="00086781" w:rsidP="005D5050">
            <w:pPr>
              <w:pStyle w:val="Tabletext"/>
              <w:tabs>
                <w:tab w:val="decimal" w:pos="340"/>
              </w:tabs>
            </w:pPr>
            <w:r w:rsidRPr="004A6E6B">
              <w:t>471</w:t>
            </w:r>
          </w:p>
        </w:tc>
        <w:tc>
          <w:tcPr>
            <w:tcW w:w="524" w:type="pct"/>
            <w:noWrap/>
          </w:tcPr>
          <w:p w:rsidR="00086781" w:rsidRPr="004A6E6B" w:rsidRDefault="00086781" w:rsidP="005D5050">
            <w:pPr>
              <w:pStyle w:val="Tabletext"/>
              <w:tabs>
                <w:tab w:val="decimal" w:pos="340"/>
              </w:tabs>
            </w:pPr>
            <w:r w:rsidRPr="004A6E6B">
              <w:t>624</w:t>
            </w:r>
          </w:p>
        </w:tc>
        <w:tc>
          <w:tcPr>
            <w:tcW w:w="524" w:type="pct"/>
            <w:noWrap/>
          </w:tcPr>
          <w:p w:rsidR="00086781" w:rsidRPr="004A6E6B" w:rsidRDefault="00086781" w:rsidP="005D5050">
            <w:pPr>
              <w:pStyle w:val="Tabletext"/>
              <w:tabs>
                <w:tab w:val="decimal" w:pos="340"/>
              </w:tabs>
            </w:pPr>
            <w:r w:rsidRPr="004A6E6B">
              <w:t>705</w:t>
            </w:r>
          </w:p>
        </w:tc>
      </w:tr>
      <w:tr w:rsidR="00086781" w:rsidRPr="004A6E6B" w:rsidTr="00D85D91">
        <w:tc>
          <w:tcPr>
            <w:tcW w:w="807" w:type="pct"/>
            <w:noWrap/>
          </w:tcPr>
          <w:p w:rsidR="00086781" w:rsidRPr="004A6E6B" w:rsidRDefault="00086781" w:rsidP="00D85D91">
            <w:pPr>
              <w:pStyle w:val="Tabletext"/>
              <w:spacing w:before="120"/>
            </w:pPr>
            <w:r w:rsidRPr="004A6E6B">
              <w:t>Age 25</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4" w:type="pct"/>
            <w:noWrap/>
          </w:tcPr>
          <w:p w:rsidR="00086781" w:rsidRPr="004A6E6B" w:rsidRDefault="00086781" w:rsidP="00655AF5">
            <w:pPr>
              <w:pStyle w:val="Tabletext"/>
              <w:tabs>
                <w:tab w:val="decimal" w:pos="340"/>
              </w:tabs>
              <w:spacing w:before="120"/>
            </w:pPr>
            <w:r w:rsidRPr="004A6E6B">
              <w:t>.</w:t>
            </w:r>
          </w:p>
        </w:tc>
        <w:tc>
          <w:tcPr>
            <w:tcW w:w="525" w:type="pct"/>
            <w:noWrap/>
          </w:tcPr>
          <w:p w:rsidR="00086781" w:rsidRPr="004A6E6B" w:rsidRDefault="00086781" w:rsidP="00F22CF7">
            <w:pPr>
              <w:pStyle w:val="Tabletext"/>
              <w:tabs>
                <w:tab w:val="decimal" w:pos="369"/>
              </w:tabs>
              <w:spacing w:before="120"/>
            </w:pPr>
            <w:r w:rsidRPr="004A6E6B">
              <w:t>.</w:t>
            </w:r>
          </w:p>
        </w:tc>
        <w:tc>
          <w:tcPr>
            <w:tcW w:w="524" w:type="pct"/>
            <w:noWrap/>
          </w:tcPr>
          <w:p w:rsidR="00086781" w:rsidRPr="004A6E6B" w:rsidRDefault="00086781" w:rsidP="00F22CF7">
            <w:pPr>
              <w:pStyle w:val="Tabletext"/>
              <w:tabs>
                <w:tab w:val="decimal" w:pos="369"/>
              </w:tabs>
              <w:spacing w:before="120"/>
            </w:pPr>
            <w:r w:rsidRPr="004A6E6B">
              <w:t>.</w:t>
            </w:r>
          </w:p>
        </w:tc>
        <w:tc>
          <w:tcPr>
            <w:tcW w:w="524" w:type="pct"/>
            <w:noWrap/>
          </w:tcPr>
          <w:p w:rsidR="00086781" w:rsidRPr="004A6E6B" w:rsidRDefault="00086781" w:rsidP="005D5050">
            <w:pPr>
              <w:pStyle w:val="Tabletext"/>
              <w:tabs>
                <w:tab w:val="decimal" w:pos="340"/>
              </w:tabs>
              <w:spacing w:before="120"/>
            </w:pPr>
            <w:r w:rsidRPr="004A6E6B">
              <w:t>.</w:t>
            </w:r>
          </w:p>
        </w:tc>
        <w:tc>
          <w:tcPr>
            <w:tcW w:w="524" w:type="pct"/>
            <w:noWrap/>
          </w:tcPr>
          <w:p w:rsidR="00086781" w:rsidRPr="004A6E6B" w:rsidRDefault="00086781" w:rsidP="005D5050">
            <w:pPr>
              <w:pStyle w:val="Tabletext"/>
              <w:tabs>
                <w:tab w:val="decimal" w:pos="340"/>
              </w:tabs>
              <w:spacing w:before="120"/>
            </w:pPr>
            <w:r w:rsidRPr="004A6E6B">
              <w:t>6.5</w:t>
            </w:r>
          </w:p>
        </w:tc>
        <w:tc>
          <w:tcPr>
            <w:tcW w:w="524" w:type="pct"/>
            <w:noWrap/>
          </w:tcPr>
          <w:p w:rsidR="00086781" w:rsidRPr="004A6E6B" w:rsidRDefault="00086781" w:rsidP="005D5050">
            <w:pPr>
              <w:pStyle w:val="Tabletext"/>
              <w:tabs>
                <w:tab w:val="decimal" w:pos="340"/>
              </w:tabs>
              <w:spacing w:before="120"/>
            </w:pPr>
            <w:r w:rsidRPr="004A6E6B">
              <w:t>9.6</w:t>
            </w:r>
          </w:p>
        </w:tc>
      </w:tr>
      <w:tr w:rsidR="00086781" w:rsidRPr="004A6E6B" w:rsidTr="00D85D91">
        <w:tc>
          <w:tcPr>
            <w:tcW w:w="807" w:type="pct"/>
            <w:noWrap/>
          </w:tcPr>
          <w:p w:rsidR="00086781" w:rsidRPr="004A6E6B" w:rsidRDefault="00086781" w:rsidP="00D85D91">
            <w:pPr>
              <w:pStyle w:val="Tabletext"/>
            </w:pPr>
            <w:r w:rsidRPr="004A6E6B">
              <w:t>Obs.</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4" w:type="pct"/>
            <w:noWrap/>
          </w:tcPr>
          <w:p w:rsidR="00086781" w:rsidRPr="004A6E6B" w:rsidRDefault="00086781" w:rsidP="00655AF5">
            <w:pPr>
              <w:pStyle w:val="Tabletext"/>
              <w:tabs>
                <w:tab w:val="decimal" w:pos="340"/>
              </w:tabs>
            </w:pPr>
            <w:r w:rsidRPr="004A6E6B">
              <w:t>.</w:t>
            </w:r>
          </w:p>
        </w:tc>
        <w:tc>
          <w:tcPr>
            <w:tcW w:w="525" w:type="pct"/>
            <w:noWrap/>
          </w:tcPr>
          <w:p w:rsidR="00086781" w:rsidRPr="004A6E6B" w:rsidRDefault="00086781" w:rsidP="00F22CF7">
            <w:pPr>
              <w:pStyle w:val="Tabletext"/>
              <w:tabs>
                <w:tab w:val="decimal" w:pos="369"/>
              </w:tabs>
            </w:pPr>
            <w:r w:rsidRPr="004A6E6B">
              <w:t>.</w:t>
            </w:r>
          </w:p>
        </w:tc>
        <w:tc>
          <w:tcPr>
            <w:tcW w:w="524" w:type="pct"/>
            <w:noWrap/>
          </w:tcPr>
          <w:p w:rsidR="00086781" w:rsidRPr="004A6E6B" w:rsidRDefault="00086781" w:rsidP="00F22CF7">
            <w:pPr>
              <w:pStyle w:val="Tabletext"/>
              <w:tabs>
                <w:tab w:val="decimal" w:pos="369"/>
              </w:tabs>
            </w:pPr>
            <w:r w:rsidRPr="004A6E6B">
              <w:t>.</w:t>
            </w:r>
          </w:p>
        </w:tc>
        <w:tc>
          <w:tcPr>
            <w:tcW w:w="524" w:type="pct"/>
            <w:noWrap/>
          </w:tcPr>
          <w:p w:rsidR="00086781" w:rsidRPr="004A6E6B" w:rsidRDefault="00086781" w:rsidP="005D5050">
            <w:pPr>
              <w:pStyle w:val="Tabletext"/>
              <w:tabs>
                <w:tab w:val="decimal" w:pos="340"/>
              </w:tabs>
            </w:pPr>
            <w:r w:rsidRPr="004A6E6B">
              <w:t>.</w:t>
            </w:r>
          </w:p>
        </w:tc>
        <w:tc>
          <w:tcPr>
            <w:tcW w:w="524" w:type="pct"/>
            <w:noWrap/>
          </w:tcPr>
          <w:p w:rsidR="00086781" w:rsidRPr="004A6E6B" w:rsidRDefault="00086781" w:rsidP="005D5050">
            <w:pPr>
              <w:pStyle w:val="Tabletext"/>
              <w:tabs>
                <w:tab w:val="decimal" w:pos="340"/>
              </w:tabs>
            </w:pPr>
            <w:r w:rsidRPr="004A6E6B">
              <w:t>427</w:t>
            </w:r>
          </w:p>
        </w:tc>
        <w:tc>
          <w:tcPr>
            <w:tcW w:w="524" w:type="pct"/>
            <w:noWrap/>
          </w:tcPr>
          <w:p w:rsidR="00086781" w:rsidRPr="004A6E6B" w:rsidRDefault="00086781" w:rsidP="005D5050">
            <w:pPr>
              <w:pStyle w:val="Tabletext"/>
              <w:tabs>
                <w:tab w:val="decimal" w:pos="340"/>
              </w:tabs>
            </w:pPr>
            <w:r w:rsidRPr="004A6E6B">
              <w:t>585</w:t>
            </w:r>
          </w:p>
        </w:tc>
      </w:tr>
      <w:tr w:rsidR="00086781" w:rsidRPr="004A6E6B" w:rsidTr="00D85D91">
        <w:tc>
          <w:tcPr>
            <w:tcW w:w="807" w:type="pct"/>
            <w:tcBorders>
              <w:bottom w:val="nil"/>
            </w:tcBorders>
            <w:noWrap/>
          </w:tcPr>
          <w:p w:rsidR="00086781" w:rsidRPr="004A6E6B" w:rsidRDefault="00086781" w:rsidP="00D85D91">
            <w:pPr>
              <w:pStyle w:val="Tabletext"/>
              <w:spacing w:before="120"/>
            </w:pPr>
            <w:r w:rsidRPr="004A6E6B">
              <w:t>Age 26</w:t>
            </w:r>
          </w:p>
        </w:tc>
        <w:tc>
          <w:tcPr>
            <w:tcW w:w="524" w:type="pct"/>
            <w:tcBorders>
              <w:bottom w:val="nil"/>
            </w:tcBorders>
            <w:noWrap/>
          </w:tcPr>
          <w:p w:rsidR="00086781" w:rsidRPr="004A6E6B" w:rsidRDefault="00086781" w:rsidP="00655AF5">
            <w:pPr>
              <w:pStyle w:val="Tabletext"/>
              <w:tabs>
                <w:tab w:val="decimal" w:pos="340"/>
              </w:tabs>
              <w:spacing w:before="120"/>
            </w:pPr>
            <w:r w:rsidRPr="004A6E6B">
              <w:t>.</w:t>
            </w:r>
          </w:p>
        </w:tc>
        <w:tc>
          <w:tcPr>
            <w:tcW w:w="524" w:type="pct"/>
            <w:tcBorders>
              <w:bottom w:val="nil"/>
            </w:tcBorders>
            <w:noWrap/>
          </w:tcPr>
          <w:p w:rsidR="00086781" w:rsidRPr="004A6E6B" w:rsidRDefault="00086781" w:rsidP="00655AF5">
            <w:pPr>
              <w:pStyle w:val="Tabletext"/>
              <w:tabs>
                <w:tab w:val="decimal" w:pos="340"/>
              </w:tabs>
              <w:spacing w:before="120"/>
            </w:pPr>
            <w:r w:rsidRPr="004A6E6B">
              <w:t>.</w:t>
            </w:r>
          </w:p>
        </w:tc>
        <w:tc>
          <w:tcPr>
            <w:tcW w:w="524" w:type="pct"/>
            <w:tcBorders>
              <w:bottom w:val="nil"/>
            </w:tcBorders>
            <w:noWrap/>
          </w:tcPr>
          <w:p w:rsidR="00086781" w:rsidRPr="004A6E6B" w:rsidRDefault="00086781" w:rsidP="00655AF5">
            <w:pPr>
              <w:pStyle w:val="Tabletext"/>
              <w:tabs>
                <w:tab w:val="decimal" w:pos="340"/>
              </w:tabs>
              <w:spacing w:before="120"/>
            </w:pPr>
            <w:r w:rsidRPr="004A6E6B">
              <w:t>.</w:t>
            </w:r>
          </w:p>
        </w:tc>
        <w:tc>
          <w:tcPr>
            <w:tcW w:w="525" w:type="pct"/>
            <w:tcBorders>
              <w:bottom w:val="nil"/>
            </w:tcBorders>
            <w:noWrap/>
          </w:tcPr>
          <w:p w:rsidR="00086781" w:rsidRPr="004A6E6B" w:rsidRDefault="00086781" w:rsidP="00F22CF7">
            <w:pPr>
              <w:pStyle w:val="Tabletext"/>
              <w:tabs>
                <w:tab w:val="decimal" w:pos="369"/>
              </w:tabs>
              <w:spacing w:before="120"/>
            </w:pPr>
            <w:r w:rsidRPr="004A6E6B">
              <w:t>.</w:t>
            </w:r>
          </w:p>
        </w:tc>
        <w:tc>
          <w:tcPr>
            <w:tcW w:w="524" w:type="pct"/>
            <w:tcBorders>
              <w:bottom w:val="nil"/>
            </w:tcBorders>
            <w:noWrap/>
          </w:tcPr>
          <w:p w:rsidR="00086781" w:rsidRPr="004A6E6B" w:rsidRDefault="00086781" w:rsidP="00F22CF7">
            <w:pPr>
              <w:pStyle w:val="Tabletext"/>
              <w:tabs>
                <w:tab w:val="decimal" w:pos="369"/>
              </w:tabs>
              <w:spacing w:before="120"/>
            </w:pPr>
            <w:r w:rsidRPr="004A6E6B">
              <w:t>.</w:t>
            </w:r>
          </w:p>
        </w:tc>
        <w:tc>
          <w:tcPr>
            <w:tcW w:w="524" w:type="pct"/>
            <w:tcBorders>
              <w:bottom w:val="nil"/>
            </w:tcBorders>
            <w:noWrap/>
          </w:tcPr>
          <w:p w:rsidR="00086781" w:rsidRPr="004A6E6B" w:rsidRDefault="00086781" w:rsidP="005D5050">
            <w:pPr>
              <w:pStyle w:val="Tabletext"/>
              <w:tabs>
                <w:tab w:val="decimal" w:pos="340"/>
              </w:tabs>
              <w:spacing w:before="120"/>
            </w:pPr>
            <w:r w:rsidRPr="004A6E6B">
              <w:t>.</w:t>
            </w:r>
          </w:p>
        </w:tc>
        <w:tc>
          <w:tcPr>
            <w:tcW w:w="524" w:type="pct"/>
            <w:tcBorders>
              <w:bottom w:val="nil"/>
            </w:tcBorders>
            <w:noWrap/>
          </w:tcPr>
          <w:p w:rsidR="00086781" w:rsidRPr="004A6E6B" w:rsidRDefault="00086781" w:rsidP="005D5050">
            <w:pPr>
              <w:pStyle w:val="Tabletext"/>
              <w:tabs>
                <w:tab w:val="decimal" w:pos="340"/>
              </w:tabs>
              <w:spacing w:before="120"/>
            </w:pPr>
            <w:r w:rsidRPr="004A6E6B">
              <w:t>.</w:t>
            </w:r>
          </w:p>
        </w:tc>
        <w:tc>
          <w:tcPr>
            <w:tcW w:w="524" w:type="pct"/>
            <w:tcBorders>
              <w:bottom w:val="nil"/>
            </w:tcBorders>
            <w:noWrap/>
          </w:tcPr>
          <w:p w:rsidR="00086781" w:rsidRPr="004A6E6B" w:rsidRDefault="00086781" w:rsidP="005D5050">
            <w:pPr>
              <w:pStyle w:val="Tabletext"/>
              <w:tabs>
                <w:tab w:val="decimal" w:pos="340"/>
              </w:tabs>
              <w:spacing w:before="120"/>
            </w:pPr>
            <w:r w:rsidRPr="004A6E6B">
              <w:t>7.6</w:t>
            </w:r>
          </w:p>
        </w:tc>
      </w:tr>
      <w:tr w:rsidR="00086781" w:rsidRPr="004A6E6B" w:rsidTr="00D85D91">
        <w:tc>
          <w:tcPr>
            <w:tcW w:w="807" w:type="pct"/>
            <w:tcBorders>
              <w:top w:val="nil"/>
              <w:bottom w:val="single" w:sz="4" w:space="0" w:color="auto"/>
            </w:tcBorders>
            <w:noWrap/>
          </w:tcPr>
          <w:p w:rsidR="00086781" w:rsidRPr="004A6E6B" w:rsidRDefault="00086781" w:rsidP="00D85D91">
            <w:pPr>
              <w:pStyle w:val="Tabletext"/>
            </w:pPr>
            <w:r w:rsidRPr="004A6E6B">
              <w:t>Obs.</w:t>
            </w:r>
          </w:p>
        </w:tc>
        <w:tc>
          <w:tcPr>
            <w:tcW w:w="524" w:type="pct"/>
            <w:tcBorders>
              <w:top w:val="nil"/>
              <w:bottom w:val="single" w:sz="4" w:space="0" w:color="auto"/>
            </w:tcBorders>
            <w:noWrap/>
          </w:tcPr>
          <w:p w:rsidR="00086781" w:rsidRPr="004A6E6B" w:rsidRDefault="00086781" w:rsidP="00655AF5">
            <w:pPr>
              <w:pStyle w:val="Tabletext"/>
              <w:tabs>
                <w:tab w:val="decimal" w:pos="340"/>
              </w:tabs>
            </w:pPr>
            <w:r w:rsidRPr="004A6E6B">
              <w:t>.</w:t>
            </w:r>
          </w:p>
        </w:tc>
        <w:tc>
          <w:tcPr>
            <w:tcW w:w="524" w:type="pct"/>
            <w:tcBorders>
              <w:top w:val="nil"/>
              <w:bottom w:val="single" w:sz="4" w:space="0" w:color="auto"/>
            </w:tcBorders>
            <w:noWrap/>
          </w:tcPr>
          <w:p w:rsidR="00086781" w:rsidRPr="004A6E6B" w:rsidRDefault="00086781" w:rsidP="00655AF5">
            <w:pPr>
              <w:pStyle w:val="Tabletext"/>
              <w:tabs>
                <w:tab w:val="decimal" w:pos="340"/>
              </w:tabs>
            </w:pPr>
            <w:r w:rsidRPr="004A6E6B">
              <w:t>.</w:t>
            </w:r>
          </w:p>
        </w:tc>
        <w:tc>
          <w:tcPr>
            <w:tcW w:w="524" w:type="pct"/>
            <w:tcBorders>
              <w:top w:val="nil"/>
              <w:bottom w:val="single" w:sz="4" w:space="0" w:color="auto"/>
            </w:tcBorders>
            <w:noWrap/>
          </w:tcPr>
          <w:p w:rsidR="00086781" w:rsidRPr="004A6E6B" w:rsidRDefault="00086781" w:rsidP="00655AF5">
            <w:pPr>
              <w:pStyle w:val="Tabletext"/>
              <w:tabs>
                <w:tab w:val="decimal" w:pos="340"/>
              </w:tabs>
            </w:pPr>
            <w:r w:rsidRPr="004A6E6B">
              <w:t>.</w:t>
            </w:r>
          </w:p>
        </w:tc>
        <w:tc>
          <w:tcPr>
            <w:tcW w:w="525" w:type="pct"/>
            <w:tcBorders>
              <w:top w:val="nil"/>
              <w:bottom w:val="single" w:sz="4" w:space="0" w:color="auto"/>
            </w:tcBorders>
            <w:noWrap/>
          </w:tcPr>
          <w:p w:rsidR="00086781" w:rsidRPr="004A6E6B" w:rsidRDefault="00086781" w:rsidP="00F22CF7">
            <w:pPr>
              <w:pStyle w:val="Tabletext"/>
              <w:tabs>
                <w:tab w:val="decimal" w:pos="369"/>
              </w:tabs>
            </w:pPr>
            <w:r w:rsidRPr="004A6E6B">
              <w:t>.</w:t>
            </w:r>
          </w:p>
        </w:tc>
        <w:tc>
          <w:tcPr>
            <w:tcW w:w="524" w:type="pct"/>
            <w:tcBorders>
              <w:top w:val="nil"/>
              <w:bottom w:val="single" w:sz="4" w:space="0" w:color="auto"/>
            </w:tcBorders>
            <w:noWrap/>
          </w:tcPr>
          <w:p w:rsidR="00086781" w:rsidRPr="004A6E6B" w:rsidRDefault="00086781" w:rsidP="00F22CF7">
            <w:pPr>
              <w:pStyle w:val="Tabletext"/>
              <w:tabs>
                <w:tab w:val="decimal" w:pos="369"/>
              </w:tabs>
            </w:pPr>
            <w:r w:rsidRPr="004A6E6B">
              <w:t>.</w:t>
            </w:r>
          </w:p>
        </w:tc>
        <w:tc>
          <w:tcPr>
            <w:tcW w:w="524" w:type="pct"/>
            <w:tcBorders>
              <w:top w:val="nil"/>
              <w:bottom w:val="single" w:sz="4" w:space="0" w:color="auto"/>
            </w:tcBorders>
            <w:noWrap/>
          </w:tcPr>
          <w:p w:rsidR="00086781" w:rsidRPr="004A6E6B" w:rsidRDefault="00086781" w:rsidP="005D5050">
            <w:pPr>
              <w:pStyle w:val="Tabletext"/>
              <w:tabs>
                <w:tab w:val="decimal" w:pos="340"/>
              </w:tabs>
            </w:pPr>
            <w:r w:rsidRPr="004A6E6B">
              <w:t>.</w:t>
            </w:r>
          </w:p>
        </w:tc>
        <w:tc>
          <w:tcPr>
            <w:tcW w:w="524" w:type="pct"/>
            <w:tcBorders>
              <w:top w:val="nil"/>
              <w:bottom w:val="single" w:sz="4" w:space="0" w:color="auto"/>
            </w:tcBorders>
            <w:noWrap/>
          </w:tcPr>
          <w:p w:rsidR="00086781" w:rsidRPr="004A6E6B" w:rsidRDefault="00086781" w:rsidP="005D5050">
            <w:pPr>
              <w:pStyle w:val="Tabletext"/>
              <w:tabs>
                <w:tab w:val="decimal" w:pos="340"/>
              </w:tabs>
            </w:pPr>
            <w:r w:rsidRPr="004A6E6B">
              <w:t>.</w:t>
            </w:r>
          </w:p>
        </w:tc>
        <w:tc>
          <w:tcPr>
            <w:tcW w:w="524" w:type="pct"/>
            <w:tcBorders>
              <w:top w:val="nil"/>
              <w:bottom w:val="single" w:sz="4" w:space="0" w:color="auto"/>
            </w:tcBorders>
            <w:noWrap/>
          </w:tcPr>
          <w:p w:rsidR="00086781" w:rsidRPr="004A6E6B" w:rsidRDefault="00086781" w:rsidP="005D5050">
            <w:pPr>
              <w:pStyle w:val="Tabletext"/>
              <w:tabs>
                <w:tab w:val="decimal" w:pos="340"/>
              </w:tabs>
            </w:pPr>
            <w:r w:rsidRPr="004A6E6B">
              <w:t>407</w:t>
            </w:r>
          </w:p>
        </w:tc>
      </w:tr>
    </w:tbl>
    <w:p w:rsidR="00086781" w:rsidRPr="004A6E6B" w:rsidRDefault="00086781" w:rsidP="00D85D91">
      <w:pPr>
        <w:pStyle w:val="Source"/>
      </w:pPr>
      <w:r w:rsidRPr="004A6E6B">
        <w:t>Note</w:t>
      </w:r>
      <w:r w:rsidR="001D274C">
        <w:t>s</w:t>
      </w:r>
      <w:r w:rsidRPr="004A6E6B">
        <w:t>:</w:t>
      </w:r>
      <w:r w:rsidR="00D85D91">
        <w:tab/>
      </w:r>
      <w:r w:rsidRPr="004A6E6B">
        <w:t xml:space="preserve">Population-weighted statistics. </w:t>
      </w:r>
      <w:r w:rsidR="001D274C">
        <w:br/>
        <w:t>(</w:t>
      </w:r>
      <w:r w:rsidRPr="004A6E6B">
        <w:t>a</w:t>
      </w:r>
      <w:r w:rsidR="001D274C">
        <w:t>)</w:t>
      </w:r>
      <w:r w:rsidRPr="004A6E6B">
        <w:t xml:space="preserve"> Annual national adult unemployment rate.</w:t>
      </w:r>
    </w:p>
    <w:p w:rsidR="00086781" w:rsidRPr="009D4F54" w:rsidRDefault="00086781" w:rsidP="00086781">
      <w:pPr>
        <w:pStyle w:val="notes"/>
        <w:keepNext/>
        <w:keepLines/>
        <w:rPr>
          <w:rFonts w:ascii="Garamond" w:hAnsi="Garamond"/>
          <w:sz w:val="18"/>
          <w:szCs w:val="18"/>
        </w:rPr>
      </w:pPr>
    </w:p>
    <w:p w:rsidR="00D85D91" w:rsidRDefault="00D85D91">
      <w:pPr>
        <w:spacing w:before="0" w:line="240" w:lineRule="auto"/>
        <w:rPr>
          <w:rFonts w:ascii="Garamond" w:hAnsi="Garamond"/>
          <w:b/>
          <w:sz w:val="18"/>
          <w:szCs w:val="18"/>
        </w:rPr>
      </w:pPr>
      <w:r>
        <w:rPr>
          <w:rFonts w:ascii="Garamond" w:hAnsi="Garamond"/>
          <w:sz w:val="18"/>
          <w:szCs w:val="18"/>
        </w:rPr>
        <w:br w:type="page"/>
      </w:r>
    </w:p>
    <w:p w:rsidR="00086781" w:rsidRPr="001D7528" w:rsidRDefault="00086781" w:rsidP="00E9315C">
      <w:pPr>
        <w:pStyle w:val="tabletitle"/>
      </w:pPr>
      <w:bookmarkStart w:id="113" w:name="_Toc327871932"/>
      <w:r>
        <w:t>Table</w:t>
      </w:r>
      <w:r w:rsidRPr="001D7528">
        <w:t xml:space="preserve"> A2</w:t>
      </w:r>
      <w:r w:rsidRPr="001D7528">
        <w:tab/>
        <w:t>E</w:t>
      </w:r>
      <w:r>
        <w:t>ducation status by year (</w:t>
      </w:r>
      <w:r w:rsidRPr="001D7528">
        <w:t>%)</w:t>
      </w:r>
      <w:bookmarkEnd w:id="113"/>
    </w:p>
    <w:tbl>
      <w:tblPr>
        <w:tblW w:w="8789" w:type="dxa"/>
        <w:tblInd w:w="93" w:type="dxa"/>
        <w:tblLayout w:type="fixed"/>
        <w:tblLook w:val="00A0"/>
      </w:tblPr>
      <w:tblGrid>
        <w:gridCol w:w="1858"/>
        <w:gridCol w:w="866"/>
        <w:gridCol w:w="866"/>
        <w:gridCol w:w="867"/>
        <w:gridCol w:w="866"/>
        <w:gridCol w:w="866"/>
        <w:gridCol w:w="867"/>
        <w:gridCol w:w="866"/>
        <w:gridCol w:w="867"/>
      </w:tblGrid>
      <w:tr w:rsidR="00086781" w:rsidRPr="00772C16" w:rsidTr="000719FD">
        <w:tc>
          <w:tcPr>
            <w:tcW w:w="1858" w:type="dxa"/>
            <w:tcBorders>
              <w:top w:val="single" w:sz="4" w:space="0" w:color="auto"/>
            </w:tcBorders>
            <w:noWrap/>
          </w:tcPr>
          <w:p w:rsidR="00086781" w:rsidRPr="00772C16" w:rsidRDefault="00086781" w:rsidP="00E9315C">
            <w:pPr>
              <w:pStyle w:val="Tablehead1"/>
            </w:pPr>
          </w:p>
        </w:tc>
        <w:tc>
          <w:tcPr>
            <w:tcW w:w="866" w:type="dxa"/>
            <w:tcBorders>
              <w:top w:val="single" w:sz="4" w:space="0" w:color="auto"/>
            </w:tcBorders>
            <w:noWrap/>
          </w:tcPr>
          <w:p w:rsidR="00086781" w:rsidRPr="00772C16" w:rsidRDefault="00086781" w:rsidP="00E9315C">
            <w:pPr>
              <w:pStyle w:val="Tablehead1"/>
              <w:jc w:val="center"/>
            </w:pPr>
            <w:r w:rsidRPr="00772C16">
              <w:t>Wave 1</w:t>
            </w:r>
            <w:r w:rsidR="00E9315C">
              <w:br/>
            </w:r>
            <w:r w:rsidRPr="00772C16">
              <w:t>1989</w:t>
            </w:r>
          </w:p>
        </w:tc>
        <w:tc>
          <w:tcPr>
            <w:tcW w:w="866" w:type="dxa"/>
            <w:tcBorders>
              <w:top w:val="single" w:sz="4" w:space="0" w:color="auto"/>
            </w:tcBorders>
            <w:noWrap/>
          </w:tcPr>
          <w:p w:rsidR="00086781" w:rsidRPr="00772C16" w:rsidRDefault="00086781" w:rsidP="00E9315C">
            <w:pPr>
              <w:pStyle w:val="Tablehead1"/>
              <w:jc w:val="center"/>
            </w:pPr>
            <w:r w:rsidRPr="00772C16">
              <w:t>Wave 2</w:t>
            </w:r>
            <w:r w:rsidR="00E9315C">
              <w:br/>
            </w:r>
            <w:r w:rsidRPr="00772C16">
              <w:t>1990</w:t>
            </w:r>
          </w:p>
        </w:tc>
        <w:tc>
          <w:tcPr>
            <w:tcW w:w="867" w:type="dxa"/>
            <w:tcBorders>
              <w:top w:val="single" w:sz="4" w:space="0" w:color="auto"/>
            </w:tcBorders>
            <w:noWrap/>
          </w:tcPr>
          <w:p w:rsidR="00086781" w:rsidRPr="00772C16" w:rsidRDefault="00086781" w:rsidP="00E9315C">
            <w:pPr>
              <w:pStyle w:val="Tablehead1"/>
              <w:jc w:val="center"/>
            </w:pPr>
            <w:r w:rsidRPr="00772C16">
              <w:t>Wave 3</w:t>
            </w:r>
            <w:r w:rsidR="00E9315C">
              <w:br/>
            </w:r>
            <w:r w:rsidRPr="00772C16">
              <w:t>1991</w:t>
            </w:r>
          </w:p>
        </w:tc>
        <w:tc>
          <w:tcPr>
            <w:tcW w:w="866" w:type="dxa"/>
            <w:tcBorders>
              <w:top w:val="single" w:sz="4" w:space="0" w:color="auto"/>
            </w:tcBorders>
            <w:noWrap/>
          </w:tcPr>
          <w:p w:rsidR="00086781" w:rsidRPr="00772C16" w:rsidRDefault="00086781" w:rsidP="00E9315C">
            <w:pPr>
              <w:pStyle w:val="Tablehead1"/>
              <w:jc w:val="center"/>
            </w:pPr>
            <w:r w:rsidRPr="00772C16">
              <w:t>Wave 4</w:t>
            </w:r>
            <w:r w:rsidR="00E9315C">
              <w:br/>
            </w:r>
            <w:r w:rsidRPr="00772C16">
              <w:t>1992</w:t>
            </w:r>
          </w:p>
        </w:tc>
        <w:tc>
          <w:tcPr>
            <w:tcW w:w="866" w:type="dxa"/>
            <w:tcBorders>
              <w:top w:val="single" w:sz="4" w:space="0" w:color="auto"/>
            </w:tcBorders>
            <w:noWrap/>
          </w:tcPr>
          <w:p w:rsidR="00086781" w:rsidRPr="00772C16" w:rsidRDefault="00086781" w:rsidP="00E9315C">
            <w:pPr>
              <w:pStyle w:val="Tablehead1"/>
              <w:jc w:val="center"/>
            </w:pPr>
            <w:r w:rsidRPr="00772C16">
              <w:t>Wave 5</w:t>
            </w:r>
            <w:r w:rsidR="00E9315C">
              <w:br/>
            </w:r>
            <w:r w:rsidRPr="00772C16">
              <w:t>1993</w:t>
            </w:r>
          </w:p>
        </w:tc>
        <w:tc>
          <w:tcPr>
            <w:tcW w:w="867" w:type="dxa"/>
            <w:tcBorders>
              <w:top w:val="single" w:sz="4" w:space="0" w:color="auto"/>
            </w:tcBorders>
            <w:noWrap/>
          </w:tcPr>
          <w:p w:rsidR="00086781" w:rsidRPr="00772C16" w:rsidRDefault="00086781" w:rsidP="00E9315C">
            <w:pPr>
              <w:pStyle w:val="Tablehead1"/>
              <w:jc w:val="center"/>
            </w:pPr>
            <w:r w:rsidRPr="00772C16">
              <w:t>Wave 6</w:t>
            </w:r>
            <w:r w:rsidR="00E9315C">
              <w:br/>
            </w:r>
            <w:r w:rsidRPr="00772C16">
              <w:t>1994</w:t>
            </w:r>
          </w:p>
        </w:tc>
        <w:tc>
          <w:tcPr>
            <w:tcW w:w="866" w:type="dxa"/>
            <w:tcBorders>
              <w:top w:val="single" w:sz="4" w:space="0" w:color="auto"/>
            </w:tcBorders>
            <w:noWrap/>
          </w:tcPr>
          <w:p w:rsidR="00086781" w:rsidRPr="00772C16" w:rsidRDefault="00086781" w:rsidP="00E9315C">
            <w:pPr>
              <w:pStyle w:val="Tablehead1"/>
              <w:jc w:val="center"/>
            </w:pPr>
            <w:r w:rsidRPr="00772C16">
              <w:t>Wave 7</w:t>
            </w:r>
            <w:r w:rsidR="00E9315C">
              <w:br/>
            </w:r>
            <w:r w:rsidRPr="00772C16">
              <w:t>1995</w:t>
            </w:r>
          </w:p>
        </w:tc>
        <w:tc>
          <w:tcPr>
            <w:tcW w:w="867" w:type="dxa"/>
            <w:tcBorders>
              <w:top w:val="single" w:sz="4" w:space="0" w:color="auto"/>
            </w:tcBorders>
            <w:noWrap/>
          </w:tcPr>
          <w:p w:rsidR="00086781" w:rsidRPr="00772C16" w:rsidRDefault="00086781" w:rsidP="00E9315C">
            <w:pPr>
              <w:pStyle w:val="Tablehead1"/>
              <w:jc w:val="center"/>
            </w:pPr>
            <w:r w:rsidRPr="00772C16">
              <w:t>Wave 8</w:t>
            </w:r>
            <w:r w:rsidR="00E9315C">
              <w:br/>
            </w:r>
            <w:r w:rsidRPr="00772C16">
              <w:t>1996</w:t>
            </w:r>
          </w:p>
        </w:tc>
      </w:tr>
      <w:tr w:rsidR="00086781" w:rsidRPr="00E9315C" w:rsidTr="000719FD">
        <w:tc>
          <w:tcPr>
            <w:tcW w:w="1858" w:type="dxa"/>
            <w:tcBorders>
              <w:bottom w:val="single" w:sz="4" w:space="0" w:color="auto"/>
            </w:tcBorders>
            <w:noWrap/>
          </w:tcPr>
          <w:p w:rsidR="00086781" w:rsidRPr="00E9315C" w:rsidRDefault="00086781" w:rsidP="000719FD">
            <w:pPr>
              <w:pStyle w:val="Tablehead2"/>
              <w:rPr>
                <w:vertAlign w:val="superscript"/>
              </w:rPr>
            </w:pPr>
            <w:r w:rsidRPr="00E9315C">
              <w:t>Unemployment rate</w:t>
            </w:r>
            <w:r w:rsidRPr="00E9315C">
              <w:rPr>
                <w:vertAlign w:val="superscript"/>
              </w:rPr>
              <w:t>(a)</w:t>
            </w:r>
            <w:r w:rsidRPr="00E9315C">
              <w:t xml:space="preserve"> </w:t>
            </w:r>
          </w:p>
        </w:tc>
        <w:tc>
          <w:tcPr>
            <w:tcW w:w="866" w:type="dxa"/>
            <w:tcBorders>
              <w:bottom w:val="single" w:sz="4" w:space="0" w:color="auto"/>
            </w:tcBorders>
            <w:noWrap/>
          </w:tcPr>
          <w:p w:rsidR="00086781" w:rsidRPr="00E9315C" w:rsidRDefault="00086781" w:rsidP="000719FD">
            <w:pPr>
              <w:pStyle w:val="Tablehead2"/>
              <w:jc w:val="center"/>
            </w:pPr>
            <w:r w:rsidRPr="00E9315C">
              <w:t>6.0</w:t>
            </w:r>
          </w:p>
        </w:tc>
        <w:tc>
          <w:tcPr>
            <w:tcW w:w="866" w:type="dxa"/>
            <w:tcBorders>
              <w:bottom w:val="single" w:sz="4" w:space="0" w:color="auto"/>
            </w:tcBorders>
            <w:noWrap/>
          </w:tcPr>
          <w:p w:rsidR="00086781" w:rsidRPr="00E9315C" w:rsidRDefault="00086781" w:rsidP="000719FD">
            <w:pPr>
              <w:pStyle w:val="Tablehead2"/>
              <w:jc w:val="center"/>
            </w:pPr>
            <w:r w:rsidRPr="00E9315C">
              <w:t>6.8</w:t>
            </w:r>
          </w:p>
        </w:tc>
        <w:tc>
          <w:tcPr>
            <w:tcW w:w="867" w:type="dxa"/>
            <w:tcBorders>
              <w:bottom w:val="single" w:sz="4" w:space="0" w:color="auto"/>
            </w:tcBorders>
            <w:noWrap/>
          </w:tcPr>
          <w:p w:rsidR="00086781" w:rsidRPr="00E9315C" w:rsidRDefault="00086781" w:rsidP="000719FD">
            <w:pPr>
              <w:pStyle w:val="Tablehead2"/>
              <w:jc w:val="center"/>
            </w:pPr>
            <w:r w:rsidRPr="00E9315C">
              <w:t>9.3</w:t>
            </w:r>
          </w:p>
        </w:tc>
        <w:tc>
          <w:tcPr>
            <w:tcW w:w="866" w:type="dxa"/>
            <w:tcBorders>
              <w:bottom w:val="single" w:sz="4" w:space="0" w:color="auto"/>
            </w:tcBorders>
            <w:noWrap/>
          </w:tcPr>
          <w:p w:rsidR="00086781" w:rsidRPr="00E9315C" w:rsidRDefault="00086781" w:rsidP="000719FD">
            <w:pPr>
              <w:pStyle w:val="Tablehead2"/>
              <w:jc w:val="center"/>
            </w:pPr>
            <w:r w:rsidRPr="00E9315C">
              <w:t>10.5</w:t>
            </w:r>
          </w:p>
        </w:tc>
        <w:tc>
          <w:tcPr>
            <w:tcW w:w="866" w:type="dxa"/>
            <w:tcBorders>
              <w:bottom w:val="single" w:sz="4" w:space="0" w:color="auto"/>
            </w:tcBorders>
            <w:noWrap/>
          </w:tcPr>
          <w:p w:rsidR="00086781" w:rsidRPr="00E9315C" w:rsidRDefault="00086781" w:rsidP="000719FD">
            <w:pPr>
              <w:pStyle w:val="Tablehead2"/>
              <w:jc w:val="center"/>
            </w:pPr>
            <w:r w:rsidRPr="00E9315C">
              <w:t>10.6</w:t>
            </w:r>
          </w:p>
        </w:tc>
        <w:tc>
          <w:tcPr>
            <w:tcW w:w="867" w:type="dxa"/>
            <w:tcBorders>
              <w:bottom w:val="single" w:sz="4" w:space="0" w:color="auto"/>
            </w:tcBorders>
            <w:noWrap/>
          </w:tcPr>
          <w:p w:rsidR="00086781" w:rsidRPr="00E9315C" w:rsidRDefault="00086781" w:rsidP="000719FD">
            <w:pPr>
              <w:pStyle w:val="Tablehead2"/>
              <w:jc w:val="center"/>
            </w:pPr>
            <w:r w:rsidRPr="00E9315C">
              <w:t>9.5</w:t>
            </w:r>
          </w:p>
        </w:tc>
        <w:tc>
          <w:tcPr>
            <w:tcW w:w="866" w:type="dxa"/>
            <w:tcBorders>
              <w:bottom w:val="single" w:sz="4" w:space="0" w:color="auto"/>
            </w:tcBorders>
            <w:noWrap/>
          </w:tcPr>
          <w:p w:rsidR="00086781" w:rsidRPr="00E9315C" w:rsidRDefault="00086781" w:rsidP="000719FD">
            <w:pPr>
              <w:pStyle w:val="Tablehead2"/>
              <w:jc w:val="center"/>
            </w:pPr>
            <w:r w:rsidRPr="00E9315C">
              <w:t>8.2</w:t>
            </w:r>
          </w:p>
        </w:tc>
        <w:tc>
          <w:tcPr>
            <w:tcW w:w="867" w:type="dxa"/>
            <w:tcBorders>
              <w:bottom w:val="single" w:sz="4" w:space="0" w:color="auto"/>
            </w:tcBorders>
            <w:noWrap/>
          </w:tcPr>
          <w:p w:rsidR="00086781" w:rsidRPr="00E9315C" w:rsidRDefault="00086781" w:rsidP="000719FD">
            <w:pPr>
              <w:pStyle w:val="Tablehead2"/>
              <w:jc w:val="center"/>
            </w:pPr>
            <w:r w:rsidRPr="00E9315C">
              <w:t>8.2</w:t>
            </w:r>
          </w:p>
        </w:tc>
      </w:tr>
      <w:tr w:rsidR="00086781" w:rsidRPr="00772C16" w:rsidTr="000719FD">
        <w:tc>
          <w:tcPr>
            <w:tcW w:w="1858" w:type="dxa"/>
            <w:tcBorders>
              <w:top w:val="single" w:sz="4" w:space="0" w:color="auto"/>
            </w:tcBorders>
            <w:noWrap/>
          </w:tcPr>
          <w:p w:rsidR="00086781" w:rsidRPr="00E9315C" w:rsidRDefault="00086781" w:rsidP="00E9315C">
            <w:pPr>
              <w:pStyle w:val="Tabletext"/>
              <w:rPr>
                <w:b/>
              </w:rPr>
            </w:pPr>
            <w:r w:rsidRPr="00E9315C">
              <w:rPr>
                <w:b/>
              </w:rPr>
              <w:t xml:space="preserve">All sample </w:t>
            </w:r>
          </w:p>
        </w:tc>
        <w:tc>
          <w:tcPr>
            <w:tcW w:w="866" w:type="dxa"/>
            <w:tcBorders>
              <w:top w:val="single" w:sz="4" w:space="0" w:color="auto"/>
            </w:tcBorders>
            <w:noWrap/>
          </w:tcPr>
          <w:p w:rsidR="00086781" w:rsidRPr="00772C16" w:rsidRDefault="00086781" w:rsidP="00E9315C">
            <w:pPr>
              <w:pStyle w:val="Tabletext"/>
              <w:tabs>
                <w:tab w:val="decimal" w:pos="284"/>
              </w:tabs>
            </w:pPr>
          </w:p>
        </w:tc>
        <w:tc>
          <w:tcPr>
            <w:tcW w:w="866" w:type="dxa"/>
            <w:tcBorders>
              <w:top w:val="single" w:sz="4" w:space="0" w:color="auto"/>
            </w:tcBorders>
            <w:noWrap/>
          </w:tcPr>
          <w:p w:rsidR="00086781" w:rsidRPr="00772C16" w:rsidRDefault="00086781" w:rsidP="00E9315C">
            <w:pPr>
              <w:pStyle w:val="Tabletext"/>
              <w:tabs>
                <w:tab w:val="decimal" w:pos="284"/>
              </w:tabs>
            </w:pPr>
          </w:p>
        </w:tc>
        <w:tc>
          <w:tcPr>
            <w:tcW w:w="867" w:type="dxa"/>
            <w:tcBorders>
              <w:top w:val="single" w:sz="4" w:space="0" w:color="auto"/>
            </w:tcBorders>
            <w:noWrap/>
          </w:tcPr>
          <w:p w:rsidR="00086781" w:rsidRPr="00772C16" w:rsidRDefault="00086781" w:rsidP="00E9315C">
            <w:pPr>
              <w:pStyle w:val="Tabletext"/>
              <w:tabs>
                <w:tab w:val="decimal" w:pos="284"/>
              </w:tabs>
            </w:pPr>
          </w:p>
        </w:tc>
        <w:tc>
          <w:tcPr>
            <w:tcW w:w="866" w:type="dxa"/>
            <w:tcBorders>
              <w:top w:val="single" w:sz="4" w:space="0" w:color="auto"/>
            </w:tcBorders>
            <w:noWrap/>
          </w:tcPr>
          <w:p w:rsidR="00086781" w:rsidRPr="00772C16" w:rsidRDefault="00086781" w:rsidP="00E9315C">
            <w:pPr>
              <w:pStyle w:val="Tabletext"/>
              <w:tabs>
                <w:tab w:val="decimal" w:pos="284"/>
              </w:tabs>
            </w:pPr>
          </w:p>
        </w:tc>
        <w:tc>
          <w:tcPr>
            <w:tcW w:w="866" w:type="dxa"/>
            <w:tcBorders>
              <w:top w:val="single" w:sz="4" w:space="0" w:color="auto"/>
            </w:tcBorders>
            <w:noWrap/>
          </w:tcPr>
          <w:p w:rsidR="00086781" w:rsidRPr="00772C16" w:rsidRDefault="00086781" w:rsidP="00E9315C">
            <w:pPr>
              <w:pStyle w:val="Tabletext"/>
              <w:tabs>
                <w:tab w:val="decimal" w:pos="284"/>
              </w:tabs>
            </w:pPr>
          </w:p>
        </w:tc>
        <w:tc>
          <w:tcPr>
            <w:tcW w:w="867" w:type="dxa"/>
            <w:tcBorders>
              <w:top w:val="single" w:sz="4" w:space="0" w:color="auto"/>
            </w:tcBorders>
            <w:noWrap/>
          </w:tcPr>
          <w:p w:rsidR="00086781" w:rsidRPr="00772C16" w:rsidRDefault="00086781" w:rsidP="00E9315C">
            <w:pPr>
              <w:pStyle w:val="Tabletext"/>
              <w:tabs>
                <w:tab w:val="decimal" w:pos="284"/>
              </w:tabs>
            </w:pPr>
          </w:p>
        </w:tc>
        <w:tc>
          <w:tcPr>
            <w:tcW w:w="866" w:type="dxa"/>
            <w:tcBorders>
              <w:top w:val="single" w:sz="4" w:space="0" w:color="auto"/>
            </w:tcBorders>
            <w:noWrap/>
          </w:tcPr>
          <w:p w:rsidR="00086781" w:rsidRPr="00772C16" w:rsidRDefault="00086781" w:rsidP="00E9315C">
            <w:pPr>
              <w:pStyle w:val="Tabletext"/>
              <w:tabs>
                <w:tab w:val="decimal" w:pos="284"/>
              </w:tabs>
            </w:pPr>
          </w:p>
        </w:tc>
        <w:tc>
          <w:tcPr>
            <w:tcW w:w="867" w:type="dxa"/>
            <w:tcBorders>
              <w:top w:val="single" w:sz="4" w:space="0" w:color="auto"/>
            </w:tcBorders>
            <w:noWrap/>
          </w:tcPr>
          <w:p w:rsidR="00086781" w:rsidRPr="00772C16" w:rsidRDefault="00086781" w:rsidP="00E9315C">
            <w:pPr>
              <w:pStyle w:val="Tabletext"/>
              <w:tabs>
                <w:tab w:val="decimal" w:pos="284"/>
              </w:tabs>
            </w:pPr>
          </w:p>
        </w:tc>
      </w:tr>
      <w:tr w:rsidR="00086781" w:rsidRPr="00772C16" w:rsidTr="00E9315C">
        <w:tc>
          <w:tcPr>
            <w:tcW w:w="1858" w:type="dxa"/>
            <w:noWrap/>
          </w:tcPr>
          <w:p w:rsidR="00086781" w:rsidRPr="00772C16" w:rsidRDefault="00086781" w:rsidP="00E9315C">
            <w:pPr>
              <w:pStyle w:val="Tabletext"/>
            </w:pPr>
            <w:r w:rsidRPr="00772C16">
              <w:t>At school</w:t>
            </w:r>
          </w:p>
        </w:tc>
        <w:tc>
          <w:tcPr>
            <w:tcW w:w="866" w:type="dxa"/>
            <w:noWrap/>
          </w:tcPr>
          <w:p w:rsidR="00086781" w:rsidRPr="00772C16" w:rsidRDefault="00086781" w:rsidP="000719FD">
            <w:pPr>
              <w:pStyle w:val="Tabletext"/>
              <w:tabs>
                <w:tab w:val="decimal" w:pos="295"/>
              </w:tabs>
            </w:pPr>
            <w:r w:rsidRPr="00772C16">
              <w:t>33.9</w:t>
            </w:r>
          </w:p>
        </w:tc>
        <w:tc>
          <w:tcPr>
            <w:tcW w:w="866" w:type="dxa"/>
            <w:noWrap/>
          </w:tcPr>
          <w:p w:rsidR="00086781" w:rsidRPr="00772C16" w:rsidRDefault="00086781" w:rsidP="000719FD">
            <w:pPr>
              <w:pStyle w:val="Tabletext"/>
              <w:tabs>
                <w:tab w:val="decimal" w:pos="295"/>
              </w:tabs>
            </w:pPr>
            <w:r w:rsidRPr="00772C16">
              <w:t>30.2</w:t>
            </w:r>
          </w:p>
        </w:tc>
        <w:tc>
          <w:tcPr>
            <w:tcW w:w="867" w:type="dxa"/>
            <w:noWrap/>
          </w:tcPr>
          <w:p w:rsidR="00086781" w:rsidRPr="00772C16" w:rsidRDefault="00086781" w:rsidP="000719FD">
            <w:pPr>
              <w:pStyle w:val="Tabletext"/>
              <w:tabs>
                <w:tab w:val="decimal" w:pos="295"/>
              </w:tabs>
            </w:pPr>
            <w:r w:rsidRPr="00772C16">
              <w:t>26.7</w:t>
            </w:r>
          </w:p>
        </w:tc>
        <w:tc>
          <w:tcPr>
            <w:tcW w:w="866" w:type="dxa"/>
            <w:noWrap/>
          </w:tcPr>
          <w:p w:rsidR="00086781" w:rsidRPr="00772C16" w:rsidRDefault="00086781" w:rsidP="000719FD">
            <w:pPr>
              <w:pStyle w:val="Tabletext"/>
              <w:tabs>
                <w:tab w:val="decimal" w:pos="340"/>
              </w:tabs>
            </w:pPr>
            <w:r w:rsidRPr="00772C16">
              <w:t>24.2</w:t>
            </w:r>
          </w:p>
        </w:tc>
        <w:tc>
          <w:tcPr>
            <w:tcW w:w="866" w:type="dxa"/>
            <w:noWrap/>
          </w:tcPr>
          <w:p w:rsidR="00086781" w:rsidRPr="00772C16" w:rsidRDefault="00086781" w:rsidP="000719FD">
            <w:pPr>
              <w:pStyle w:val="Tabletext"/>
              <w:tabs>
                <w:tab w:val="decimal" w:pos="340"/>
              </w:tabs>
            </w:pPr>
            <w:r w:rsidRPr="00772C16">
              <w:t>21.0</w:t>
            </w:r>
          </w:p>
        </w:tc>
        <w:tc>
          <w:tcPr>
            <w:tcW w:w="867" w:type="dxa"/>
            <w:noWrap/>
          </w:tcPr>
          <w:p w:rsidR="00086781" w:rsidRPr="00772C16" w:rsidRDefault="00086781" w:rsidP="000719FD">
            <w:pPr>
              <w:pStyle w:val="Tabletext"/>
              <w:tabs>
                <w:tab w:val="decimal" w:pos="295"/>
              </w:tabs>
            </w:pPr>
            <w:r w:rsidRPr="00772C16">
              <w:t>17.9</w:t>
            </w:r>
          </w:p>
        </w:tc>
        <w:tc>
          <w:tcPr>
            <w:tcW w:w="866" w:type="dxa"/>
            <w:noWrap/>
          </w:tcPr>
          <w:p w:rsidR="00086781" w:rsidRPr="00772C16" w:rsidRDefault="00086781" w:rsidP="000719FD">
            <w:pPr>
              <w:pStyle w:val="Tabletext"/>
              <w:tabs>
                <w:tab w:val="decimal" w:pos="295"/>
              </w:tabs>
            </w:pPr>
            <w:r w:rsidRPr="00772C16">
              <w:t>8.0</w:t>
            </w:r>
          </w:p>
        </w:tc>
        <w:tc>
          <w:tcPr>
            <w:tcW w:w="867" w:type="dxa"/>
            <w:noWrap/>
          </w:tcPr>
          <w:p w:rsidR="00086781" w:rsidRPr="00772C16" w:rsidRDefault="00086781" w:rsidP="000719FD">
            <w:pPr>
              <w:pStyle w:val="Tabletext"/>
              <w:tabs>
                <w:tab w:val="decimal" w:pos="295"/>
              </w:tabs>
            </w:pPr>
            <w:r w:rsidRPr="00772C16">
              <w:t>1.8</w:t>
            </w:r>
          </w:p>
        </w:tc>
      </w:tr>
      <w:tr w:rsidR="00086781" w:rsidRPr="00772C16" w:rsidTr="00E9315C">
        <w:tc>
          <w:tcPr>
            <w:tcW w:w="1858" w:type="dxa"/>
            <w:noWrap/>
          </w:tcPr>
          <w:p w:rsidR="00086781" w:rsidRPr="00772C16" w:rsidRDefault="00086781" w:rsidP="00E9315C">
            <w:pPr>
              <w:pStyle w:val="Tabletext"/>
            </w:pPr>
            <w:r w:rsidRPr="00772C16">
              <w:t>Apprenticeship</w:t>
            </w:r>
          </w:p>
        </w:tc>
        <w:tc>
          <w:tcPr>
            <w:tcW w:w="866" w:type="dxa"/>
            <w:noWrap/>
          </w:tcPr>
          <w:p w:rsidR="00086781" w:rsidRPr="00772C16" w:rsidRDefault="00086781" w:rsidP="000719FD">
            <w:pPr>
              <w:pStyle w:val="Tabletext"/>
              <w:tabs>
                <w:tab w:val="decimal" w:pos="295"/>
              </w:tabs>
            </w:pPr>
            <w:r w:rsidRPr="00772C16">
              <w:t>9.6</w:t>
            </w:r>
          </w:p>
        </w:tc>
        <w:tc>
          <w:tcPr>
            <w:tcW w:w="866" w:type="dxa"/>
            <w:noWrap/>
          </w:tcPr>
          <w:p w:rsidR="00086781" w:rsidRPr="00772C16" w:rsidRDefault="00086781" w:rsidP="000719FD">
            <w:pPr>
              <w:pStyle w:val="Tabletext"/>
              <w:tabs>
                <w:tab w:val="decimal" w:pos="295"/>
              </w:tabs>
            </w:pPr>
            <w:r w:rsidRPr="00772C16">
              <w:t>9.1</w:t>
            </w:r>
          </w:p>
        </w:tc>
        <w:tc>
          <w:tcPr>
            <w:tcW w:w="867" w:type="dxa"/>
            <w:noWrap/>
          </w:tcPr>
          <w:p w:rsidR="00086781" w:rsidRPr="00772C16" w:rsidRDefault="00086781" w:rsidP="000719FD">
            <w:pPr>
              <w:pStyle w:val="Tabletext"/>
              <w:tabs>
                <w:tab w:val="decimal" w:pos="295"/>
              </w:tabs>
            </w:pPr>
            <w:r w:rsidRPr="00772C16">
              <w:t>8.2</w:t>
            </w:r>
          </w:p>
        </w:tc>
        <w:tc>
          <w:tcPr>
            <w:tcW w:w="866" w:type="dxa"/>
            <w:noWrap/>
          </w:tcPr>
          <w:p w:rsidR="00086781" w:rsidRPr="00772C16" w:rsidRDefault="00086781" w:rsidP="000719FD">
            <w:pPr>
              <w:pStyle w:val="Tabletext"/>
              <w:tabs>
                <w:tab w:val="decimal" w:pos="340"/>
              </w:tabs>
            </w:pPr>
            <w:r w:rsidRPr="00772C16">
              <w:t>6.5</w:t>
            </w:r>
          </w:p>
        </w:tc>
        <w:tc>
          <w:tcPr>
            <w:tcW w:w="866" w:type="dxa"/>
            <w:noWrap/>
          </w:tcPr>
          <w:p w:rsidR="00086781" w:rsidRPr="00772C16" w:rsidRDefault="00086781" w:rsidP="000719FD">
            <w:pPr>
              <w:pStyle w:val="Tabletext"/>
              <w:tabs>
                <w:tab w:val="decimal" w:pos="340"/>
              </w:tabs>
            </w:pPr>
            <w:r w:rsidRPr="00772C16">
              <w:t>6.4</w:t>
            </w:r>
          </w:p>
        </w:tc>
        <w:tc>
          <w:tcPr>
            <w:tcW w:w="867" w:type="dxa"/>
            <w:noWrap/>
          </w:tcPr>
          <w:p w:rsidR="00086781" w:rsidRPr="00772C16" w:rsidRDefault="00086781" w:rsidP="000719FD">
            <w:pPr>
              <w:pStyle w:val="Tabletext"/>
              <w:tabs>
                <w:tab w:val="decimal" w:pos="295"/>
              </w:tabs>
            </w:pPr>
            <w:r w:rsidRPr="00772C16">
              <w:t>6.0</w:t>
            </w:r>
          </w:p>
        </w:tc>
        <w:tc>
          <w:tcPr>
            <w:tcW w:w="866" w:type="dxa"/>
            <w:noWrap/>
          </w:tcPr>
          <w:p w:rsidR="00086781" w:rsidRPr="00772C16" w:rsidRDefault="00086781" w:rsidP="000719FD">
            <w:pPr>
              <w:pStyle w:val="Tabletext"/>
              <w:tabs>
                <w:tab w:val="decimal" w:pos="295"/>
              </w:tabs>
            </w:pPr>
            <w:r w:rsidRPr="00772C16">
              <w:t>4.8</w:t>
            </w:r>
          </w:p>
        </w:tc>
        <w:tc>
          <w:tcPr>
            <w:tcW w:w="867" w:type="dxa"/>
            <w:noWrap/>
          </w:tcPr>
          <w:p w:rsidR="00086781" w:rsidRPr="00772C16" w:rsidRDefault="00086781" w:rsidP="000719FD">
            <w:pPr>
              <w:pStyle w:val="Tabletext"/>
              <w:tabs>
                <w:tab w:val="decimal" w:pos="295"/>
              </w:tabs>
            </w:pPr>
            <w:r w:rsidRPr="00772C16">
              <w:t>5.0</w:t>
            </w:r>
          </w:p>
        </w:tc>
      </w:tr>
      <w:tr w:rsidR="00086781" w:rsidRPr="00772C16" w:rsidTr="00E9315C">
        <w:tc>
          <w:tcPr>
            <w:tcW w:w="1858" w:type="dxa"/>
            <w:noWrap/>
          </w:tcPr>
          <w:p w:rsidR="00086781" w:rsidRPr="00772C16" w:rsidRDefault="00086781" w:rsidP="00E9315C">
            <w:pPr>
              <w:pStyle w:val="Tabletext"/>
            </w:pPr>
            <w:r w:rsidRPr="00772C16">
              <w:t>Post school: FT study</w:t>
            </w:r>
          </w:p>
        </w:tc>
        <w:tc>
          <w:tcPr>
            <w:tcW w:w="866" w:type="dxa"/>
            <w:noWrap/>
          </w:tcPr>
          <w:p w:rsidR="00086781" w:rsidRPr="00772C16" w:rsidRDefault="00086781" w:rsidP="000719FD">
            <w:pPr>
              <w:pStyle w:val="Tabletext"/>
              <w:tabs>
                <w:tab w:val="decimal" w:pos="295"/>
              </w:tabs>
            </w:pPr>
            <w:r w:rsidRPr="00772C16">
              <w:t>14.2</w:t>
            </w:r>
          </w:p>
        </w:tc>
        <w:tc>
          <w:tcPr>
            <w:tcW w:w="866" w:type="dxa"/>
            <w:noWrap/>
          </w:tcPr>
          <w:p w:rsidR="00086781" w:rsidRPr="00772C16" w:rsidRDefault="00086781" w:rsidP="000719FD">
            <w:pPr>
              <w:pStyle w:val="Tabletext"/>
              <w:tabs>
                <w:tab w:val="decimal" w:pos="295"/>
              </w:tabs>
            </w:pPr>
            <w:r w:rsidRPr="00772C16">
              <w:t>19.0</w:t>
            </w:r>
          </w:p>
        </w:tc>
        <w:tc>
          <w:tcPr>
            <w:tcW w:w="867" w:type="dxa"/>
            <w:noWrap/>
          </w:tcPr>
          <w:p w:rsidR="00086781" w:rsidRPr="00772C16" w:rsidRDefault="00086781" w:rsidP="000719FD">
            <w:pPr>
              <w:pStyle w:val="Tabletext"/>
              <w:tabs>
                <w:tab w:val="decimal" w:pos="295"/>
              </w:tabs>
            </w:pPr>
            <w:r w:rsidRPr="00772C16">
              <w:t>21.7</w:t>
            </w:r>
          </w:p>
        </w:tc>
        <w:tc>
          <w:tcPr>
            <w:tcW w:w="866" w:type="dxa"/>
            <w:noWrap/>
          </w:tcPr>
          <w:p w:rsidR="00086781" w:rsidRPr="00772C16" w:rsidRDefault="00086781" w:rsidP="000719FD">
            <w:pPr>
              <w:pStyle w:val="Tabletext"/>
              <w:tabs>
                <w:tab w:val="decimal" w:pos="340"/>
              </w:tabs>
            </w:pPr>
            <w:r w:rsidRPr="00772C16">
              <w:t>21.3</w:t>
            </w:r>
          </w:p>
        </w:tc>
        <w:tc>
          <w:tcPr>
            <w:tcW w:w="866" w:type="dxa"/>
            <w:noWrap/>
          </w:tcPr>
          <w:p w:rsidR="00086781" w:rsidRPr="00772C16" w:rsidRDefault="00086781" w:rsidP="000719FD">
            <w:pPr>
              <w:pStyle w:val="Tabletext"/>
              <w:tabs>
                <w:tab w:val="decimal" w:pos="340"/>
              </w:tabs>
            </w:pPr>
            <w:r w:rsidRPr="00772C16">
              <w:t>20.2</w:t>
            </w:r>
          </w:p>
        </w:tc>
        <w:tc>
          <w:tcPr>
            <w:tcW w:w="867" w:type="dxa"/>
            <w:noWrap/>
          </w:tcPr>
          <w:p w:rsidR="00086781" w:rsidRPr="00772C16" w:rsidRDefault="00086781" w:rsidP="000719FD">
            <w:pPr>
              <w:pStyle w:val="Tabletext"/>
              <w:tabs>
                <w:tab w:val="decimal" w:pos="295"/>
              </w:tabs>
            </w:pPr>
            <w:r w:rsidRPr="00772C16">
              <w:t>18.6</w:t>
            </w:r>
          </w:p>
        </w:tc>
        <w:tc>
          <w:tcPr>
            <w:tcW w:w="866" w:type="dxa"/>
            <w:noWrap/>
          </w:tcPr>
          <w:p w:rsidR="00086781" w:rsidRPr="00772C16" w:rsidRDefault="00086781" w:rsidP="000719FD">
            <w:pPr>
              <w:pStyle w:val="Tabletext"/>
              <w:tabs>
                <w:tab w:val="decimal" w:pos="295"/>
              </w:tabs>
            </w:pPr>
            <w:r w:rsidRPr="00772C16">
              <w:t>17.8</w:t>
            </w:r>
          </w:p>
        </w:tc>
        <w:tc>
          <w:tcPr>
            <w:tcW w:w="867" w:type="dxa"/>
            <w:noWrap/>
          </w:tcPr>
          <w:p w:rsidR="00086781" w:rsidRPr="00772C16" w:rsidRDefault="00086781" w:rsidP="000719FD">
            <w:pPr>
              <w:pStyle w:val="Tabletext"/>
              <w:tabs>
                <w:tab w:val="decimal" w:pos="295"/>
              </w:tabs>
            </w:pPr>
            <w:r w:rsidRPr="00772C16">
              <w:t>18.5</w:t>
            </w:r>
          </w:p>
        </w:tc>
      </w:tr>
      <w:tr w:rsidR="00086781" w:rsidRPr="00772C16" w:rsidTr="00E9315C">
        <w:tc>
          <w:tcPr>
            <w:tcW w:w="1858" w:type="dxa"/>
            <w:noWrap/>
          </w:tcPr>
          <w:p w:rsidR="00086781" w:rsidRPr="00772C16" w:rsidRDefault="00086781" w:rsidP="00E9315C">
            <w:pPr>
              <w:pStyle w:val="Tabletext"/>
            </w:pPr>
            <w:r w:rsidRPr="00772C16">
              <w:t>Post school: PT study</w:t>
            </w:r>
          </w:p>
        </w:tc>
        <w:tc>
          <w:tcPr>
            <w:tcW w:w="866" w:type="dxa"/>
            <w:noWrap/>
          </w:tcPr>
          <w:p w:rsidR="00086781" w:rsidRPr="00772C16" w:rsidRDefault="00086781" w:rsidP="000719FD">
            <w:pPr>
              <w:pStyle w:val="Tabletext"/>
              <w:tabs>
                <w:tab w:val="decimal" w:pos="295"/>
              </w:tabs>
            </w:pPr>
            <w:r w:rsidRPr="00772C16">
              <w:t>4.0</w:t>
            </w:r>
          </w:p>
        </w:tc>
        <w:tc>
          <w:tcPr>
            <w:tcW w:w="866" w:type="dxa"/>
            <w:noWrap/>
          </w:tcPr>
          <w:p w:rsidR="00086781" w:rsidRPr="00772C16" w:rsidRDefault="00086781" w:rsidP="000719FD">
            <w:pPr>
              <w:pStyle w:val="Tabletext"/>
              <w:tabs>
                <w:tab w:val="decimal" w:pos="295"/>
              </w:tabs>
            </w:pPr>
            <w:r w:rsidRPr="00772C16">
              <w:t>5.2</w:t>
            </w:r>
          </w:p>
        </w:tc>
        <w:tc>
          <w:tcPr>
            <w:tcW w:w="867" w:type="dxa"/>
            <w:noWrap/>
          </w:tcPr>
          <w:p w:rsidR="00086781" w:rsidRPr="00772C16" w:rsidRDefault="00086781" w:rsidP="000719FD">
            <w:pPr>
              <w:pStyle w:val="Tabletext"/>
              <w:tabs>
                <w:tab w:val="decimal" w:pos="295"/>
              </w:tabs>
            </w:pPr>
            <w:r w:rsidRPr="00772C16">
              <w:t>6.0</w:t>
            </w:r>
          </w:p>
        </w:tc>
        <w:tc>
          <w:tcPr>
            <w:tcW w:w="866" w:type="dxa"/>
            <w:noWrap/>
          </w:tcPr>
          <w:p w:rsidR="00086781" w:rsidRPr="00772C16" w:rsidRDefault="00086781" w:rsidP="000719FD">
            <w:pPr>
              <w:pStyle w:val="Tabletext"/>
              <w:tabs>
                <w:tab w:val="decimal" w:pos="340"/>
              </w:tabs>
            </w:pPr>
            <w:r w:rsidRPr="00772C16">
              <w:t>7.6</w:t>
            </w:r>
          </w:p>
        </w:tc>
        <w:tc>
          <w:tcPr>
            <w:tcW w:w="866" w:type="dxa"/>
            <w:noWrap/>
          </w:tcPr>
          <w:p w:rsidR="00086781" w:rsidRPr="00772C16" w:rsidRDefault="00086781" w:rsidP="000719FD">
            <w:pPr>
              <w:pStyle w:val="Tabletext"/>
              <w:tabs>
                <w:tab w:val="decimal" w:pos="340"/>
              </w:tabs>
            </w:pPr>
            <w:r w:rsidRPr="00772C16">
              <w:t>7.9</w:t>
            </w:r>
          </w:p>
        </w:tc>
        <w:tc>
          <w:tcPr>
            <w:tcW w:w="867" w:type="dxa"/>
            <w:noWrap/>
          </w:tcPr>
          <w:p w:rsidR="00086781" w:rsidRPr="00772C16" w:rsidRDefault="00086781" w:rsidP="000719FD">
            <w:pPr>
              <w:pStyle w:val="Tabletext"/>
              <w:tabs>
                <w:tab w:val="decimal" w:pos="295"/>
              </w:tabs>
            </w:pPr>
            <w:r w:rsidRPr="00772C16">
              <w:t>7.4</w:t>
            </w:r>
          </w:p>
        </w:tc>
        <w:tc>
          <w:tcPr>
            <w:tcW w:w="866" w:type="dxa"/>
            <w:noWrap/>
          </w:tcPr>
          <w:p w:rsidR="00086781" w:rsidRPr="00772C16" w:rsidRDefault="00086781" w:rsidP="000719FD">
            <w:pPr>
              <w:pStyle w:val="Tabletext"/>
              <w:tabs>
                <w:tab w:val="decimal" w:pos="295"/>
              </w:tabs>
            </w:pPr>
            <w:r w:rsidRPr="00772C16">
              <w:t>8.3</w:t>
            </w:r>
          </w:p>
        </w:tc>
        <w:tc>
          <w:tcPr>
            <w:tcW w:w="867" w:type="dxa"/>
            <w:noWrap/>
          </w:tcPr>
          <w:p w:rsidR="00086781" w:rsidRPr="00772C16" w:rsidRDefault="00086781" w:rsidP="000719FD">
            <w:pPr>
              <w:pStyle w:val="Tabletext"/>
              <w:tabs>
                <w:tab w:val="decimal" w:pos="295"/>
              </w:tabs>
            </w:pPr>
            <w:r w:rsidRPr="00772C16">
              <w:t>10.3</w:t>
            </w:r>
          </w:p>
        </w:tc>
      </w:tr>
      <w:tr w:rsidR="00086781" w:rsidRPr="00772C16" w:rsidTr="00E9315C">
        <w:tc>
          <w:tcPr>
            <w:tcW w:w="1858" w:type="dxa"/>
            <w:noWrap/>
          </w:tcPr>
          <w:p w:rsidR="00086781" w:rsidRPr="00772C16" w:rsidRDefault="00086781" w:rsidP="00E9315C">
            <w:pPr>
              <w:pStyle w:val="Tabletext"/>
            </w:pPr>
            <w:r w:rsidRPr="00772C16">
              <w:t>Not studying</w:t>
            </w:r>
          </w:p>
        </w:tc>
        <w:tc>
          <w:tcPr>
            <w:tcW w:w="866" w:type="dxa"/>
            <w:noWrap/>
          </w:tcPr>
          <w:p w:rsidR="00086781" w:rsidRPr="00772C16" w:rsidRDefault="00086781" w:rsidP="000719FD">
            <w:pPr>
              <w:pStyle w:val="Tabletext"/>
              <w:tabs>
                <w:tab w:val="decimal" w:pos="295"/>
              </w:tabs>
            </w:pPr>
            <w:r w:rsidRPr="00772C16">
              <w:t>38.4</w:t>
            </w:r>
          </w:p>
        </w:tc>
        <w:tc>
          <w:tcPr>
            <w:tcW w:w="866" w:type="dxa"/>
            <w:noWrap/>
          </w:tcPr>
          <w:p w:rsidR="00086781" w:rsidRPr="00772C16" w:rsidRDefault="00086781" w:rsidP="000719FD">
            <w:pPr>
              <w:pStyle w:val="Tabletext"/>
              <w:tabs>
                <w:tab w:val="decimal" w:pos="295"/>
              </w:tabs>
            </w:pPr>
            <w:r w:rsidRPr="00772C16">
              <w:t>36.5</w:t>
            </w:r>
          </w:p>
        </w:tc>
        <w:tc>
          <w:tcPr>
            <w:tcW w:w="867" w:type="dxa"/>
            <w:noWrap/>
          </w:tcPr>
          <w:p w:rsidR="00086781" w:rsidRPr="00772C16" w:rsidRDefault="00086781" w:rsidP="000719FD">
            <w:pPr>
              <w:pStyle w:val="Tabletext"/>
              <w:tabs>
                <w:tab w:val="decimal" w:pos="295"/>
              </w:tabs>
            </w:pPr>
            <w:r w:rsidRPr="00772C16">
              <w:t>37.4</w:t>
            </w:r>
          </w:p>
        </w:tc>
        <w:tc>
          <w:tcPr>
            <w:tcW w:w="866" w:type="dxa"/>
            <w:noWrap/>
          </w:tcPr>
          <w:p w:rsidR="00086781" w:rsidRPr="00772C16" w:rsidRDefault="00086781" w:rsidP="000719FD">
            <w:pPr>
              <w:pStyle w:val="Tabletext"/>
              <w:tabs>
                <w:tab w:val="decimal" w:pos="340"/>
              </w:tabs>
            </w:pPr>
            <w:r w:rsidRPr="00772C16">
              <w:t>40.3</w:t>
            </w:r>
          </w:p>
        </w:tc>
        <w:tc>
          <w:tcPr>
            <w:tcW w:w="866" w:type="dxa"/>
            <w:noWrap/>
          </w:tcPr>
          <w:p w:rsidR="00086781" w:rsidRPr="00772C16" w:rsidRDefault="00086781" w:rsidP="000719FD">
            <w:pPr>
              <w:pStyle w:val="Tabletext"/>
              <w:tabs>
                <w:tab w:val="decimal" w:pos="340"/>
              </w:tabs>
            </w:pPr>
            <w:r w:rsidRPr="00772C16">
              <w:t>44.5</w:t>
            </w:r>
          </w:p>
        </w:tc>
        <w:tc>
          <w:tcPr>
            <w:tcW w:w="867" w:type="dxa"/>
            <w:noWrap/>
          </w:tcPr>
          <w:p w:rsidR="00086781" w:rsidRPr="00772C16" w:rsidRDefault="00086781" w:rsidP="000719FD">
            <w:pPr>
              <w:pStyle w:val="Tabletext"/>
              <w:tabs>
                <w:tab w:val="decimal" w:pos="295"/>
              </w:tabs>
            </w:pPr>
            <w:r w:rsidRPr="00772C16">
              <w:t>50.1</w:t>
            </w:r>
          </w:p>
        </w:tc>
        <w:tc>
          <w:tcPr>
            <w:tcW w:w="866" w:type="dxa"/>
            <w:noWrap/>
          </w:tcPr>
          <w:p w:rsidR="00086781" w:rsidRPr="00772C16" w:rsidRDefault="00086781" w:rsidP="000719FD">
            <w:pPr>
              <w:pStyle w:val="Tabletext"/>
              <w:tabs>
                <w:tab w:val="decimal" w:pos="295"/>
              </w:tabs>
            </w:pPr>
            <w:r w:rsidRPr="00772C16">
              <w:t>61.1</w:t>
            </w:r>
          </w:p>
        </w:tc>
        <w:tc>
          <w:tcPr>
            <w:tcW w:w="867" w:type="dxa"/>
            <w:noWrap/>
          </w:tcPr>
          <w:p w:rsidR="00086781" w:rsidRPr="00772C16" w:rsidRDefault="00086781" w:rsidP="000719FD">
            <w:pPr>
              <w:pStyle w:val="Tabletext"/>
              <w:tabs>
                <w:tab w:val="decimal" w:pos="295"/>
              </w:tabs>
            </w:pPr>
            <w:r w:rsidRPr="00772C16">
              <w:t>64.4</w:t>
            </w:r>
          </w:p>
        </w:tc>
      </w:tr>
      <w:tr w:rsidR="00086781" w:rsidRPr="000719FD" w:rsidTr="00E9315C">
        <w:tc>
          <w:tcPr>
            <w:tcW w:w="1858" w:type="dxa"/>
            <w:tcBorders>
              <w:bottom w:val="single" w:sz="4" w:space="0" w:color="auto"/>
            </w:tcBorders>
            <w:noWrap/>
          </w:tcPr>
          <w:p w:rsidR="00086781" w:rsidRPr="000719FD" w:rsidRDefault="00086781" w:rsidP="00E9315C">
            <w:pPr>
              <w:pStyle w:val="Tabletext"/>
              <w:spacing w:before="120"/>
              <w:rPr>
                <w:i/>
              </w:rPr>
            </w:pPr>
            <w:r w:rsidRPr="000719FD">
              <w:rPr>
                <w:i/>
              </w:rPr>
              <w:t>No. of obs.</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5350</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6247</w:t>
            </w:r>
          </w:p>
        </w:tc>
        <w:tc>
          <w:tcPr>
            <w:tcW w:w="867" w:type="dxa"/>
            <w:tcBorders>
              <w:bottom w:val="single" w:sz="4" w:space="0" w:color="auto"/>
            </w:tcBorders>
            <w:noWrap/>
          </w:tcPr>
          <w:p w:rsidR="00086781" w:rsidRPr="000719FD" w:rsidRDefault="00086781" w:rsidP="00E9315C">
            <w:pPr>
              <w:pStyle w:val="Tabletext"/>
              <w:spacing w:before="120"/>
              <w:jc w:val="center"/>
              <w:rPr>
                <w:i/>
              </w:rPr>
            </w:pPr>
            <w:r w:rsidRPr="000719FD">
              <w:rPr>
                <w:i/>
              </w:rPr>
              <w:t>6947</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7633</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8021</w:t>
            </w:r>
          </w:p>
        </w:tc>
        <w:tc>
          <w:tcPr>
            <w:tcW w:w="867" w:type="dxa"/>
            <w:tcBorders>
              <w:bottom w:val="single" w:sz="4" w:space="0" w:color="auto"/>
            </w:tcBorders>
            <w:noWrap/>
          </w:tcPr>
          <w:p w:rsidR="00086781" w:rsidRPr="000719FD" w:rsidRDefault="00086781" w:rsidP="00E9315C">
            <w:pPr>
              <w:pStyle w:val="Tabletext"/>
              <w:spacing w:before="120"/>
              <w:jc w:val="center"/>
              <w:rPr>
                <w:i/>
              </w:rPr>
            </w:pPr>
            <w:r w:rsidRPr="000719FD">
              <w:rPr>
                <w:i/>
              </w:rPr>
              <w:t>8350</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7754</w:t>
            </w:r>
          </w:p>
        </w:tc>
        <w:tc>
          <w:tcPr>
            <w:tcW w:w="867" w:type="dxa"/>
            <w:tcBorders>
              <w:bottom w:val="single" w:sz="4" w:space="0" w:color="auto"/>
            </w:tcBorders>
            <w:noWrap/>
          </w:tcPr>
          <w:p w:rsidR="00086781" w:rsidRPr="000719FD" w:rsidRDefault="00086781" w:rsidP="00E9315C">
            <w:pPr>
              <w:pStyle w:val="Tabletext"/>
              <w:spacing w:before="120"/>
              <w:jc w:val="center"/>
              <w:rPr>
                <w:i/>
              </w:rPr>
            </w:pPr>
            <w:r w:rsidRPr="000719FD">
              <w:rPr>
                <w:i/>
              </w:rPr>
              <w:t>7304</w:t>
            </w:r>
          </w:p>
        </w:tc>
      </w:tr>
      <w:tr w:rsidR="00086781" w:rsidRPr="00772C16" w:rsidTr="00E9315C">
        <w:tc>
          <w:tcPr>
            <w:tcW w:w="1858" w:type="dxa"/>
            <w:tcBorders>
              <w:top w:val="single" w:sz="4" w:space="0" w:color="auto"/>
            </w:tcBorders>
            <w:noWrap/>
          </w:tcPr>
          <w:p w:rsidR="00086781" w:rsidRPr="00E9315C" w:rsidRDefault="00086781" w:rsidP="00E9315C">
            <w:pPr>
              <w:pStyle w:val="Tabletext"/>
              <w:rPr>
                <w:b/>
              </w:rPr>
            </w:pPr>
            <w:r w:rsidRPr="00E9315C">
              <w:rPr>
                <w:b/>
              </w:rPr>
              <w:t>Aged 18–19</w:t>
            </w:r>
          </w:p>
        </w:tc>
        <w:tc>
          <w:tcPr>
            <w:tcW w:w="866" w:type="dxa"/>
            <w:tcBorders>
              <w:top w:val="single" w:sz="4" w:space="0" w:color="auto"/>
            </w:tcBorders>
            <w:noWrap/>
          </w:tcPr>
          <w:p w:rsidR="00086781" w:rsidRPr="00772C16" w:rsidRDefault="00086781" w:rsidP="00E9315C">
            <w:pPr>
              <w:pStyle w:val="Tabletext"/>
            </w:pPr>
          </w:p>
        </w:tc>
        <w:tc>
          <w:tcPr>
            <w:tcW w:w="866" w:type="dxa"/>
            <w:tcBorders>
              <w:top w:val="single" w:sz="4" w:space="0" w:color="auto"/>
            </w:tcBorders>
            <w:noWrap/>
          </w:tcPr>
          <w:p w:rsidR="00086781" w:rsidRPr="00772C16" w:rsidRDefault="00086781" w:rsidP="00E9315C">
            <w:pPr>
              <w:pStyle w:val="Tabletext"/>
            </w:pPr>
          </w:p>
        </w:tc>
        <w:tc>
          <w:tcPr>
            <w:tcW w:w="867" w:type="dxa"/>
            <w:tcBorders>
              <w:top w:val="single" w:sz="4" w:space="0" w:color="auto"/>
            </w:tcBorders>
            <w:noWrap/>
          </w:tcPr>
          <w:p w:rsidR="00086781" w:rsidRPr="00772C16" w:rsidRDefault="00086781" w:rsidP="00E9315C">
            <w:pPr>
              <w:pStyle w:val="Tabletext"/>
            </w:pPr>
          </w:p>
        </w:tc>
        <w:tc>
          <w:tcPr>
            <w:tcW w:w="866" w:type="dxa"/>
            <w:tcBorders>
              <w:top w:val="single" w:sz="4" w:space="0" w:color="auto"/>
            </w:tcBorders>
            <w:noWrap/>
          </w:tcPr>
          <w:p w:rsidR="00086781" w:rsidRPr="00772C16" w:rsidRDefault="00086781" w:rsidP="00E9315C">
            <w:pPr>
              <w:pStyle w:val="Tabletext"/>
            </w:pPr>
          </w:p>
        </w:tc>
        <w:tc>
          <w:tcPr>
            <w:tcW w:w="866" w:type="dxa"/>
            <w:tcBorders>
              <w:top w:val="single" w:sz="4" w:space="0" w:color="auto"/>
            </w:tcBorders>
            <w:noWrap/>
          </w:tcPr>
          <w:p w:rsidR="00086781" w:rsidRPr="00772C16" w:rsidRDefault="00086781" w:rsidP="00E9315C">
            <w:pPr>
              <w:pStyle w:val="Tabletext"/>
            </w:pPr>
          </w:p>
        </w:tc>
        <w:tc>
          <w:tcPr>
            <w:tcW w:w="867" w:type="dxa"/>
            <w:tcBorders>
              <w:top w:val="single" w:sz="4" w:space="0" w:color="auto"/>
            </w:tcBorders>
            <w:noWrap/>
          </w:tcPr>
          <w:p w:rsidR="00086781" w:rsidRPr="00772C16" w:rsidRDefault="00086781" w:rsidP="00E9315C">
            <w:pPr>
              <w:pStyle w:val="Tabletext"/>
            </w:pPr>
          </w:p>
        </w:tc>
        <w:tc>
          <w:tcPr>
            <w:tcW w:w="866" w:type="dxa"/>
            <w:tcBorders>
              <w:top w:val="single" w:sz="4" w:space="0" w:color="auto"/>
            </w:tcBorders>
            <w:noWrap/>
          </w:tcPr>
          <w:p w:rsidR="00086781" w:rsidRPr="00772C16" w:rsidRDefault="00086781" w:rsidP="00E9315C">
            <w:pPr>
              <w:pStyle w:val="Tabletext"/>
            </w:pPr>
          </w:p>
        </w:tc>
        <w:tc>
          <w:tcPr>
            <w:tcW w:w="867" w:type="dxa"/>
            <w:tcBorders>
              <w:top w:val="single" w:sz="4" w:space="0" w:color="auto"/>
            </w:tcBorders>
            <w:noWrap/>
          </w:tcPr>
          <w:p w:rsidR="00086781" w:rsidRPr="00772C16" w:rsidRDefault="00086781" w:rsidP="00E9315C">
            <w:pPr>
              <w:pStyle w:val="Tabletext"/>
            </w:pPr>
          </w:p>
        </w:tc>
      </w:tr>
      <w:tr w:rsidR="00086781" w:rsidRPr="00772C16" w:rsidTr="00E9315C">
        <w:tc>
          <w:tcPr>
            <w:tcW w:w="1858" w:type="dxa"/>
            <w:noWrap/>
          </w:tcPr>
          <w:p w:rsidR="00086781" w:rsidRPr="00772C16" w:rsidRDefault="00086781" w:rsidP="00E9315C">
            <w:pPr>
              <w:pStyle w:val="Tabletext"/>
            </w:pPr>
            <w:r w:rsidRPr="00772C16">
              <w:t>At school</w:t>
            </w:r>
          </w:p>
        </w:tc>
        <w:tc>
          <w:tcPr>
            <w:tcW w:w="866" w:type="dxa"/>
            <w:noWrap/>
          </w:tcPr>
          <w:p w:rsidR="00086781" w:rsidRPr="00772C16" w:rsidRDefault="00086781" w:rsidP="000719FD">
            <w:pPr>
              <w:pStyle w:val="Tabletext"/>
              <w:tabs>
                <w:tab w:val="decimal" w:pos="295"/>
              </w:tabs>
            </w:pPr>
            <w:r w:rsidRPr="00772C16">
              <w:t>8.0</w:t>
            </w:r>
          </w:p>
        </w:tc>
        <w:tc>
          <w:tcPr>
            <w:tcW w:w="866" w:type="dxa"/>
            <w:noWrap/>
          </w:tcPr>
          <w:p w:rsidR="00086781" w:rsidRPr="00772C16" w:rsidRDefault="00086781" w:rsidP="000719FD">
            <w:pPr>
              <w:pStyle w:val="Tabletext"/>
              <w:tabs>
                <w:tab w:val="decimal" w:pos="295"/>
              </w:tabs>
            </w:pPr>
            <w:r w:rsidRPr="00772C16">
              <w:t>9.8</w:t>
            </w:r>
          </w:p>
        </w:tc>
        <w:tc>
          <w:tcPr>
            <w:tcW w:w="867" w:type="dxa"/>
            <w:noWrap/>
          </w:tcPr>
          <w:p w:rsidR="00086781" w:rsidRPr="00772C16" w:rsidRDefault="00086781" w:rsidP="000719FD">
            <w:pPr>
              <w:pStyle w:val="Tabletext"/>
              <w:tabs>
                <w:tab w:val="decimal" w:pos="295"/>
              </w:tabs>
            </w:pPr>
            <w:r w:rsidRPr="00772C16">
              <w:t>9.3</w:t>
            </w:r>
          </w:p>
        </w:tc>
        <w:tc>
          <w:tcPr>
            <w:tcW w:w="866" w:type="dxa"/>
            <w:noWrap/>
          </w:tcPr>
          <w:p w:rsidR="00086781" w:rsidRPr="00772C16" w:rsidRDefault="00086781" w:rsidP="000719FD">
            <w:pPr>
              <w:pStyle w:val="Tabletext"/>
              <w:tabs>
                <w:tab w:val="decimal" w:pos="340"/>
              </w:tabs>
            </w:pPr>
            <w:r w:rsidRPr="00772C16">
              <w:t>10.3</w:t>
            </w:r>
          </w:p>
        </w:tc>
        <w:tc>
          <w:tcPr>
            <w:tcW w:w="866" w:type="dxa"/>
            <w:noWrap/>
          </w:tcPr>
          <w:p w:rsidR="00086781" w:rsidRPr="00772C16" w:rsidRDefault="00086781" w:rsidP="000719FD">
            <w:pPr>
              <w:pStyle w:val="Tabletext"/>
              <w:tabs>
                <w:tab w:val="decimal" w:pos="340"/>
              </w:tabs>
            </w:pPr>
            <w:r w:rsidRPr="00772C16">
              <w:t>11.6</w:t>
            </w:r>
          </w:p>
        </w:tc>
        <w:tc>
          <w:tcPr>
            <w:tcW w:w="867" w:type="dxa"/>
            <w:noWrap/>
          </w:tcPr>
          <w:p w:rsidR="00086781" w:rsidRPr="00772C16" w:rsidRDefault="00086781" w:rsidP="000719FD">
            <w:pPr>
              <w:pStyle w:val="Tabletext"/>
              <w:tabs>
                <w:tab w:val="decimal" w:pos="295"/>
              </w:tabs>
            </w:pPr>
            <w:r w:rsidRPr="00772C16">
              <w:t>9.1</w:t>
            </w:r>
          </w:p>
        </w:tc>
        <w:tc>
          <w:tcPr>
            <w:tcW w:w="866" w:type="dxa"/>
            <w:noWrap/>
          </w:tcPr>
          <w:p w:rsidR="00086781" w:rsidRPr="00772C16" w:rsidRDefault="00086781" w:rsidP="000719FD">
            <w:pPr>
              <w:pStyle w:val="Tabletext"/>
              <w:tabs>
                <w:tab w:val="decimal" w:pos="295"/>
              </w:tabs>
            </w:pPr>
            <w:r w:rsidRPr="00772C16">
              <w:t>7.4</w:t>
            </w:r>
          </w:p>
        </w:tc>
        <w:tc>
          <w:tcPr>
            <w:tcW w:w="867" w:type="dxa"/>
            <w:noWrap/>
          </w:tcPr>
          <w:p w:rsidR="00086781" w:rsidRPr="00772C16" w:rsidRDefault="00086781" w:rsidP="000719FD">
            <w:pPr>
              <w:pStyle w:val="Tabletext"/>
              <w:tabs>
                <w:tab w:val="decimal" w:pos="295"/>
              </w:tabs>
            </w:pPr>
            <w:r w:rsidRPr="00772C16">
              <w:t>8.5</w:t>
            </w:r>
          </w:p>
        </w:tc>
      </w:tr>
      <w:tr w:rsidR="00086781" w:rsidRPr="00772C16" w:rsidTr="00E9315C">
        <w:tc>
          <w:tcPr>
            <w:tcW w:w="1858" w:type="dxa"/>
            <w:noWrap/>
          </w:tcPr>
          <w:p w:rsidR="00086781" w:rsidRPr="00772C16" w:rsidRDefault="00086781" w:rsidP="00E9315C">
            <w:pPr>
              <w:pStyle w:val="Tabletext"/>
            </w:pPr>
            <w:r w:rsidRPr="00772C16">
              <w:t>Apprenticeship</w:t>
            </w:r>
          </w:p>
        </w:tc>
        <w:tc>
          <w:tcPr>
            <w:tcW w:w="866" w:type="dxa"/>
            <w:noWrap/>
          </w:tcPr>
          <w:p w:rsidR="00086781" w:rsidRPr="00772C16" w:rsidRDefault="00086781" w:rsidP="000719FD">
            <w:pPr>
              <w:pStyle w:val="Tabletext"/>
              <w:tabs>
                <w:tab w:val="decimal" w:pos="295"/>
              </w:tabs>
            </w:pPr>
            <w:r w:rsidRPr="00772C16">
              <w:t>11.9</w:t>
            </w:r>
          </w:p>
        </w:tc>
        <w:tc>
          <w:tcPr>
            <w:tcW w:w="866" w:type="dxa"/>
            <w:noWrap/>
          </w:tcPr>
          <w:p w:rsidR="00086781" w:rsidRPr="00772C16" w:rsidRDefault="00086781" w:rsidP="000719FD">
            <w:pPr>
              <w:pStyle w:val="Tabletext"/>
              <w:tabs>
                <w:tab w:val="decimal" w:pos="295"/>
              </w:tabs>
            </w:pPr>
            <w:r w:rsidRPr="00772C16">
              <w:t>12.1</w:t>
            </w:r>
          </w:p>
        </w:tc>
        <w:tc>
          <w:tcPr>
            <w:tcW w:w="867" w:type="dxa"/>
            <w:noWrap/>
          </w:tcPr>
          <w:p w:rsidR="00086781" w:rsidRPr="00772C16" w:rsidRDefault="00086781" w:rsidP="000719FD">
            <w:pPr>
              <w:pStyle w:val="Tabletext"/>
              <w:tabs>
                <w:tab w:val="decimal" w:pos="295"/>
              </w:tabs>
            </w:pPr>
            <w:r w:rsidRPr="00772C16">
              <w:t>11.5</w:t>
            </w:r>
          </w:p>
        </w:tc>
        <w:tc>
          <w:tcPr>
            <w:tcW w:w="866" w:type="dxa"/>
            <w:noWrap/>
          </w:tcPr>
          <w:p w:rsidR="00086781" w:rsidRPr="00772C16" w:rsidRDefault="00086781" w:rsidP="000719FD">
            <w:pPr>
              <w:pStyle w:val="Tabletext"/>
              <w:tabs>
                <w:tab w:val="decimal" w:pos="340"/>
              </w:tabs>
            </w:pPr>
            <w:r w:rsidRPr="00772C16">
              <w:t>10.0</w:t>
            </w:r>
          </w:p>
        </w:tc>
        <w:tc>
          <w:tcPr>
            <w:tcW w:w="866" w:type="dxa"/>
            <w:noWrap/>
          </w:tcPr>
          <w:p w:rsidR="00086781" w:rsidRPr="00772C16" w:rsidRDefault="00086781" w:rsidP="000719FD">
            <w:pPr>
              <w:pStyle w:val="Tabletext"/>
              <w:tabs>
                <w:tab w:val="decimal" w:pos="340"/>
              </w:tabs>
            </w:pPr>
            <w:r w:rsidRPr="00772C16">
              <w:t>12.6</w:t>
            </w:r>
          </w:p>
        </w:tc>
        <w:tc>
          <w:tcPr>
            <w:tcW w:w="867" w:type="dxa"/>
            <w:noWrap/>
          </w:tcPr>
          <w:p w:rsidR="00086781" w:rsidRPr="00772C16" w:rsidRDefault="00086781" w:rsidP="000719FD">
            <w:pPr>
              <w:pStyle w:val="Tabletext"/>
              <w:tabs>
                <w:tab w:val="decimal" w:pos="295"/>
              </w:tabs>
            </w:pPr>
            <w:r w:rsidRPr="00772C16">
              <w:t>12.5</w:t>
            </w:r>
          </w:p>
        </w:tc>
        <w:tc>
          <w:tcPr>
            <w:tcW w:w="866" w:type="dxa"/>
            <w:noWrap/>
          </w:tcPr>
          <w:p w:rsidR="00086781" w:rsidRPr="00772C16" w:rsidRDefault="00086781" w:rsidP="000719FD">
            <w:pPr>
              <w:pStyle w:val="Tabletext"/>
              <w:tabs>
                <w:tab w:val="decimal" w:pos="295"/>
              </w:tabs>
            </w:pPr>
            <w:r w:rsidRPr="00772C16">
              <w:t>9.4</w:t>
            </w:r>
          </w:p>
        </w:tc>
        <w:tc>
          <w:tcPr>
            <w:tcW w:w="867" w:type="dxa"/>
            <w:noWrap/>
          </w:tcPr>
          <w:p w:rsidR="00086781" w:rsidRPr="00772C16" w:rsidRDefault="00086781" w:rsidP="000719FD">
            <w:pPr>
              <w:pStyle w:val="Tabletext"/>
              <w:tabs>
                <w:tab w:val="decimal" w:pos="295"/>
              </w:tabs>
            </w:pPr>
            <w:r w:rsidRPr="00772C16">
              <w:t>11.1</w:t>
            </w:r>
          </w:p>
        </w:tc>
      </w:tr>
      <w:tr w:rsidR="00086781" w:rsidRPr="00772C16" w:rsidTr="00E9315C">
        <w:tc>
          <w:tcPr>
            <w:tcW w:w="1858" w:type="dxa"/>
            <w:noWrap/>
          </w:tcPr>
          <w:p w:rsidR="00086781" w:rsidRPr="00772C16" w:rsidRDefault="00086781" w:rsidP="00E9315C">
            <w:pPr>
              <w:pStyle w:val="Tabletext"/>
            </w:pPr>
            <w:r w:rsidRPr="00772C16">
              <w:t>Post-school: FT study</w:t>
            </w:r>
          </w:p>
        </w:tc>
        <w:tc>
          <w:tcPr>
            <w:tcW w:w="866" w:type="dxa"/>
            <w:noWrap/>
          </w:tcPr>
          <w:p w:rsidR="00086781" w:rsidRPr="00772C16" w:rsidRDefault="00086781" w:rsidP="000719FD">
            <w:pPr>
              <w:pStyle w:val="Tabletext"/>
              <w:tabs>
                <w:tab w:val="decimal" w:pos="295"/>
              </w:tabs>
            </w:pPr>
            <w:r w:rsidRPr="00772C16">
              <w:t>24.4</w:t>
            </w:r>
          </w:p>
        </w:tc>
        <w:tc>
          <w:tcPr>
            <w:tcW w:w="866" w:type="dxa"/>
            <w:noWrap/>
          </w:tcPr>
          <w:p w:rsidR="00086781" w:rsidRPr="00772C16" w:rsidRDefault="00086781" w:rsidP="000719FD">
            <w:pPr>
              <w:pStyle w:val="Tabletext"/>
              <w:tabs>
                <w:tab w:val="decimal" w:pos="295"/>
              </w:tabs>
            </w:pPr>
            <w:r w:rsidRPr="00772C16">
              <w:t>28.1</w:t>
            </w:r>
          </w:p>
        </w:tc>
        <w:tc>
          <w:tcPr>
            <w:tcW w:w="867" w:type="dxa"/>
            <w:noWrap/>
          </w:tcPr>
          <w:p w:rsidR="00086781" w:rsidRPr="00772C16" w:rsidRDefault="00086781" w:rsidP="000719FD">
            <w:pPr>
              <w:pStyle w:val="Tabletext"/>
              <w:tabs>
                <w:tab w:val="decimal" w:pos="295"/>
              </w:tabs>
            </w:pPr>
            <w:r w:rsidRPr="00772C16">
              <w:t>32.3</w:t>
            </w:r>
          </w:p>
        </w:tc>
        <w:tc>
          <w:tcPr>
            <w:tcW w:w="866" w:type="dxa"/>
            <w:noWrap/>
          </w:tcPr>
          <w:p w:rsidR="00086781" w:rsidRPr="00772C16" w:rsidRDefault="00086781" w:rsidP="000719FD">
            <w:pPr>
              <w:pStyle w:val="Tabletext"/>
              <w:tabs>
                <w:tab w:val="decimal" w:pos="340"/>
              </w:tabs>
            </w:pPr>
            <w:r w:rsidRPr="00772C16">
              <w:t>33.1</w:t>
            </w:r>
          </w:p>
        </w:tc>
        <w:tc>
          <w:tcPr>
            <w:tcW w:w="866" w:type="dxa"/>
            <w:noWrap/>
          </w:tcPr>
          <w:p w:rsidR="00086781" w:rsidRPr="00772C16" w:rsidRDefault="00086781" w:rsidP="000719FD">
            <w:pPr>
              <w:pStyle w:val="Tabletext"/>
              <w:tabs>
                <w:tab w:val="decimal" w:pos="340"/>
              </w:tabs>
            </w:pPr>
            <w:r w:rsidRPr="00772C16">
              <w:t>32.4</w:t>
            </w:r>
          </w:p>
        </w:tc>
        <w:tc>
          <w:tcPr>
            <w:tcW w:w="867" w:type="dxa"/>
            <w:noWrap/>
          </w:tcPr>
          <w:p w:rsidR="00086781" w:rsidRPr="00772C16" w:rsidRDefault="00086781" w:rsidP="000719FD">
            <w:pPr>
              <w:pStyle w:val="Tabletext"/>
              <w:tabs>
                <w:tab w:val="decimal" w:pos="295"/>
              </w:tabs>
            </w:pPr>
            <w:r w:rsidRPr="00772C16">
              <w:t>33.9</w:t>
            </w:r>
          </w:p>
        </w:tc>
        <w:tc>
          <w:tcPr>
            <w:tcW w:w="866" w:type="dxa"/>
            <w:noWrap/>
          </w:tcPr>
          <w:p w:rsidR="00086781" w:rsidRPr="00772C16" w:rsidRDefault="00086781" w:rsidP="000719FD">
            <w:pPr>
              <w:pStyle w:val="Tabletext"/>
              <w:tabs>
                <w:tab w:val="decimal" w:pos="295"/>
              </w:tabs>
            </w:pPr>
            <w:r w:rsidRPr="00772C16">
              <w:t>32.1</w:t>
            </w:r>
          </w:p>
        </w:tc>
        <w:tc>
          <w:tcPr>
            <w:tcW w:w="867" w:type="dxa"/>
            <w:noWrap/>
          </w:tcPr>
          <w:p w:rsidR="00086781" w:rsidRPr="00772C16" w:rsidRDefault="00086781" w:rsidP="000719FD">
            <w:pPr>
              <w:pStyle w:val="Tabletext"/>
              <w:tabs>
                <w:tab w:val="decimal" w:pos="295"/>
              </w:tabs>
            </w:pPr>
            <w:r w:rsidRPr="00772C16">
              <w:t>35.0</w:t>
            </w:r>
          </w:p>
        </w:tc>
      </w:tr>
      <w:tr w:rsidR="00086781" w:rsidRPr="00772C16" w:rsidTr="00E9315C">
        <w:tc>
          <w:tcPr>
            <w:tcW w:w="1858" w:type="dxa"/>
            <w:noWrap/>
          </w:tcPr>
          <w:p w:rsidR="00086781" w:rsidRPr="00772C16" w:rsidRDefault="00086781" w:rsidP="00E9315C">
            <w:pPr>
              <w:pStyle w:val="Tabletext"/>
            </w:pPr>
            <w:r w:rsidRPr="00772C16">
              <w:t>Post school: PT study</w:t>
            </w:r>
          </w:p>
        </w:tc>
        <w:tc>
          <w:tcPr>
            <w:tcW w:w="866" w:type="dxa"/>
            <w:noWrap/>
          </w:tcPr>
          <w:p w:rsidR="00086781" w:rsidRPr="00772C16" w:rsidRDefault="00086781" w:rsidP="000719FD">
            <w:pPr>
              <w:pStyle w:val="Tabletext"/>
              <w:tabs>
                <w:tab w:val="decimal" w:pos="295"/>
              </w:tabs>
            </w:pPr>
            <w:r w:rsidRPr="00772C16">
              <w:t>6.1</w:t>
            </w:r>
          </w:p>
        </w:tc>
        <w:tc>
          <w:tcPr>
            <w:tcW w:w="866" w:type="dxa"/>
            <w:noWrap/>
          </w:tcPr>
          <w:p w:rsidR="00086781" w:rsidRPr="00772C16" w:rsidRDefault="00086781" w:rsidP="000719FD">
            <w:pPr>
              <w:pStyle w:val="Tabletext"/>
              <w:tabs>
                <w:tab w:val="decimal" w:pos="295"/>
              </w:tabs>
            </w:pPr>
            <w:r w:rsidRPr="00772C16">
              <w:t>6.8</w:t>
            </w:r>
          </w:p>
        </w:tc>
        <w:tc>
          <w:tcPr>
            <w:tcW w:w="867" w:type="dxa"/>
            <w:noWrap/>
          </w:tcPr>
          <w:p w:rsidR="00086781" w:rsidRPr="00772C16" w:rsidRDefault="00086781" w:rsidP="000719FD">
            <w:pPr>
              <w:pStyle w:val="Tabletext"/>
              <w:tabs>
                <w:tab w:val="decimal" w:pos="295"/>
              </w:tabs>
            </w:pPr>
            <w:r w:rsidRPr="00772C16">
              <w:t>5.9</w:t>
            </w:r>
          </w:p>
        </w:tc>
        <w:tc>
          <w:tcPr>
            <w:tcW w:w="866" w:type="dxa"/>
            <w:noWrap/>
          </w:tcPr>
          <w:p w:rsidR="00086781" w:rsidRPr="00772C16" w:rsidRDefault="00086781" w:rsidP="000719FD">
            <w:pPr>
              <w:pStyle w:val="Tabletext"/>
              <w:tabs>
                <w:tab w:val="decimal" w:pos="340"/>
              </w:tabs>
            </w:pPr>
            <w:r w:rsidRPr="00772C16">
              <w:t>6.6</w:t>
            </w:r>
          </w:p>
        </w:tc>
        <w:tc>
          <w:tcPr>
            <w:tcW w:w="866" w:type="dxa"/>
            <w:noWrap/>
          </w:tcPr>
          <w:p w:rsidR="00086781" w:rsidRPr="00772C16" w:rsidRDefault="00086781" w:rsidP="000719FD">
            <w:pPr>
              <w:pStyle w:val="Tabletext"/>
              <w:tabs>
                <w:tab w:val="decimal" w:pos="340"/>
              </w:tabs>
            </w:pPr>
            <w:r w:rsidRPr="00772C16">
              <w:t>5.1</w:t>
            </w:r>
          </w:p>
        </w:tc>
        <w:tc>
          <w:tcPr>
            <w:tcW w:w="867" w:type="dxa"/>
            <w:noWrap/>
          </w:tcPr>
          <w:p w:rsidR="00086781" w:rsidRPr="00772C16" w:rsidRDefault="00086781" w:rsidP="000719FD">
            <w:pPr>
              <w:pStyle w:val="Tabletext"/>
              <w:tabs>
                <w:tab w:val="decimal" w:pos="295"/>
              </w:tabs>
            </w:pPr>
            <w:r w:rsidRPr="00772C16">
              <w:t>4.9</w:t>
            </w:r>
          </w:p>
        </w:tc>
        <w:tc>
          <w:tcPr>
            <w:tcW w:w="866" w:type="dxa"/>
            <w:noWrap/>
          </w:tcPr>
          <w:p w:rsidR="00086781" w:rsidRPr="00772C16" w:rsidRDefault="00086781" w:rsidP="000719FD">
            <w:pPr>
              <w:pStyle w:val="Tabletext"/>
              <w:tabs>
                <w:tab w:val="decimal" w:pos="295"/>
              </w:tabs>
            </w:pPr>
            <w:r w:rsidRPr="00772C16">
              <w:t>5.4</w:t>
            </w:r>
          </w:p>
        </w:tc>
        <w:tc>
          <w:tcPr>
            <w:tcW w:w="867" w:type="dxa"/>
            <w:noWrap/>
          </w:tcPr>
          <w:p w:rsidR="00086781" w:rsidRPr="00772C16" w:rsidRDefault="00086781" w:rsidP="000719FD">
            <w:pPr>
              <w:pStyle w:val="Tabletext"/>
              <w:tabs>
                <w:tab w:val="decimal" w:pos="295"/>
              </w:tabs>
            </w:pPr>
            <w:r w:rsidRPr="00772C16">
              <w:t>5.0</w:t>
            </w:r>
          </w:p>
        </w:tc>
      </w:tr>
      <w:tr w:rsidR="00086781" w:rsidRPr="00772C16" w:rsidTr="00E9315C">
        <w:tc>
          <w:tcPr>
            <w:tcW w:w="1858" w:type="dxa"/>
            <w:noWrap/>
          </w:tcPr>
          <w:p w:rsidR="00086781" w:rsidRPr="00772C16" w:rsidRDefault="00086781" w:rsidP="00E9315C">
            <w:pPr>
              <w:pStyle w:val="Tabletext"/>
            </w:pPr>
            <w:r w:rsidRPr="00772C16">
              <w:t>Not studying</w:t>
            </w:r>
          </w:p>
        </w:tc>
        <w:tc>
          <w:tcPr>
            <w:tcW w:w="866" w:type="dxa"/>
            <w:noWrap/>
          </w:tcPr>
          <w:p w:rsidR="00086781" w:rsidRPr="00772C16" w:rsidRDefault="00086781" w:rsidP="000719FD">
            <w:pPr>
              <w:pStyle w:val="Tabletext"/>
              <w:tabs>
                <w:tab w:val="decimal" w:pos="295"/>
              </w:tabs>
            </w:pPr>
            <w:r w:rsidRPr="00772C16">
              <w:t>49.7</w:t>
            </w:r>
          </w:p>
        </w:tc>
        <w:tc>
          <w:tcPr>
            <w:tcW w:w="866" w:type="dxa"/>
            <w:noWrap/>
          </w:tcPr>
          <w:p w:rsidR="00086781" w:rsidRPr="00772C16" w:rsidRDefault="00086781" w:rsidP="000719FD">
            <w:pPr>
              <w:pStyle w:val="Tabletext"/>
              <w:tabs>
                <w:tab w:val="decimal" w:pos="295"/>
              </w:tabs>
            </w:pPr>
            <w:r w:rsidRPr="00772C16">
              <w:t>43.3</w:t>
            </w:r>
          </w:p>
        </w:tc>
        <w:tc>
          <w:tcPr>
            <w:tcW w:w="867" w:type="dxa"/>
            <w:noWrap/>
          </w:tcPr>
          <w:p w:rsidR="00086781" w:rsidRPr="00772C16" w:rsidRDefault="00086781" w:rsidP="000719FD">
            <w:pPr>
              <w:pStyle w:val="Tabletext"/>
              <w:tabs>
                <w:tab w:val="decimal" w:pos="295"/>
              </w:tabs>
            </w:pPr>
            <w:r w:rsidRPr="00772C16">
              <w:t>41.0</w:t>
            </w:r>
          </w:p>
        </w:tc>
        <w:tc>
          <w:tcPr>
            <w:tcW w:w="866" w:type="dxa"/>
            <w:noWrap/>
          </w:tcPr>
          <w:p w:rsidR="00086781" w:rsidRPr="00772C16" w:rsidRDefault="00086781" w:rsidP="000719FD">
            <w:pPr>
              <w:pStyle w:val="Tabletext"/>
              <w:tabs>
                <w:tab w:val="decimal" w:pos="340"/>
              </w:tabs>
            </w:pPr>
            <w:r w:rsidRPr="00772C16">
              <w:t>40.0</w:t>
            </w:r>
          </w:p>
        </w:tc>
        <w:tc>
          <w:tcPr>
            <w:tcW w:w="866" w:type="dxa"/>
            <w:noWrap/>
          </w:tcPr>
          <w:p w:rsidR="00086781" w:rsidRPr="00772C16" w:rsidRDefault="00086781" w:rsidP="000719FD">
            <w:pPr>
              <w:pStyle w:val="Tabletext"/>
              <w:tabs>
                <w:tab w:val="decimal" w:pos="340"/>
              </w:tabs>
            </w:pPr>
            <w:r w:rsidRPr="00772C16">
              <w:t>38.3</w:t>
            </w:r>
          </w:p>
        </w:tc>
        <w:tc>
          <w:tcPr>
            <w:tcW w:w="867" w:type="dxa"/>
            <w:noWrap/>
          </w:tcPr>
          <w:p w:rsidR="00086781" w:rsidRPr="00772C16" w:rsidRDefault="00086781" w:rsidP="000719FD">
            <w:pPr>
              <w:pStyle w:val="Tabletext"/>
              <w:tabs>
                <w:tab w:val="decimal" w:pos="295"/>
              </w:tabs>
            </w:pPr>
            <w:r w:rsidRPr="00772C16">
              <w:t>39.6</w:t>
            </w:r>
          </w:p>
        </w:tc>
        <w:tc>
          <w:tcPr>
            <w:tcW w:w="866" w:type="dxa"/>
            <w:noWrap/>
          </w:tcPr>
          <w:p w:rsidR="00086781" w:rsidRPr="00772C16" w:rsidRDefault="00086781" w:rsidP="000719FD">
            <w:pPr>
              <w:pStyle w:val="Tabletext"/>
              <w:tabs>
                <w:tab w:val="decimal" w:pos="295"/>
              </w:tabs>
            </w:pPr>
            <w:r w:rsidRPr="00772C16">
              <w:t>45.8</w:t>
            </w:r>
          </w:p>
        </w:tc>
        <w:tc>
          <w:tcPr>
            <w:tcW w:w="867" w:type="dxa"/>
            <w:noWrap/>
          </w:tcPr>
          <w:p w:rsidR="00086781" w:rsidRPr="00772C16" w:rsidRDefault="00086781" w:rsidP="000719FD">
            <w:pPr>
              <w:pStyle w:val="Tabletext"/>
              <w:tabs>
                <w:tab w:val="decimal" w:pos="295"/>
              </w:tabs>
            </w:pPr>
            <w:r w:rsidRPr="00772C16">
              <w:t>40.4</w:t>
            </w:r>
          </w:p>
        </w:tc>
      </w:tr>
      <w:tr w:rsidR="00086781" w:rsidRPr="000719FD" w:rsidTr="00E9315C">
        <w:tc>
          <w:tcPr>
            <w:tcW w:w="1858" w:type="dxa"/>
            <w:tcBorders>
              <w:bottom w:val="single" w:sz="4" w:space="0" w:color="auto"/>
            </w:tcBorders>
            <w:noWrap/>
          </w:tcPr>
          <w:p w:rsidR="00086781" w:rsidRPr="000719FD" w:rsidRDefault="00086781" w:rsidP="00E9315C">
            <w:pPr>
              <w:pStyle w:val="Tabletext"/>
              <w:spacing w:before="120"/>
              <w:rPr>
                <w:i/>
              </w:rPr>
            </w:pPr>
            <w:r w:rsidRPr="000719FD">
              <w:rPr>
                <w:i/>
              </w:rPr>
              <w:t>No. of obs.</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2286</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2524</w:t>
            </w:r>
          </w:p>
        </w:tc>
        <w:tc>
          <w:tcPr>
            <w:tcW w:w="867" w:type="dxa"/>
            <w:tcBorders>
              <w:bottom w:val="single" w:sz="4" w:space="0" w:color="auto"/>
            </w:tcBorders>
            <w:noWrap/>
          </w:tcPr>
          <w:p w:rsidR="00086781" w:rsidRPr="000719FD" w:rsidRDefault="00086781" w:rsidP="00E9315C">
            <w:pPr>
              <w:pStyle w:val="Tabletext"/>
              <w:spacing w:before="120"/>
              <w:jc w:val="center"/>
              <w:rPr>
                <w:i/>
              </w:rPr>
            </w:pPr>
            <w:r w:rsidRPr="000719FD">
              <w:rPr>
                <w:i/>
              </w:rPr>
              <w:t>2471</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2402</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2138</w:t>
            </w:r>
          </w:p>
        </w:tc>
        <w:tc>
          <w:tcPr>
            <w:tcW w:w="867" w:type="dxa"/>
            <w:tcBorders>
              <w:bottom w:val="single" w:sz="4" w:space="0" w:color="auto"/>
            </w:tcBorders>
            <w:noWrap/>
          </w:tcPr>
          <w:p w:rsidR="00086781" w:rsidRPr="000719FD" w:rsidRDefault="00086781" w:rsidP="00E9315C">
            <w:pPr>
              <w:pStyle w:val="Tabletext"/>
              <w:spacing w:before="120"/>
              <w:jc w:val="center"/>
              <w:rPr>
                <w:i/>
              </w:rPr>
            </w:pPr>
            <w:r w:rsidRPr="000719FD">
              <w:rPr>
                <w:i/>
              </w:rPr>
              <w:t>1964</w:t>
            </w:r>
          </w:p>
        </w:tc>
        <w:tc>
          <w:tcPr>
            <w:tcW w:w="866" w:type="dxa"/>
            <w:tcBorders>
              <w:bottom w:val="single" w:sz="4" w:space="0" w:color="auto"/>
            </w:tcBorders>
            <w:noWrap/>
          </w:tcPr>
          <w:p w:rsidR="00086781" w:rsidRPr="000719FD" w:rsidRDefault="00086781" w:rsidP="00E9315C">
            <w:pPr>
              <w:pStyle w:val="Tabletext"/>
              <w:spacing w:before="120"/>
              <w:jc w:val="center"/>
              <w:rPr>
                <w:i/>
              </w:rPr>
            </w:pPr>
            <w:r w:rsidRPr="000719FD">
              <w:rPr>
                <w:i/>
              </w:rPr>
              <w:t>1930</w:t>
            </w:r>
          </w:p>
        </w:tc>
        <w:tc>
          <w:tcPr>
            <w:tcW w:w="867" w:type="dxa"/>
            <w:tcBorders>
              <w:bottom w:val="single" w:sz="4" w:space="0" w:color="auto"/>
            </w:tcBorders>
            <w:noWrap/>
          </w:tcPr>
          <w:p w:rsidR="00086781" w:rsidRPr="000719FD" w:rsidRDefault="00086781" w:rsidP="00E9315C">
            <w:pPr>
              <w:pStyle w:val="Tabletext"/>
              <w:spacing w:before="120"/>
              <w:jc w:val="center"/>
              <w:rPr>
                <w:i/>
              </w:rPr>
            </w:pPr>
            <w:r w:rsidRPr="000719FD">
              <w:rPr>
                <w:i/>
              </w:rPr>
              <w:t>2015</w:t>
            </w:r>
          </w:p>
        </w:tc>
      </w:tr>
    </w:tbl>
    <w:p w:rsidR="00086781" w:rsidRPr="004A6E6B" w:rsidRDefault="00086781" w:rsidP="00E9315C">
      <w:pPr>
        <w:pStyle w:val="Source"/>
      </w:pPr>
      <w:r w:rsidRPr="004A6E6B">
        <w:t>Note</w:t>
      </w:r>
      <w:r w:rsidR="00E9315C">
        <w:t>s</w:t>
      </w:r>
      <w:r w:rsidRPr="004A6E6B">
        <w:t>:</w:t>
      </w:r>
      <w:r w:rsidR="00E9315C">
        <w:tab/>
      </w:r>
      <w:r w:rsidRPr="004A6E6B">
        <w:t xml:space="preserve">Education status is as at the time of the interview. </w:t>
      </w:r>
      <w:proofErr w:type="gramStart"/>
      <w:r w:rsidRPr="004A6E6B">
        <w:t>Population-weighted statistics.</w:t>
      </w:r>
      <w:proofErr w:type="gramEnd"/>
      <w:r w:rsidRPr="004A6E6B">
        <w:t xml:space="preserve"> </w:t>
      </w:r>
      <w:r w:rsidR="00E9315C">
        <w:br/>
      </w:r>
      <w:r w:rsidR="001D274C">
        <w:t>(</w:t>
      </w:r>
      <w:r w:rsidRPr="004A6E6B">
        <w:t>a</w:t>
      </w:r>
      <w:r w:rsidR="001D274C">
        <w:t>)</w:t>
      </w:r>
      <w:r w:rsidRPr="004A6E6B">
        <w:t xml:space="preserve"> Annual national adult unemployment rate. </w:t>
      </w:r>
    </w:p>
    <w:p w:rsidR="00086781" w:rsidRPr="00772C16" w:rsidRDefault="00086781" w:rsidP="000719FD">
      <w:pPr>
        <w:pStyle w:val="tabletitle"/>
      </w:pPr>
      <w:bookmarkStart w:id="114" w:name="_Toc327871933"/>
      <w:r w:rsidRPr="00772C16">
        <w:t>Table A3</w:t>
      </w:r>
      <w:r w:rsidRPr="00772C16">
        <w:tab/>
        <w:t>Educational attendance rate by age and year</w:t>
      </w:r>
      <w:bookmarkEnd w:id="114"/>
    </w:p>
    <w:tbl>
      <w:tblPr>
        <w:tblW w:w="8789" w:type="dxa"/>
        <w:tblInd w:w="108" w:type="dxa"/>
        <w:tblLayout w:type="fixed"/>
        <w:tblLook w:val="00A0"/>
      </w:tblPr>
      <w:tblGrid>
        <w:gridCol w:w="1419"/>
        <w:gridCol w:w="921"/>
        <w:gridCol w:w="921"/>
        <w:gridCol w:w="923"/>
        <w:gridCol w:w="921"/>
        <w:gridCol w:w="921"/>
        <w:gridCol w:w="923"/>
        <w:gridCol w:w="921"/>
        <w:gridCol w:w="919"/>
      </w:tblGrid>
      <w:tr w:rsidR="00086781" w:rsidRPr="00772C16" w:rsidTr="000719FD">
        <w:tc>
          <w:tcPr>
            <w:tcW w:w="807" w:type="pct"/>
            <w:tcBorders>
              <w:top w:val="single" w:sz="4" w:space="0" w:color="auto"/>
              <w:left w:val="nil"/>
              <w:right w:val="nil"/>
            </w:tcBorders>
            <w:noWrap/>
          </w:tcPr>
          <w:p w:rsidR="00086781" w:rsidRPr="00772C16" w:rsidRDefault="00086781" w:rsidP="001D274C">
            <w:pPr>
              <w:pStyle w:val="Tablehead1"/>
            </w:pPr>
          </w:p>
        </w:tc>
        <w:tc>
          <w:tcPr>
            <w:tcW w:w="524"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1</w:t>
            </w:r>
            <w:r w:rsidR="001D274C">
              <w:rPr>
                <w:rFonts w:cs="Arial"/>
              </w:rPr>
              <w:br/>
            </w:r>
            <w:r w:rsidRPr="00772C16">
              <w:rPr>
                <w:rFonts w:cs="Arial"/>
              </w:rPr>
              <w:t>1989</w:t>
            </w:r>
          </w:p>
        </w:tc>
        <w:tc>
          <w:tcPr>
            <w:tcW w:w="524"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2</w:t>
            </w:r>
            <w:r w:rsidR="001D274C">
              <w:rPr>
                <w:rFonts w:cs="Arial"/>
              </w:rPr>
              <w:br/>
            </w:r>
            <w:r w:rsidRPr="00772C16">
              <w:rPr>
                <w:rFonts w:cs="Arial"/>
              </w:rPr>
              <w:t>1990</w:t>
            </w:r>
          </w:p>
        </w:tc>
        <w:tc>
          <w:tcPr>
            <w:tcW w:w="525"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3</w:t>
            </w:r>
            <w:r w:rsidR="001D274C">
              <w:rPr>
                <w:rFonts w:cs="Arial"/>
              </w:rPr>
              <w:br/>
            </w:r>
            <w:r w:rsidRPr="00772C16">
              <w:rPr>
                <w:rFonts w:cs="Arial"/>
              </w:rPr>
              <w:t>1991</w:t>
            </w:r>
          </w:p>
        </w:tc>
        <w:tc>
          <w:tcPr>
            <w:tcW w:w="524"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Wave4</w:t>
            </w:r>
            <w:r w:rsidR="001D274C">
              <w:rPr>
                <w:rFonts w:cs="Arial"/>
              </w:rPr>
              <w:br/>
            </w:r>
            <w:r w:rsidRPr="00772C16">
              <w:rPr>
                <w:rFonts w:cs="Arial"/>
              </w:rPr>
              <w:t>1992</w:t>
            </w:r>
          </w:p>
        </w:tc>
        <w:tc>
          <w:tcPr>
            <w:tcW w:w="524"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5</w:t>
            </w:r>
            <w:r w:rsidR="001D274C">
              <w:rPr>
                <w:rFonts w:cs="Arial"/>
              </w:rPr>
              <w:br/>
            </w:r>
            <w:r w:rsidRPr="00772C16">
              <w:rPr>
                <w:rFonts w:cs="Arial"/>
              </w:rPr>
              <w:t>1993</w:t>
            </w:r>
          </w:p>
        </w:tc>
        <w:tc>
          <w:tcPr>
            <w:tcW w:w="525"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6</w:t>
            </w:r>
            <w:r w:rsidR="001D274C">
              <w:rPr>
                <w:rFonts w:cs="Arial"/>
              </w:rPr>
              <w:br/>
            </w:r>
            <w:r w:rsidRPr="00772C16">
              <w:rPr>
                <w:rFonts w:cs="Arial"/>
              </w:rPr>
              <w:t>1994</w:t>
            </w:r>
          </w:p>
        </w:tc>
        <w:tc>
          <w:tcPr>
            <w:tcW w:w="524"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7</w:t>
            </w:r>
            <w:r w:rsidR="001D274C">
              <w:rPr>
                <w:rFonts w:cs="Arial"/>
              </w:rPr>
              <w:br/>
            </w:r>
            <w:r w:rsidRPr="00772C16">
              <w:rPr>
                <w:rFonts w:cs="Arial"/>
              </w:rPr>
              <w:t>1995</w:t>
            </w:r>
          </w:p>
        </w:tc>
        <w:tc>
          <w:tcPr>
            <w:tcW w:w="525" w:type="pct"/>
            <w:tcBorders>
              <w:top w:val="single" w:sz="4" w:space="0" w:color="auto"/>
              <w:left w:val="nil"/>
              <w:right w:val="nil"/>
            </w:tcBorders>
            <w:noWrap/>
          </w:tcPr>
          <w:p w:rsidR="00086781" w:rsidRPr="00772C16" w:rsidRDefault="00086781" w:rsidP="000719FD">
            <w:pPr>
              <w:pStyle w:val="Tablehead1"/>
              <w:jc w:val="center"/>
              <w:rPr>
                <w:rFonts w:cs="Arial"/>
              </w:rPr>
            </w:pPr>
            <w:r w:rsidRPr="00772C16">
              <w:rPr>
                <w:rFonts w:cs="Arial"/>
              </w:rPr>
              <w:t>Wave 8</w:t>
            </w:r>
            <w:r w:rsidR="001D274C">
              <w:rPr>
                <w:rFonts w:cs="Arial"/>
              </w:rPr>
              <w:br/>
            </w:r>
            <w:r w:rsidRPr="00772C16">
              <w:rPr>
                <w:rFonts w:cs="Arial"/>
              </w:rPr>
              <w:t>1996</w:t>
            </w:r>
          </w:p>
        </w:tc>
      </w:tr>
      <w:tr w:rsidR="00086781" w:rsidRPr="001D274C" w:rsidTr="000719FD">
        <w:tc>
          <w:tcPr>
            <w:tcW w:w="807" w:type="pct"/>
            <w:tcBorders>
              <w:left w:val="nil"/>
              <w:bottom w:val="single" w:sz="4" w:space="0" w:color="auto"/>
              <w:right w:val="nil"/>
            </w:tcBorders>
            <w:noWrap/>
          </w:tcPr>
          <w:p w:rsidR="00086781" w:rsidRPr="001D274C" w:rsidRDefault="00086781" w:rsidP="000719FD">
            <w:pPr>
              <w:pStyle w:val="Tablehead2"/>
            </w:pPr>
            <w:r w:rsidRPr="001D274C">
              <w:t>Unem</w:t>
            </w:r>
            <w:r w:rsidR="000719FD">
              <w:t>ployment</w:t>
            </w:r>
            <w:r w:rsidRPr="001D274C">
              <w:t xml:space="preserve"> rate</w:t>
            </w:r>
            <w:r w:rsidRPr="001D274C">
              <w:rPr>
                <w:vertAlign w:val="superscript"/>
              </w:rPr>
              <w:t>(a)</w:t>
            </w:r>
          </w:p>
        </w:tc>
        <w:tc>
          <w:tcPr>
            <w:tcW w:w="524"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6.0</w:t>
            </w:r>
          </w:p>
        </w:tc>
        <w:tc>
          <w:tcPr>
            <w:tcW w:w="524"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6.8</w:t>
            </w:r>
          </w:p>
        </w:tc>
        <w:tc>
          <w:tcPr>
            <w:tcW w:w="525"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9.3</w:t>
            </w:r>
          </w:p>
        </w:tc>
        <w:tc>
          <w:tcPr>
            <w:tcW w:w="524"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10.5</w:t>
            </w:r>
          </w:p>
        </w:tc>
        <w:tc>
          <w:tcPr>
            <w:tcW w:w="524"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10.6</w:t>
            </w:r>
          </w:p>
        </w:tc>
        <w:tc>
          <w:tcPr>
            <w:tcW w:w="525"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9.5</w:t>
            </w:r>
          </w:p>
        </w:tc>
        <w:tc>
          <w:tcPr>
            <w:tcW w:w="524"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8.2</w:t>
            </w:r>
          </w:p>
        </w:tc>
        <w:tc>
          <w:tcPr>
            <w:tcW w:w="525" w:type="pct"/>
            <w:tcBorders>
              <w:left w:val="nil"/>
              <w:bottom w:val="single" w:sz="4" w:space="0" w:color="auto"/>
              <w:right w:val="nil"/>
            </w:tcBorders>
            <w:noWrap/>
          </w:tcPr>
          <w:p w:rsidR="00086781" w:rsidRPr="001D274C" w:rsidRDefault="00086781" w:rsidP="000719FD">
            <w:pPr>
              <w:pStyle w:val="Tablehead2"/>
              <w:jc w:val="center"/>
              <w:rPr>
                <w:rFonts w:cs="Arial"/>
              </w:rPr>
            </w:pPr>
            <w:r w:rsidRPr="001D274C">
              <w:rPr>
                <w:rFonts w:cs="Arial"/>
              </w:rPr>
              <w:t>8.2</w:t>
            </w:r>
          </w:p>
        </w:tc>
      </w:tr>
      <w:tr w:rsidR="00086781" w:rsidRPr="000719FD" w:rsidTr="000719FD">
        <w:tc>
          <w:tcPr>
            <w:tcW w:w="807" w:type="pct"/>
            <w:tcBorders>
              <w:top w:val="single" w:sz="4" w:space="0" w:color="auto"/>
              <w:left w:val="nil"/>
              <w:bottom w:val="nil"/>
              <w:right w:val="nil"/>
            </w:tcBorders>
            <w:noWrap/>
          </w:tcPr>
          <w:p w:rsidR="00086781" w:rsidRPr="000719FD" w:rsidRDefault="00086781" w:rsidP="000719FD">
            <w:pPr>
              <w:pStyle w:val="Tabletext"/>
            </w:pPr>
            <w:r w:rsidRPr="000719FD">
              <w:t>Age ≤16</w:t>
            </w:r>
          </w:p>
        </w:tc>
        <w:tc>
          <w:tcPr>
            <w:tcW w:w="524" w:type="pct"/>
            <w:tcBorders>
              <w:top w:val="single" w:sz="4" w:space="0" w:color="auto"/>
              <w:left w:val="nil"/>
              <w:bottom w:val="nil"/>
              <w:right w:val="nil"/>
            </w:tcBorders>
            <w:noWrap/>
          </w:tcPr>
          <w:p w:rsidR="00086781" w:rsidRPr="000719FD" w:rsidRDefault="00086781" w:rsidP="0024227C">
            <w:pPr>
              <w:pStyle w:val="Tabletext"/>
              <w:tabs>
                <w:tab w:val="decimal" w:pos="340"/>
              </w:tabs>
            </w:pPr>
            <w:r w:rsidRPr="000719FD">
              <w:t>76.4</w:t>
            </w:r>
          </w:p>
        </w:tc>
        <w:tc>
          <w:tcPr>
            <w:tcW w:w="524" w:type="pct"/>
            <w:tcBorders>
              <w:top w:val="single" w:sz="4" w:space="0" w:color="auto"/>
              <w:left w:val="nil"/>
              <w:bottom w:val="nil"/>
              <w:right w:val="nil"/>
            </w:tcBorders>
            <w:noWrap/>
          </w:tcPr>
          <w:p w:rsidR="00086781" w:rsidRPr="000719FD" w:rsidRDefault="00086781" w:rsidP="0024227C">
            <w:pPr>
              <w:pStyle w:val="Tabletext"/>
              <w:tabs>
                <w:tab w:val="decimal" w:pos="340"/>
              </w:tabs>
            </w:pPr>
            <w:r w:rsidRPr="000719FD">
              <w:t>81.6</w:t>
            </w:r>
          </w:p>
        </w:tc>
        <w:tc>
          <w:tcPr>
            <w:tcW w:w="525" w:type="pct"/>
            <w:tcBorders>
              <w:top w:val="single" w:sz="4" w:space="0" w:color="auto"/>
              <w:left w:val="nil"/>
              <w:bottom w:val="nil"/>
              <w:right w:val="nil"/>
            </w:tcBorders>
            <w:noWrap/>
          </w:tcPr>
          <w:p w:rsidR="00086781" w:rsidRPr="000719FD" w:rsidRDefault="00086781" w:rsidP="0024227C">
            <w:pPr>
              <w:pStyle w:val="Tabletext"/>
              <w:tabs>
                <w:tab w:val="decimal" w:pos="340"/>
              </w:tabs>
            </w:pPr>
            <w:r w:rsidRPr="000719FD">
              <w:t>90.0</w:t>
            </w:r>
          </w:p>
        </w:tc>
        <w:tc>
          <w:tcPr>
            <w:tcW w:w="524" w:type="pct"/>
            <w:tcBorders>
              <w:top w:val="single" w:sz="4" w:space="0" w:color="auto"/>
              <w:left w:val="nil"/>
              <w:bottom w:val="nil"/>
              <w:right w:val="nil"/>
            </w:tcBorders>
            <w:noWrap/>
          </w:tcPr>
          <w:p w:rsidR="00086781" w:rsidRPr="000719FD" w:rsidRDefault="00086781" w:rsidP="0024227C">
            <w:pPr>
              <w:pStyle w:val="Tabletext"/>
              <w:tabs>
                <w:tab w:val="decimal" w:pos="369"/>
              </w:tabs>
            </w:pPr>
            <w:r w:rsidRPr="000719FD">
              <w:t>89.3</w:t>
            </w:r>
          </w:p>
        </w:tc>
        <w:tc>
          <w:tcPr>
            <w:tcW w:w="524" w:type="pct"/>
            <w:tcBorders>
              <w:top w:val="single" w:sz="4" w:space="0" w:color="auto"/>
              <w:left w:val="nil"/>
              <w:bottom w:val="nil"/>
              <w:right w:val="nil"/>
            </w:tcBorders>
            <w:noWrap/>
          </w:tcPr>
          <w:p w:rsidR="00086781" w:rsidRPr="000719FD" w:rsidRDefault="00086781" w:rsidP="0024227C">
            <w:pPr>
              <w:pStyle w:val="Tabletext"/>
              <w:tabs>
                <w:tab w:val="decimal" w:pos="369"/>
              </w:tabs>
            </w:pPr>
            <w:r w:rsidRPr="000719FD">
              <w:t>89.6</w:t>
            </w:r>
          </w:p>
        </w:tc>
        <w:tc>
          <w:tcPr>
            <w:tcW w:w="525" w:type="pct"/>
            <w:tcBorders>
              <w:top w:val="single" w:sz="4" w:space="0" w:color="auto"/>
              <w:left w:val="nil"/>
              <w:bottom w:val="nil"/>
              <w:right w:val="nil"/>
            </w:tcBorders>
            <w:noWrap/>
          </w:tcPr>
          <w:p w:rsidR="00086781" w:rsidRPr="000719FD" w:rsidRDefault="00086781" w:rsidP="0024227C">
            <w:pPr>
              <w:pStyle w:val="Tabletext"/>
              <w:tabs>
                <w:tab w:val="decimal" w:pos="340"/>
              </w:tabs>
            </w:pPr>
            <w:r w:rsidRPr="000719FD">
              <w:t>87.3</w:t>
            </w:r>
          </w:p>
        </w:tc>
        <w:tc>
          <w:tcPr>
            <w:tcW w:w="524" w:type="pct"/>
            <w:tcBorders>
              <w:top w:val="single" w:sz="4" w:space="0" w:color="auto"/>
              <w:left w:val="nil"/>
              <w:bottom w:val="nil"/>
              <w:right w:val="nil"/>
            </w:tcBorders>
            <w:noWrap/>
          </w:tcPr>
          <w:p w:rsidR="00086781" w:rsidRPr="000719FD" w:rsidRDefault="00086781" w:rsidP="0024227C">
            <w:pPr>
              <w:pStyle w:val="Tabletext"/>
              <w:tabs>
                <w:tab w:val="decimal" w:pos="340"/>
              </w:tabs>
            </w:pPr>
            <w:r w:rsidRPr="000719FD">
              <w:t>.</w:t>
            </w:r>
          </w:p>
        </w:tc>
        <w:tc>
          <w:tcPr>
            <w:tcW w:w="525" w:type="pct"/>
            <w:tcBorders>
              <w:top w:val="single" w:sz="4" w:space="0" w:color="auto"/>
              <w:left w:val="nil"/>
              <w:bottom w:val="nil"/>
              <w:right w:val="nil"/>
            </w:tcBorders>
            <w:noWrap/>
          </w:tcPr>
          <w:p w:rsidR="00086781" w:rsidRPr="000719FD" w:rsidRDefault="00086781" w:rsidP="0024227C">
            <w:pPr>
              <w:pStyle w:val="Tabletext"/>
              <w:tabs>
                <w:tab w:val="decimal" w:pos="340"/>
              </w:tabs>
            </w:pPr>
            <w:r w:rsidRPr="000719FD">
              <w:t>.</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1541</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1493</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1253</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1194</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1182</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1188</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17</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52.7</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63.4</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69.2</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77.6</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74.6</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74.7</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68.6</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1523</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1396</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1329</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1085</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1124</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1011</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1146</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18</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34.9</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41.9</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46.2</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48.6</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51.7</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48.1</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41.7</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51.0</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1327</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1351</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1233</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1226</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999</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1038</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949</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1100</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19</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29.6</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33.9</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37.2</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38.5</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36.4</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38.0</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37.2</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36.0</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959</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1173</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1238</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1146</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1110</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925</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980</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915</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20</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28.7</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31.5</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33.7</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34.4</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30.7</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30.3</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32.0</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833</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1089</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1137</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1048</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989</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877</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934</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21</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23.7</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23.8</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26.1</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22.0</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23.1</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24.7</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775</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1008</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1027</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922</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910</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825</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22</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16.5</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16.3</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18.3</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14.6</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15.8</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702</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885</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920</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847</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846</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23</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69"/>
              </w:tabs>
              <w:spacing w:before="120"/>
            </w:pPr>
            <w:r w:rsidRPr="000719FD">
              <w:t>11.9</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12.9</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11.4</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10.7</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69"/>
              </w:tabs>
            </w:pPr>
            <w:r w:rsidRPr="000719FD">
              <w:t>617</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776</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826</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776</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24</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spacing w:before="120"/>
            </w:pPr>
            <w:r w:rsidRPr="000719FD">
              <w:t>.</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10.2</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8.8</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8.7</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pPr>
            <w:r w:rsidRPr="000719FD">
              <w:t>.</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558</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698</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778</w:t>
            </w:r>
          </w:p>
        </w:tc>
      </w:tr>
      <w:tr w:rsidR="00086781" w:rsidRPr="000719FD" w:rsidTr="000719FD">
        <w:tc>
          <w:tcPr>
            <w:tcW w:w="807" w:type="pct"/>
            <w:tcBorders>
              <w:top w:val="nil"/>
              <w:left w:val="nil"/>
              <w:bottom w:val="nil"/>
              <w:right w:val="nil"/>
            </w:tcBorders>
            <w:noWrap/>
          </w:tcPr>
          <w:p w:rsidR="00086781" w:rsidRPr="000719FD" w:rsidRDefault="00086781" w:rsidP="0024227C">
            <w:pPr>
              <w:pStyle w:val="Tabletext"/>
              <w:spacing w:before="120"/>
            </w:pPr>
            <w:r w:rsidRPr="000719FD">
              <w:t>Age 25</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spacing w:before="120"/>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spacing w:before="120"/>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6.2</w:t>
            </w:r>
          </w:p>
        </w:tc>
        <w:tc>
          <w:tcPr>
            <w:tcW w:w="525" w:type="pct"/>
            <w:tcBorders>
              <w:top w:val="nil"/>
              <w:left w:val="nil"/>
              <w:bottom w:val="nil"/>
              <w:right w:val="nil"/>
            </w:tcBorders>
            <w:noWrap/>
          </w:tcPr>
          <w:p w:rsidR="00086781" w:rsidRPr="000719FD" w:rsidRDefault="00086781" w:rsidP="0024227C">
            <w:pPr>
              <w:pStyle w:val="Tabletext"/>
              <w:tabs>
                <w:tab w:val="decimal" w:pos="340"/>
              </w:tabs>
              <w:spacing w:before="120"/>
            </w:pPr>
            <w:r w:rsidRPr="000719FD">
              <w:t>7.0</w:t>
            </w:r>
          </w:p>
        </w:tc>
      </w:tr>
      <w:tr w:rsidR="00086781" w:rsidRPr="000719FD" w:rsidTr="000719FD">
        <w:tc>
          <w:tcPr>
            <w:tcW w:w="807" w:type="pct"/>
            <w:tcBorders>
              <w:top w:val="nil"/>
              <w:left w:val="nil"/>
              <w:bottom w:val="nil"/>
              <w:right w:val="nil"/>
            </w:tcBorders>
            <w:noWrap/>
          </w:tcPr>
          <w:p w:rsidR="00086781" w:rsidRPr="000719FD" w:rsidRDefault="00086781" w:rsidP="000719FD">
            <w:pPr>
              <w:pStyle w:val="Tabletext"/>
            </w:pPr>
            <w:r w:rsidRPr="000719FD">
              <w:t>Obs.</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pPr>
            <w:r w:rsidRPr="000719FD">
              <w:t>.</w:t>
            </w:r>
          </w:p>
        </w:tc>
        <w:tc>
          <w:tcPr>
            <w:tcW w:w="524" w:type="pct"/>
            <w:tcBorders>
              <w:top w:val="nil"/>
              <w:left w:val="nil"/>
              <w:bottom w:val="nil"/>
              <w:right w:val="nil"/>
            </w:tcBorders>
            <w:noWrap/>
          </w:tcPr>
          <w:p w:rsidR="00086781" w:rsidRPr="000719FD" w:rsidRDefault="00086781" w:rsidP="00F22CF7">
            <w:pPr>
              <w:pStyle w:val="Tabletext"/>
              <w:tabs>
                <w:tab w:val="decimal" w:pos="369"/>
              </w:tabs>
            </w:pPr>
            <w:r w:rsidRPr="000719FD">
              <w:t>.</w:t>
            </w:r>
          </w:p>
        </w:tc>
        <w:tc>
          <w:tcPr>
            <w:tcW w:w="525" w:type="pct"/>
            <w:tcBorders>
              <w:top w:val="nil"/>
              <w:left w:val="nil"/>
              <w:bottom w:val="nil"/>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nil"/>
              <w:right w:val="nil"/>
            </w:tcBorders>
            <w:noWrap/>
          </w:tcPr>
          <w:p w:rsidR="00086781" w:rsidRPr="000719FD" w:rsidRDefault="00086781" w:rsidP="0024227C">
            <w:pPr>
              <w:pStyle w:val="Tabletext"/>
              <w:tabs>
                <w:tab w:val="decimal" w:pos="340"/>
              </w:tabs>
            </w:pPr>
            <w:r w:rsidRPr="000719FD">
              <w:t>504</w:t>
            </w:r>
          </w:p>
        </w:tc>
        <w:tc>
          <w:tcPr>
            <w:tcW w:w="525" w:type="pct"/>
            <w:tcBorders>
              <w:top w:val="nil"/>
              <w:left w:val="nil"/>
              <w:bottom w:val="nil"/>
              <w:right w:val="nil"/>
            </w:tcBorders>
            <w:noWrap/>
          </w:tcPr>
          <w:p w:rsidR="00086781" w:rsidRPr="000719FD" w:rsidRDefault="00086781" w:rsidP="0024227C">
            <w:pPr>
              <w:pStyle w:val="Tabletext"/>
              <w:tabs>
                <w:tab w:val="decimal" w:pos="340"/>
              </w:tabs>
            </w:pPr>
            <w:r w:rsidRPr="000719FD">
              <w:t>646</w:t>
            </w:r>
          </w:p>
        </w:tc>
      </w:tr>
      <w:tr w:rsidR="00086781" w:rsidRPr="000719FD" w:rsidTr="000719FD">
        <w:tc>
          <w:tcPr>
            <w:tcW w:w="807" w:type="pct"/>
            <w:tcBorders>
              <w:top w:val="nil"/>
              <w:left w:val="nil"/>
              <w:right w:val="nil"/>
            </w:tcBorders>
            <w:noWrap/>
          </w:tcPr>
          <w:p w:rsidR="00086781" w:rsidRPr="000719FD" w:rsidRDefault="00086781" w:rsidP="0024227C">
            <w:pPr>
              <w:pStyle w:val="Tabletext"/>
              <w:spacing w:before="120"/>
            </w:pPr>
            <w:r w:rsidRPr="000719FD">
              <w:t>Age 26</w:t>
            </w:r>
          </w:p>
        </w:tc>
        <w:tc>
          <w:tcPr>
            <w:tcW w:w="524" w:type="pct"/>
            <w:tcBorders>
              <w:top w:val="nil"/>
              <w:left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right w:val="nil"/>
            </w:tcBorders>
            <w:noWrap/>
          </w:tcPr>
          <w:p w:rsidR="00086781" w:rsidRPr="000719FD" w:rsidRDefault="00086781" w:rsidP="00F22CF7">
            <w:pPr>
              <w:pStyle w:val="Tabletext"/>
              <w:tabs>
                <w:tab w:val="decimal" w:pos="340"/>
              </w:tabs>
              <w:spacing w:before="120"/>
            </w:pPr>
            <w:r w:rsidRPr="000719FD">
              <w:t>.</w:t>
            </w:r>
          </w:p>
        </w:tc>
        <w:tc>
          <w:tcPr>
            <w:tcW w:w="525" w:type="pct"/>
            <w:tcBorders>
              <w:top w:val="nil"/>
              <w:left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right w:val="nil"/>
            </w:tcBorders>
            <w:noWrap/>
          </w:tcPr>
          <w:p w:rsidR="00086781" w:rsidRPr="000719FD" w:rsidRDefault="00086781" w:rsidP="00F22CF7">
            <w:pPr>
              <w:pStyle w:val="Tabletext"/>
              <w:tabs>
                <w:tab w:val="decimal" w:pos="369"/>
              </w:tabs>
              <w:spacing w:before="120"/>
            </w:pPr>
            <w:r w:rsidRPr="000719FD">
              <w:t>.</w:t>
            </w:r>
          </w:p>
        </w:tc>
        <w:tc>
          <w:tcPr>
            <w:tcW w:w="524" w:type="pct"/>
            <w:tcBorders>
              <w:top w:val="nil"/>
              <w:left w:val="nil"/>
              <w:right w:val="nil"/>
            </w:tcBorders>
            <w:noWrap/>
          </w:tcPr>
          <w:p w:rsidR="00086781" w:rsidRPr="000719FD" w:rsidRDefault="00086781" w:rsidP="00F22CF7">
            <w:pPr>
              <w:pStyle w:val="Tabletext"/>
              <w:tabs>
                <w:tab w:val="decimal" w:pos="369"/>
              </w:tabs>
              <w:spacing w:before="120"/>
            </w:pPr>
            <w:r w:rsidRPr="000719FD">
              <w:t>.</w:t>
            </w:r>
          </w:p>
        </w:tc>
        <w:tc>
          <w:tcPr>
            <w:tcW w:w="525" w:type="pct"/>
            <w:tcBorders>
              <w:top w:val="nil"/>
              <w:left w:val="nil"/>
              <w:right w:val="nil"/>
            </w:tcBorders>
            <w:noWrap/>
          </w:tcPr>
          <w:p w:rsidR="00086781" w:rsidRPr="000719FD" w:rsidRDefault="00086781" w:rsidP="00F22CF7">
            <w:pPr>
              <w:pStyle w:val="Tabletext"/>
              <w:tabs>
                <w:tab w:val="decimal" w:pos="340"/>
              </w:tabs>
              <w:spacing w:before="120"/>
            </w:pPr>
            <w:r w:rsidRPr="000719FD">
              <w:t>.</w:t>
            </w:r>
          </w:p>
        </w:tc>
        <w:tc>
          <w:tcPr>
            <w:tcW w:w="524" w:type="pct"/>
            <w:tcBorders>
              <w:top w:val="nil"/>
              <w:left w:val="nil"/>
              <w:right w:val="nil"/>
            </w:tcBorders>
            <w:noWrap/>
          </w:tcPr>
          <w:p w:rsidR="00086781" w:rsidRPr="000719FD" w:rsidRDefault="00086781" w:rsidP="0024227C">
            <w:pPr>
              <w:pStyle w:val="Tabletext"/>
              <w:tabs>
                <w:tab w:val="decimal" w:pos="340"/>
              </w:tabs>
              <w:spacing w:before="120"/>
            </w:pPr>
            <w:r w:rsidRPr="000719FD">
              <w:t>.</w:t>
            </w:r>
          </w:p>
        </w:tc>
        <w:tc>
          <w:tcPr>
            <w:tcW w:w="525" w:type="pct"/>
            <w:tcBorders>
              <w:top w:val="nil"/>
              <w:left w:val="nil"/>
              <w:right w:val="nil"/>
            </w:tcBorders>
            <w:noWrap/>
          </w:tcPr>
          <w:p w:rsidR="00086781" w:rsidRPr="000719FD" w:rsidRDefault="00086781" w:rsidP="0024227C">
            <w:pPr>
              <w:pStyle w:val="Tabletext"/>
              <w:tabs>
                <w:tab w:val="decimal" w:pos="340"/>
              </w:tabs>
              <w:spacing w:before="120"/>
            </w:pPr>
            <w:r w:rsidRPr="000719FD">
              <w:t>3.6</w:t>
            </w:r>
          </w:p>
        </w:tc>
      </w:tr>
      <w:tr w:rsidR="00086781" w:rsidRPr="000719FD" w:rsidTr="000719FD">
        <w:tc>
          <w:tcPr>
            <w:tcW w:w="807" w:type="pct"/>
            <w:tcBorders>
              <w:top w:val="nil"/>
              <w:left w:val="nil"/>
              <w:bottom w:val="single" w:sz="4" w:space="0" w:color="auto"/>
              <w:right w:val="nil"/>
            </w:tcBorders>
            <w:noWrap/>
          </w:tcPr>
          <w:p w:rsidR="00086781" w:rsidRPr="000719FD" w:rsidRDefault="00086781" w:rsidP="000719FD">
            <w:pPr>
              <w:pStyle w:val="Tabletext"/>
            </w:pPr>
          </w:p>
        </w:tc>
        <w:tc>
          <w:tcPr>
            <w:tcW w:w="524" w:type="pct"/>
            <w:tcBorders>
              <w:top w:val="nil"/>
              <w:left w:val="nil"/>
              <w:bottom w:val="single" w:sz="4" w:space="0" w:color="auto"/>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single" w:sz="4" w:space="0" w:color="auto"/>
              <w:right w:val="nil"/>
            </w:tcBorders>
            <w:noWrap/>
          </w:tcPr>
          <w:p w:rsidR="00086781" w:rsidRPr="000719FD" w:rsidRDefault="00086781" w:rsidP="00F22CF7">
            <w:pPr>
              <w:pStyle w:val="Tabletext"/>
              <w:tabs>
                <w:tab w:val="decimal" w:pos="340"/>
              </w:tabs>
            </w:pPr>
            <w:r w:rsidRPr="000719FD">
              <w:t>.</w:t>
            </w:r>
          </w:p>
        </w:tc>
        <w:tc>
          <w:tcPr>
            <w:tcW w:w="525" w:type="pct"/>
            <w:tcBorders>
              <w:top w:val="nil"/>
              <w:left w:val="nil"/>
              <w:bottom w:val="single" w:sz="4" w:space="0" w:color="auto"/>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single" w:sz="4" w:space="0" w:color="auto"/>
              <w:right w:val="nil"/>
            </w:tcBorders>
            <w:noWrap/>
          </w:tcPr>
          <w:p w:rsidR="00086781" w:rsidRPr="000719FD" w:rsidRDefault="00086781" w:rsidP="00F22CF7">
            <w:pPr>
              <w:pStyle w:val="Tabletext"/>
              <w:tabs>
                <w:tab w:val="decimal" w:pos="369"/>
              </w:tabs>
            </w:pPr>
            <w:r w:rsidRPr="000719FD">
              <w:t>.</w:t>
            </w:r>
          </w:p>
        </w:tc>
        <w:tc>
          <w:tcPr>
            <w:tcW w:w="524" w:type="pct"/>
            <w:tcBorders>
              <w:top w:val="nil"/>
              <w:left w:val="nil"/>
              <w:bottom w:val="single" w:sz="4" w:space="0" w:color="auto"/>
              <w:right w:val="nil"/>
            </w:tcBorders>
            <w:noWrap/>
          </w:tcPr>
          <w:p w:rsidR="00086781" w:rsidRPr="000719FD" w:rsidRDefault="00086781" w:rsidP="00F22CF7">
            <w:pPr>
              <w:pStyle w:val="Tabletext"/>
              <w:tabs>
                <w:tab w:val="decimal" w:pos="369"/>
              </w:tabs>
            </w:pPr>
            <w:r w:rsidRPr="000719FD">
              <w:t>.</w:t>
            </w:r>
          </w:p>
        </w:tc>
        <w:tc>
          <w:tcPr>
            <w:tcW w:w="525" w:type="pct"/>
            <w:tcBorders>
              <w:top w:val="nil"/>
              <w:left w:val="nil"/>
              <w:bottom w:val="single" w:sz="4" w:space="0" w:color="auto"/>
              <w:right w:val="nil"/>
            </w:tcBorders>
            <w:noWrap/>
          </w:tcPr>
          <w:p w:rsidR="00086781" w:rsidRPr="000719FD" w:rsidRDefault="00086781" w:rsidP="00F22CF7">
            <w:pPr>
              <w:pStyle w:val="Tabletext"/>
              <w:tabs>
                <w:tab w:val="decimal" w:pos="340"/>
              </w:tabs>
            </w:pPr>
            <w:r w:rsidRPr="000719FD">
              <w:t>.</w:t>
            </w:r>
          </w:p>
        </w:tc>
        <w:tc>
          <w:tcPr>
            <w:tcW w:w="524" w:type="pct"/>
            <w:tcBorders>
              <w:top w:val="nil"/>
              <w:left w:val="nil"/>
              <w:bottom w:val="single" w:sz="4" w:space="0" w:color="auto"/>
              <w:right w:val="nil"/>
            </w:tcBorders>
            <w:noWrap/>
          </w:tcPr>
          <w:p w:rsidR="00086781" w:rsidRPr="000719FD" w:rsidRDefault="00086781" w:rsidP="0024227C">
            <w:pPr>
              <w:pStyle w:val="Tabletext"/>
              <w:tabs>
                <w:tab w:val="decimal" w:pos="340"/>
              </w:tabs>
            </w:pPr>
            <w:r w:rsidRPr="000719FD">
              <w:t>.</w:t>
            </w:r>
          </w:p>
        </w:tc>
        <w:tc>
          <w:tcPr>
            <w:tcW w:w="525" w:type="pct"/>
            <w:tcBorders>
              <w:top w:val="nil"/>
              <w:left w:val="nil"/>
              <w:bottom w:val="single" w:sz="4" w:space="0" w:color="auto"/>
              <w:right w:val="nil"/>
            </w:tcBorders>
            <w:noWrap/>
          </w:tcPr>
          <w:p w:rsidR="00086781" w:rsidRPr="000719FD" w:rsidRDefault="00086781" w:rsidP="0024227C">
            <w:pPr>
              <w:pStyle w:val="Tabletext"/>
              <w:tabs>
                <w:tab w:val="decimal" w:pos="340"/>
              </w:tabs>
            </w:pPr>
            <w:r w:rsidRPr="000719FD">
              <w:t>466</w:t>
            </w:r>
          </w:p>
        </w:tc>
      </w:tr>
    </w:tbl>
    <w:p w:rsidR="00086781" w:rsidRPr="004A6E6B" w:rsidRDefault="001D274C" w:rsidP="001D274C">
      <w:pPr>
        <w:pStyle w:val="Source"/>
      </w:pPr>
      <w:r>
        <w:t>Notes:</w:t>
      </w:r>
      <w:r>
        <w:tab/>
      </w:r>
      <w:r w:rsidR="00086781" w:rsidRPr="004A6E6B">
        <w:t xml:space="preserve">Education participation status is measured at the time of the interview. </w:t>
      </w:r>
      <w:proofErr w:type="gramStart"/>
      <w:r w:rsidR="00086781" w:rsidRPr="004A6E6B">
        <w:t>Population-weighted statistics.</w:t>
      </w:r>
      <w:proofErr w:type="gramEnd"/>
      <w:r w:rsidR="00086781" w:rsidRPr="004A6E6B">
        <w:t xml:space="preserve"> </w:t>
      </w:r>
      <w:r>
        <w:br/>
      </w:r>
      <w:r w:rsidR="00086781" w:rsidRPr="004A6E6B">
        <w:t>(a) Annual na</w:t>
      </w:r>
      <w:r>
        <w:t>tional adult unemployment rate.</w:t>
      </w:r>
    </w:p>
    <w:p w:rsidR="00086781" w:rsidRDefault="00086781" w:rsidP="00086781">
      <w:pPr>
        <w:spacing w:before="0"/>
        <w:rPr>
          <w:kern w:val="28"/>
          <w:sz w:val="40"/>
          <w:szCs w:val="40"/>
        </w:rPr>
      </w:pPr>
      <w:r>
        <w:rPr>
          <w:sz w:val="40"/>
          <w:szCs w:val="40"/>
        </w:rPr>
        <w:br w:type="page"/>
      </w:r>
    </w:p>
    <w:p w:rsidR="00086781" w:rsidRPr="009D4F54" w:rsidRDefault="00086781" w:rsidP="0093036A">
      <w:pPr>
        <w:pStyle w:val="Heading1"/>
      </w:pPr>
      <w:bookmarkStart w:id="115" w:name="_Toc323397733"/>
      <w:bookmarkStart w:id="116" w:name="_Toc328568330"/>
      <w:r w:rsidRPr="009D4F54">
        <w:t xml:space="preserve">Appendix </w:t>
      </w:r>
      <w:r>
        <w:t>B</w:t>
      </w:r>
      <w:r w:rsidRPr="009D4F54">
        <w:t xml:space="preserve">: </w:t>
      </w:r>
      <w:r w:rsidR="00D726B5">
        <w:t>v</w:t>
      </w:r>
      <w:r w:rsidRPr="009D4F54">
        <w:t xml:space="preserve">ariable </w:t>
      </w:r>
      <w:r w:rsidRPr="0093036A">
        <w:t>description</w:t>
      </w:r>
      <w:bookmarkEnd w:id="111"/>
      <w:bookmarkEnd w:id="112"/>
      <w:r>
        <w:t xml:space="preserve"> and sample statistics</w:t>
      </w:r>
      <w:bookmarkEnd w:id="115"/>
      <w:bookmarkEnd w:id="116"/>
    </w:p>
    <w:p w:rsidR="00086781" w:rsidRPr="004A6E6B" w:rsidRDefault="00086781" w:rsidP="00E0662B">
      <w:pPr>
        <w:pStyle w:val="tabletitle"/>
        <w:spacing w:before="280"/>
      </w:pPr>
      <w:bookmarkStart w:id="117" w:name="_Toc327871934"/>
      <w:r w:rsidRPr="004A6E6B">
        <w:t>Table B1</w:t>
      </w:r>
      <w:r w:rsidRPr="004A6E6B">
        <w:tab/>
        <w:t>Variable description</w:t>
      </w:r>
      <w:bookmarkEnd w:id="117"/>
    </w:p>
    <w:tbl>
      <w:tblPr>
        <w:tblW w:w="8789" w:type="dxa"/>
        <w:tblInd w:w="57" w:type="dxa"/>
        <w:tblLayout w:type="fixed"/>
        <w:tblCellMar>
          <w:left w:w="57" w:type="dxa"/>
          <w:right w:w="57" w:type="dxa"/>
        </w:tblCellMar>
        <w:tblLook w:val="0000"/>
      </w:tblPr>
      <w:tblGrid>
        <w:gridCol w:w="3219"/>
        <w:gridCol w:w="5570"/>
      </w:tblGrid>
      <w:tr w:rsidR="00086781" w:rsidRPr="004A6E6B" w:rsidTr="0093036A">
        <w:tc>
          <w:tcPr>
            <w:tcW w:w="3219" w:type="dxa"/>
            <w:tcBorders>
              <w:top w:val="single" w:sz="4" w:space="0" w:color="auto"/>
              <w:bottom w:val="single" w:sz="4" w:space="0" w:color="auto"/>
            </w:tcBorders>
            <w:noWrap/>
            <w:tcMar>
              <w:top w:w="15" w:type="dxa"/>
              <w:left w:w="15" w:type="dxa"/>
              <w:bottom w:w="0" w:type="dxa"/>
              <w:right w:w="15" w:type="dxa"/>
            </w:tcMar>
          </w:tcPr>
          <w:p w:rsidR="00086781" w:rsidRPr="004A6E6B" w:rsidRDefault="00086781" w:rsidP="00E0662B">
            <w:pPr>
              <w:pStyle w:val="Tablehead1"/>
              <w:spacing w:before="40" w:after="40"/>
            </w:pPr>
            <w:r w:rsidRPr="004A6E6B">
              <w:t>Variable</w:t>
            </w:r>
          </w:p>
        </w:tc>
        <w:tc>
          <w:tcPr>
            <w:tcW w:w="5570" w:type="dxa"/>
            <w:tcBorders>
              <w:top w:val="single" w:sz="4" w:space="0" w:color="auto"/>
              <w:bottom w:val="single" w:sz="4" w:space="0" w:color="auto"/>
            </w:tcBorders>
            <w:noWrap/>
            <w:tcMar>
              <w:top w:w="15" w:type="dxa"/>
              <w:left w:w="15" w:type="dxa"/>
              <w:bottom w:w="0" w:type="dxa"/>
              <w:right w:w="15" w:type="dxa"/>
            </w:tcMar>
          </w:tcPr>
          <w:p w:rsidR="00086781" w:rsidRPr="004A6E6B" w:rsidRDefault="00086781" w:rsidP="00E0662B">
            <w:pPr>
              <w:pStyle w:val="Tablehead1"/>
              <w:spacing w:before="40" w:after="40"/>
            </w:pPr>
            <w:r w:rsidRPr="004A6E6B">
              <w:t>Description</w:t>
            </w:r>
          </w:p>
        </w:tc>
      </w:tr>
      <w:tr w:rsidR="00086781" w:rsidRPr="004A6E6B" w:rsidTr="0093036A">
        <w:tc>
          <w:tcPr>
            <w:tcW w:w="3219" w:type="dxa"/>
            <w:tcBorders>
              <w:top w:val="single" w:sz="4" w:space="0" w:color="auto"/>
            </w:tcBorders>
            <w:noWrap/>
            <w:tcMar>
              <w:top w:w="15" w:type="dxa"/>
              <w:left w:w="15" w:type="dxa"/>
              <w:bottom w:w="0" w:type="dxa"/>
              <w:right w:w="15" w:type="dxa"/>
            </w:tcMar>
          </w:tcPr>
          <w:p w:rsidR="00086781" w:rsidRPr="004A6E6B" w:rsidRDefault="00086781" w:rsidP="00E0662B">
            <w:pPr>
              <w:pStyle w:val="Tabletext"/>
              <w:spacing w:after="20"/>
              <w:rPr>
                <w:iCs/>
              </w:rPr>
            </w:pPr>
            <w:r w:rsidRPr="004A6E6B">
              <w:rPr>
                <w:iCs/>
              </w:rPr>
              <w:t xml:space="preserve">State unemployment rate </w:t>
            </w:r>
          </w:p>
        </w:tc>
        <w:tc>
          <w:tcPr>
            <w:tcW w:w="5570" w:type="dxa"/>
            <w:tcBorders>
              <w:top w:val="single" w:sz="4" w:space="0" w:color="auto"/>
            </w:tcBorders>
            <w:noWrap/>
            <w:tcMar>
              <w:top w:w="15" w:type="dxa"/>
              <w:left w:w="15" w:type="dxa"/>
              <w:bottom w:w="0" w:type="dxa"/>
              <w:right w:w="15" w:type="dxa"/>
            </w:tcMar>
          </w:tcPr>
          <w:p w:rsidR="00086781" w:rsidRPr="004A6E6B" w:rsidRDefault="00086781" w:rsidP="00E0662B">
            <w:pPr>
              <w:pStyle w:val="Tabletext"/>
              <w:spacing w:after="20"/>
            </w:pPr>
            <w:r w:rsidRPr="004A6E6B">
              <w:t xml:space="preserve">The (monthly) unemployment rate at the state level </w:t>
            </w:r>
          </w:p>
        </w:tc>
      </w:tr>
      <w:tr w:rsidR="00086781" w:rsidRPr="004A6E6B" w:rsidTr="0093036A">
        <w:tc>
          <w:tcPr>
            <w:tcW w:w="8789" w:type="dxa"/>
            <w:gridSpan w:val="2"/>
            <w:noWrap/>
            <w:tcMar>
              <w:top w:w="15" w:type="dxa"/>
              <w:left w:w="15" w:type="dxa"/>
              <w:bottom w:w="0" w:type="dxa"/>
              <w:right w:w="15" w:type="dxa"/>
            </w:tcMar>
          </w:tcPr>
          <w:p w:rsidR="00086781" w:rsidRPr="004A6E6B" w:rsidRDefault="00086781" w:rsidP="00E0662B">
            <w:pPr>
              <w:pStyle w:val="Tabletext"/>
              <w:spacing w:after="20"/>
              <w:rPr>
                <w:i/>
              </w:rPr>
            </w:pPr>
            <w:r w:rsidRPr="004A6E6B">
              <w:rPr>
                <w:i/>
              </w:rPr>
              <w:t>Highest post school educational attainment</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Degree</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Diploma/bachelor or higher degree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Certificate</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Certificate</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No qualification</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No post-school qualification</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Year 12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Dummy for completing Year 12</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Public school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Dummy for attending public secondary school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Disability status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Dummy for having health conditions</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Age group</w:t>
            </w:r>
          </w:p>
        </w:tc>
        <w:tc>
          <w:tcPr>
            <w:tcW w:w="5570" w:type="dxa"/>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Age group</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Age 16 or younger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Age 16 or younger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 xml:space="preserve">Age 17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 xml:space="preserve">Age 17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 xml:space="preserve">Age 18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w:t>
            </w:r>
            <w:r w:rsidR="00F22CF7">
              <w:t xml:space="preserve"> </w:t>
            </w:r>
            <w:r w:rsidRPr="004A6E6B">
              <w:t>18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 19</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 19</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Age 20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Age 20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 21–22</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 21–22</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 23 or older</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Age 23 or older</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after="20"/>
              <w:rPr>
                <w:i/>
                <w:iCs/>
              </w:rPr>
            </w:pPr>
            <w:r>
              <w:rPr>
                <w:i/>
                <w:iCs/>
              </w:rPr>
              <w:t>Family status</w:t>
            </w:r>
            <w:r w:rsidRPr="004A6E6B">
              <w:rPr>
                <w:i/>
                <w:iCs/>
              </w:rPr>
              <w:t xml:space="preserve"> </w:t>
            </w:r>
          </w:p>
        </w:tc>
        <w:tc>
          <w:tcPr>
            <w:tcW w:w="5570" w:type="dxa"/>
            <w:noWrap/>
            <w:tcMar>
              <w:top w:w="15" w:type="dxa"/>
              <w:left w:w="15" w:type="dxa"/>
              <w:bottom w:w="0" w:type="dxa"/>
              <w:right w:w="15" w:type="dxa"/>
            </w:tcMar>
          </w:tcPr>
          <w:p w:rsidR="00086781" w:rsidRPr="004A6E6B" w:rsidRDefault="00086781" w:rsidP="00E0662B">
            <w:pPr>
              <w:pStyle w:val="Tabletext"/>
              <w:spacing w:after="20"/>
              <w:rPr>
                <w:i/>
                <w:iCs/>
              </w:rPr>
            </w:pP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Partnered: no children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Lived with a partner: without children</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Partnered: with children</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Lived with a partner and dependent children</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Single: with children</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Single and have dependent children</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Single: without children</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Single without children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Country of birth</w:t>
            </w:r>
          </w:p>
        </w:tc>
        <w:tc>
          <w:tcPr>
            <w:tcW w:w="5570" w:type="dxa"/>
            <w:noWrap/>
            <w:tcMar>
              <w:top w:w="15" w:type="dxa"/>
              <w:left w:w="15" w:type="dxa"/>
              <w:bottom w:w="0" w:type="dxa"/>
              <w:right w:w="15" w:type="dxa"/>
            </w:tcMar>
          </w:tcPr>
          <w:p w:rsidR="00086781" w:rsidRPr="004A6E6B" w:rsidRDefault="00086781" w:rsidP="00E0662B">
            <w:pPr>
              <w:pStyle w:val="Tabletext"/>
              <w:spacing w:after="20"/>
              <w:rPr>
                <w:i/>
                <w:iCs/>
              </w:rPr>
            </w:pP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Australian-born</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Born in Australia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English speaking migrant</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Migrant from an English-speaking country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Non-English speaking migrant</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Migrant from a non-English speaking country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Number of siblings</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Number of siblings (treated as continuous variable)</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Presence of parents at age 14</w:t>
            </w:r>
          </w:p>
        </w:tc>
        <w:tc>
          <w:tcPr>
            <w:tcW w:w="5570" w:type="dxa"/>
            <w:noWrap/>
            <w:tcMar>
              <w:top w:w="15" w:type="dxa"/>
              <w:left w:w="15" w:type="dxa"/>
              <w:bottom w:w="0" w:type="dxa"/>
              <w:right w:w="15" w:type="dxa"/>
            </w:tcMar>
          </w:tcPr>
          <w:p w:rsidR="00086781" w:rsidRPr="004A6E6B" w:rsidRDefault="00086781" w:rsidP="00E0662B">
            <w:pPr>
              <w:pStyle w:val="Tabletext"/>
              <w:spacing w:after="20"/>
              <w:rPr>
                <w:i/>
                <w:iCs/>
              </w:rPr>
            </w:pP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Both parents</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Lived with both parent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Mother only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Lived with mother only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Father only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Lived with father only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Neither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Lived with neither </w:t>
            </w:r>
          </w:p>
        </w:tc>
      </w:tr>
      <w:tr w:rsidR="00086781" w:rsidRPr="004A6E6B" w:rsidTr="0093036A">
        <w:tc>
          <w:tcPr>
            <w:tcW w:w="8789" w:type="dxa"/>
            <w:gridSpan w:val="2"/>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 xml:space="preserve">Parental educational attainment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Degree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At least one parent with a degree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Certificate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Neither has a degree but at least one has a certificate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None</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Neither has a post-school qualification</w:t>
            </w:r>
          </w:p>
        </w:tc>
      </w:tr>
      <w:tr w:rsidR="00086781" w:rsidRPr="004A6E6B" w:rsidTr="0093036A">
        <w:tc>
          <w:tcPr>
            <w:tcW w:w="8789" w:type="dxa"/>
            <w:gridSpan w:val="2"/>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Parental occupation status</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Employed: highly skilled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Highest occupation: highly skilled (professional/managers)</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Employed: skilled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Highest occupation: skilled (tradespersons/administrators)</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Employed: unskilled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Highest occupation: unskilled (other occupations)</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Jobless household</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Neither parent employed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Time trend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Year of the interview (treated as continuous variable)</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after="20"/>
              <w:rPr>
                <w:i/>
                <w:iCs/>
              </w:rPr>
            </w:pPr>
            <w:r w:rsidRPr="004A6E6B">
              <w:rPr>
                <w:i/>
                <w:iCs/>
              </w:rPr>
              <w:t xml:space="preserve">State of residence  </w:t>
            </w:r>
          </w:p>
        </w:tc>
        <w:tc>
          <w:tcPr>
            <w:tcW w:w="5570" w:type="dxa"/>
            <w:noWrap/>
            <w:tcMar>
              <w:top w:w="15" w:type="dxa"/>
              <w:left w:w="15" w:type="dxa"/>
              <w:bottom w:w="0" w:type="dxa"/>
              <w:right w:w="15" w:type="dxa"/>
            </w:tcMar>
          </w:tcPr>
          <w:p w:rsidR="00086781" w:rsidRPr="004A6E6B" w:rsidRDefault="00086781" w:rsidP="00E0662B">
            <w:pPr>
              <w:pStyle w:val="Tabletext"/>
              <w:spacing w:after="20"/>
              <w:rPr>
                <w:i/>
                <w:iCs/>
              </w:rPr>
            </w:pP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 xml:space="preserve">NSW  </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New South Wales (omitted category)</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V</w:t>
            </w:r>
            <w:r>
              <w:t>ic.</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Victoria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Q</w:t>
            </w:r>
            <w:r>
              <w:t>ld</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Queensland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SA</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South Australia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WA</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Western Australia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T</w:t>
            </w:r>
            <w:r>
              <w:t>as.</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Tasmania </w:t>
            </w:r>
          </w:p>
        </w:tc>
      </w:tr>
      <w:tr w:rsidR="00086781" w:rsidRPr="004A6E6B" w:rsidTr="0093036A">
        <w:tc>
          <w:tcPr>
            <w:tcW w:w="3219" w:type="dxa"/>
            <w:noWrap/>
            <w:tcMar>
              <w:top w:w="15" w:type="dxa"/>
              <w:left w:w="15" w:type="dxa"/>
              <w:bottom w:w="0" w:type="dxa"/>
              <w:right w:w="15" w:type="dxa"/>
            </w:tcMar>
          </w:tcPr>
          <w:p w:rsidR="00086781" w:rsidRPr="004A6E6B" w:rsidRDefault="00086781" w:rsidP="00E0662B">
            <w:pPr>
              <w:pStyle w:val="Tabletext"/>
              <w:spacing w:before="0" w:after="30"/>
              <w:ind w:left="227"/>
            </w:pPr>
            <w:r w:rsidRPr="004A6E6B">
              <w:t>NT</w:t>
            </w:r>
          </w:p>
        </w:tc>
        <w:tc>
          <w:tcPr>
            <w:tcW w:w="5570" w:type="dxa"/>
            <w:noWrap/>
            <w:tcMar>
              <w:top w:w="15" w:type="dxa"/>
              <w:left w:w="15" w:type="dxa"/>
              <w:bottom w:w="0" w:type="dxa"/>
              <w:right w:w="15" w:type="dxa"/>
            </w:tcMar>
          </w:tcPr>
          <w:p w:rsidR="00086781" w:rsidRPr="004A6E6B" w:rsidRDefault="00086781" w:rsidP="00E0662B">
            <w:pPr>
              <w:pStyle w:val="Tabletext"/>
              <w:spacing w:before="0" w:after="30"/>
            </w:pPr>
            <w:r w:rsidRPr="004A6E6B">
              <w:t xml:space="preserve">Northern Territory </w:t>
            </w:r>
          </w:p>
        </w:tc>
      </w:tr>
      <w:tr w:rsidR="00086781" w:rsidRPr="004A6E6B" w:rsidTr="0093036A">
        <w:tc>
          <w:tcPr>
            <w:tcW w:w="3219" w:type="dxa"/>
            <w:tcBorders>
              <w:bottom w:val="single" w:sz="4" w:space="0" w:color="auto"/>
            </w:tcBorders>
            <w:noWrap/>
            <w:tcMar>
              <w:top w:w="15" w:type="dxa"/>
              <w:left w:w="15" w:type="dxa"/>
              <w:bottom w:w="0" w:type="dxa"/>
              <w:right w:w="15" w:type="dxa"/>
            </w:tcMar>
          </w:tcPr>
          <w:p w:rsidR="00086781" w:rsidRPr="004A6E6B" w:rsidRDefault="00086781" w:rsidP="00E0662B">
            <w:pPr>
              <w:pStyle w:val="Tabletext"/>
              <w:spacing w:before="0" w:after="30"/>
              <w:ind w:left="227"/>
              <w:rPr>
                <w:iCs/>
              </w:rPr>
            </w:pPr>
            <w:r w:rsidRPr="004A6E6B">
              <w:rPr>
                <w:iCs/>
              </w:rPr>
              <w:t>ACT</w:t>
            </w:r>
          </w:p>
        </w:tc>
        <w:tc>
          <w:tcPr>
            <w:tcW w:w="5570" w:type="dxa"/>
            <w:tcBorders>
              <w:bottom w:val="single" w:sz="4" w:space="0" w:color="auto"/>
            </w:tcBorders>
            <w:noWrap/>
            <w:tcMar>
              <w:top w:w="15" w:type="dxa"/>
              <w:left w:w="15" w:type="dxa"/>
              <w:bottom w:w="0" w:type="dxa"/>
              <w:right w:w="15" w:type="dxa"/>
            </w:tcMar>
          </w:tcPr>
          <w:p w:rsidR="00086781" w:rsidRPr="004A6E6B" w:rsidRDefault="00086781" w:rsidP="00E0662B">
            <w:pPr>
              <w:pStyle w:val="Tabletext"/>
              <w:spacing w:before="0" w:after="30"/>
              <w:rPr>
                <w:iCs/>
              </w:rPr>
            </w:pPr>
            <w:r w:rsidRPr="004A6E6B">
              <w:rPr>
                <w:iCs/>
              </w:rPr>
              <w:t xml:space="preserve">Australian Capital Territory </w:t>
            </w:r>
          </w:p>
        </w:tc>
      </w:tr>
    </w:tbl>
    <w:p w:rsidR="0093036A" w:rsidRDefault="0093036A" w:rsidP="00E0662B">
      <w:pPr>
        <w:pStyle w:val="Source"/>
      </w:pPr>
      <w:r>
        <w:br w:type="page"/>
      </w:r>
    </w:p>
    <w:p w:rsidR="00086781" w:rsidRPr="001D7528" w:rsidRDefault="00086781" w:rsidP="00E0662B">
      <w:pPr>
        <w:pStyle w:val="tabletitle"/>
      </w:pPr>
      <w:bookmarkStart w:id="118" w:name="_Toc327871935"/>
      <w:r w:rsidRPr="001D7528">
        <w:t>Table B2</w:t>
      </w:r>
      <w:r w:rsidRPr="001D7528">
        <w:tab/>
        <w:t xml:space="preserve">Mean sample statistics for males: </w:t>
      </w:r>
      <w:r>
        <w:t>u</w:t>
      </w:r>
      <w:r w:rsidRPr="001D7528">
        <w:t xml:space="preserve">nemployment </w:t>
      </w:r>
      <w:r>
        <w:t>o</w:t>
      </w:r>
      <w:r w:rsidRPr="001D7528">
        <w:t>utcome</w:t>
      </w:r>
      <w:bookmarkEnd w:id="118"/>
    </w:p>
    <w:tbl>
      <w:tblPr>
        <w:tblW w:w="8789" w:type="dxa"/>
        <w:tblInd w:w="57" w:type="dxa"/>
        <w:tblBorders>
          <w:top w:val="single" w:sz="4" w:space="0" w:color="auto"/>
          <w:bottom w:val="single" w:sz="4" w:space="0" w:color="auto"/>
        </w:tblBorders>
        <w:shd w:val="clear" w:color="auto" w:fill="FFFFFF" w:themeFill="background1"/>
        <w:tblLayout w:type="fixed"/>
        <w:tblCellMar>
          <w:left w:w="57" w:type="dxa"/>
          <w:right w:w="57" w:type="dxa"/>
        </w:tblCellMar>
        <w:tblLook w:val="00A0"/>
      </w:tblPr>
      <w:tblGrid>
        <w:gridCol w:w="3969"/>
        <w:gridCol w:w="1606"/>
        <w:gridCol w:w="1607"/>
        <w:gridCol w:w="1607"/>
      </w:tblGrid>
      <w:tr w:rsidR="00086781" w:rsidRPr="009D4F54" w:rsidTr="000D0938">
        <w:tc>
          <w:tcPr>
            <w:tcW w:w="3969" w:type="dxa"/>
            <w:tcBorders>
              <w:top w:val="single" w:sz="4" w:space="0" w:color="auto"/>
              <w:bottom w:val="single" w:sz="4" w:space="0" w:color="auto"/>
            </w:tcBorders>
            <w:shd w:val="clear" w:color="auto" w:fill="FFFFFF" w:themeFill="background1"/>
            <w:noWrap/>
          </w:tcPr>
          <w:p w:rsidR="00086781" w:rsidRPr="009D4F54" w:rsidRDefault="00086781" w:rsidP="00CA678F">
            <w:pPr>
              <w:pStyle w:val="Tablehead1"/>
            </w:pPr>
          </w:p>
        </w:tc>
        <w:tc>
          <w:tcPr>
            <w:tcW w:w="1606" w:type="dxa"/>
            <w:tcBorders>
              <w:top w:val="single" w:sz="4" w:space="0" w:color="auto"/>
              <w:bottom w:val="single" w:sz="4" w:space="0" w:color="auto"/>
            </w:tcBorders>
            <w:shd w:val="clear" w:color="auto" w:fill="FFFFFF" w:themeFill="background1"/>
            <w:noWrap/>
          </w:tcPr>
          <w:p w:rsidR="00086781" w:rsidRPr="009D4F54" w:rsidRDefault="00086781" w:rsidP="000D0938">
            <w:pPr>
              <w:pStyle w:val="Tablehead1"/>
              <w:jc w:val="center"/>
              <w:rPr>
                <w:bCs/>
              </w:rPr>
            </w:pPr>
            <w:r w:rsidRPr="009D4F54">
              <w:rPr>
                <w:bCs/>
              </w:rPr>
              <w:t>Employed</w:t>
            </w:r>
          </w:p>
        </w:tc>
        <w:tc>
          <w:tcPr>
            <w:tcW w:w="1607" w:type="dxa"/>
            <w:tcBorders>
              <w:top w:val="single" w:sz="4" w:space="0" w:color="auto"/>
              <w:bottom w:val="single" w:sz="4" w:space="0" w:color="auto"/>
            </w:tcBorders>
            <w:shd w:val="clear" w:color="auto" w:fill="FFFFFF" w:themeFill="background1"/>
            <w:noWrap/>
          </w:tcPr>
          <w:p w:rsidR="00086781" w:rsidRPr="009D4F54" w:rsidRDefault="00086781" w:rsidP="000D0938">
            <w:pPr>
              <w:pStyle w:val="Tablehead1"/>
              <w:jc w:val="center"/>
              <w:rPr>
                <w:bCs/>
              </w:rPr>
            </w:pPr>
            <w:r w:rsidRPr="009D4F54">
              <w:rPr>
                <w:bCs/>
              </w:rPr>
              <w:t>Unemployed</w:t>
            </w:r>
          </w:p>
        </w:tc>
        <w:tc>
          <w:tcPr>
            <w:tcW w:w="1607" w:type="dxa"/>
            <w:tcBorders>
              <w:top w:val="single" w:sz="4" w:space="0" w:color="auto"/>
              <w:bottom w:val="single" w:sz="4" w:space="0" w:color="auto"/>
            </w:tcBorders>
            <w:shd w:val="clear" w:color="auto" w:fill="FFFFFF" w:themeFill="background1"/>
            <w:noWrap/>
          </w:tcPr>
          <w:p w:rsidR="00086781" w:rsidRPr="009D4F54" w:rsidRDefault="00086781" w:rsidP="000D0938">
            <w:pPr>
              <w:pStyle w:val="Tablehead1"/>
              <w:jc w:val="center"/>
              <w:rPr>
                <w:bCs/>
              </w:rPr>
            </w:pPr>
            <w:r w:rsidRPr="009D4F54">
              <w:rPr>
                <w:bCs/>
              </w:rPr>
              <w:t>All</w:t>
            </w:r>
          </w:p>
        </w:tc>
      </w:tr>
      <w:tr w:rsidR="00086781" w:rsidRPr="00CA678F" w:rsidTr="000D0938">
        <w:tc>
          <w:tcPr>
            <w:tcW w:w="3969" w:type="dxa"/>
            <w:tcBorders>
              <w:top w:val="single" w:sz="4" w:space="0" w:color="auto"/>
            </w:tcBorders>
            <w:shd w:val="clear" w:color="auto" w:fill="FFFFFF" w:themeFill="background1"/>
            <w:noWrap/>
          </w:tcPr>
          <w:p w:rsidR="00086781" w:rsidRPr="00CA678F" w:rsidRDefault="00086781" w:rsidP="00CA678F">
            <w:pPr>
              <w:pStyle w:val="Tabletext"/>
            </w:pPr>
            <w:r w:rsidRPr="00CA678F">
              <w:t>Unemployed</w:t>
            </w:r>
          </w:p>
        </w:tc>
        <w:tc>
          <w:tcPr>
            <w:tcW w:w="1606" w:type="dxa"/>
            <w:tcBorders>
              <w:top w:val="single" w:sz="4" w:space="0" w:color="auto"/>
            </w:tcBorders>
            <w:shd w:val="clear" w:color="auto" w:fill="FFFFFF" w:themeFill="background1"/>
            <w:noWrap/>
          </w:tcPr>
          <w:p w:rsidR="00086781" w:rsidRPr="00CA678F" w:rsidRDefault="00086781" w:rsidP="000D0938">
            <w:pPr>
              <w:pStyle w:val="Tabletext"/>
              <w:tabs>
                <w:tab w:val="decimal" w:pos="652"/>
              </w:tabs>
            </w:pPr>
            <w:r w:rsidRPr="00CA678F">
              <w:t>0.00</w:t>
            </w:r>
          </w:p>
        </w:tc>
        <w:tc>
          <w:tcPr>
            <w:tcW w:w="1607" w:type="dxa"/>
            <w:tcBorders>
              <w:top w:val="single" w:sz="4" w:space="0" w:color="auto"/>
            </w:tcBorders>
            <w:shd w:val="clear" w:color="auto" w:fill="FFFFFF" w:themeFill="background1"/>
            <w:noWrap/>
          </w:tcPr>
          <w:p w:rsidR="00086781" w:rsidRPr="00CA678F" w:rsidRDefault="00086781" w:rsidP="000D0938">
            <w:pPr>
              <w:pStyle w:val="Tabletext"/>
              <w:tabs>
                <w:tab w:val="decimal" w:pos="652"/>
              </w:tabs>
            </w:pPr>
            <w:r w:rsidRPr="00CA678F">
              <w:t>1.00</w:t>
            </w:r>
          </w:p>
        </w:tc>
        <w:tc>
          <w:tcPr>
            <w:tcW w:w="1607" w:type="dxa"/>
            <w:tcBorders>
              <w:top w:val="single" w:sz="4" w:space="0" w:color="auto"/>
            </w:tcBorders>
            <w:shd w:val="clear" w:color="auto" w:fill="FFFFFF" w:themeFill="background1"/>
            <w:noWrap/>
          </w:tcPr>
          <w:p w:rsidR="00086781" w:rsidRPr="00CA678F" w:rsidRDefault="00086781" w:rsidP="000D0938">
            <w:pPr>
              <w:pStyle w:val="Tabletext"/>
              <w:tabs>
                <w:tab w:val="decimal" w:pos="652"/>
              </w:tabs>
            </w:pPr>
            <w:r w:rsidRPr="00CA678F">
              <w:t>0.166</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CA678F">
              <w:t>Current study status</w:t>
            </w:r>
          </w:p>
        </w:tc>
        <w:tc>
          <w:tcPr>
            <w:tcW w:w="1606" w:type="dxa"/>
            <w:shd w:val="clear" w:color="auto" w:fill="FFFFFF" w:themeFill="background1"/>
            <w:noWrap/>
          </w:tcPr>
          <w:p w:rsidR="00086781" w:rsidRPr="00CA678F" w:rsidRDefault="00086781" w:rsidP="000D0938">
            <w:pPr>
              <w:pStyle w:val="Tabletext"/>
              <w:tabs>
                <w:tab w:val="decimal" w:pos="652"/>
              </w:tabs>
            </w:pPr>
          </w:p>
        </w:tc>
        <w:tc>
          <w:tcPr>
            <w:tcW w:w="1607" w:type="dxa"/>
            <w:shd w:val="clear" w:color="auto" w:fill="FFFFFF" w:themeFill="background1"/>
            <w:noWrap/>
          </w:tcPr>
          <w:p w:rsidR="00086781" w:rsidRPr="00CA678F" w:rsidRDefault="00086781" w:rsidP="000D0938">
            <w:pPr>
              <w:pStyle w:val="Tabletext"/>
              <w:tabs>
                <w:tab w:val="decimal" w:pos="652"/>
              </w:tabs>
            </w:pPr>
          </w:p>
        </w:tc>
        <w:tc>
          <w:tcPr>
            <w:tcW w:w="1607" w:type="dxa"/>
            <w:shd w:val="clear" w:color="auto" w:fill="FFFFFF" w:themeFill="background1"/>
            <w:noWrap/>
          </w:tcPr>
          <w:p w:rsidR="00086781" w:rsidRPr="00CA678F" w:rsidRDefault="00086781" w:rsidP="000D0938">
            <w:pPr>
              <w:pStyle w:val="Tabletext"/>
              <w:tabs>
                <w:tab w:val="decimal" w:pos="652"/>
              </w:tabs>
            </w:pP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Not studying</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0.75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0.67</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0.74</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Still at school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0.13</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In full-time post-school study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0.13</w:t>
            </w:r>
          </w:p>
        </w:tc>
      </w:tr>
      <w:tr w:rsidR="00086781" w:rsidRPr="00CA678F" w:rsidTr="000D0938">
        <w:tc>
          <w:tcPr>
            <w:tcW w:w="3969" w:type="dxa"/>
            <w:shd w:val="clear" w:color="auto" w:fill="FFFFFF" w:themeFill="background1"/>
            <w:noWrap/>
          </w:tcPr>
          <w:p w:rsidR="00086781" w:rsidRPr="00CA678F" w:rsidRDefault="00086781" w:rsidP="00CA678F">
            <w:pPr>
              <w:pStyle w:val="Tabletext"/>
              <w:rPr>
                <w:i/>
              </w:rPr>
            </w:pPr>
            <w:r w:rsidRPr="00CA678F">
              <w:rPr>
                <w:i/>
              </w:rPr>
              <w:t xml:space="preserve">Highest level of post-school education </w:t>
            </w:r>
            <w:r w:rsidR="000D0938">
              <w:rPr>
                <w:i/>
              </w:rPr>
              <w:br/>
            </w:r>
            <w:r w:rsidRPr="00CA678F">
              <w:rPr>
                <w:i/>
              </w:rPr>
              <w:t>(restricted to people who left school left school)</w:t>
            </w:r>
          </w:p>
        </w:tc>
        <w:tc>
          <w:tcPr>
            <w:tcW w:w="1606" w:type="dxa"/>
            <w:shd w:val="clear" w:color="auto" w:fill="FFFFFF" w:themeFill="background1"/>
            <w:noWrap/>
          </w:tcPr>
          <w:p w:rsidR="00086781" w:rsidRPr="00CA678F" w:rsidRDefault="00086781" w:rsidP="000D0938">
            <w:pPr>
              <w:pStyle w:val="Tabletext"/>
              <w:tabs>
                <w:tab w:val="decimal" w:pos="652"/>
              </w:tabs>
            </w:pPr>
          </w:p>
        </w:tc>
        <w:tc>
          <w:tcPr>
            <w:tcW w:w="1607" w:type="dxa"/>
            <w:shd w:val="clear" w:color="auto" w:fill="FFFFFF" w:themeFill="background1"/>
            <w:noWrap/>
          </w:tcPr>
          <w:p w:rsidR="00086781" w:rsidRPr="00CA678F" w:rsidRDefault="00086781" w:rsidP="000D0938">
            <w:pPr>
              <w:pStyle w:val="Tabletext"/>
              <w:tabs>
                <w:tab w:val="decimal" w:pos="652"/>
              </w:tabs>
            </w:pPr>
          </w:p>
        </w:tc>
        <w:tc>
          <w:tcPr>
            <w:tcW w:w="1607" w:type="dxa"/>
            <w:shd w:val="clear" w:color="auto" w:fill="FFFFFF" w:themeFill="background1"/>
            <w:noWrap/>
          </w:tcPr>
          <w:p w:rsidR="00086781" w:rsidRPr="00CA678F" w:rsidRDefault="00086781" w:rsidP="000D0938">
            <w:pPr>
              <w:pStyle w:val="Tabletext"/>
              <w:tabs>
                <w:tab w:val="decimal" w:pos="652"/>
              </w:tabs>
            </w:pP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Degree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0.09</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Certificate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0.29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0.27</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0.28</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No qualification</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0.62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0.69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0.63</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CA678F">
              <w:t>Year 12 completion (for those who left school)</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0.60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0.49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0.59</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CA678F">
              <w:t xml:space="preserve">Attended public school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0.74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0.82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0.75</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CA678F">
              <w:t>Has a work-limiting disability (disabled)</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0.03</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CA678F">
              <w:t>Age category: age 16</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0.10</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Age 17</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0.12</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Age 18</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0.16</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Age 19</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0.16</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Age 20</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0.13</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Age 21–22</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0.20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0.20</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Age 23 or older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0.14</w:t>
            </w:r>
          </w:p>
        </w:tc>
      </w:tr>
      <w:tr w:rsidR="00086781" w:rsidRPr="00CA678F" w:rsidTr="000D0938">
        <w:tc>
          <w:tcPr>
            <w:tcW w:w="3969" w:type="dxa"/>
            <w:shd w:val="clear" w:color="auto" w:fill="FFFFFF" w:themeFill="background1"/>
            <w:noWrap/>
          </w:tcPr>
          <w:p w:rsidR="00086781" w:rsidRPr="00CA678F" w:rsidRDefault="00086781" w:rsidP="00CA678F">
            <w:pPr>
              <w:pStyle w:val="Tabletext"/>
              <w:rPr>
                <w:i/>
              </w:rPr>
            </w:pPr>
            <w:r w:rsidRPr="00CA678F">
              <w:rPr>
                <w:i/>
              </w:rPr>
              <w:t>Family status</w:t>
            </w:r>
            <w:r w:rsidRPr="000D0938">
              <w:t>:</w:t>
            </w:r>
            <w:r w:rsidRPr="00CA678F">
              <w:rPr>
                <w:i/>
              </w:rPr>
              <w:t xml:space="preserve"> </w:t>
            </w:r>
            <w:r w:rsidRPr="00CA678F">
              <w:t>Partnered with no children</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0.07</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0.06</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Partnered with children</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0.02</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Single with children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0.001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0.002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0.001</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Single with no children</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0.92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0.95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0.92</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0D0938">
              <w:rPr>
                <w:i/>
              </w:rPr>
              <w:t>COB</w:t>
            </w:r>
            <w:r w:rsidRPr="00CA678F">
              <w:t>:  English speaking (ES) migrant</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0.07</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0.06</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Non-ES migrant</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0.07</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0.04</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Australian-born</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0.90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0.88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0.90</w:t>
            </w:r>
          </w:p>
        </w:tc>
      </w:tr>
      <w:tr w:rsidR="00086781" w:rsidRPr="00CA678F" w:rsidTr="000D0938">
        <w:tc>
          <w:tcPr>
            <w:tcW w:w="3969" w:type="dxa"/>
            <w:shd w:val="clear" w:color="auto" w:fill="FFFFFF" w:themeFill="background1"/>
            <w:noWrap/>
          </w:tcPr>
          <w:p w:rsidR="00086781" w:rsidRPr="00CA678F" w:rsidRDefault="00086781" w:rsidP="00CA678F">
            <w:pPr>
              <w:pStyle w:val="Tabletext"/>
            </w:pPr>
            <w:r w:rsidRPr="00CA678F">
              <w:t>Number of siblings</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2.14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2.25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2.16</w:t>
            </w:r>
          </w:p>
        </w:tc>
      </w:tr>
      <w:tr w:rsidR="00086781" w:rsidRPr="00CA678F" w:rsidTr="000D0938">
        <w:tc>
          <w:tcPr>
            <w:tcW w:w="3969" w:type="dxa"/>
            <w:shd w:val="clear" w:color="auto" w:fill="FFFFFF" w:themeFill="background1"/>
            <w:noWrap/>
          </w:tcPr>
          <w:p w:rsidR="00086781" w:rsidRPr="00CA678F" w:rsidRDefault="00086781" w:rsidP="00CA678F">
            <w:pPr>
              <w:pStyle w:val="Tabletext"/>
              <w:rPr>
                <w:i/>
              </w:rPr>
            </w:pPr>
            <w:r w:rsidRPr="00CA678F">
              <w:rPr>
                <w:i/>
              </w:rPr>
              <w:t>Parental presence at age 14</w:t>
            </w:r>
            <w:r w:rsidRPr="000D0938">
              <w:t>:</w:t>
            </w:r>
            <w:r w:rsidRPr="00CA678F">
              <w:rPr>
                <w:i/>
              </w:rPr>
              <w:t xml:space="preserve"> </w:t>
            </w:r>
            <w:r w:rsidRPr="00CA678F">
              <w:t>both parents</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0.86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0.78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0.85</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Mother only</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0.12</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Father only</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0.02</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Neither</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0.01</w:t>
            </w:r>
          </w:p>
        </w:tc>
      </w:tr>
      <w:tr w:rsidR="00086781" w:rsidRPr="00CA678F" w:rsidTr="000D0938">
        <w:tc>
          <w:tcPr>
            <w:tcW w:w="3969" w:type="dxa"/>
            <w:shd w:val="clear" w:color="auto" w:fill="FFFFFF" w:themeFill="background1"/>
            <w:noWrap/>
          </w:tcPr>
          <w:p w:rsidR="00086781" w:rsidRPr="0094423B" w:rsidRDefault="00086781" w:rsidP="0094423B">
            <w:pPr>
              <w:pStyle w:val="Tabletext"/>
              <w:rPr>
                <w:i/>
              </w:rPr>
            </w:pPr>
            <w:r w:rsidRPr="0094423B">
              <w:rPr>
                <w:i/>
              </w:rPr>
              <w:t>Parental highest occupation at 14</w:t>
            </w:r>
          </w:p>
        </w:tc>
        <w:tc>
          <w:tcPr>
            <w:tcW w:w="1606" w:type="dxa"/>
            <w:shd w:val="clear" w:color="auto" w:fill="FFFFFF" w:themeFill="background1"/>
            <w:noWrap/>
          </w:tcPr>
          <w:p w:rsidR="00086781" w:rsidRPr="00CA678F" w:rsidRDefault="00086781" w:rsidP="00CA678F">
            <w:pPr>
              <w:pStyle w:val="Tabletext"/>
            </w:pPr>
          </w:p>
        </w:tc>
        <w:tc>
          <w:tcPr>
            <w:tcW w:w="1607" w:type="dxa"/>
            <w:shd w:val="clear" w:color="auto" w:fill="FFFFFF" w:themeFill="background1"/>
            <w:noWrap/>
          </w:tcPr>
          <w:p w:rsidR="00086781" w:rsidRPr="00CA678F" w:rsidRDefault="00086781" w:rsidP="00CA678F">
            <w:pPr>
              <w:pStyle w:val="Tabletext"/>
            </w:pPr>
          </w:p>
        </w:tc>
        <w:tc>
          <w:tcPr>
            <w:tcW w:w="1607" w:type="dxa"/>
            <w:shd w:val="clear" w:color="auto" w:fill="FFFFFF" w:themeFill="background1"/>
            <w:noWrap/>
          </w:tcPr>
          <w:p w:rsidR="00086781" w:rsidRPr="00CA678F" w:rsidRDefault="00086781" w:rsidP="00CA678F">
            <w:pPr>
              <w:pStyle w:val="Tabletext"/>
            </w:pP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Either parent employed: ‘highly skilled’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0.34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0.32</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Either parent employed: ‘skilled’</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0.35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0.34</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Either parent employed: ‘unskilled’</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0.19</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Jobless household: ‘none employed’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0.15</w:t>
            </w:r>
          </w:p>
        </w:tc>
      </w:tr>
      <w:tr w:rsidR="00086781" w:rsidRPr="00CA678F" w:rsidTr="000D0938">
        <w:tc>
          <w:tcPr>
            <w:tcW w:w="3969" w:type="dxa"/>
            <w:shd w:val="clear" w:color="auto" w:fill="FFFFFF" w:themeFill="background1"/>
            <w:noWrap/>
          </w:tcPr>
          <w:p w:rsidR="00086781" w:rsidRPr="00CA678F" w:rsidRDefault="00086781" w:rsidP="00CA678F">
            <w:pPr>
              <w:pStyle w:val="Tabletext"/>
              <w:rPr>
                <w:i/>
              </w:rPr>
            </w:pPr>
            <w:r w:rsidRPr="00CA678F">
              <w:rPr>
                <w:i/>
              </w:rPr>
              <w:t xml:space="preserve">Parental education attainment </w:t>
            </w:r>
          </w:p>
        </w:tc>
        <w:tc>
          <w:tcPr>
            <w:tcW w:w="1606" w:type="dxa"/>
            <w:shd w:val="clear" w:color="auto" w:fill="FFFFFF" w:themeFill="background1"/>
            <w:noWrap/>
          </w:tcPr>
          <w:p w:rsidR="00086781" w:rsidRPr="00CA678F" w:rsidRDefault="00086781" w:rsidP="000D0938">
            <w:pPr>
              <w:pStyle w:val="Tabletext"/>
              <w:tabs>
                <w:tab w:val="decimal" w:pos="652"/>
              </w:tabs>
            </w:pPr>
          </w:p>
        </w:tc>
        <w:tc>
          <w:tcPr>
            <w:tcW w:w="1607" w:type="dxa"/>
            <w:shd w:val="clear" w:color="auto" w:fill="FFFFFF" w:themeFill="background1"/>
            <w:noWrap/>
          </w:tcPr>
          <w:p w:rsidR="00086781" w:rsidRPr="00CA678F" w:rsidRDefault="00086781" w:rsidP="000D0938">
            <w:pPr>
              <w:pStyle w:val="Tabletext"/>
              <w:tabs>
                <w:tab w:val="decimal" w:pos="652"/>
              </w:tabs>
            </w:pPr>
          </w:p>
        </w:tc>
        <w:tc>
          <w:tcPr>
            <w:tcW w:w="1607" w:type="dxa"/>
            <w:shd w:val="clear" w:color="auto" w:fill="FFFFFF" w:themeFill="background1"/>
            <w:noWrap/>
          </w:tcPr>
          <w:p w:rsidR="00086781" w:rsidRPr="00CA678F" w:rsidRDefault="00086781" w:rsidP="000D0938">
            <w:pPr>
              <w:pStyle w:val="Tabletext"/>
              <w:tabs>
                <w:tab w:val="decimal" w:pos="652"/>
              </w:tabs>
            </w:pP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Either parent has a degree</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0.21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0.20</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Either parent has a certificate</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0.35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0.32</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0.34</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None has a qualification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0.45</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0.50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0.46</w:t>
            </w:r>
          </w:p>
        </w:tc>
      </w:tr>
      <w:tr w:rsidR="00086781" w:rsidRPr="00CA678F" w:rsidTr="000D0938">
        <w:tc>
          <w:tcPr>
            <w:tcW w:w="3969" w:type="dxa"/>
            <w:shd w:val="clear" w:color="auto" w:fill="FFFFFF" w:themeFill="background1"/>
            <w:noWrap/>
          </w:tcPr>
          <w:p w:rsidR="00086781" w:rsidRPr="00CA678F" w:rsidRDefault="00086781" w:rsidP="00CA678F">
            <w:pPr>
              <w:pStyle w:val="Tabletext"/>
              <w:rPr>
                <w:i/>
              </w:rPr>
            </w:pPr>
            <w:r w:rsidRPr="00CA678F">
              <w:rPr>
                <w:i/>
              </w:rPr>
              <w:t>State of residence</w:t>
            </w:r>
            <w:r w:rsidRPr="000D0938">
              <w:t>:</w:t>
            </w:r>
            <w:r w:rsidRPr="00CA678F">
              <w:rPr>
                <w:i/>
              </w:rPr>
              <w:t xml:space="preserve"> </w:t>
            </w:r>
            <w:r w:rsidRPr="00CA678F">
              <w:t>NSW</w:t>
            </w:r>
            <w:r w:rsidRPr="00CA678F">
              <w:rPr>
                <w:i/>
              </w:rPr>
              <w:t xml:space="preserve">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0.33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0.31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0.33</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Vic.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0.23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0.24</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Qld</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0.19</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0.16</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0.19</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SA</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0.08</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0.08</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WA</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0.10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0.10</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0.10</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Tas.</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0.04</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0.03</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NT</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0.01</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0.01</w:t>
            </w:r>
          </w:p>
        </w:tc>
      </w:tr>
      <w:tr w:rsidR="00086781" w:rsidRPr="00CA678F" w:rsidTr="000D0938">
        <w:tc>
          <w:tcPr>
            <w:tcW w:w="3969" w:type="dxa"/>
            <w:shd w:val="clear" w:color="auto" w:fill="FFFFFF" w:themeFill="background1"/>
            <w:noWrap/>
          </w:tcPr>
          <w:p w:rsidR="00086781" w:rsidRPr="00CA678F" w:rsidRDefault="00086781" w:rsidP="00CA678F">
            <w:pPr>
              <w:pStyle w:val="Tabletext"/>
              <w:ind w:left="227"/>
            </w:pPr>
            <w:r w:rsidRPr="00CA678F">
              <w:t xml:space="preserve">ACT </w:t>
            </w:r>
          </w:p>
        </w:tc>
        <w:tc>
          <w:tcPr>
            <w:tcW w:w="1606" w:type="dxa"/>
            <w:shd w:val="clear" w:color="auto" w:fill="FFFFFF" w:themeFill="background1"/>
            <w:noWrap/>
          </w:tcPr>
          <w:p w:rsidR="00086781" w:rsidRPr="00CA678F" w:rsidRDefault="00086781" w:rsidP="000D0938">
            <w:pPr>
              <w:pStyle w:val="Tabletext"/>
              <w:tabs>
                <w:tab w:val="decimal" w:pos="652"/>
              </w:tabs>
            </w:pPr>
            <w:r w:rsidRPr="00CA678F">
              <w:t>0.03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0.03</w:t>
            </w:r>
          </w:p>
        </w:tc>
        <w:tc>
          <w:tcPr>
            <w:tcW w:w="1607" w:type="dxa"/>
            <w:shd w:val="clear" w:color="auto" w:fill="FFFFFF" w:themeFill="background1"/>
            <w:noWrap/>
          </w:tcPr>
          <w:p w:rsidR="00086781" w:rsidRPr="00CA678F" w:rsidRDefault="00086781" w:rsidP="000D0938">
            <w:pPr>
              <w:pStyle w:val="Tabletext"/>
              <w:tabs>
                <w:tab w:val="decimal" w:pos="652"/>
              </w:tabs>
            </w:pPr>
            <w:r w:rsidRPr="00CA678F">
              <w:t>0.03</w:t>
            </w:r>
          </w:p>
        </w:tc>
      </w:tr>
    </w:tbl>
    <w:p w:rsidR="00086781" w:rsidRPr="00D779DC" w:rsidRDefault="00086781" w:rsidP="00CA678F">
      <w:pPr>
        <w:pStyle w:val="Source"/>
      </w:pPr>
      <w:r w:rsidRPr="00D779DC">
        <w:t>Note:</w:t>
      </w:r>
      <w:r w:rsidR="00CA678F">
        <w:tab/>
      </w:r>
      <w:r w:rsidRPr="00D779DC">
        <w:t xml:space="preserve">The sample includes 21 951 observations for the male population who were in the labour force at any time during the sample period. </w:t>
      </w:r>
      <w:r w:rsidRPr="00D779DC">
        <w:rPr>
          <w:rFonts w:cs="Calibri"/>
          <w:color w:val="000000"/>
        </w:rPr>
        <w:t>COB</w:t>
      </w:r>
      <w:r>
        <w:rPr>
          <w:rFonts w:cs="Calibri"/>
          <w:color w:val="000000"/>
        </w:rPr>
        <w:t xml:space="preserve"> = country of birth</w:t>
      </w:r>
      <w:r w:rsidR="00CA678F">
        <w:rPr>
          <w:rFonts w:cs="Calibri"/>
          <w:color w:val="000000"/>
        </w:rPr>
        <w:t>.</w:t>
      </w:r>
    </w:p>
    <w:p w:rsidR="00086781" w:rsidRPr="001D7528" w:rsidRDefault="00086781" w:rsidP="00E44330">
      <w:pPr>
        <w:pStyle w:val="tabletitle"/>
      </w:pPr>
      <w:bookmarkStart w:id="119" w:name="_Toc327871936"/>
      <w:r w:rsidRPr="001D7528">
        <w:t>Table B3</w:t>
      </w:r>
      <w:r w:rsidRPr="001D7528">
        <w:tab/>
        <w:t xml:space="preserve">Mean sample statistics for females: </w:t>
      </w:r>
      <w:r>
        <w:t>u</w:t>
      </w:r>
      <w:r w:rsidRPr="001D7528">
        <w:t xml:space="preserve">nemployment </w:t>
      </w:r>
      <w:r>
        <w:t>outcome</w:t>
      </w:r>
      <w:bookmarkEnd w:id="119"/>
    </w:p>
    <w:tbl>
      <w:tblPr>
        <w:tblW w:w="8789" w:type="dxa"/>
        <w:tblInd w:w="57" w:type="dxa"/>
        <w:tblLayout w:type="fixed"/>
        <w:tblCellMar>
          <w:left w:w="57" w:type="dxa"/>
          <w:right w:w="57" w:type="dxa"/>
        </w:tblCellMar>
        <w:tblLook w:val="00A0"/>
      </w:tblPr>
      <w:tblGrid>
        <w:gridCol w:w="3969"/>
        <w:gridCol w:w="1606"/>
        <w:gridCol w:w="1607"/>
        <w:gridCol w:w="1607"/>
      </w:tblGrid>
      <w:tr w:rsidR="00086781" w:rsidRPr="00AA7EEB" w:rsidTr="00E44330">
        <w:tc>
          <w:tcPr>
            <w:tcW w:w="3969" w:type="dxa"/>
            <w:tcBorders>
              <w:top w:val="single" w:sz="4" w:space="0" w:color="auto"/>
              <w:bottom w:val="single" w:sz="4" w:space="0" w:color="auto"/>
            </w:tcBorders>
            <w:shd w:val="clear" w:color="auto" w:fill="auto"/>
            <w:noWrap/>
          </w:tcPr>
          <w:p w:rsidR="00086781" w:rsidRPr="00AA7EEB" w:rsidRDefault="00086781" w:rsidP="00E44330">
            <w:pPr>
              <w:pStyle w:val="Tablehead1"/>
            </w:pPr>
          </w:p>
        </w:tc>
        <w:tc>
          <w:tcPr>
            <w:tcW w:w="1606" w:type="dxa"/>
            <w:tcBorders>
              <w:top w:val="single" w:sz="4" w:space="0" w:color="auto"/>
              <w:bottom w:val="single" w:sz="4" w:space="0" w:color="auto"/>
            </w:tcBorders>
            <w:shd w:val="clear" w:color="auto" w:fill="auto"/>
            <w:noWrap/>
          </w:tcPr>
          <w:p w:rsidR="00086781" w:rsidRPr="00AA7EEB" w:rsidRDefault="00086781" w:rsidP="00E44330">
            <w:pPr>
              <w:pStyle w:val="Tablehead1"/>
              <w:jc w:val="center"/>
              <w:rPr>
                <w:bCs/>
              </w:rPr>
            </w:pPr>
            <w:r w:rsidRPr="00AA7EEB">
              <w:rPr>
                <w:bCs/>
              </w:rPr>
              <w:t>Employed</w:t>
            </w:r>
          </w:p>
        </w:tc>
        <w:tc>
          <w:tcPr>
            <w:tcW w:w="1607" w:type="dxa"/>
            <w:tcBorders>
              <w:top w:val="single" w:sz="4" w:space="0" w:color="auto"/>
              <w:bottom w:val="single" w:sz="4" w:space="0" w:color="auto"/>
            </w:tcBorders>
            <w:shd w:val="clear" w:color="auto" w:fill="auto"/>
            <w:noWrap/>
          </w:tcPr>
          <w:p w:rsidR="00086781" w:rsidRPr="00AA7EEB" w:rsidRDefault="00086781" w:rsidP="00E44330">
            <w:pPr>
              <w:pStyle w:val="Tablehead1"/>
              <w:jc w:val="center"/>
              <w:rPr>
                <w:bCs/>
              </w:rPr>
            </w:pPr>
            <w:r w:rsidRPr="00AA7EEB">
              <w:rPr>
                <w:bCs/>
              </w:rPr>
              <w:t>Unemployed</w:t>
            </w:r>
          </w:p>
        </w:tc>
        <w:tc>
          <w:tcPr>
            <w:tcW w:w="1607" w:type="dxa"/>
            <w:tcBorders>
              <w:top w:val="single" w:sz="4" w:space="0" w:color="auto"/>
              <w:bottom w:val="single" w:sz="4" w:space="0" w:color="auto"/>
            </w:tcBorders>
            <w:shd w:val="clear" w:color="auto" w:fill="auto"/>
            <w:noWrap/>
          </w:tcPr>
          <w:p w:rsidR="00086781" w:rsidRPr="00AA7EEB" w:rsidRDefault="00086781" w:rsidP="00E44330">
            <w:pPr>
              <w:pStyle w:val="Tablehead1"/>
              <w:jc w:val="center"/>
              <w:rPr>
                <w:bCs/>
              </w:rPr>
            </w:pPr>
            <w:r w:rsidRPr="00AA7EEB">
              <w:rPr>
                <w:bCs/>
              </w:rPr>
              <w:t>All</w:t>
            </w:r>
          </w:p>
        </w:tc>
      </w:tr>
      <w:tr w:rsidR="00086781" w:rsidRPr="00AA7EEB" w:rsidTr="00E44330">
        <w:tc>
          <w:tcPr>
            <w:tcW w:w="3969" w:type="dxa"/>
            <w:tcBorders>
              <w:top w:val="single" w:sz="4" w:space="0" w:color="auto"/>
            </w:tcBorders>
            <w:shd w:val="clear" w:color="auto" w:fill="FFFFFF" w:themeFill="background1"/>
            <w:noWrap/>
          </w:tcPr>
          <w:p w:rsidR="00086781" w:rsidRPr="00E44330" w:rsidRDefault="00086781" w:rsidP="00E44330">
            <w:pPr>
              <w:pStyle w:val="Tabletext"/>
            </w:pPr>
            <w:r w:rsidRPr="00E44330">
              <w:t>Unemployed</w:t>
            </w:r>
          </w:p>
        </w:tc>
        <w:tc>
          <w:tcPr>
            <w:tcW w:w="1606" w:type="dxa"/>
            <w:tcBorders>
              <w:top w:val="single" w:sz="4" w:space="0" w:color="auto"/>
            </w:tcBorders>
            <w:shd w:val="clear" w:color="auto" w:fill="FFFFFF" w:themeFill="background1"/>
            <w:noWrap/>
          </w:tcPr>
          <w:p w:rsidR="00086781" w:rsidRPr="00AA7EEB" w:rsidRDefault="00086781" w:rsidP="00E44330">
            <w:pPr>
              <w:pStyle w:val="Tabletext"/>
              <w:tabs>
                <w:tab w:val="decimal" w:pos="624"/>
              </w:tabs>
            </w:pPr>
            <w:r w:rsidRPr="00AA7EEB">
              <w:t>0.00</w:t>
            </w:r>
          </w:p>
        </w:tc>
        <w:tc>
          <w:tcPr>
            <w:tcW w:w="1607" w:type="dxa"/>
            <w:tcBorders>
              <w:top w:val="single" w:sz="4" w:space="0" w:color="auto"/>
            </w:tcBorders>
            <w:shd w:val="clear" w:color="auto" w:fill="FFFFFF" w:themeFill="background1"/>
            <w:noWrap/>
          </w:tcPr>
          <w:p w:rsidR="00086781" w:rsidRPr="00AA7EEB" w:rsidRDefault="00086781" w:rsidP="00E44330">
            <w:pPr>
              <w:pStyle w:val="Tabletext"/>
              <w:tabs>
                <w:tab w:val="decimal" w:pos="624"/>
              </w:tabs>
            </w:pPr>
            <w:r w:rsidRPr="00AA7EEB">
              <w:t>1.00</w:t>
            </w:r>
          </w:p>
        </w:tc>
        <w:tc>
          <w:tcPr>
            <w:tcW w:w="1607" w:type="dxa"/>
            <w:tcBorders>
              <w:top w:val="single" w:sz="4" w:space="0" w:color="auto"/>
            </w:tcBorders>
            <w:shd w:val="clear" w:color="auto" w:fill="FFFFFF" w:themeFill="background1"/>
            <w:noWrap/>
          </w:tcPr>
          <w:p w:rsidR="00086781" w:rsidRPr="00AA7EEB" w:rsidRDefault="00086781" w:rsidP="00E44330">
            <w:pPr>
              <w:pStyle w:val="Tabletext"/>
              <w:tabs>
                <w:tab w:val="decimal" w:pos="624"/>
              </w:tabs>
            </w:pPr>
            <w:r w:rsidRPr="00AA7EEB">
              <w:t>0.145</w:t>
            </w:r>
          </w:p>
        </w:tc>
      </w:tr>
      <w:tr w:rsidR="00086781" w:rsidRPr="00AA7EEB" w:rsidTr="00E44330">
        <w:tc>
          <w:tcPr>
            <w:tcW w:w="3969" w:type="dxa"/>
            <w:shd w:val="clear" w:color="auto" w:fill="FFFFFF" w:themeFill="background1"/>
            <w:noWrap/>
          </w:tcPr>
          <w:p w:rsidR="00086781" w:rsidRPr="0094423B" w:rsidRDefault="00086781" w:rsidP="0094423B">
            <w:pPr>
              <w:pStyle w:val="Tabletext"/>
              <w:rPr>
                <w:i/>
                <w:iCs/>
              </w:rPr>
            </w:pPr>
            <w:r w:rsidRPr="00AA7EEB">
              <w:rPr>
                <w:i/>
                <w:iCs/>
              </w:rPr>
              <w:t xml:space="preserve">Highest level of post-school education </w:t>
            </w:r>
            <w:r w:rsidR="00E44330">
              <w:rPr>
                <w:i/>
                <w:iCs/>
              </w:rPr>
              <w:br/>
            </w:r>
            <w:r w:rsidRPr="00AA7EEB">
              <w:rPr>
                <w:i/>
                <w:iCs/>
              </w:rPr>
              <w:t>(restricted to people who left school left school)</w:t>
            </w:r>
          </w:p>
        </w:tc>
        <w:tc>
          <w:tcPr>
            <w:tcW w:w="1606" w:type="dxa"/>
            <w:shd w:val="clear" w:color="auto" w:fill="FFFFFF" w:themeFill="background1"/>
            <w:noWrap/>
          </w:tcPr>
          <w:p w:rsidR="00086781" w:rsidRPr="00AA7EEB" w:rsidRDefault="00086781" w:rsidP="00E44330">
            <w:pPr>
              <w:pStyle w:val="Tabletext"/>
              <w:tabs>
                <w:tab w:val="decimal" w:pos="624"/>
              </w:tabs>
            </w:pPr>
          </w:p>
        </w:tc>
        <w:tc>
          <w:tcPr>
            <w:tcW w:w="1607" w:type="dxa"/>
            <w:shd w:val="clear" w:color="auto" w:fill="FFFFFF" w:themeFill="background1"/>
            <w:noWrap/>
          </w:tcPr>
          <w:p w:rsidR="00086781" w:rsidRPr="00AA7EEB" w:rsidRDefault="00086781" w:rsidP="00E44330">
            <w:pPr>
              <w:pStyle w:val="Tabletext"/>
              <w:tabs>
                <w:tab w:val="decimal" w:pos="624"/>
              </w:tabs>
            </w:pPr>
          </w:p>
        </w:tc>
        <w:tc>
          <w:tcPr>
            <w:tcW w:w="1607" w:type="dxa"/>
            <w:shd w:val="clear" w:color="auto" w:fill="FFFFFF" w:themeFill="background1"/>
            <w:noWrap/>
          </w:tcPr>
          <w:p w:rsidR="00086781" w:rsidRPr="00AA7EEB" w:rsidRDefault="00086781" w:rsidP="00E44330">
            <w:pPr>
              <w:pStyle w:val="Tabletext"/>
              <w:tabs>
                <w:tab w:val="decimal" w:pos="624"/>
              </w:tabs>
            </w:pPr>
          </w:p>
        </w:tc>
      </w:tr>
      <w:tr w:rsidR="0094423B" w:rsidRPr="00AA7EEB" w:rsidTr="00E44330">
        <w:tc>
          <w:tcPr>
            <w:tcW w:w="3969" w:type="dxa"/>
            <w:shd w:val="clear" w:color="auto" w:fill="FFFFFF" w:themeFill="background1"/>
            <w:noWrap/>
          </w:tcPr>
          <w:p w:rsidR="0094423B" w:rsidRPr="00AA7EEB" w:rsidRDefault="0094423B" w:rsidP="0094423B">
            <w:pPr>
              <w:pStyle w:val="Tabletext"/>
              <w:ind w:left="227"/>
            </w:pPr>
            <w:r w:rsidRPr="00AA7EEB">
              <w:rPr>
                <w:iCs/>
              </w:rPr>
              <w:t>Degree</w:t>
            </w:r>
          </w:p>
        </w:tc>
        <w:tc>
          <w:tcPr>
            <w:tcW w:w="1606" w:type="dxa"/>
            <w:shd w:val="clear" w:color="auto" w:fill="FFFFFF" w:themeFill="background1"/>
            <w:noWrap/>
          </w:tcPr>
          <w:p w:rsidR="0094423B" w:rsidRPr="00AA7EEB" w:rsidRDefault="0094423B" w:rsidP="00263CF8">
            <w:pPr>
              <w:pStyle w:val="Tabletext"/>
              <w:tabs>
                <w:tab w:val="decimal" w:pos="624"/>
              </w:tabs>
            </w:pPr>
            <w:r w:rsidRPr="00AA7EEB">
              <w:t>0.17</w:t>
            </w:r>
          </w:p>
        </w:tc>
        <w:tc>
          <w:tcPr>
            <w:tcW w:w="1607" w:type="dxa"/>
            <w:shd w:val="clear" w:color="auto" w:fill="FFFFFF" w:themeFill="background1"/>
            <w:noWrap/>
          </w:tcPr>
          <w:p w:rsidR="0094423B" w:rsidRPr="00AA7EEB" w:rsidRDefault="0094423B" w:rsidP="00263CF8">
            <w:pPr>
              <w:pStyle w:val="Tabletext"/>
              <w:tabs>
                <w:tab w:val="decimal" w:pos="624"/>
              </w:tabs>
            </w:pPr>
            <w:r w:rsidRPr="00AA7EEB">
              <w:t>0.07</w:t>
            </w:r>
          </w:p>
        </w:tc>
        <w:tc>
          <w:tcPr>
            <w:tcW w:w="1607" w:type="dxa"/>
            <w:shd w:val="clear" w:color="auto" w:fill="FFFFFF" w:themeFill="background1"/>
            <w:noWrap/>
          </w:tcPr>
          <w:p w:rsidR="0094423B" w:rsidRPr="00AA7EEB" w:rsidRDefault="0094423B" w:rsidP="00263CF8">
            <w:pPr>
              <w:pStyle w:val="Tabletext"/>
              <w:tabs>
                <w:tab w:val="decimal" w:pos="624"/>
              </w:tabs>
            </w:pPr>
            <w:r w:rsidRPr="00AA7EEB">
              <w:t>0.15</w:t>
            </w:r>
          </w:p>
        </w:tc>
      </w:tr>
      <w:tr w:rsidR="00086781" w:rsidRPr="00AA7EEB" w:rsidTr="00E44330">
        <w:tc>
          <w:tcPr>
            <w:tcW w:w="3969" w:type="dxa"/>
            <w:shd w:val="clear" w:color="auto" w:fill="FFFFFF" w:themeFill="background1"/>
            <w:noWrap/>
          </w:tcPr>
          <w:p w:rsidR="00086781" w:rsidRPr="00AA7EEB" w:rsidRDefault="00086781" w:rsidP="0094423B">
            <w:pPr>
              <w:pStyle w:val="Tabletext"/>
              <w:ind w:left="227"/>
            </w:pPr>
            <w:r w:rsidRPr="00AA7EEB">
              <w:t xml:space="preserve">Certificate </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0.29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0.31</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0.29</w:t>
            </w:r>
          </w:p>
        </w:tc>
      </w:tr>
      <w:tr w:rsidR="00086781" w:rsidRPr="00AA7EEB" w:rsidTr="00E44330">
        <w:tc>
          <w:tcPr>
            <w:tcW w:w="3969" w:type="dxa"/>
            <w:shd w:val="clear" w:color="auto" w:fill="FFFFFF" w:themeFill="background1"/>
            <w:noWrap/>
          </w:tcPr>
          <w:p w:rsidR="00086781" w:rsidRPr="00AA7EEB" w:rsidRDefault="00086781" w:rsidP="0094423B">
            <w:pPr>
              <w:pStyle w:val="Tabletext"/>
              <w:ind w:left="227"/>
            </w:pPr>
            <w:r w:rsidRPr="00AA7EEB">
              <w:t>No qualification</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0.55</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0.62</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0.56</w:t>
            </w:r>
          </w:p>
        </w:tc>
      </w:tr>
      <w:tr w:rsidR="00086781" w:rsidRPr="00AA7EEB" w:rsidTr="00E44330">
        <w:tc>
          <w:tcPr>
            <w:tcW w:w="3969" w:type="dxa"/>
            <w:shd w:val="clear" w:color="auto" w:fill="FFFFFF" w:themeFill="background1"/>
            <w:noWrap/>
          </w:tcPr>
          <w:p w:rsidR="00086781" w:rsidRPr="00AA7EEB" w:rsidRDefault="00086781" w:rsidP="00E44330">
            <w:pPr>
              <w:pStyle w:val="Tabletext"/>
              <w:rPr>
                <w:iCs/>
              </w:rPr>
            </w:pPr>
            <w:r w:rsidRPr="00AA7EEB">
              <w:rPr>
                <w:iCs/>
              </w:rPr>
              <w:t>Year 12 completion (</w:t>
            </w:r>
            <w:r w:rsidR="00F22CF7">
              <w:rPr>
                <w:iCs/>
              </w:rPr>
              <w:t xml:space="preserve">for </w:t>
            </w:r>
            <w:r w:rsidRPr="00AA7EEB">
              <w:rPr>
                <w:iCs/>
              </w:rPr>
              <w:t>those</w:t>
            </w:r>
            <w:r w:rsidR="00F22CF7">
              <w:rPr>
                <w:iCs/>
              </w:rPr>
              <w:t xml:space="preserve"> who</w:t>
            </w:r>
            <w:r w:rsidRPr="00AA7EEB">
              <w:rPr>
                <w:iCs/>
              </w:rPr>
              <w:t xml:space="preserve"> left school)</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0.73</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0.59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0.71</w:t>
            </w:r>
          </w:p>
        </w:tc>
      </w:tr>
      <w:tr w:rsidR="00086781" w:rsidRPr="00AA7EEB" w:rsidTr="00E44330">
        <w:tc>
          <w:tcPr>
            <w:tcW w:w="3969" w:type="dxa"/>
            <w:shd w:val="clear" w:color="auto" w:fill="FFFFFF" w:themeFill="background1"/>
            <w:noWrap/>
          </w:tcPr>
          <w:p w:rsidR="00086781" w:rsidRPr="00AA7EEB" w:rsidRDefault="00086781" w:rsidP="00E44330">
            <w:pPr>
              <w:pStyle w:val="Tabletext"/>
            </w:pPr>
            <w:r w:rsidRPr="00AA7EEB">
              <w:t xml:space="preserve">Attended public school </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0.69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0.77</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0.70</w:t>
            </w:r>
          </w:p>
        </w:tc>
      </w:tr>
      <w:tr w:rsidR="00086781" w:rsidRPr="00AA7EEB" w:rsidTr="00E44330">
        <w:tc>
          <w:tcPr>
            <w:tcW w:w="3969" w:type="dxa"/>
            <w:shd w:val="clear" w:color="auto" w:fill="FFFFFF" w:themeFill="background1"/>
            <w:noWrap/>
          </w:tcPr>
          <w:p w:rsidR="00086781" w:rsidRPr="00AA7EEB" w:rsidRDefault="00086781" w:rsidP="00E44330">
            <w:pPr>
              <w:pStyle w:val="Tabletext"/>
            </w:pPr>
            <w:r w:rsidRPr="00AA7EEB">
              <w:rPr>
                <w:i/>
              </w:rPr>
              <w:t>Current study status</w:t>
            </w:r>
            <w:r w:rsidRPr="00AA7EEB">
              <w:t>: Not studying</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0.66</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0.59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0.65</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 xml:space="preserve">Still at school </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0.22</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0.17</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t xml:space="preserve">In </w:t>
            </w:r>
            <w:r w:rsidRPr="00AA7EEB">
              <w:t>full-time</w:t>
            </w:r>
            <w:r>
              <w:t xml:space="preserve"> post-school</w:t>
            </w:r>
            <w:r w:rsidRPr="00AA7EEB">
              <w:t xml:space="preserve"> study   </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0.18</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0.19</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0.18</w:t>
            </w:r>
          </w:p>
        </w:tc>
      </w:tr>
      <w:tr w:rsidR="00086781" w:rsidRPr="00AA7EEB" w:rsidTr="00E44330">
        <w:tc>
          <w:tcPr>
            <w:tcW w:w="3969" w:type="dxa"/>
            <w:shd w:val="clear" w:color="auto" w:fill="FFFFFF" w:themeFill="background1"/>
            <w:noWrap/>
          </w:tcPr>
          <w:p w:rsidR="00086781" w:rsidRPr="00AA7EEB" w:rsidRDefault="00086781" w:rsidP="00E44330">
            <w:pPr>
              <w:pStyle w:val="Tabletext"/>
            </w:pPr>
            <w:r w:rsidRPr="00AA7EEB">
              <w:t>Has a work-limiting disability (disabled)</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0.07</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0.04</w:t>
            </w:r>
          </w:p>
        </w:tc>
      </w:tr>
      <w:tr w:rsidR="00086781" w:rsidRPr="00AA7EEB" w:rsidTr="00E44330">
        <w:tc>
          <w:tcPr>
            <w:tcW w:w="3969" w:type="dxa"/>
            <w:shd w:val="clear" w:color="auto" w:fill="FFFFFF" w:themeFill="background1"/>
            <w:noWrap/>
          </w:tcPr>
          <w:p w:rsidR="00086781" w:rsidRPr="00AA7EEB" w:rsidRDefault="00086781" w:rsidP="00F22CF7">
            <w:pPr>
              <w:pStyle w:val="Tabletext"/>
            </w:pPr>
            <w:r w:rsidRPr="00AA7EEB">
              <w:rPr>
                <w:i/>
              </w:rPr>
              <w:t>Age category</w:t>
            </w:r>
            <w:r w:rsidRPr="00AA7EEB">
              <w:t>: age 16</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0.09</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0.17</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0.10</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Age 17</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0.12</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0.12</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rPr>
                <w:iCs/>
              </w:rPr>
            </w:pPr>
            <w:r w:rsidRPr="00AA7EEB">
              <w:rPr>
                <w:iCs/>
              </w:rPr>
              <w:t>Age 18</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0.20</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0.16</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Age 19</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0.18</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0.16</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Age 20</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0.14</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0.11</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0.13</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Age 21–22</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0.20</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0.19</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 xml:space="preserve">Age 23 or older </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0.14</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0.13</w:t>
            </w:r>
          </w:p>
        </w:tc>
      </w:tr>
      <w:tr w:rsidR="00086781" w:rsidRPr="00AA7EEB" w:rsidTr="00E44330">
        <w:tc>
          <w:tcPr>
            <w:tcW w:w="3969" w:type="dxa"/>
            <w:shd w:val="clear" w:color="auto" w:fill="FFFFFF" w:themeFill="background1"/>
            <w:noWrap/>
          </w:tcPr>
          <w:p w:rsidR="00086781" w:rsidRPr="00AA7EEB" w:rsidRDefault="00086781" w:rsidP="00E44330">
            <w:pPr>
              <w:pStyle w:val="Tabletext"/>
            </w:pPr>
            <w:r w:rsidRPr="00AA7EEB">
              <w:rPr>
                <w:i/>
              </w:rPr>
              <w:t>Family status</w:t>
            </w:r>
            <w:r w:rsidRPr="00AA7EEB">
              <w:t>: Partnered with no children</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0.12</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0.07</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0.11</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Partnered with children</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 xml:space="preserve">Single with children </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0.01</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0.01</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rPr>
                <w:iCs/>
              </w:rPr>
            </w:pPr>
            <w:r w:rsidRPr="00AA7EEB">
              <w:rPr>
                <w:iCs/>
              </w:rPr>
              <w:t>Single without children</w:t>
            </w:r>
          </w:p>
        </w:tc>
        <w:tc>
          <w:tcPr>
            <w:tcW w:w="1606" w:type="dxa"/>
            <w:shd w:val="clear" w:color="auto" w:fill="FFFFFF" w:themeFill="background1"/>
            <w:noWrap/>
          </w:tcPr>
          <w:p w:rsidR="00086781" w:rsidRPr="00AA7EEB" w:rsidRDefault="00086781" w:rsidP="00E44330">
            <w:pPr>
              <w:pStyle w:val="Tabletext"/>
              <w:tabs>
                <w:tab w:val="decimal" w:pos="624"/>
              </w:tabs>
              <w:rPr>
                <w:bCs/>
                <w:iCs/>
              </w:rPr>
            </w:pPr>
            <w:r w:rsidRPr="00AA7EEB">
              <w:rPr>
                <w:bCs/>
                <w:iCs/>
              </w:rPr>
              <w:t>0.86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0.90</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0.87</w:t>
            </w:r>
          </w:p>
        </w:tc>
      </w:tr>
      <w:tr w:rsidR="00086781" w:rsidRPr="00AA7EEB" w:rsidTr="00E44330">
        <w:tc>
          <w:tcPr>
            <w:tcW w:w="3969" w:type="dxa"/>
            <w:shd w:val="clear" w:color="auto" w:fill="FFFFFF" w:themeFill="background1"/>
            <w:noWrap/>
          </w:tcPr>
          <w:p w:rsidR="00086781" w:rsidRPr="00AA7EEB" w:rsidRDefault="00086781" w:rsidP="00E44330">
            <w:pPr>
              <w:pStyle w:val="Tabletext"/>
            </w:pPr>
            <w:r w:rsidRPr="00AA7EEB">
              <w:rPr>
                <w:i/>
              </w:rPr>
              <w:t>COB</w:t>
            </w:r>
            <w:r w:rsidRPr="00AA7EEB">
              <w:t>: English speaking (ES) migrant</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0.06</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t>Non-</w:t>
            </w:r>
            <w:r w:rsidRPr="00AA7EEB">
              <w:t>ES migrant</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0.06</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0.04</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Australian-born</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0.91</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0.88</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0.90</w:t>
            </w:r>
          </w:p>
        </w:tc>
      </w:tr>
      <w:tr w:rsidR="00086781" w:rsidRPr="00AA7EEB" w:rsidTr="00E44330">
        <w:tc>
          <w:tcPr>
            <w:tcW w:w="3969" w:type="dxa"/>
            <w:shd w:val="clear" w:color="auto" w:fill="FFFFFF" w:themeFill="background1"/>
            <w:noWrap/>
          </w:tcPr>
          <w:p w:rsidR="00086781" w:rsidRPr="00AA7EEB" w:rsidRDefault="00086781" w:rsidP="00E44330">
            <w:pPr>
              <w:pStyle w:val="Tabletext"/>
            </w:pPr>
            <w:r w:rsidRPr="00AA7EEB">
              <w:t xml:space="preserve">Number of sibling </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2.14</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2.35</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2.17</w:t>
            </w:r>
          </w:p>
        </w:tc>
      </w:tr>
      <w:tr w:rsidR="00086781" w:rsidRPr="00AA7EEB" w:rsidTr="00E44330">
        <w:tc>
          <w:tcPr>
            <w:tcW w:w="3969" w:type="dxa"/>
            <w:shd w:val="clear" w:color="auto" w:fill="FFFFFF" w:themeFill="background1"/>
            <w:noWrap/>
          </w:tcPr>
          <w:p w:rsidR="00086781" w:rsidRPr="00AA7EEB" w:rsidRDefault="00086781" w:rsidP="00E44330">
            <w:pPr>
              <w:pStyle w:val="Tabletext"/>
              <w:rPr>
                <w:i/>
                <w:iCs/>
              </w:rPr>
            </w:pPr>
            <w:r w:rsidRPr="00AA7EEB">
              <w:rPr>
                <w:i/>
                <w:iCs/>
              </w:rPr>
              <w:t>Parental presence at age 14</w:t>
            </w:r>
            <w:r w:rsidRPr="0094423B">
              <w:rPr>
                <w:iCs/>
              </w:rPr>
              <w:t>:</w:t>
            </w:r>
            <w:r w:rsidRPr="00AA7EEB">
              <w:rPr>
                <w:i/>
                <w:iCs/>
              </w:rPr>
              <w:t xml:space="preserve"> </w:t>
            </w:r>
            <w:r w:rsidRPr="00AA7EEB">
              <w:rPr>
                <w:iCs/>
              </w:rPr>
              <w:t>both parents</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0.85</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0.74</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0.83</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rPr>
                <w:iCs/>
              </w:rPr>
            </w:pPr>
            <w:r w:rsidRPr="00AA7EEB">
              <w:rPr>
                <w:iCs/>
              </w:rPr>
              <w:t>Mother only</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0.13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0.21</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0.14</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rPr>
                <w:iCs/>
              </w:rPr>
            </w:pPr>
            <w:r w:rsidRPr="00AA7EEB">
              <w:rPr>
                <w:iCs/>
              </w:rPr>
              <w:t>Father only</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0.02</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0.03</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0.02</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Neither</w:t>
            </w:r>
          </w:p>
        </w:tc>
        <w:tc>
          <w:tcPr>
            <w:tcW w:w="1606" w:type="dxa"/>
            <w:shd w:val="clear" w:color="auto" w:fill="FFFFFF" w:themeFill="background1"/>
            <w:noWrap/>
          </w:tcPr>
          <w:p w:rsidR="00086781" w:rsidRPr="00AA7EEB" w:rsidRDefault="00086781" w:rsidP="00E44330">
            <w:pPr>
              <w:pStyle w:val="Tabletext"/>
              <w:tabs>
                <w:tab w:val="decimal" w:pos="624"/>
              </w:tabs>
              <w:rPr>
                <w:bCs/>
              </w:rPr>
            </w:pPr>
            <w:r w:rsidRPr="00AA7EEB">
              <w:rPr>
                <w:bCs/>
              </w:rPr>
              <w:t>0.01</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0.02</w:t>
            </w:r>
          </w:p>
        </w:tc>
        <w:tc>
          <w:tcPr>
            <w:tcW w:w="1607" w:type="dxa"/>
            <w:shd w:val="clear" w:color="auto" w:fill="FFFFFF" w:themeFill="background1"/>
            <w:noWrap/>
          </w:tcPr>
          <w:p w:rsidR="00086781" w:rsidRPr="00AA7EEB" w:rsidRDefault="00086781" w:rsidP="00E44330">
            <w:pPr>
              <w:pStyle w:val="Tabletext"/>
              <w:tabs>
                <w:tab w:val="decimal" w:pos="624"/>
              </w:tabs>
              <w:rPr>
                <w:bCs/>
              </w:rPr>
            </w:pPr>
            <w:r w:rsidRPr="00AA7EEB">
              <w:rPr>
                <w:bCs/>
              </w:rPr>
              <w:t>0.01</w:t>
            </w:r>
          </w:p>
        </w:tc>
      </w:tr>
      <w:tr w:rsidR="00086781" w:rsidRPr="00772C16" w:rsidTr="00E44330">
        <w:tc>
          <w:tcPr>
            <w:tcW w:w="3969" w:type="dxa"/>
            <w:shd w:val="clear" w:color="auto" w:fill="FFFFFF" w:themeFill="background1"/>
            <w:noWrap/>
          </w:tcPr>
          <w:p w:rsidR="00086781" w:rsidRPr="00772C16" w:rsidRDefault="00086781" w:rsidP="0094423B">
            <w:pPr>
              <w:pStyle w:val="Tabletext"/>
              <w:rPr>
                <w:i/>
              </w:rPr>
            </w:pPr>
            <w:r w:rsidRPr="00772C16">
              <w:rPr>
                <w:i/>
              </w:rPr>
              <w:t>Parental highest occupation at 14</w:t>
            </w:r>
          </w:p>
        </w:tc>
        <w:tc>
          <w:tcPr>
            <w:tcW w:w="1606" w:type="dxa"/>
            <w:shd w:val="clear" w:color="auto" w:fill="FFFFFF" w:themeFill="background1"/>
            <w:noWrap/>
          </w:tcPr>
          <w:p w:rsidR="00086781" w:rsidRPr="00772C16" w:rsidRDefault="00086781" w:rsidP="00E44330">
            <w:pPr>
              <w:pStyle w:val="Tabletext"/>
              <w:tabs>
                <w:tab w:val="decimal" w:pos="624"/>
              </w:tabs>
              <w:rPr>
                <w:i/>
              </w:rPr>
            </w:pPr>
          </w:p>
        </w:tc>
        <w:tc>
          <w:tcPr>
            <w:tcW w:w="1607" w:type="dxa"/>
            <w:shd w:val="clear" w:color="auto" w:fill="FFFFFF" w:themeFill="background1"/>
            <w:noWrap/>
          </w:tcPr>
          <w:p w:rsidR="00086781" w:rsidRPr="00772C16" w:rsidRDefault="00086781" w:rsidP="00E44330">
            <w:pPr>
              <w:pStyle w:val="Tabletext"/>
              <w:tabs>
                <w:tab w:val="decimal" w:pos="624"/>
              </w:tabs>
              <w:rPr>
                <w:i/>
              </w:rPr>
            </w:pPr>
          </w:p>
        </w:tc>
        <w:tc>
          <w:tcPr>
            <w:tcW w:w="1607" w:type="dxa"/>
            <w:shd w:val="clear" w:color="auto" w:fill="FFFFFF" w:themeFill="background1"/>
            <w:noWrap/>
          </w:tcPr>
          <w:p w:rsidR="00086781" w:rsidRPr="00772C16" w:rsidRDefault="00086781" w:rsidP="00E44330">
            <w:pPr>
              <w:pStyle w:val="Tabletext"/>
              <w:tabs>
                <w:tab w:val="decimal" w:pos="624"/>
              </w:tabs>
              <w:rPr>
                <w:i/>
              </w:rPr>
            </w:pP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Either parent employed: ‘</w:t>
            </w:r>
            <w:r>
              <w:t>highly skilled</w:t>
            </w:r>
            <w:r w:rsidRPr="00AA7EEB">
              <w:t xml:space="preserve">’ </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0.33</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0.23</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0.32</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t xml:space="preserve">Either parent employed: </w:t>
            </w:r>
            <w:r w:rsidRPr="00AA7EEB">
              <w:t>‘skilled’</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0.35</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0.30</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0.34</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Either parent employed: ‘</w:t>
            </w:r>
            <w:r>
              <w:t>unskilled</w:t>
            </w:r>
            <w:r w:rsidRPr="00AA7EEB">
              <w:t xml:space="preserve"> ‘</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0.18</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0.22</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0.19</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Jobless household: ‘none employed’</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0.14</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0.26</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0.15</w:t>
            </w:r>
          </w:p>
        </w:tc>
      </w:tr>
      <w:tr w:rsidR="00086781" w:rsidRPr="00AA7EEB" w:rsidTr="00E44330">
        <w:tc>
          <w:tcPr>
            <w:tcW w:w="3969" w:type="dxa"/>
            <w:shd w:val="clear" w:color="auto" w:fill="FFFFFF" w:themeFill="background1"/>
            <w:noWrap/>
          </w:tcPr>
          <w:p w:rsidR="00086781" w:rsidRPr="00AA7EEB" w:rsidRDefault="00086781" w:rsidP="00E44330">
            <w:pPr>
              <w:pStyle w:val="Tabletext"/>
              <w:rPr>
                <w:i/>
              </w:rPr>
            </w:pPr>
            <w:r w:rsidRPr="00AA7EEB">
              <w:rPr>
                <w:i/>
              </w:rPr>
              <w:t>Parental education</w:t>
            </w:r>
          </w:p>
        </w:tc>
        <w:tc>
          <w:tcPr>
            <w:tcW w:w="1606" w:type="dxa"/>
            <w:shd w:val="clear" w:color="auto" w:fill="FFFFFF" w:themeFill="background1"/>
            <w:noWrap/>
          </w:tcPr>
          <w:p w:rsidR="00086781" w:rsidRPr="00AA7EEB" w:rsidRDefault="00086781" w:rsidP="00E44330">
            <w:pPr>
              <w:pStyle w:val="Tabletext"/>
              <w:tabs>
                <w:tab w:val="decimal" w:pos="624"/>
              </w:tabs>
            </w:pPr>
          </w:p>
        </w:tc>
        <w:tc>
          <w:tcPr>
            <w:tcW w:w="1607" w:type="dxa"/>
            <w:shd w:val="clear" w:color="auto" w:fill="FFFFFF" w:themeFill="background1"/>
            <w:noWrap/>
          </w:tcPr>
          <w:p w:rsidR="00086781" w:rsidRPr="00AA7EEB" w:rsidRDefault="00086781" w:rsidP="00E44330">
            <w:pPr>
              <w:pStyle w:val="Tabletext"/>
              <w:tabs>
                <w:tab w:val="decimal" w:pos="624"/>
              </w:tabs>
            </w:pPr>
          </w:p>
        </w:tc>
        <w:tc>
          <w:tcPr>
            <w:tcW w:w="1607" w:type="dxa"/>
            <w:shd w:val="clear" w:color="auto" w:fill="FFFFFF" w:themeFill="background1"/>
            <w:noWrap/>
          </w:tcPr>
          <w:p w:rsidR="00086781" w:rsidRPr="00AA7EEB" w:rsidRDefault="00086781" w:rsidP="00E44330">
            <w:pPr>
              <w:pStyle w:val="Tabletext"/>
              <w:tabs>
                <w:tab w:val="decimal" w:pos="624"/>
              </w:tabs>
            </w:pP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Either parent has a degree</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0.23</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0.19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0.23</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Either parent has a certificate</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0.35</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0.31</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0.34</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t xml:space="preserve">None </w:t>
            </w:r>
            <w:r w:rsidRPr="00AA7EEB">
              <w:t xml:space="preserve">has a post-school </w:t>
            </w:r>
            <w:r>
              <w:t>q</w:t>
            </w:r>
            <w:r w:rsidRPr="00AA7EEB">
              <w:t xml:space="preserve">ualification </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0.42</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0.50</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0.43</w:t>
            </w:r>
          </w:p>
        </w:tc>
      </w:tr>
      <w:tr w:rsidR="00086781" w:rsidRPr="00772C16" w:rsidTr="00E44330">
        <w:tc>
          <w:tcPr>
            <w:tcW w:w="3969" w:type="dxa"/>
            <w:shd w:val="clear" w:color="auto" w:fill="FFFFFF" w:themeFill="background1"/>
            <w:noWrap/>
          </w:tcPr>
          <w:p w:rsidR="00086781" w:rsidRPr="00772C16" w:rsidRDefault="00086781" w:rsidP="00E44330">
            <w:pPr>
              <w:pStyle w:val="Tabletext"/>
              <w:rPr>
                <w:i/>
              </w:rPr>
            </w:pPr>
            <w:r w:rsidRPr="00772C16">
              <w:rPr>
                <w:i/>
              </w:rPr>
              <w:t>State of residence</w:t>
            </w:r>
            <w:r w:rsidRPr="0094423B">
              <w:t>:</w:t>
            </w:r>
            <w:r w:rsidRPr="00772C16">
              <w:rPr>
                <w:i/>
              </w:rPr>
              <w:t xml:space="preserve"> </w:t>
            </w:r>
            <w:r w:rsidRPr="00772C16">
              <w:t xml:space="preserve">NSW </w:t>
            </w:r>
          </w:p>
        </w:tc>
        <w:tc>
          <w:tcPr>
            <w:tcW w:w="1606" w:type="dxa"/>
            <w:shd w:val="clear" w:color="auto" w:fill="FFFFFF" w:themeFill="background1"/>
            <w:noWrap/>
          </w:tcPr>
          <w:p w:rsidR="00086781" w:rsidRPr="00772C16" w:rsidRDefault="00086781" w:rsidP="00E44330">
            <w:pPr>
              <w:pStyle w:val="Tabletext"/>
              <w:tabs>
                <w:tab w:val="decimal" w:pos="624"/>
              </w:tabs>
            </w:pPr>
            <w:r w:rsidRPr="00772C16">
              <w:t>0.32</w:t>
            </w:r>
          </w:p>
        </w:tc>
        <w:tc>
          <w:tcPr>
            <w:tcW w:w="1607" w:type="dxa"/>
            <w:shd w:val="clear" w:color="auto" w:fill="FFFFFF" w:themeFill="background1"/>
            <w:noWrap/>
          </w:tcPr>
          <w:p w:rsidR="00086781" w:rsidRPr="00772C16" w:rsidRDefault="00086781" w:rsidP="00E44330">
            <w:pPr>
              <w:pStyle w:val="Tabletext"/>
              <w:tabs>
                <w:tab w:val="decimal" w:pos="624"/>
              </w:tabs>
            </w:pPr>
            <w:r w:rsidRPr="00772C16">
              <w:t>0.27</w:t>
            </w:r>
          </w:p>
        </w:tc>
        <w:tc>
          <w:tcPr>
            <w:tcW w:w="1607" w:type="dxa"/>
            <w:shd w:val="clear" w:color="auto" w:fill="FFFFFF" w:themeFill="background1"/>
            <w:noWrap/>
          </w:tcPr>
          <w:p w:rsidR="00086781" w:rsidRPr="00772C16" w:rsidRDefault="00086781" w:rsidP="00E44330">
            <w:pPr>
              <w:pStyle w:val="Tabletext"/>
              <w:tabs>
                <w:tab w:val="decimal" w:pos="624"/>
              </w:tabs>
            </w:pPr>
            <w:r w:rsidRPr="00772C16">
              <w:t>0.31</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V</w:t>
            </w:r>
            <w:r>
              <w:t>ic.</w:t>
            </w:r>
            <w:r w:rsidRPr="00AA7EEB">
              <w:t xml:space="preserve"> </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0.25</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0.25</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Q</w:t>
            </w:r>
            <w:r>
              <w:t>ld</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0.19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0.19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0.19</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SA</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0.09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0.10</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0.09</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WA</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0.09</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0.08</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0.09</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T</w:t>
            </w:r>
            <w:r>
              <w:t>as.</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0.02</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0.04</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0.02</w:t>
            </w:r>
          </w:p>
        </w:tc>
      </w:tr>
      <w:tr w:rsidR="00086781" w:rsidRPr="00AA7EEB" w:rsidTr="00E44330">
        <w:tc>
          <w:tcPr>
            <w:tcW w:w="3969" w:type="dxa"/>
            <w:shd w:val="clear" w:color="auto" w:fill="FFFFFF" w:themeFill="background1"/>
            <w:noWrap/>
          </w:tcPr>
          <w:p w:rsidR="00086781" w:rsidRPr="00AA7EEB" w:rsidRDefault="00086781" w:rsidP="00E44330">
            <w:pPr>
              <w:pStyle w:val="Tabletext"/>
              <w:ind w:left="227"/>
            </w:pPr>
            <w:r w:rsidRPr="00AA7EEB">
              <w:t>NT</w:t>
            </w:r>
          </w:p>
        </w:tc>
        <w:tc>
          <w:tcPr>
            <w:tcW w:w="1606" w:type="dxa"/>
            <w:shd w:val="clear" w:color="auto" w:fill="FFFFFF" w:themeFill="background1"/>
            <w:noWrap/>
          </w:tcPr>
          <w:p w:rsidR="00086781" w:rsidRPr="00AA7EEB" w:rsidRDefault="00086781" w:rsidP="00E44330">
            <w:pPr>
              <w:pStyle w:val="Tabletext"/>
              <w:tabs>
                <w:tab w:val="decimal" w:pos="624"/>
              </w:tabs>
            </w:pPr>
            <w:r w:rsidRPr="00AA7EEB">
              <w:t>0.01</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0.01</w:t>
            </w:r>
          </w:p>
        </w:tc>
        <w:tc>
          <w:tcPr>
            <w:tcW w:w="1607" w:type="dxa"/>
            <w:shd w:val="clear" w:color="auto" w:fill="FFFFFF" w:themeFill="background1"/>
            <w:noWrap/>
          </w:tcPr>
          <w:p w:rsidR="00086781" w:rsidRPr="00AA7EEB" w:rsidRDefault="00086781" w:rsidP="00E44330">
            <w:pPr>
              <w:pStyle w:val="Tabletext"/>
              <w:tabs>
                <w:tab w:val="decimal" w:pos="624"/>
              </w:tabs>
            </w:pPr>
            <w:r w:rsidRPr="00AA7EEB">
              <w:t>0.01</w:t>
            </w:r>
          </w:p>
        </w:tc>
      </w:tr>
      <w:tr w:rsidR="00086781" w:rsidRPr="00AA7EEB" w:rsidTr="00E44330">
        <w:tc>
          <w:tcPr>
            <w:tcW w:w="3969" w:type="dxa"/>
            <w:tcBorders>
              <w:bottom w:val="single" w:sz="4" w:space="0" w:color="auto"/>
            </w:tcBorders>
            <w:shd w:val="clear" w:color="auto" w:fill="FFFFFF" w:themeFill="background1"/>
            <w:noWrap/>
          </w:tcPr>
          <w:p w:rsidR="00086781" w:rsidRPr="00AA7EEB" w:rsidRDefault="00086781" w:rsidP="00E44330">
            <w:pPr>
              <w:pStyle w:val="Tabletext"/>
              <w:ind w:left="227"/>
            </w:pPr>
            <w:r w:rsidRPr="00AA7EEB">
              <w:t xml:space="preserve">ACT </w:t>
            </w:r>
          </w:p>
        </w:tc>
        <w:tc>
          <w:tcPr>
            <w:tcW w:w="1606" w:type="dxa"/>
            <w:tcBorders>
              <w:bottom w:val="single" w:sz="4" w:space="0" w:color="auto"/>
            </w:tcBorders>
            <w:shd w:val="clear" w:color="auto" w:fill="FFFFFF" w:themeFill="background1"/>
            <w:noWrap/>
          </w:tcPr>
          <w:p w:rsidR="00086781" w:rsidRPr="00AA7EEB" w:rsidRDefault="00086781" w:rsidP="00E44330">
            <w:pPr>
              <w:pStyle w:val="Tabletext"/>
              <w:tabs>
                <w:tab w:val="decimal" w:pos="624"/>
              </w:tabs>
            </w:pPr>
            <w:r w:rsidRPr="00AA7EEB">
              <w:t>0.03</w:t>
            </w:r>
          </w:p>
        </w:tc>
        <w:tc>
          <w:tcPr>
            <w:tcW w:w="1607" w:type="dxa"/>
            <w:tcBorders>
              <w:bottom w:val="single" w:sz="4" w:space="0" w:color="auto"/>
            </w:tcBorders>
            <w:shd w:val="clear" w:color="auto" w:fill="FFFFFF" w:themeFill="background1"/>
            <w:noWrap/>
          </w:tcPr>
          <w:p w:rsidR="00086781" w:rsidRPr="00AA7EEB" w:rsidRDefault="00086781" w:rsidP="00E44330">
            <w:pPr>
              <w:pStyle w:val="Tabletext"/>
              <w:tabs>
                <w:tab w:val="decimal" w:pos="624"/>
              </w:tabs>
            </w:pPr>
            <w:r w:rsidRPr="00AA7EEB">
              <w:t>0.03</w:t>
            </w:r>
          </w:p>
        </w:tc>
        <w:tc>
          <w:tcPr>
            <w:tcW w:w="1607" w:type="dxa"/>
            <w:tcBorders>
              <w:bottom w:val="single" w:sz="4" w:space="0" w:color="auto"/>
            </w:tcBorders>
            <w:shd w:val="clear" w:color="auto" w:fill="FFFFFF" w:themeFill="background1"/>
            <w:noWrap/>
          </w:tcPr>
          <w:p w:rsidR="00086781" w:rsidRPr="00AA7EEB" w:rsidRDefault="00086781" w:rsidP="00E44330">
            <w:pPr>
              <w:pStyle w:val="Tabletext"/>
              <w:tabs>
                <w:tab w:val="decimal" w:pos="624"/>
              </w:tabs>
            </w:pPr>
            <w:r w:rsidRPr="00AA7EEB">
              <w:t>0.03</w:t>
            </w:r>
          </w:p>
        </w:tc>
      </w:tr>
    </w:tbl>
    <w:p w:rsidR="00086781" w:rsidRPr="00AA7EEB" w:rsidRDefault="00086781" w:rsidP="00E44330">
      <w:pPr>
        <w:pStyle w:val="Source"/>
      </w:pPr>
      <w:r w:rsidRPr="00AA7EEB">
        <w:t>Note:</w:t>
      </w:r>
      <w:r w:rsidR="00E44330">
        <w:tab/>
      </w:r>
      <w:r w:rsidRPr="00AA7EEB">
        <w:t xml:space="preserve">The sample includes 21 469 observations for 5277 males who were in the labour force at any time during the sample period. </w:t>
      </w:r>
      <w:r w:rsidRPr="00AA7EEB">
        <w:rPr>
          <w:rFonts w:cs="Calibri"/>
          <w:color w:val="000000"/>
        </w:rPr>
        <w:t xml:space="preserve">COB </w:t>
      </w:r>
      <w:r>
        <w:rPr>
          <w:rFonts w:cs="Calibri"/>
          <w:color w:val="000000"/>
        </w:rPr>
        <w:t>=</w:t>
      </w:r>
      <w:r w:rsidRPr="00AA7EEB">
        <w:rPr>
          <w:rFonts w:cs="Calibri"/>
          <w:color w:val="000000"/>
        </w:rPr>
        <w:t xml:space="preserve"> country of </w:t>
      </w:r>
      <w:r>
        <w:rPr>
          <w:rFonts w:cs="Calibri"/>
          <w:color w:val="000000"/>
        </w:rPr>
        <w:t>birth.</w:t>
      </w:r>
    </w:p>
    <w:p w:rsidR="00086781" w:rsidRPr="009D4F54" w:rsidRDefault="00086781" w:rsidP="00263CF8">
      <w:pPr>
        <w:pStyle w:val="Heading1"/>
      </w:pPr>
      <w:r>
        <w:br w:type="page"/>
      </w:r>
      <w:bookmarkStart w:id="120" w:name="_Toc323397734"/>
      <w:bookmarkStart w:id="121" w:name="_Toc328568331"/>
      <w:r w:rsidRPr="009D4F54">
        <w:t xml:space="preserve">Appendix </w:t>
      </w:r>
      <w:r>
        <w:t>C</w:t>
      </w:r>
      <w:r w:rsidRPr="009D4F54">
        <w:t xml:space="preserve">: </w:t>
      </w:r>
      <w:r w:rsidR="00D726B5">
        <w:t>r</w:t>
      </w:r>
      <w:r w:rsidRPr="009D4F54">
        <w:t>esults</w:t>
      </w:r>
      <w:r>
        <w:t xml:space="preserve"> of interaction models for unemployment</w:t>
      </w:r>
      <w:bookmarkEnd w:id="120"/>
      <w:bookmarkEnd w:id="121"/>
      <w:r w:rsidRPr="009D4F54">
        <w:t xml:space="preserve"> </w:t>
      </w:r>
    </w:p>
    <w:p w:rsidR="00086781" w:rsidRPr="001D7528" w:rsidRDefault="00086781" w:rsidP="00263CF8">
      <w:pPr>
        <w:pStyle w:val="tabletitle"/>
      </w:pPr>
      <w:bookmarkStart w:id="122" w:name="_Toc299554746"/>
      <w:bookmarkStart w:id="123" w:name="_Toc327871937"/>
      <w:r w:rsidRPr="001D7528">
        <w:t>Table C1</w:t>
      </w:r>
      <w:r w:rsidRPr="001D7528">
        <w:tab/>
        <w:t>Interaction model</w:t>
      </w:r>
      <w:r>
        <w:t>s</w:t>
      </w:r>
      <w:r w:rsidRPr="001D7528">
        <w:t xml:space="preserve"> for unemployment</w:t>
      </w:r>
      <w:r>
        <w:t xml:space="preserve"> outcome</w:t>
      </w:r>
      <w:r w:rsidRPr="001D7528">
        <w:t xml:space="preserve">: </w:t>
      </w:r>
      <w:r>
        <w:t>r</w:t>
      </w:r>
      <w:r w:rsidRPr="001D7528">
        <w:t>emaining results</w:t>
      </w:r>
      <w:bookmarkEnd w:id="122"/>
      <w:bookmarkEnd w:id="123"/>
    </w:p>
    <w:tbl>
      <w:tblPr>
        <w:tblW w:w="8789" w:type="dxa"/>
        <w:tblInd w:w="57" w:type="dxa"/>
        <w:tblLayout w:type="fixed"/>
        <w:tblCellMar>
          <w:left w:w="57" w:type="dxa"/>
          <w:right w:w="57" w:type="dxa"/>
        </w:tblCellMar>
        <w:tblLook w:val="00A0"/>
      </w:tblPr>
      <w:tblGrid>
        <w:gridCol w:w="3881"/>
        <w:gridCol w:w="1227"/>
        <w:gridCol w:w="1227"/>
        <w:gridCol w:w="1227"/>
        <w:gridCol w:w="1227"/>
      </w:tblGrid>
      <w:tr w:rsidR="00086781" w:rsidRPr="009D4F54" w:rsidTr="00263CF8">
        <w:tc>
          <w:tcPr>
            <w:tcW w:w="3881" w:type="dxa"/>
            <w:tcBorders>
              <w:top w:val="single" w:sz="4" w:space="0" w:color="auto"/>
              <w:left w:val="nil"/>
              <w:bottom w:val="nil"/>
              <w:right w:val="nil"/>
            </w:tcBorders>
            <w:noWrap/>
          </w:tcPr>
          <w:p w:rsidR="00086781" w:rsidRPr="009D4F54" w:rsidRDefault="00086781" w:rsidP="00263CF8">
            <w:pPr>
              <w:pStyle w:val="Tablehead1"/>
            </w:pPr>
          </w:p>
        </w:tc>
        <w:tc>
          <w:tcPr>
            <w:tcW w:w="2454" w:type="dxa"/>
            <w:gridSpan w:val="2"/>
            <w:tcBorders>
              <w:top w:val="single" w:sz="4" w:space="0" w:color="auto"/>
              <w:left w:val="nil"/>
              <w:right w:val="nil"/>
            </w:tcBorders>
            <w:noWrap/>
          </w:tcPr>
          <w:p w:rsidR="00086781" w:rsidRPr="009D4F54" w:rsidRDefault="00086781" w:rsidP="00263CF8">
            <w:pPr>
              <w:pStyle w:val="Tablehead1"/>
              <w:jc w:val="center"/>
            </w:pPr>
            <w:r w:rsidRPr="009D4F54">
              <w:t>Males</w:t>
            </w:r>
          </w:p>
        </w:tc>
        <w:tc>
          <w:tcPr>
            <w:tcW w:w="2454" w:type="dxa"/>
            <w:gridSpan w:val="2"/>
            <w:tcBorders>
              <w:top w:val="single" w:sz="4" w:space="0" w:color="auto"/>
              <w:left w:val="nil"/>
              <w:right w:val="nil"/>
            </w:tcBorders>
            <w:noWrap/>
          </w:tcPr>
          <w:p w:rsidR="00086781" w:rsidRPr="009D4F54" w:rsidRDefault="00086781" w:rsidP="00263CF8">
            <w:pPr>
              <w:pStyle w:val="Tablehead1"/>
              <w:jc w:val="center"/>
            </w:pPr>
            <w:r w:rsidRPr="009D4F54">
              <w:t>Females</w:t>
            </w:r>
          </w:p>
        </w:tc>
      </w:tr>
      <w:tr w:rsidR="00086781" w:rsidRPr="009D4F54" w:rsidTr="00263CF8">
        <w:tc>
          <w:tcPr>
            <w:tcW w:w="3881" w:type="dxa"/>
            <w:tcBorders>
              <w:top w:val="nil"/>
              <w:left w:val="nil"/>
              <w:bottom w:val="single" w:sz="4" w:space="0" w:color="auto"/>
              <w:right w:val="nil"/>
            </w:tcBorders>
            <w:noWrap/>
          </w:tcPr>
          <w:p w:rsidR="00086781" w:rsidRPr="009D4F54" w:rsidRDefault="00086781" w:rsidP="00263CF8">
            <w:pPr>
              <w:pStyle w:val="Tablehead2"/>
            </w:pPr>
          </w:p>
        </w:tc>
        <w:tc>
          <w:tcPr>
            <w:tcW w:w="1227" w:type="dxa"/>
            <w:tcBorders>
              <w:left w:val="nil"/>
              <w:bottom w:val="single" w:sz="4" w:space="0" w:color="auto"/>
              <w:right w:val="nil"/>
            </w:tcBorders>
            <w:noWrap/>
          </w:tcPr>
          <w:p w:rsidR="00086781" w:rsidRPr="009D4F54" w:rsidRDefault="00086781" w:rsidP="00263CF8">
            <w:pPr>
              <w:pStyle w:val="Tablehead2"/>
              <w:jc w:val="center"/>
            </w:pPr>
            <w:proofErr w:type="spellStart"/>
            <w:r w:rsidRPr="009D4F54">
              <w:t>Coef</w:t>
            </w:r>
            <w:proofErr w:type="spellEnd"/>
            <w:r w:rsidRPr="009D4F54">
              <w:t>.</w:t>
            </w:r>
          </w:p>
        </w:tc>
        <w:tc>
          <w:tcPr>
            <w:tcW w:w="1227" w:type="dxa"/>
            <w:tcBorders>
              <w:left w:val="nil"/>
              <w:bottom w:val="single" w:sz="4" w:space="0" w:color="auto"/>
              <w:right w:val="nil"/>
            </w:tcBorders>
            <w:noWrap/>
          </w:tcPr>
          <w:p w:rsidR="00086781" w:rsidRPr="009D4F54" w:rsidRDefault="00086781" w:rsidP="00263CF8">
            <w:pPr>
              <w:pStyle w:val="Tablehead2"/>
              <w:jc w:val="center"/>
            </w:pPr>
            <w:r>
              <w:t>SE</w:t>
            </w:r>
          </w:p>
        </w:tc>
        <w:tc>
          <w:tcPr>
            <w:tcW w:w="1227" w:type="dxa"/>
            <w:tcBorders>
              <w:left w:val="nil"/>
              <w:bottom w:val="single" w:sz="4" w:space="0" w:color="auto"/>
              <w:right w:val="nil"/>
            </w:tcBorders>
            <w:noWrap/>
          </w:tcPr>
          <w:p w:rsidR="00086781" w:rsidRPr="009D4F54" w:rsidRDefault="00086781" w:rsidP="00263CF8">
            <w:pPr>
              <w:pStyle w:val="Tablehead2"/>
              <w:jc w:val="center"/>
            </w:pPr>
            <w:proofErr w:type="spellStart"/>
            <w:r w:rsidRPr="009D4F54">
              <w:t>Coef</w:t>
            </w:r>
            <w:proofErr w:type="spellEnd"/>
            <w:r w:rsidRPr="009D4F54">
              <w:t>.</w:t>
            </w:r>
          </w:p>
        </w:tc>
        <w:tc>
          <w:tcPr>
            <w:tcW w:w="1227" w:type="dxa"/>
            <w:tcBorders>
              <w:left w:val="nil"/>
              <w:bottom w:val="single" w:sz="4" w:space="0" w:color="auto"/>
              <w:right w:val="nil"/>
            </w:tcBorders>
            <w:noWrap/>
          </w:tcPr>
          <w:p w:rsidR="00086781" w:rsidRPr="009D4F54" w:rsidRDefault="00086781" w:rsidP="00263CF8">
            <w:pPr>
              <w:pStyle w:val="Tablehead2"/>
              <w:jc w:val="center"/>
            </w:pPr>
            <w:r>
              <w:t>SE</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i/>
                <w:szCs w:val="16"/>
              </w:rPr>
            </w:pPr>
            <w:r w:rsidRPr="00263CF8">
              <w:rPr>
                <w:i/>
                <w:szCs w:val="16"/>
              </w:rPr>
              <w:t>Study status (not studying)</w:t>
            </w:r>
          </w:p>
        </w:tc>
        <w:tc>
          <w:tcPr>
            <w:tcW w:w="1227" w:type="dxa"/>
            <w:tcBorders>
              <w:top w:val="nil"/>
              <w:left w:val="nil"/>
              <w:bottom w:val="nil"/>
              <w:right w:val="nil"/>
            </w:tcBorders>
            <w:noWrap/>
          </w:tcPr>
          <w:p w:rsidR="00086781" w:rsidRPr="00263CF8" w:rsidRDefault="00086781" w:rsidP="00263CF8">
            <w:pPr>
              <w:pStyle w:val="Tabletext"/>
              <w:rPr>
                <w:szCs w:val="16"/>
              </w:rPr>
            </w:pPr>
          </w:p>
        </w:tc>
        <w:tc>
          <w:tcPr>
            <w:tcW w:w="1227" w:type="dxa"/>
            <w:tcBorders>
              <w:top w:val="nil"/>
              <w:left w:val="nil"/>
              <w:bottom w:val="nil"/>
              <w:right w:val="nil"/>
            </w:tcBorders>
            <w:noWrap/>
          </w:tcPr>
          <w:p w:rsidR="00086781" w:rsidRPr="00263CF8" w:rsidRDefault="00086781" w:rsidP="00263CF8">
            <w:pPr>
              <w:pStyle w:val="Tabletext"/>
              <w:rPr>
                <w:szCs w:val="16"/>
              </w:rPr>
            </w:pPr>
          </w:p>
        </w:tc>
        <w:tc>
          <w:tcPr>
            <w:tcW w:w="1227" w:type="dxa"/>
            <w:tcBorders>
              <w:top w:val="nil"/>
              <w:left w:val="nil"/>
              <w:bottom w:val="nil"/>
              <w:right w:val="nil"/>
            </w:tcBorders>
            <w:noWrap/>
          </w:tcPr>
          <w:p w:rsidR="00086781" w:rsidRPr="00263CF8" w:rsidRDefault="00086781" w:rsidP="00263CF8">
            <w:pPr>
              <w:pStyle w:val="Tabletext"/>
              <w:rPr>
                <w:szCs w:val="16"/>
              </w:rPr>
            </w:pPr>
          </w:p>
        </w:tc>
        <w:tc>
          <w:tcPr>
            <w:tcW w:w="1227" w:type="dxa"/>
            <w:tcBorders>
              <w:top w:val="nil"/>
              <w:left w:val="nil"/>
              <w:bottom w:val="nil"/>
              <w:right w:val="nil"/>
            </w:tcBorders>
            <w:noWrap/>
          </w:tcPr>
          <w:p w:rsidR="00086781" w:rsidRPr="00263CF8" w:rsidRDefault="00086781" w:rsidP="00263CF8">
            <w:pPr>
              <w:pStyle w:val="Tabletext"/>
              <w:rPr>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At school</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0.013</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0.013</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In FT post-school study</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0.048***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0.037***</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szCs w:val="16"/>
              </w:rPr>
            </w:pPr>
            <w:r w:rsidRPr="00263CF8">
              <w:rPr>
                <w:i/>
                <w:szCs w:val="16"/>
              </w:rPr>
              <w:t>Education (degree</w:t>
            </w:r>
            <w:r w:rsidRPr="00263CF8">
              <w:rPr>
                <w:szCs w:val="16"/>
              </w:rPr>
              <w:t>)</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Certificate</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0.011</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0.028***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No post-school qualification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0.000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0.011</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Year 12 completion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-0.031***</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-0.035***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szCs w:val="16"/>
              </w:rPr>
            </w:pPr>
            <w:r w:rsidRPr="00263CF8">
              <w:rPr>
                <w:szCs w:val="16"/>
              </w:rPr>
              <w:t>Attended public school</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0.034***</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0.007</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0.031***</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0.007</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szCs w:val="16"/>
              </w:rPr>
            </w:pPr>
            <w:r w:rsidRPr="00263CF8">
              <w:rPr>
                <w:szCs w:val="16"/>
              </w:rPr>
              <w:t>Disabled</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0.129***</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0.021</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0.119***</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i/>
                <w:szCs w:val="16"/>
              </w:rPr>
            </w:pPr>
            <w:r w:rsidRPr="00263CF8">
              <w:rPr>
                <w:i/>
                <w:szCs w:val="16"/>
              </w:rPr>
              <w:t>Age (age 18)</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Age 16</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0.075***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0.013</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0.063***</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0.013</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Age 17</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0.012</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Age 19</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-0.011</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0.008</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-0.019**</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Age 20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-0.036***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-0.061***</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Age 21–22</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-0.047***</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-0.081***</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Age 23 or older</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-0.068***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0.013</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-0.099***</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0.012</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i/>
                <w:szCs w:val="16"/>
              </w:rPr>
            </w:pPr>
            <w:r w:rsidRPr="00263CF8">
              <w:rPr>
                <w:i/>
                <w:szCs w:val="16"/>
              </w:rPr>
              <w:t>Partner status (single, no children)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Partnered: no children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-0.028***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-0.018**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Partnered: with children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0.028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0.022</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Single: with children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0.070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0.150***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0.033</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szCs w:val="16"/>
              </w:rPr>
            </w:pPr>
            <w:r w:rsidRPr="00263CF8">
              <w:rPr>
                <w:szCs w:val="16"/>
              </w:rPr>
              <w:t>Number of siblings</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0.003</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0.003</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i/>
                <w:szCs w:val="16"/>
              </w:rPr>
            </w:pPr>
            <w:r w:rsidRPr="00263CF8">
              <w:rPr>
                <w:i/>
                <w:szCs w:val="16"/>
              </w:rPr>
              <w:t>At 14 lived with (both parents)</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 xml:space="preserve">Mother only </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0.018</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0.011</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0.016</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Father only</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0.046*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0.026</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0.080***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0.027</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Neither</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-0.062</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0.039</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0.072*</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0.043</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i/>
                <w:szCs w:val="16"/>
              </w:rPr>
            </w:pPr>
            <w:r w:rsidRPr="00263CF8">
              <w:rPr>
                <w:i/>
                <w:szCs w:val="16"/>
              </w:rPr>
              <w:t xml:space="preserve">At 14 parental education (degree) </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 xml:space="preserve">Certificate </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-0.004</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-0.004</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No post-school qualification</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0.002</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0.009</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0.008</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rPr>
                <w:i/>
                <w:iCs/>
                <w:szCs w:val="16"/>
              </w:rPr>
            </w:pPr>
            <w:r w:rsidRPr="00263CF8">
              <w:rPr>
                <w:i/>
                <w:iCs/>
                <w:szCs w:val="16"/>
              </w:rPr>
              <w:t>State of residence (NSW)</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i/>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i/>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340"/>
              </w:tabs>
              <w:rPr>
                <w:i/>
                <w:szCs w:val="16"/>
              </w:rPr>
            </w:pPr>
          </w:p>
        </w:tc>
        <w:tc>
          <w:tcPr>
            <w:tcW w:w="1227" w:type="dxa"/>
            <w:tcBorders>
              <w:top w:val="nil"/>
              <w:left w:val="nil"/>
              <w:bottom w:val="nil"/>
              <w:right w:val="nil"/>
            </w:tcBorders>
            <w:noWrap/>
          </w:tcPr>
          <w:p w:rsidR="00086781" w:rsidRPr="00263CF8" w:rsidRDefault="00086781" w:rsidP="00145DEC">
            <w:pPr>
              <w:pStyle w:val="Tabletext"/>
              <w:tabs>
                <w:tab w:val="decimal" w:pos="454"/>
              </w:tabs>
              <w:rPr>
                <w:i/>
                <w:szCs w:val="16"/>
              </w:rPr>
            </w:pP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 xml:space="preserve">Vic. </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0.010</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0.046***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Qld</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-0.018**</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0.013</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0.009</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SA</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0.025*</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0.015</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0.022*</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0.012</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WA</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0.012</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0.012</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0.013</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0.012</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Tas.</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0.030</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0.026</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0.046*</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0.026</w:t>
            </w:r>
          </w:p>
        </w:tc>
      </w:tr>
      <w:tr w:rsidR="00086781" w:rsidRPr="004A6E6B" w:rsidTr="00263CF8">
        <w:tc>
          <w:tcPr>
            <w:tcW w:w="3881" w:type="dxa"/>
            <w:tcBorders>
              <w:top w:val="nil"/>
              <w:left w:val="nil"/>
              <w:bottom w:val="nil"/>
              <w:right w:val="nil"/>
            </w:tcBorders>
            <w:noWrap/>
          </w:tcPr>
          <w:p w:rsidR="00086781" w:rsidRPr="00263CF8" w:rsidRDefault="00086781" w:rsidP="00263CF8">
            <w:pPr>
              <w:pStyle w:val="Tabletext"/>
              <w:ind w:left="227"/>
              <w:rPr>
                <w:szCs w:val="16"/>
              </w:rPr>
            </w:pPr>
            <w:r w:rsidRPr="00263CF8">
              <w:rPr>
                <w:szCs w:val="16"/>
              </w:rPr>
              <w:t>NT</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-0.003</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0.032</w:t>
            </w:r>
          </w:p>
        </w:tc>
        <w:tc>
          <w:tcPr>
            <w:tcW w:w="1227" w:type="dxa"/>
            <w:tcBorders>
              <w:top w:val="nil"/>
              <w:left w:val="nil"/>
              <w:bottom w:val="nil"/>
              <w:right w:val="nil"/>
            </w:tcBorders>
            <w:noWrap/>
          </w:tcPr>
          <w:p w:rsidR="00086781" w:rsidRPr="00263CF8" w:rsidRDefault="00086781" w:rsidP="00145DEC">
            <w:pPr>
              <w:pStyle w:val="Tabletext"/>
              <w:tabs>
                <w:tab w:val="decimal" w:pos="340"/>
              </w:tabs>
              <w:rPr>
                <w:szCs w:val="16"/>
              </w:rPr>
            </w:pPr>
            <w:r w:rsidRPr="00263CF8">
              <w:rPr>
                <w:szCs w:val="16"/>
              </w:rPr>
              <w:t xml:space="preserve"> 0.023</w:t>
            </w:r>
          </w:p>
        </w:tc>
        <w:tc>
          <w:tcPr>
            <w:tcW w:w="1227" w:type="dxa"/>
            <w:tcBorders>
              <w:top w:val="nil"/>
              <w:left w:val="nil"/>
              <w:bottom w:val="nil"/>
              <w:right w:val="nil"/>
            </w:tcBorders>
            <w:noWrap/>
          </w:tcPr>
          <w:p w:rsidR="00086781" w:rsidRPr="00263CF8" w:rsidRDefault="00086781" w:rsidP="00145DEC">
            <w:pPr>
              <w:pStyle w:val="Tabletext"/>
              <w:tabs>
                <w:tab w:val="decimal" w:pos="454"/>
              </w:tabs>
              <w:rPr>
                <w:szCs w:val="16"/>
              </w:rPr>
            </w:pPr>
            <w:r w:rsidRPr="00263CF8">
              <w:rPr>
                <w:szCs w:val="16"/>
              </w:rPr>
              <w:t>0.029</w:t>
            </w:r>
          </w:p>
        </w:tc>
      </w:tr>
      <w:tr w:rsidR="00086781" w:rsidRPr="004A6E6B" w:rsidTr="00263CF8">
        <w:tc>
          <w:tcPr>
            <w:tcW w:w="3881" w:type="dxa"/>
            <w:tcBorders>
              <w:top w:val="nil"/>
              <w:left w:val="nil"/>
              <w:right w:val="nil"/>
            </w:tcBorders>
            <w:noWrap/>
          </w:tcPr>
          <w:p w:rsidR="00086781" w:rsidRPr="00263CF8" w:rsidRDefault="00086781" w:rsidP="00263CF8">
            <w:pPr>
              <w:pStyle w:val="Tabletext"/>
              <w:ind w:left="227"/>
              <w:rPr>
                <w:iCs/>
                <w:szCs w:val="16"/>
              </w:rPr>
            </w:pPr>
            <w:r w:rsidRPr="00263CF8">
              <w:rPr>
                <w:iCs/>
                <w:szCs w:val="16"/>
              </w:rPr>
              <w:t>ACT</w:t>
            </w:r>
          </w:p>
        </w:tc>
        <w:tc>
          <w:tcPr>
            <w:tcW w:w="1227" w:type="dxa"/>
            <w:tcBorders>
              <w:top w:val="nil"/>
              <w:left w:val="nil"/>
              <w:right w:val="nil"/>
            </w:tcBorders>
            <w:noWrap/>
          </w:tcPr>
          <w:p w:rsidR="00086781" w:rsidRPr="00263CF8" w:rsidRDefault="00086781" w:rsidP="00145DEC">
            <w:pPr>
              <w:pStyle w:val="Tabletext"/>
              <w:tabs>
                <w:tab w:val="decimal" w:pos="340"/>
              </w:tabs>
              <w:rPr>
                <w:szCs w:val="16"/>
              </w:rPr>
            </w:pPr>
            <w:r w:rsidRPr="00263CF8">
              <w:rPr>
                <w:szCs w:val="16"/>
              </w:rPr>
              <w:t>-0.005***</w:t>
            </w:r>
          </w:p>
        </w:tc>
        <w:tc>
          <w:tcPr>
            <w:tcW w:w="1227" w:type="dxa"/>
            <w:tcBorders>
              <w:top w:val="nil"/>
              <w:left w:val="nil"/>
              <w:right w:val="nil"/>
            </w:tcBorders>
            <w:noWrap/>
          </w:tcPr>
          <w:p w:rsidR="00086781" w:rsidRPr="00263CF8" w:rsidRDefault="00086781" w:rsidP="00145DEC">
            <w:pPr>
              <w:pStyle w:val="Tabletext"/>
              <w:tabs>
                <w:tab w:val="decimal" w:pos="454"/>
              </w:tabs>
              <w:rPr>
                <w:szCs w:val="16"/>
              </w:rPr>
            </w:pPr>
            <w:r w:rsidRPr="00263CF8">
              <w:rPr>
                <w:szCs w:val="16"/>
              </w:rPr>
              <w:t>0.002</w:t>
            </w:r>
          </w:p>
        </w:tc>
        <w:tc>
          <w:tcPr>
            <w:tcW w:w="1227" w:type="dxa"/>
            <w:tcBorders>
              <w:top w:val="nil"/>
              <w:left w:val="nil"/>
              <w:right w:val="nil"/>
            </w:tcBorders>
            <w:noWrap/>
          </w:tcPr>
          <w:p w:rsidR="00086781" w:rsidRPr="00263CF8" w:rsidRDefault="00086781" w:rsidP="00145DEC">
            <w:pPr>
              <w:pStyle w:val="Tabletext"/>
              <w:tabs>
                <w:tab w:val="decimal" w:pos="340"/>
              </w:tabs>
              <w:rPr>
                <w:szCs w:val="16"/>
              </w:rPr>
            </w:pPr>
            <w:r w:rsidRPr="00263CF8">
              <w:rPr>
                <w:szCs w:val="16"/>
              </w:rPr>
              <w:t>-0.004***</w:t>
            </w:r>
          </w:p>
        </w:tc>
        <w:tc>
          <w:tcPr>
            <w:tcW w:w="1227" w:type="dxa"/>
            <w:tcBorders>
              <w:top w:val="nil"/>
              <w:left w:val="nil"/>
              <w:right w:val="nil"/>
            </w:tcBorders>
            <w:noWrap/>
          </w:tcPr>
          <w:p w:rsidR="00086781" w:rsidRPr="00263CF8" w:rsidRDefault="00086781" w:rsidP="00145DEC">
            <w:pPr>
              <w:pStyle w:val="Tabletext"/>
              <w:tabs>
                <w:tab w:val="decimal" w:pos="454"/>
              </w:tabs>
              <w:rPr>
                <w:szCs w:val="16"/>
              </w:rPr>
            </w:pPr>
            <w:r w:rsidRPr="00263CF8">
              <w:rPr>
                <w:szCs w:val="16"/>
              </w:rPr>
              <w:t>0.002</w:t>
            </w:r>
          </w:p>
        </w:tc>
      </w:tr>
      <w:tr w:rsidR="00086781" w:rsidRPr="004A6E6B" w:rsidTr="00A85E2C">
        <w:tc>
          <w:tcPr>
            <w:tcW w:w="3881" w:type="dxa"/>
            <w:tcBorders>
              <w:top w:val="nil"/>
              <w:left w:val="nil"/>
              <w:right w:val="nil"/>
            </w:tcBorders>
            <w:noWrap/>
          </w:tcPr>
          <w:p w:rsidR="00086781" w:rsidRPr="00263CF8" w:rsidRDefault="00086781" w:rsidP="00263CF8">
            <w:pPr>
              <w:pStyle w:val="Tabletext"/>
              <w:rPr>
                <w:szCs w:val="16"/>
              </w:rPr>
            </w:pPr>
            <w:r w:rsidRPr="00263CF8">
              <w:rPr>
                <w:szCs w:val="16"/>
              </w:rPr>
              <w:t xml:space="preserve">Constant </w:t>
            </w:r>
          </w:p>
        </w:tc>
        <w:tc>
          <w:tcPr>
            <w:tcW w:w="1227" w:type="dxa"/>
            <w:tcBorders>
              <w:top w:val="nil"/>
              <w:left w:val="nil"/>
              <w:right w:val="nil"/>
            </w:tcBorders>
            <w:noWrap/>
          </w:tcPr>
          <w:p w:rsidR="00086781" w:rsidRPr="00263CF8" w:rsidRDefault="00086781" w:rsidP="00145DEC">
            <w:pPr>
              <w:pStyle w:val="Tabletext"/>
              <w:tabs>
                <w:tab w:val="decimal" w:pos="340"/>
              </w:tabs>
              <w:rPr>
                <w:szCs w:val="16"/>
              </w:rPr>
            </w:pPr>
            <w:r w:rsidRPr="00263CF8">
              <w:rPr>
                <w:szCs w:val="16"/>
              </w:rPr>
              <w:t xml:space="preserve"> 0.000</w:t>
            </w:r>
          </w:p>
        </w:tc>
        <w:tc>
          <w:tcPr>
            <w:tcW w:w="1227" w:type="dxa"/>
            <w:tcBorders>
              <w:top w:val="nil"/>
              <w:left w:val="nil"/>
              <w:right w:val="nil"/>
            </w:tcBorders>
            <w:noWrap/>
          </w:tcPr>
          <w:p w:rsidR="00086781" w:rsidRPr="00263CF8" w:rsidRDefault="00086781" w:rsidP="00145DEC">
            <w:pPr>
              <w:pStyle w:val="Tabletext"/>
              <w:tabs>
                <w:tab w:val="decimal" w:pos="454"/>
              </w:tabs>
              <w:rPr>
                <w:szCs w:val="16"/>
              </w:rPr>
            </w:pPr>
            <w:r w:rsidRPr="00263CF8">
              <w:rPr>
                <w:szCs w:val="16"/>
              </w:rPr>
              <w:t>0.028</w:t>
            </w:r>
          </w:p>
        </w:tc>
        <w:tc>
          <w:tcPr>
            <w:tcW w:w="1227" w:type="dxa"/>
            <w:tcBorders>
              <w:top w:val="nil"/>
              <w:left w:val="nil"/>
              <w:right w:val="nil"/>
            </w:tcBorders>
            <w:noWrap/>
          </w:tcPr>
          <w:p w:rsidR="00086781" w:rsidRPr="00263CF8" w:rsidRDefault="00086781" w:rsidP="00145DEC">
            <w:pPr>
              <w:pStyle w:val="Tabletext"/>
              <w:tabs>
                <w:tab w:val="decimal" w:pos="340"/>
              </w:tabs>
              <w:rPr>
                <w:szCs w:val="16"/>
              </w:rPr>
            </w:pPr>
            <w:r w:rsidRPr="00263CF8">
              <w:rPr>
                <w:szCs w:val="16"/>
              </w:rPr>
              <w:t xml:space="preserve"> 0.019</w:t>
            </w:r>
          </w:p>
        </w:tc>
        <w:tc>
          <w:tcPr>
            <w:tcW w:w="1227" w:type="dxa"/>
            <w:tcBorders>
              <w:top w:val="nil"/>
              <w:left w:val="nil"/>
              <w:right w:val="nil"/>
            </w:tcBorders>
            <w:noWrap/>
          </w:tcPr>
          <w:p w:rsidR="00086781" w:rsidRPr="00263CF8" w:rsidRDefault="00086781" w:rsidP="00145DEC">
            <w:pPr>
              <w:pStyle w:val="Tabletext"/>
              <w:tabs>
                <w:tab w:val="decimal" w:pos="454"/>
              </w:tabs>
              <w:rPr>
                <w:szCs w:val="16"/>
              </w:rPr>
            </w:pPr>
            <w:r w:rsidRPr="00263CF8">
              <w:rPr>
                <w:szCs w:val="16"/>
              </w:rPr>
              <w:t>0.027</w:t>
            </w:r>
          </w:p>
        </w:tc>
      </w:tr>
      <w:tr w:rsidR="00086781" w:rsidRPr="004A6E6B" w:rsidTr="00A85E2C">
        <w:tc>
          <w:tcPr>
            <w:tcW w:w="3881" w:type="dxa"/>
            <w:tcBorders>
              <w:top w:val="nil"/>
              <w:left w:val="nil"/>
              <w:bottom w:val="dotDash" w:sz="4" w:space="0" w:color="auto"/>
              <w:right w:val="nil"/>
            </w:tcBorders>
            <w:noWrap/>
          </w:tcPr>
          <w:p w:rsidR="00086781" w:rsidRPr="00263CF8" w:rsidRDefault="00086781" w:rsidP="00263CF8">
            <w:pPr>
              <w:pStyle w:val="Tabletext"/>
              <w:rPr>
                <w:szCs w:val="16"/>
              </w:rPr>
            </w:pPr>
            <w:r w:rsidRPr="00263CF8">
              <w:rPr>
                <w:szCs w:val="16"/>
              </w:rPr>
              <w:t xml:space="preserve">R-squared </w:t>
            </w:r>
          </w:p>
        </w:tc>
        <w:tc>
          <w:tcPr>
            <w:tcW w:w="1227" w:type="dxa"/>
            <w:tcBorders>
              <w:top w:val="nil"/>
              <w:left w:val="nil"/>
              <w:bottom w:val="dotDash" w:sz="4" w:space="0" w:color="auto"/>
              <w:right w:val="nil"/>
            </w:tcBorders>
            <w:noWrap/>
          </w:tcPr>
          <w:p w:rsidR="00086781" w:rsidRPr="00263CF8" w:rsidRDefault="00086781" w:rsidP="00145DEC">
            <w:pPr>
              <w:pStyle w:val="Tabletext"/>
              <w:tabs>
                <w:tab w:val="decimal" w:pos="340"/>
              </w:tabs>
              <w:rPr>
                <w:szCs w:val="16"/>
              </w:rPr>
            </w:pPr>
            <w:r w:rsidRPr="00263CF8">
              <w:rPr>
                <w:szCs w:val="16"/>
              </w:rPr>
              <w:t>0.06</w:t>
            </w:r>
          </w:p>
        </w:tc>
        <w:tc>
          <w:tcPr>
            <w:tcW w:w="1227" w:type="dxa"/>
            <w:tcBorders>
              <w:top w:val="nil"/>
              <w:left w:val="nil"/>
              <w:bottom w:val="dotDash" w:sz="4" w:space="0" w:color="auto"/>
              <w:right w:val="nil"/>
            </w:tcBorders>
            <w:noWrap/>
          </w:tcPr>
          <w:p w:rsidR="00086781" w:rsidRPr="00263CF8" w:rsidRDefault="00086781" w:rsidP="00263CF8">
            <w:pPr>
              <w:pStyle w:val="Tabletext"/>
              <w:rPr>
                <w:szCs w:val="16"/>
              </w:rPr>
            </w:pPr>
          </w:p>
        </w:tc>
        <w:tc>
          <w:tcPr>
            <w:tcW w:w="1227" w:type="dxa"/>
            <w:tcBorders>
              <w:top w:val="nil"/>
              <w:left w:val="nil"/>
              <w:bottom w:val="dotDash" w:sz="4" w:space="0" w:color="auto"/>
              <w:right w:val="nil"/>
            </w:tcBorders>
            <w:noWrap/>
          </w:tcPr>
          <w:p w:rsidR="00086781" w:rsidRPr="00263CF8" w:rsidRDefault="00086781" w:rsidP="00145DEC">
            <w:pPr>
              <w:pStyle w:val="Tabletext"/>
              <w:tabs>
                <w:tab w:val="decimal" w:pos="340"/>
              </w:tabs>
              <w:rPr>
                <w:szCs w:val="16"/>
              </w:rPr>
            </w:pPr>
            <w:r w:rsidRPr="00263CF8">
              <w:rPr>
                <w:szCs w:val="16"/>
              </w:rPr>
              <w:t>0.06</w:t>
            </w:r>
          </w:p>
        </w:tc>
        <w:tc>
          <w:tcPr>
            <w:tcW w:w="1227" w:type="dxa"/>
            <w:tcBorders>
              <w:top w:val="nil"/>
              <w:left w:val="nil"/>
              <w:bottom w:val="dotDash" w:sz="4" w:space="0" w:color="auto"/>
              <w:right w:val="nil"/>
            </w:tcBorders>
            <w:noWrap/>
          </w:tcPr>
          <w:p w:rsidR="00086781" w:rsidRPr="00263CF8" w:rsidRDefault="00086781" w:rsidP="00263CF8">
            <w:pPr>
              <w:pStyle w:val="Tabletext"/>
              <w:rPr>
                <w:szCs w:val="16"/>
              </w:rPr>
            </w:pPr>
          </w:p>
        </w:tc>
      </w:tr>
      <w:tr w:rsidR="00086781" w:rsidRPr="004A6E6B" w:rsidTr="00A85E2C">
        <w:tc>
          <w:tcPr>
            <w:tcW w:w="3881" w:type="dxa"/>
            <w:tcBorders>
              <w:top w:val="dotDash" w:sz="4" w:space="0" w:color="auto"/>
              <w:left w:val="nil"/>
              <w:right w:val="nil"/>
            </w:tcBorders>
            <w:noWrap/>
          </w:tcPr>
          <w:p w:rsidR="00086781" w:rsidRPr="00263CF8" w:rsidRDefault="00086781" w:rsidP="00263CF8">
            <w:pPr>
              <w:pStyle w:val="Tabletext"/>
              <w:rPr>
                <w:szCs w:val="16"/>
              </w:rPr>
            </w:pPr>
            <w:r w:rsidRPr="00263CF8">
              <w:rPr>
                <w:szCs w:val="16"/>
              </w:rPr>
              <w:t xml:space="preserve">No. of obs. </w:t>
            </w:r>
          </w:p>
        </w:tc>
        <w:tc>
          <w:tcPr>
            <w:tcW w:w="1227" w:type="dxa"/>
            <w:tcBorders>
              <w:top w:val="dotDash" w:sz="4" w:space="0" w:color="auto"/>
              <w:left w:val="nil"/>
              <w:right w:val="nil"/>
            </w:tcBorders>
            <w:noWrap/>
          </w:tcPr>
          <w:p w:rsidR="00086781" w:rsidRPr="00263CF8" w:rsidRDefault="00086781" w:rsidP="00145DEC">
            <w:pPr>
              <w:pStyle w:val="Tabletext"/>
              <w:ind w:right="340"/>
              <w:jc w:val="right"/>
              <w:rPr>
                <w:szCs w:val="16"/>
              </w:rPr>
            </w:pPr>
            <w:r w:rsidRPr="00263CF8">
              <w:rPr>
                <w:szCs w:val="16"/>
              </w:rPr>
              <w:t>21 951</w:t>
            </w:r>
          </w:p>
        </w:tc>
        <w:tc>
          <w:tcPr>
            <w:tcW w:w="1227" w:type="dxa"/>
            <w:tcBorders>
              <w:top w:val="dotDash" w:sz="4" w:space="0" w:color="auto"/>
              <w:left w:val="nil"/>
              <w:right w:val="nil"/>
            </w:tcBorders>
            <w:noWrap/>
          </w:tcPr>
          <w:p w:rsidR="00086781" w:rsidRPr="00263CF8" w:rsidRDefault="00086781" w:rsidP="00145DEC">
            <w:pPr>
              <w:pStyle w:val="Tabletext"/>
              <w:ind w:right="340"/>
              <w:jc w:val="right"/>
              <w:rPr>
                <w:szCs w:val="16"/>
              </w:rPr>
            </w:pPr>
          </w:p>
        </w:tc>
        <w:tc>
          <w:tcPr>
            <w:tcW w:w="1227" w:type="dxa"/>
            <w:tcBorders>
              <w:top w:val="dotDash" w:sz="4" w:space="0" w:color="auto"/>
              <w:left w:val="nil"/>
              <w:right w:val="nil"/>
            </w:tcBorders>
            <w:noWrap/>
          </w:tcPr>
          <w:p w:rsidR="00086781" w:rsidRPr="00263CF8" w:rsidRDefault="00086781" w:rsidP="00145DEC">
            <w:pPr>
              <w:pStyle w:val="Tabletext"/>
              <w:ind w:right="340"/>
              <w:jc w:val="right"/>
              <w:rPr>
                <w:szCs w:val="16"/>
              </w:rPr>
            </w:pPr>
            <w:r w:rsidRPr="00263CF8">
              <w:rPr>
                <w:szCs w:val="16"/>
              </w:rPr>
              <w:t>21 469</w:t>
            </w:r>
          </w:p>
        </w:tc>
        <w:tc>
          <w:tcPr>
            <w:tcW w:w="1227" w:type="dxa"/>
            <w:tcBorders>
              <w:top w:val="dotDash" w:sz="4" w:space="0" w:color="auto"/>
              <w:left w:val="nil"/>
              <w:right w:val="nil"/>
            </w:tcBorders>
            <w:noWrap/>
          </w:tcPr>
          <w:p w:rsidR="00086781" w:rsidRPr="00263CF8" w:rsidRDefault="00086781" w:rsidP="00263CF8">
            <w:pPr>
              <w:pStyle w:val="Tabletext"/>
              <w:rPr>
                <w:szCs w:val="16"/>
              </w:rPr>
            </w:pPr>
          </w:p>
        </w:tc>
      </w:tr>
      <w:tr w:rsidR="00086781" w:rsidRPr="004A6E6B" w:rsidTr="00263CF8">
        <w:tc>
          <w:tcPr>
            <w:tcW w:w="3881" w:type="dxa"/>
            <w:tcBorders>
              <w:left w:val="nil"/>
              <w:bottom w:val="single" w:sz="4" w:space="0" w:color="auto"/>
              <w:right w:val="nil"/>
            </w:tcBorders>
            <w:noWrap/>
          </w:tcPr>
          <w:p w:rsidR="00086781" w:rsidRPr="00263CF8" w:rsidRDefault="00086781" w:rsidP="00263CF8">
            <w:pPr>
              <w:pStyle w:val="Tabletext"/>
              <w:rPr>
                <w:szCs w:val="16"/>
              </w:rPr>
            </w:pPr>
            <w:r w:rsidRPr="00263CF8">
              <w:rPr>
                <w:szCs w:val="16"/>
              </w:rPr>
              <w:t>No. of persons</w:t>
            </w:r>
          </w:p>
        </w:tc>
        <w:tc>
          <w:tcPr>
            <w:tcW w:w="1227" w:type="dxa"/>
            <w:tcBorders>
              <w:left w:val="nil"/>
              <w:bottom w:val="single" w:sz="4" w:space="0" w:color="auto"/>
              <w:right w:val="nil"/>
            </w:tcBorders>
            <w:noWrap/>
          </w:tcPr>
          <w:p w:rsidR="00086781" w:rsidRPr="00263CF8" w:rsidRDefault="00086781" w:rsidP="00145DEC">
            <w:pPr>
              <w:pStyle w:val="Tabletext"/>
              <w:ind w:right="340"/>
              <w:jc w:val="right"/>
              <w:rPr>
                <w:szCs w:val="16"/>
              </w:rPr>
            </w:pPr>
            <w:r w:rsidRPr="00263CF8">
              <w:rPr>
                <w:szCs w:val="16"/>
              </w:rPr>
              <w:t>5 277</w:t>
            </w:r>
          </w:p>
        </w:tc>
        <w:tc>
          <w:tcPr>
            <w:tcW w:w="1227" w:type="dxa"/>
            <w:tcBorders>
              <w:left w:val="nil"/>
              <w:bottom w:val="single" w:sz="4" w:space="0" w:color="auto"/>
              <w:right w:val="nil"/>
            </w:tcBorders>
            <w:noWrap/>
          </w:tcPr>
          <w:p w:rsidR="00086781" w:rsidRPr="00263CF8" w:rsidRDefault="00086781" w:rsidP="00145DEC">
            <w:pPr>
              <w:pStyle w:val="Tabletext"/>
              <w:ind w:right="340"/>
              <w:jc w:val="right"/>
              <w:rPr>
                <w:szCs w:val="16"/>
              </w:rPr>
            </w:pPr>
          </w:p>
        </w:tc>
        <w:tc>
          <w:tcPr>
            <w:tcW w:w="1227" w:type="dxa"/>
            <w:tcBorders>
              <w:left w:val="nil"/>
              <w:bottom w:val="single" w:sz="4" w:space="0" w:color="auto"/>
              <w:right w:val="nil"/>
            </w:tcBorders>
            <w:noWrap/>
          </w:tcPr>
          <w:p w:rsidR="00086781" w:rsidRPr="00263CF8" w:rsidRDefault="00086781" w:rsidP="00145DEC">
            <w:pPr>
              <w:pStyle w:val="Tabletext"/>
              <w:ind w:right="340"/>
              <w:jc w:val="right"/>
              <w:rPr>
                <w:szCs w:val="16"/>
              </w:rPr>
            </w:pPr>
            <w:r w:rsidRPr="00263CF8">
              <w:rPr>
                <w:szCs w:val="16"/>
              </w:rPr>
              <w:t>5 297</w:t>
            </w:r>
          </w:p>
        </w:tc>
        <w:tc>
          <w:tcPr>
            <w:tcW w:w="1227" w:type="dxa"/>
            <w:tcBorders>
              <w:left w:val="nil"/>
              <w:bottom w:val="single" w:sz="4" w:space="0" w:color="auto"/>
              <w:right w:val="nil"/>
            </w:tcBorders>
            <w:noWrap/>
          </w:tcPr>
          <w:p w:rsidR="00086781" w:rsidRPr="00263CF8" w:rsidRDefault="00086781" w:rsidP="00263CF8">
            <w:pPr>
              <w:pStyle w:val="Tabletext"/>
              <w:rPr>
                <w:szCs w:val="16"/>
              </w:rPr>
            </w:pPr>
          </w:p>
        </w:tc>
      </w:tr>
    </w:tbl>
    <w:p w:rsidR="00086781" w:rsidRPr="004A6E6B" w:rsidRDefault="00086781" w:rsidP="00263CF8">
      <w:pPr>
        <w:pStyle w:val="Source"/>
      </w:pPr>
      <w:r w:rsidRPr="004A6E6B">
        <w:t>Note:</w:t>
      </w:r>
      <w:r w:rsidR="00263CF8">
        <w:tab/>
      </w:r>
      <w:r w:rsidRPr="004A6E6B">
        <w:t>SE</w:t>
      </w:r>
      <w:r w:rsidRPr="00D7639F">
        <w:t xml:space="preserve"># </w:t>
      </w:r>
      <w:r w:rsidRPr="004A6E6B">
        <w:t xml:space="preserve">robust standard errors that are clustered at the individual level. </w:t>
      </w:r>
      <w:r w:rsidRPr="00D7639F">
        <w:t>***</w:t>
      </w:r>
      <w:r w:rsidRPr="004A6E6B">
        <w:t xml:space="preserve">, </w:t>
      </w:r>
      <w:r w:rsidRPr="00D7639F">
        <w:t>**</w:t>
      </w:r>
      <w:r w:rsidRPr="004A6E6B">
        <w:t xml:space="preserve">, and </w:t>
      </w:r>
      <w:r w:rsidRPr="00D7639F">
        <w:t xml:space="preserve">* </w:t>
      </w:r>
      <w:r w:rsidRPr="004A6E6B">
        <w:t>indicate significance at the 1%, 5% and 10% level respectively. The italic category in bracket refers to the comparison (omitted) category.</w:t>
      </w:r>
    </w:p>
    <w:p w:rsidR="00263CF8" w:rsidRDefault="00263CF8">
      <w:pPr>
        <w:spacing w:before="0" w:line="240" w:lineRule="auto"/>
        <w:rPr>
          <w:rFonts w:ascii="Tahoma" w:hAnsi="Tahoma" w:cs="Tahoma"/>
          <w:color w:val="000000"/>
          <w:kern w:val="28"/>
          <w:sz w:val="40"/>
          <w:szCs w:val="40"/>
        </w:rPr>
      </w:pPr>
      <w:bookmarkStart w:id="124" w:name="_Toc323397735"/>
      <w:r>
        <w:rPr>
          <w:sz w:val="40"/>
          <w:szCs w:val="40"/>
        </w:rPr>
        <w:br w:type="page"/>
      </w:r>
    </w:p>
    <w:p w:rsidR="00086781" w:rsidRPr="009D4F54" w:rsidRDefault="00086781" w:rsidP="00B109C6">
      <w:pPr>
        <w:pStyle w:val="Heading1"/>
      </w:pPr>
      <w:bookmarkStart w:id="125" w:name="_Toc328568332"/>
      <w:r w:rsidRPr="009D4F54">
        <w:t xml:space="preserve">Appendix </w:t>
      </w:r>
      <w:r>
        <w:t>D</w:t>
      </w:r>
      <w:r w:rsidRPr="009D4F54">
        <w:t xml:space="preserve">: </w:t>
      </w:r>
      <w:r w:rsidR="00D726B5">
        <w:t>s</w:t>
      </w:r>
      <w:r>
        <w:t>ample for educational participation</w:t>
      </w:r>
      <w:bookmarkEnd w:id="124"/>
      <w:bookmarkEnd w:id="125"/>
    </w:p>
    <w:p w:rsidR="00086781" w:rsidRPr="00F22CF7" w:rsidRDefault="00086781" w:rsidP="00F22CF7">
      <w:pPr>
        <w:pStyle w:val="tabletitle"/>
        <w:rPr>
          <w:rStyle w:val="Strong"/>
          <w:b/>
          <w:bCs w:val="0"/>
        </w:rPr>
      </w:pPr>
      <w:bookmarkStart w:id="126" w:name="_Toc327871938"/>
      <w:r w:rsidRPr="00F22CF7">
        <w:rPr>
          <w:rStyle w:val="Strong"/>
          <w:b/>
          <w:bCs w:val="0"/>
        </w:rPr>
        <w:t>Table D1</w:t>
      </w:r>
      <w:r w:rsidRPr="00F22CF7">
        <w:rPr>
          <w:rStyle w:val="Strong"/>
          <w:b/>
          <w:bCs w:val="0"/>
        </w:rPr>
        <w:tab/>
        <w:t>Mean sample statistics for education outcome: all males</w:t>
      </w:r>
      <w:bookmarkEnd w:id="126"/>
    </w:p>
    <w:tbl>
      <w:tblPr>
        <w:tblW w:w="8789" w:type="dxa"/>
        <w:tblInd w:w="57" w:type="dxa"/>
        <w:tblBorders>
          <w:top w:val="single" w:sz="4" w:space="0" w:color="auto"/>
          <w:bottom w:val="single" w:sz="4" w:space="0" w:color="auto"/>
        </w:tblBorders>
        <w:shd w:val="clear" w:color="auto" w:fill="FFFFFF" w:themeFill="background1"/>
        <w:tblLayout w:type="fixed"/>
        <w:tblCellMar>
          <w:left w:w="57" w:type="dxa"/>
          <w:right w:w="57" w:type="dxa"/>
        </w:tblCellMar>
        <w:tblLook w:val="00A0"/>
      </w:tblPr>
      <w:tblGrid>
        <w:gridCol w:w="4176"/>
        <w:gridCol w:w="1537"/>
        <w:gridCol w:w="1538"/>
        <w:gridCol w:w="1538"/>
      </w:tblGrid>
      <w:tr w:rsidR="00086781" w:rsidRPr="009D4F54" w:rsidTr="002F5265">
        <w:tc>
          <w:tcPr>
            <w:tcW w:w="4176" w:type="dxa"/>
            <w:tcBorders>
              <w:top w:val="single" w:sz="4" w:space="0" w:color="auto"/>
              <w:bottom w:val="single" w:sz="4" w:space="0" w:color="auto"/>
            </w:tcBorders>
            <w:shd w:val="clear" w:color="auto" w:fill="FFFFFF" w:themeFill="background1"/>
            <w:noWrap/>
          </w:tcPr>
          <w:p w:rsidR="00086781" w:rsidRPr="004A6E6B" w:rsidRDefault="00086781" w:rsidP="002F5265">
            <w:pPr>
              <w:pStyle w:val="Tablehead1"/>
            </w:pPr>
          </w:p>
        </w:tc>
        <w:tc>
          <w:tcPr>
            <w:tcW w:w="1537" w:type="dxa"/>
            <w:tcBorders>
              <w:top w:val="single" w:sz="4" w:space="0" w:color="auto"/>
              <w:bottom w:val="single" w:sz="4" w:space="0" w:color="auto"/>
            </w:tcBorders>
            <w:shd w:val="clear" w:color="auto" w:fill="FFFFFF" w:themeFill="background1"/>
            <w:noWrap/>
          </w:tcPr>
          <w:p w:rsidR="00086781" w:rsidRPr="004A6E6B" w:rsidRDefault="00086781" w:rsidP="002F5265">
            <w:pPr>
              <w:pStyle w:val="Tablehead1"/>
              <w:jc w:val="center"/>
              <w:rPr>
                <w:bCs/>
              </w:rPr>
            </w:pPr>
            <w:r w:rsidRPr="004A6E6B">
              <w:rPr>
                <w:bCs/>
              </w:rPr>
              <w:t>Not studying</w:t>
            </w:r>
          </w:p>
        </w:tc>
        <w:tc>
          <w:tcPr>
            <w:tcW w:w="1538" w:type="dxa"/>
            <w:tcBorders>
              <w:top w:val="single" w:sz="4" w:space="0" w:color="auto"/>
              <w:bottom w:val="single" w:sz="4" w:space="0" w:color="auto"/>
            </w:tcBorders>
            <w:shd w:val="clear" w:color="auto" w:fill="FFFFFF" w:themeFill="background1"/>
            <w:noWrap/>
          </w:tcPr>
          <w:p w:rsidR="00086781" w:rsidRPr="004A6E6B" w:rsidRDefault="00086781" w:rsidP="002F5265">
            <w:pPr>
              <w:pStyle w:val="Tablehead1"/>
              <w:jc w:val="center"/>
              <w:rPr>
                <w:bCs/>
              </w:rPr>
            </w:pPr>
            <w:r w:rsidRPr="004A6E6B">
              <w:rPr>
                <w:bCs/>
              </w:rPr>
              <w:t>Studying</w:t>
            </w:r>
          </w:p>
        </w:tc>
        <w:tc>
          <w:tcPr>
            <w:tcW w:w="1538" w:type="dxa"/>
            <w:tcBorders>
              <w:top w:val="single" w:sz="4" w:space="0" w:color="auto"/>
              <w:bottom w:val="single" w:sz="4" w:space="0" w:color="auto"/>
            </w:tcBorders>
            <w:shd w:val="clear" w:color="auto" w:fill="FFFFFF" w:themeFill="background1"/>
            <w:noWrap/>
          </w:tcPr>
          <w:p w:rsidR="00086781" w:rsidRPr="004A6E6B" w:rsidRDefault="00086781" w:rsidP="002F5265">
            <w:pPr>
              <w:pStyle w:val="Tablehead1"/>
              <w:jc w:val="center"/>
              <w:rPr>
                <w:bCs/>
              </w:rPr>
            </w:pPr>
            <w:r w:rsidRPr="004A6E6B">
              <w:rPr>
                <w:bCs/>
              </w:rPr>
              <w:t>All</w:t>
            </w:r>
          </w:p>
        </w:tc>
      </w:tr>
      <w:tr w:rsidR="00086781" w:rsidRPr="009D4F54" w:rsidTr="002F5265">
        <w:tc>
          <w:tcPr>
            <w:tcW w:w="4176" w:type="dxa"/>
            <w:tcBorders>
              <w:top w:val="single" w:sz="4" w:space="0" w:color="auto"/>
            </w:tcBorders>
            <w:shd w:val="clear" w:color="auto" w:fill="FFFFFF" w:themeFill="background1"/>
            <w:noWrap/>
          </w:tcPr>
          <w:p w:rsidR="00086781" w:rsidRPr="004A6E6B" w:rsidRDefault="00086781" w:rsidP="00A126AA">
            <w:pPr>
              <w:pStyle w:val="Tabletext"/>
              <w:rPr>
                <w:iCs/>
              </w:rPr>
            </w:pPr>
            <w:r w:rsidRPr="004A6E6B">
              <w:rPr>
                <w:iCs/>
              </w:rPr>
              <w:t xml:space="preserve">Studying status </w:t>
            </w:r>
          </w:p>
        </w:tc>
        <w:tc>
          <w:tcPr>
            <w:tcW w:w="1537" w:type="dxa"/>
            <w:tcBorders>
              <w:top w:val="single" w:sz="4" w:space="0" w:color="auto"/>
            </w:tcBorders>
            <w:shd w:val="clear" w:color="auto" w:fill="FFFFFF" w:themeFill="background1"/>
            <w:noWrap/>
          </w:tcPr>
          <w:p w:rsidR="00086781" w:rsidRPr="004A6E6B" w:rsidRDefault="00086781" w:rsidP="002F5265">
            <w:pPr>
              <w:pStyle w:val="Tabletext"/>
              <w:tabs>
                <w:tab w:val="decimal" w:pos="652"/>
              </w:tabs>
            </w:pPr>
            <w:r w:rsidRPr="004A6E6B">
              <w:t>0.00</w:t>
            </w:r>
          </w:p>
        </w:tc>
        <w:tc>
          <w:tcPr>
            <w:tcW w:w="1538" w:type="dxa"/>
            <w:tcBorders>
              <w:top w:val="single" w:sz="4" w:space="0" w:color="auto"/>
            </w:tcBorders>
            <w:shd w:val="clear" w:color="auto" w:fill="FFFFFF" w:themeFill="background1"/>
            <w:noWrap/>
          </w:tcPr>
          <w:p w:rsidR="00086781" w:rsidRPr="004A6E6B" w:rsidRDefault="00086781" w:rsidP="002F5265">
            <w:pPr>
              <w:pStyle w:val="Tabletext"/>
              <w:tabs>
                <w:tab w:val="decimal" w:pos="652"/>
              </w:tabs>
            </w:pPr>
            <w:r w:rsidRPr="004A6E6B">
              <w:t>1.00</w:t>
            </w:r>
          </w:p>
        </w:tc>
        <w:tc>
          <w:tcPr>
            <w:tcW w:w="1538" w:type="dxa"/>
            <w:tcBorders>
              <w:top w:val="single" w:sz="4" w:space="0" w:color="auto"/>
            </w:tcBorders>
            <w:shd w:val="clear" w:color="auto" w:fill="FFFFFF" w:themeFill="background1"/>
            <w:noWrap/>
          </w:tcPr>
          <w:p w:rsidR="00086781" w:rsidRPr="004A6E6B" w:rsidRDefault="00086781" w:rsidP="002F5265">
            <w:pPr>
              <w:pStyle w:val="Tabletext"/>
              <w:tabs>
                <w:tab w:val="decimal" w:pos="652"/>
              </w:tabs>
            </w:pPr>
            <w:r w:rsidRPr="004A6E6B">
              <w:t>0.41</w:t>
            </w:r>
          </w:p>
        </w:tc>
      </w:tr>
      <w:tr w:rsidR="00086781" w:rsidRPr="009D4F54" w:rsidTr="002F5265">
        <w:tc>
          <w:tcPr>
            <w:tcW w:w="4176" w:type="dxa"/>
            <w:shd w:val="clear" w:color="auto" w:fill="FFFFFF" w:themeFill="background1"/>
            <w:noWrap/>
          </w:tcPr>
          <w:p w:rsidR="00086781" w:rsidRPr="00A126AA" w:rsidRDefault="00086781" w:rsidP="00A126AA">
            <w:pPr>
              <w:pStyle w:val="Tabletext"/>
              <w:rPr>
                <w:i/>
                <w:iCs/>
              </w:rPr>
            </w:pPr>
            <w:r>
              <w:rPr>
                <w:i/>
                <w:iCs/>
              </w:rPr>
              <w:t>Post-</w:t>
            </w:r>
            <w:r w:rsidRPr="004A6E6B">
              <w:rPr>
                <w:i/>
                <w:iCs/>
              </w:rPr>
              <w:t xml:space="preserve">school education for those who left school </w:t>
            </w:r>
          </w:p>
        </w:tc>
        <w:tc>
          <w:tcPr>
            <w:tcW w:w="1537" w:type="dxa"/>
            <w:shd w:val="clear" w:color="auto" w:fill="FFFFFF" w:themeFill="background1"/>
            <w:noWrap/>
          </w:tcPr>
          <w:p w:rsidR="00086781" w:rsidRPr="004A6E6B" w:rsidRDefault="00086781" w:rsidP="002F5265">
            <w:pPr>
              <w:pStyle w:val="Tabletext"/>
              <w:tabs>
                <w:tab w:val="decimal" w:pos="652"/>
              </w:tabs>
            </w:pPr>
          </w:p>
        </w:tc>
        <w:tc>
          <w:tcPr>
            <w:tcW w:w="1538" w:type="dxa"/>
            <w:shd w:val="clear" w:color="auto" w:fill="FFFFFF" w:themeFill="background1"/>
            <w:noWrap/>
          </w:tcPr>
          <w:p w:rsidR="00086781" w:rsidRPr="004A6E6B" w:rsidRDefault="00086781" w:rsidP="002F5265">
            <w:pPr>
              <w:pStyle w:val="Tabletext"/>
              <w:tabs>
                <w:tab w:val="decimal" w:pos="652"/>
              </w:tabs>
            </w:pPr>
          </w:p>
        </w:tc>
        <w:tc>
          <w:tcPr>
            <w:tcW w:w="1538" w:type="dxa"/>
            <w:shd w:val="clear" w:color="auto" w:fill="FFFFFF" w:themeFill="background1"/>
            <w:noWrap/>
          </w:tcPr>
          <w:p w:rsidR="00086781" w:rsidRPr="004A6E6B" w:rsidRDefault="00086781" w:rsidP="002F5265">
            <w:pPr>
              <w:pStyle w:val="Tabletext"/>
              <w:tabs>
                <w:tab w:val="decimal" w:pos="652"/>
              </w:tabs>
            </w:pPr>
          </w:p>
        </w:tc>
      </w:tr>
      <w:tr w:rsidR="00A126AA" w:rsidRPr="009D4F54" w:rsidTr="002F5265">
        <w:tc>
          <w:tcPr>
            <w:tcW w:w="4176" w:type="dxa"/>
            <w:shd w:val="clear" w:color="auto" w:fill="FFFFFF" w:themeFill="background1"/>
            <w:noWrap/>
          </w:tcPr>
          <w:p w:rsidR="00A126AA" w:rsidRPr="004A6E6B" w:rsidRDefault="00A126AA" w:rsidP="00A126AA">
            <w:pPr>
              <w:pStyle w:val="Tabletext"/>
              <w:ind w:left="227"/>
            </w:pPr>
            <w:r w:rsidRPr="004A6E6B">
              <w:rPr>
                <w:iCs/>
              </w:rPr>
              <w:t>Degree</w:t>
            </w:r>
          </w:p>
        </w:tc>
        <w:tc>
          <w:tcPr>
            <w:tcW w:w="1537" w:type="dxa"/>
            <w:shd w:val="clear" w:color="auto" w:fill="FFFFFF" w:themeFill="background1"/>
            <w:noWrap/>
          </w:tcPr>
          <w:p w:rsidR="00A126AA" w:rsidRPr="004A6E6B" w:rsidRDefault="00A126AA" w:rsidP="002F5265">
            <w:pPr>
              <w:pStyle w:val="Tabletext"/>
              <w:tabs>
                <w:tab w:val="decimal" w:pos="652"/>
              </w:tabs>
            </w:pPr>
            <w:r w:rsidRPr="004A6E6B">
              <w:t>0.09</w:t>
            </w:r>
          </w:p>
        </w:tc>
        <w:tc>
          <w:tcPr>
            <w:tcW w:w="1538" w:type="dxa"/>
            <w:shd w:val="clear" w:color="auto" w:fill="FFFFFF" w:themeFill="background1"/>
            <w:noWrap/>
          </w:tcPr>
          <w:p w:rsidR="00A126AA" w:rsidRPr="004A6E6B" w:rsidRDefault="00A126AA" w:rsidP="002F5265">
            <w:pPr>
              <w:pStyle w:val="Tabletext"/>
              <w:tabs>
                <w:tab w:val="decimal" w:pos="652"/>
              </w:tabs>
            </w:pPr>
            <w:r w:rsidRPr="004A6E6B">
              <w:t>0.02</w:t>
            </w:r>
          </w:p>
        </w:tc>
        <w:tc>
          <w:tcPr>
            <w:tcW w:w="1538" w:type="dxa"/>
            <w:shd w:val="clear" w:color="auto" w:fill="FFFFFF" w:themeFill="background1"/>
            <w:noWrap/>
          </w:tcPr>
          <w:p w:rsidR="00A126AA" w:rsidRPr="004A6E6B" w:rsidRDefault="00A126AA" w:rsidP="002F5265">
            <w:pPr>
              <w:pStyle w:val="Tabletext"/>
              <w:tabs>
                <w:tab w:val="decimal" w:pos="652"/>
              </w:tabs>
            </w:pPr>
            <w:r w:rsidRPr="004A6E6B">
              <w:t>0.06</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Certificate</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0.31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0.06</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0.20</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No qualification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0.60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0.92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0.73</w:t>
            </w:r>
          </w:p>
        </w:tc>
      </w:tr>
      <w:tr w:rsidR="00086781" w:rsidRPr="009D4F54" w:rsidTr="002F5265">
        <w:tc>
          <w:tcPr>
            <w:tcW w:w="4176" w:type="dxa"/>
            <w:shd w:val="clear" w:color="auto" w:fill="FFFFFF" w:themeFill="background1"/>
            <w:noWrap/>
          </w:tcPr>
          <w:p w:rsidR="00086781" w:rsidRPr="004A6E6B" w:rsidRDefault="00086781" w:rsidP="00A126AA">
            <w:pPr>
              <w:pStyle w:val="Tabletext"/>
              <w:rPr>
                <w:iCs/>
              </w:rPr>
            </w:pPr>
            <w:r w:rsidRPr="004A6E6B">
              <w:rPr>
                <w:iCs/>
              </w:rPr>
              <w:t>Year 12 completion (for those left school)</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0.53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0.47</w:t>
            </w:r>
          </w:p>
        </w:tc>
      </w:tr>
      <w:tr w:rsidR="00086781" w:rsidRPr="009D4F54" w:rsidTr="002F5265">
        <w:tc>
          <w:tcPr>
            <w:tcW w:w="4176" w:type="dxa"/>
            <w:shd w:val="clear" w:color="auto" w:fill="FFFFFF" w:themeFill="background1"/>
            <w:noWrap/>
          </w:tcPr>
          <w:p w:rsidR="00086781" w:rsidRPr="004A6E6B" w:rsidRDefault="00086781" w:rsidP="00A126AA">
            <w:pPr>
              <w:pStyle w:val="Tabletext"/>
            </w:pPr>
            <w:r w:rsidRPr="004A6E6B">
              <w:t>Attended public school</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0.78</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0.70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0.75</w:t>
            </w:r>
          </w:p>
        </w:tc>
      </w:tr>
      <w:tr w:rsidR="00086781" w:rsidRPr="009D4F54" w:rsidTr="002F5265">
        <w:tc>
          <w:tcPr>
            <w:tcW w:w="4176" w:type="dxa"/>
            <w:shd w:val="clear" w:color="auto" w:fill="FFFFFF" w:themeFill="background1"/>
            <w:noWrap/>
          </w:tcPr>
          <w:p w:rsidR="00086781" w:rsidRPr="004A6E6B" w:rsidRDefault="00086781" w:rsidP="00A126AA">
            <w:pPr>
              <w:pStyle w:val="Tabletext"/>
            </w:pPr>
            <w:r w:rsidRPr="004A6E6B">
              <w:t>Work-limiting disability (disabled)</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0.04</w:t>
            </w:r>
          </w:p>
        </w:tc>
      </w:tr>
      <w:tr w:rsidR="00086781" w:rsidRPr="009D4F54" w:rsidTr="002F5265">
        <w:tc>
          <w:tcPr>
            <w:tcW w:w="4176" w:type="dxa"/>
            <w:shd w:val="clear" w:color="auto" w:fill="FFFFFF" w:themeFill="background1"/>
            <w:noWrap/>
          </w:tcPr>
          <w:p w:rsidR="00086781" w:rsidRPr="004A6E6B" w:rsidRDefault="00086781" w:rsidP="00A126AA">
            <w:pPr>
              <w:pStyle w:val="Tabletext"/>
            </w:pPr>
            <w:r w:rsidRPr="004A6E6B">
              <w:rPr>
                <w:i/>
              </w:rPr>
              <w:t>Age category</w:t>
            </w:r>
            <w:r w:rsidRPr="004A6E6B">
              <w:t>: age 16</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0.28</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0.14</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Age 17</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0.15</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rPr>
                <w:iCs/>
              </w:rPr>
            </w:pPr>
            <w:r w:rsidRPr="004A6E6B">
              <w:rPr>
                <w:iCs/>
              </w:rPr>
              <w:t xml:space="preserve">Age 18 </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0.16</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0.16</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0.16</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Age 19</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0.17</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0.15</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Age 20</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0.12</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Age 21–22</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0.23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0.17</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Age 23 or older</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0.18</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0.12</w:t>
            </w:r>
          </w:p>
        </w:tc>
      </w:tr>
      <w:tr w:rsidR="00086781" w:rsidRPr="009D4F54" w:rsidTr="002F5265">
        <w:tc>
          <w:tcPr>
            <w:tcW w:w="4176" w:type="dxa"/>
            <w:shd w:val="clear" w:color="auto" w:fill="FFFFFF" w:themeFill="background1"/>
            <w:noWrap/>
          </w:tcPr>
          <w:p w:rsidR="00086781" w:rsidRPr="004A6E6B" w:rsidRDefault="00086781" w:rsidP="00A126AA">
            <w:pPr>
              <w:pStyle w:val="Tabletext"/>
            </w:pPr>
            <w:r w:rsidRPr="004A6E6B">
              <w:rPr>
                <w:i/>
              </w:rPr>
              <w:t>Family status</w:t>
            </w:r>
            <w:r w:rsidRPr="004A6E6B">
              <w:t>: partnered without children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0.08</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0.05</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Partnered with children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0.002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0.01</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Single with children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0.002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0.001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0.002</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rPr>
                <w:iCs/>
              </w:rPr>
            </w:pPr>
            <w:r w:rsidRPr="004A6E6B">
              <w:rPr>
                <w:iCs/>
              </w:rPr>
              <w:t>Single without children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0.90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0.99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0.94</w:t>
            </w:r>
          </w:p>
        </w:tc>
      </w:tr>
      <w:tr w:rsidR="00086781" w:rsidRPr="009D4F54" w:rsidTr="002F5265">
        <w:tc>
          <w:tcPr>
            <w:tcW w:w="4176" w:type="dxa"/>
            <w:shd w:val="clear" w:color="auto" w:fill="FFFFFF" w:themeFill="background1"/>
            <w:noWrap/>
          </w:tcPr>
          <w:p w:rsidR="00086781" w:rsidRPr="004A6E6B" w:rsidRDefault="00086781" w:rsidP="00A126AA">
            <w:pPr>
              <w:pStyle w:val="Tabletext"/>
            </w:pPr>
            <w:r w:rsidRPr="004A6E6B">
              <w:rPr>
                <w:i/>
              </w:rPr>
              <w:t>COB</w:t>
            </w:r>
            <w:r w:rsidRPr="004A6E6B">
              <w:t>: English speaking (ES) migrant</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0.06</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0.07</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0.07</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t>Non-</w:t>
            </w:r>
            <w:r w:rsidRPr="004A6E6B">
              <w:t>ES migrant</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0.06</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Australian-born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0.90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0.84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0.88</w:t>
            </w:r>
          </w:p>
        </w:tc>
      </w:tr>
      <w:tr w:rsidR="00086781" w:rsidRPr="009D4F54" w:rsidTr="002F5265">
        <w:tc>
          <w:tcPr>
            <w:tcW w:w="4176" w:type="dxa"/>
            <w:shd w:val="clear" w:color="auto" w:fill="FFFFFF" w:themeFill="background1"/>
            <w:noWrap/>
          </w:tcPr>
          <w:p w:rsidR="00086781" w:rsidRPr="004A6E6B" w:rsidRDefault="00086781" w:rsidP="00A126AA">
            <w:pPr>
              <w:pStyle w:val="Tabletext"/>
            </w:pPr>
            <w:r w:rsidRPr="004A6E6B">
              <w:t>Number of siblings</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2.21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2.03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2.14</w:t>
            </w:r>
          </w:p>
        </w:tc>
      </w:tr>
      <w:tr w:rsidR="00086781" w:rsidRPr="009D4F54" w:rsidTr="002F5265">
        <w:tc>
          <w:tcPr>
            <w:tcW w:w="4176" w:type="dxa"/>
            <w:tcBorders>
              <w:bottom w:val="nil"/>
            </w:tcBorders>
            <w:shd w:val="clear" w:color="auto" w:fill="FFFFFF" w:themeFill="background1"/>
            <w:noWrap/>
          </w:tcPr>
          <w:p w:rsidR="00086781" w:rsidRPr="004A6E6B" w:rsidRDefault="00086781" w:rsidP="00A126AA">
            <w:pPr>
              <w:pStyle w:val="Tabletext"/>
              <w:rPr>
                <w:i/>
                <w:iCs/>
              </w:rPr>
            </w:pPr>
            <w:r w:rsidRPr="004A6E6B">
              <w:rPr>
                <w:i/>
                <w:iCs/>
              </w:rPr>
              <w:t>Parental presence at age 14</w:t>
            </w:r>
            <w:r w:rsidRPr="00A126AA">
              <w:rPr>
                <w:iCs/>
              </w:rPr>
              <w:t>:</w:t>
            </w:r>
            <w:r w:rsidRPr="004A6E6B">
              <w:rPr>
                <w:i/>
                <w:iCs/>
              </w:rPr>
              <w:t xml:space="preserve"> </w:t>
            </w:r>
            <w:r w:rsidRPr="004A6E6B">
              <w:rPr>
                <w:iCs/>
              </w:rPr>
              <w:t>both parents</w:t>
            </w:r>
          </w:p>
        </w:tc>
        <w:tc>
          <w:tcPr>
            <w:tcW w:w="1537" w:type="dxa"/>
            <w:tcBorders>
              <w:bottom w:val="nil"/>
            </w:tcBorders>
            <w:shd w:val="clear" w:color="auto" w:fill="FFFFFF" w:themeFill="background1"/>
            <w:noWrap/>
          </w:tcPr>
          <w:p w:rsidR="00086781" w:rsidRPr="004A6E6B" w:rsidRDefault="00086781" w:rsidP="002F5265">
            <w:pPr>
              <w:pStyle w:val="Tabletext"/>
              <w:tabs>
                <w:tab w:val="decimal" w:pos="652"/>
              </w:tabs>
            </w:pPr>
            <w:r w:rsidRPr="004A6E6B">
              <w:t>0.83</w:t>
            </w:r>
          </w:p>
        </w:tc>
        <w:tc>
          <w:tcPr>
            <w:tcW w:w="1538" w:type="dxa"/>
            <w:tcBorders>
              <w:bottom w:val="nil"/>
            </w:tcBorders>
            <w:shd w:val="clear" w:color="auto" w:fill="FFFFFF" w:themeFill="background1"/>
            <w:noWrap/>
          </w:tcPr>
          <w:p w:rsidR="00086781" w:rsidRPr="004A6E6B" w:rsidRDefault="00086781" w:rsidP="002F5265">
            <w:pPr>
              <w:pStyle w:val="Tabletext"/>
              <w:tabs>
                <w:tab w:val="decimal" w:pos="652"/>
              </w:tabs>
            </w:pPr>
            <w:r w:rsidRPr="004A6E6B">
              <w:t>0.86</w:t>
            </w:r>
          </w:p>
        </w:tc>
        <w:tc>
          <w:tcPr>
            <w:tcW w:w="1538" w:type="dxa"/>
            <w:tcBorders>
              <w:bottom w:val="nil"/>
            </w:tcBorders>
            <w:shd w:val="clear" w:color="auto" w:fill="FFFFFF" w:themeFill="background1"/>
            <w:noWrap/>
          </w:tcPr>
          <w:p w:rsidR="00086781" w:rsidRPr="004A6E6B" w:rsidRDefault="00086781" w:rsidP="002F5265">
            <w:pPr>
              <w:pStyle w:val="Tabletext"/>
              <w:tabs>
                <w:tab w:val="decimal" w:pos="652"/>
              </w:tabs>
            </w:pPr>
            <w:r w:rsidRPr="004A6E6B">
              <w:t>0.85</w:t>
            </w:r>
          </w:p>
        </w:tc>
      </w:tr>
      <w:tr w:rsidR="00086781" w:rsidRPr="009D4F54" w:rsidTr="002F5265">
        <w:tc>
          <w:tcPr>
            <w:tcW w:w="4176" w:type="dxa"/>
            <w:tcBorders>
              <w:top w:val="nil"/>
              <w:left w:val="nil"/>
              <w:bottom w:val="nil"/>
              <w:right w:val="nil"/>
            </w:tcBorders>
            <w:shd w:val="clear" w:color="auto" w:fill="FFFFFF" w:themeFill="background1"/>
            <w:noWrap/>
          </w:tcPr>
          <w:p w:rsidR="00086781" w:rsidRPr="004A6E6B" w:rsidRDefault="00086781" w:rsidP="00A126AA">
            <w:pPr>
              <w:pStyle w:val="Tabletext"/>
              <w:ind w:left="227"/>
              <w:rPr>
                <w:iCs/>
              </w:rPr>
            </w:pPr>
            <w:r w:rsidRPr="004A6E6B">
              <w:rPr>
                <w:iCs/>
              </w:rPr>
              <w:t>Mother only</w:t>
            </w:r>
          </w:p>
        </w:tc>
        <w:tc>
          <w:tcPr>
            <w:tcW w:w="1537"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0.13</w:t>
            </w:r>
          </w:p>
        </w:tc>
        <w:tc>
          <w:tcPr>
            <w:tcW w:w="1538"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0.11</w:t>
            </w:r>
          </w:p>
        </w:tc>
        <w:tc>
          <w:tcPr>
            <w:tcW w:w="1538"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0.12</w:t>
            </w:r>
          </w:p>
        </w:tc>
      </w:tr>
      <w:tr w:rsidR="00086781" w:rsidRPr="009D4F54" w:rsidTr="002F5265">
        <w:tc>
          <w:tcPr>
            <w:tcW w:w="4176" w:type="dxa"/>
            <w:tcBorders>
              <w:top w:val="nil"/>
              <w:left w:val="nil"/>
              <w:bottom w:val="nil"/>
              <w:right w:val="nil"/>
            </w:tcBorders>
            <w:shd w:val="clear" w:color="auto" w:fill="FFFFFF" w:themeFill="background1"/>
            <w:noWrap/>
          </w:tcPr>
          <w:p w:rsidR="00086781" w:rsidRPr="004A6E6B" w:rsidRDefault="00086781" w:rsidP="00A126AA">
            <w:pPr>
              <w:pStyle w:val="Tabletext"/>
              <w:ind w:left="227"/>
              <w:rPr>
                <w:iCs/>
              </w:rPr>
            </w:pPr>
            <w:r w:rsidRPr="004A6E6B">
              <w:rPr>
                <w:iCs/>
              </w:rPr>
              <w:t>Father only</w:t>
            </w:r>
          </w:p>
        </w:tc>
        <w:tc>
          <w:tcPr>
            <w:tcW w:w="1537"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0.03</w:t>
            </w:r>
          </w:p>
        </w:tc>
        <w:tc>
          <w:tcPr>
            <w:tcW w:w="1538"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0.02</w:t>
            </w:r>
          </w:p>
        </w:tc>
        <w:tc>
          <w:tcPr>
            <w:tcW w:w="1538"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0.02</w:t>
            </w:r>
          </w:p>
        </w:tc>
      </w:tr>
      <w:tr w:rsidR="00086781" w:rsidRPr="009D4F54" w:rsidTr="002F5265">
        <w:tc>
          <w:tcPr>
            <w:tcW w:w="4176" w:type="dxa"/>
            <w:tcBorders>
              <w:top w:val="nil"/>
              <w:left w:val="nil"/>
              <w:bottom w:val="nil"/>
              <w:right w:val="nil"/>
            </w:tcBorders>
            <w:shd w:val="clear" w:color="auto" w:fill="FFFFFF" w:themeFill="background1"/>
            <w:noWrap/>
          </w:tcPr>
          <w:p w:rsidR="00086781" w:rsidRPr="004A6E6B" w:rsidRDefault="00086781" w:rsidP="00A126AA">
            <w:pPr>
              <w:pStyle w:val="Tabletext"/>
              <w:ind w:left="227"/>
            </w:pPr>
            <w:r w:rsidRPr="004A6E6B">
              <w:t>Neither</w:t>
            </w:r>
          </w:p>
        </w:tc>
        <w:tc>
          <w:tcPr>
            <w:tcW w:w="1537"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0.01</w:t>
            </w:r>
          </w:p>
        </w:tc>
        <w:tc>
          <w:tcPr>
            <w:tcW w:w="1538"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0.01</w:t>
            </w:r>
          </w:p>
        </w:tc>
        <w:tc>
          <w:tcPr>
            <w:tcW w:w="1538" w:type="dxa"/>
            <w:tcBorders>
              <w:top w:val="nil"/>
              <w:left w:val="nil"/>
              <w:bottom w:val="nil"/>
              <w:right w:val="nil"/>
            </w:tcBorders>
            <w:shd w:val="clear" w:color="auto" w:fill="FFFFFF" w:themeFill="background1"/>
            <w:noWrap/>
          </w:tcPr>
          <w:p w:rsidR="00086781" w:rsidRPr="004A6E6B" w:rsidRDefault="00086781" w:rsidP="002F5265">
            <w:pPr>
              <w:pStyle w:val="Tabletext"/>
              <w:tabs>
                <w:tab w:val="decimal" w:pos="652"/>
              </w:tabs>
            </w:pPr>
            <w:r w:rsidRPr="004A6E6B">
              <w:t>0.01</w:t>
            </w:r>
          </w:p>
        </w:tc>
      </w:tr>
      <w:tr w:rsidR="00086781" w:rsidRPr="009D4F54" w:rsidTr="002F5265">
        <w:tc>
          <w:tcPr>
            <w:tcW w:w="4176" w:type="dxa"/>
            <w:tcBorders>
              <w:top w:val="nil"/>
            </w:tcBorders>
            <w:shd w:val="clear" w:color="auto" w:fill="FFFFFF" w:themeFill="background1"/>
            <w:noWrap/>
          </w:tcPr>
          <w:p w:rsidR="00086781" w:rsidRPr="004A6E6B" w:rsidRDefault="00086781" w:rsidP="00A126AA">
            <w:pPr>
              <w:pStyle w:val="Tabletext"/>
              <w:rPr>
                <w:i/>
              </w:rPr>
            </w:pPr>
            <w:r w:rsidRPr="004A6E6B">
              <w:rPr>
                <w:i/>
              </w:rPr>
              <w:t>Parental occupational status at</w:t>
            </w:r>
            <w:r w:rsidR="00A126AA">
              <w:rPr>
                <w:i/>
              </w:rPr>
              <w:t xml:space="preserve"> </w:t>
            </w:r>
            <w:r w:rsidRPr="004A6E6B">
              <w:rPr>
                <w:i/>
              </w:rPr>
              <w:t>14</w:t>
            </w:r>
          </w:p>
        </w:tc>
        <w:tc>
          <w:tcPr>
            <w:tcW w:w="1537" w:type="dxa"/>
            <w:tcBorders>
              <w:top w:val="nil"/>
            </w:tcBorders>
            <w:shd w:val="clear" w:color="auto" w:fill="FFFFFF" w:themeFill="background1"/>
            <w:noWrap/>
          </w:tcPr>
          <w:p w:rsidR="00086781" w:rsidRPr="004A6E6B" w:rsidRDefault="00086781" w:rsidP="002F5265">
            <w:pPr>
              <w:pStyle w:val="Tabletext"/>
              <w:tabs>
                <w:tab w:val="decimal" w:pos="652"/>
              </w:tabs>
            </w:pPr>
          </w:p>
        </w:tc>
        <w:tc>
          <w:tcPr>
            <w:tcW w:w="1538" w:type="dxa"/>
            <w:tcBorders>
              <w:top w:val="nil"/>
            </w:tcBorders>
            <w:shd w:val="clear" w:color="auto" w:fill="FFFFFF" w:themeFill="background1"/>
            <w:noWrap/>
          </w:tcPr>
          <w:p w:rsidR="00086781" w:rsidRPr="004A6E6B" w:rsidRDefault="00086781" w:rsidP="002F5265">
            <w:pPr>
              <w:pStyle w:val="Tabletext"/>
              <w:tabs>
                <w:tab w:val="decimal" w:pos="652"/>
              </w:tabs>
            </w:pPr>
          </w:p>
        </w:tc>
        <w:tc>
          <w:tcPr>
            <w:tcW w:w="1538" w:type="dxa"/>
            <w:tcBorders>
              <w:top w:val="nil"/>
            </w:tcBorders>
            <w:shd w:val="clear" w:color="auto" w:fill="FFFFFF" w:themeFill="background1"/>
            <w:noWrap/>
          </w:tcPr>
          <w:p w:rsidR="00086781" w:rsidRPr="004A6E6B" w:rsidRDefault="00086781" w:rsidP="002F5265">
            <w:pPr>
              <w:pStyle w:val="Tabletext"/>
              <w:tabs>
                <w:tab w:val="decimal" w:pos="652"/>
              </w:tabs>
            </w:pP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Either parent employed: ‘</w:t>
            </w:r>
            <w:r>
              <w:t>highly skilled</w:t>
            </w:r>
            <w:r w:rsidRPr="004A6E6B">
              <w:t xml:space="preserve">’  </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0.29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0.38</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0.33</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Either parent employed: ‘skilled’</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0.33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0.33</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Either parent employed: ‘</w:t>
            </w:r>
            <w:r>
              <w:t>unskilled</w:t>
            </w:r>
            <w:r w:rsidRPr="004A6E6B">
              <w:t>’ skilled’</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0.21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0.16</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0.19</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Jobless household: ‘none employed’</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0.17</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0.16</w:t>
            </w:r>
          </w:p>
        </w:tc>
      </w:tr>
      <w:tr w:rsidR="00086781" w:rsidRPr="009D4F54" w:rsidTr="002F5265">
        <w:tc>
          <w:tcPr>
            <w:tcW w:w="4176" w:type="dxa"/>
            <w:shd w:val="clear" w:color="auto" w:fill="FFFFFF" w:themeFill="background1"/>
            <w:noWrap/>
          </w:tcPr>
          <w:p w:rsidR="00086781" w:rsidRPr="004A6E6B" w:rsidRDefault="00086781" w:rsidP="00A126AA">
            <w:pPr>
              <w:pStyle w:val="Tabletext"/>
              <w:rPr>
                <w:i/>
              </w:rPr>
            </w:pPr>
            <w:r w:rsidRPr="004A6E6B">
              <w:rPr>
                <w:i/>
              </w:rPr>
              <w:t>Parental educational attainment</w:t>
            </w:r>
          </w:p>
        </w:tc>
        <w:tc>
          <w:tcPr>
            <w:tcW w:w="1537" w:type="dxa"/>
            <w:shd w:val="clear" w:color="auto" w:fill="FFFFFF" w:themeFill="background1"/>
            <w:noWrap/>
          </w:tcPr>
          <w:p w:rsidR="00086781" w:rsidRPr="004A6E6B" w:rsidRDefault="00086781" w:rsidP="002F5265">
            <w:pPr>
              <w:pStyle w:val="Tabletext"/>
              <w:tabs>
                <w:tab w:val="decimal" w:pos="652"/>
              </w:tabs>
            </w:pPr>
          </w:p>
        </w:tc>
        <w:tc>
          <w:tcPr>
            <w:tcW w:w="1538" w:type="dxa"/>
            <w:shd w:val="clear" w:color="auto" w:fill="FFFFFF" w:themeFill="background1"/>
            <w:noWrap/>
          </w:tcPr>
          <w:p w:rsidR="00086781" w:rsidRPr="004A6E6B" w:rsidRDefault="00086781" w:rsidP="002F5265">
            <w:pPr>
              <w:pStyle w:val="Tabletext"/>
              <w:tabs>
                <w:tab w:val="decimal" w:pos="652"/>
              </w:tabs>
            </w:pPr>
          </w:p>
        </w:tc>
        <w:tc>
          <w:tcPr>
            <w:tcW w:w="1538" w:type="dxa"/>
            <w:shd w:val="clear" w:color="auto" w:fill="FFFFFF" w:themeFill="background1"/>
            <w:noWrap/>
          </w:tcPr>
          <w:p w:rsidR="00086781" w:rsidRPr="004A6E6B" w:rsidRDefault="00086781" w:rsidP="002F5265">
            <w:pPr>
              <w:pStyle w:val="Tabletext"/>
              <w:tabs>
                <w:tab w:val="decimal" w:pos="652"/>
              </w:tabs>
            </w:pP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Either parent has a degree</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0.15</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0.27</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0.20</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Either parent has a certificate</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0.32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0.31</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None has a post school qualification</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0.52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0.43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0.48</w:t>
            </w:r>
          </w:p>
        </w:tc>
      </w:tr>
      <w:tr w:rsidR="00086781" w:rsidRPr="009D4F54" w:rsidTr="002F5265">
        <w:tc>
          <w:tcPr>
            <w:tcW w:w="4176" w:type="dxa"/>
            <w:shd w:val="clear" w:color="auto" w:fill="FFFFFF" w:themeFill="background1"/>
            <w:noWrap/>
          </w:tcPr>
          <w:p w:rsidR="00086781" w:rsidRPr="004A6E6B" w:rsidRDefault="00086781" w:rsidP="00A126AA">
            <w:pPr>
              <w:pStyle w:val="Tabletext"/>
              <w:rPr>
                <w:i/>
              </w:rPr>
            </w:pPr>
            <w:r w:rsidRPr="004A6E6B">
              <w:rPr>
                <w:i/>
              </w:rPr>
              <w:t>State of residence</w:t>
            </w:r>
            <w:r w:rsidRPr="00A126AA">
              <w:t>:</w:t>
            </w:r>
            <w:r w:rsidRPr="004A6E6B">
              <w:rPr>
                <w:i/>
              </w:rPr>
              <w:t xml:space="preserve"> </w:t>
            </w:r>
            <w:r w:rsidRPr="004A6E6B">
              <w:t xml:space="preserve">NSW </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0.33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0.33</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V</w:t>
            </w:r>
            <w:r>
              <w:t>ic.</w:t>
            </w:r>
            <w:r w:rsidRPr="004A6E6B">
              <w:t xml:space="preserve"> </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0.24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0.24</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Q</w:t>
            </w:r>
            <w:r>
              <w:t>ld</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0.16</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0.18</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SA</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0.09</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0.08</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0.09</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WA</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0.10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0.10</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0.10</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T</w:t>
            </w:r>
            <w:r>
              <w:t>as.</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0.03</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0.03</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NT</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0.01</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0.01</w:t>
            </w:r>
          </w:p>
        </w:tc>
      </w:tr>
      <w:tr w:rsidR="00086781" w:rsidRPr="009D4F54" w:rsidTr="002F5265">
        <w:tc>
          <w:tcPr>
            <w:tcW w:w="4176" w:type="dxa"/>
            <w:shd w:val="clear" w:color="auto" w:fill="FFFFFF" w:themeFill="background1"/>
            <w:noWrap/>
          </w:tcPr>
          <w:p w:rsidR="00086781" w:rsidRPr="004A6E6B" w:rsidRDefault="00086781" w:rsidP="00A126AA">
            <w:pPr>
              <w:pStyle w:val="Tabletext"/>
              <w:ind w:left="227"/>
            </w:pPr>
            <w:r w:rsidRPr="004A6E6B">
              <w:t>ACT</w:t>
            </w:r>
          </w:p>
        </w:tc>
        <w:tc>
          <w:tcPr>
            <w:tcW w:w="1537" w:type="dxa"/>
            <w:shd w:val="clear" w:color="auto" w:fill="FFFFFF" w:themeFill="background1"/>
            <w:noWrap/>
          </w:tcPr>
          <w:p w:rsidR="00086781" w:rsidRPr="004A6E6B" w:rsidRDefault="00086781" w:rsidP="002F5265">
            <w:pPr>
              <w:pStyle w:val="Tabletext"/>
              <w:tabs>
                <w:tab w:val="decimal" w:pos="652"/>
              </w:tabs>
            </w:pPr>
            <w:r w:rsidRPr="004A6E6B">
              <w:t>0.02</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0.04</w:t>
            </w:r>
          </w:p>
        </w:tc>
        <w:tc>
          <w:tcPr>
            <w:tcW w:w="1538" w:type="dxa"/>
            <w:shd w:val="clear" w:color="auto" w:fill="FFFFFF" w:themeFill="background1"/>
            <w:noWrap/>
          </w:tcPr>
          <w:p w:rsidR="00086781" w:rsidRPr="004A6E6B" w:rsidRDefault="00086781" w:rsidP="002F5265">
            <w:pPr>
              <w:pStyle w:val="Tabletext"/>
              <w:tabs>
                <w:tab w:val="decimal" w:pos="652"/>
              </w:tabs>
            </w:pPr>
            <w:r w:rsidRPr="004A6E6B">
              <w:t>0.03</w:t>
            </w:r>
          </w:p>
        </w:tc>
      </w:tr>
    </w:tbl>
    <w:p w:rsidR="00086781" w:rsidRDefault="00086781" w:rsidP="00A126AA">
      <w:pPr>
        <w:pStyle w:val="Source"/>
        <w:rPr>
          <w:b/>
          <w:sz w:val="18"/>
          <w:szCs w:val="18"/>
        </w:rPr>
      </w:pPr>
      <w:r w:rsidRPr="00A126AA">
        <w:t>Note:</w:t>
      </w:r>
      <w:r w:rsidR="00A126AA" w:rsidRPr="00A126AA">
        <w:tab/>
      </w:r>
      <w:r w:rsidRPr="00A126AA">
        <w:t>COB = country of birth.</w:t>
      </w:r>
    </w:p>
    <w:p w:rsidR="00086781" w:rsidRPr="001D7528" w:rsidRDefault="00086781" w:rsidP="002F5265">
      <w:pPr>
        <w:pStyle w:val="tabletitle"/>
      </w:pPr>
      <w:bookmarkStart w:id="127" w:name="_Toc327871939"/>
      <w:r w:rsidRPr="001D7528">
        <w:t>Table D2</w:t>
      </w:r>
      <w:r w:rsidRPr="001D7528">
        <w:tab/>
        <w:t>Mean sample sta</w:t>
      </w:r>
      <w:r>
        <w:t>tistics for education outcome: a</w:t>
      </w:r>
      <w:r w:rsidRPr="001D7528">
        <w:t>ll females</w:t>
      </w:r>
      <w:bookmarkEnd w:id="127"/>
    </w:p>
    <w:tbl>
      <w:tblPr>
        <w:tblW w:w="8789" w:type="dxa"/>
        <w:tblInd w:w="57" w:type="dxa"/>
        <w:tblBorders>
          <w:top w:val="single" w:sz="4" w:space="0" w:color="auto"/>
          <w:bottom w:val="single" w:sz="4" w:space="0" w:color="auto"/>
        </w:tblBorders>
        <w:shd w:val="clear" w:color="auto" w:fill="FFFFFF" w:themeFill="background1"/>
        <w:tblLayout w:type="fixed"/>
        <w:tblCellMar>
          <w:left w:w="57" w:type="dxa"/>
          <w:right w:w="57" w:type="dxa"/>
        </w:tblCellMar>
        <w:tblLook w:val="00A0"/>
      </w:tblPr>
      <w:tblGrid>
        <w:gridCol w:w="4437"/>
        <w:gridCol w:w="1450"/>
        <w:gridCol w:w="1451"/>
        <w:gridCol w:w="1451"/>
      </w:tblGrid>
      <w:tr w:rsidR="00086781" w:rsidRPr="009D4F54" w:rsidTr="002F5265">
        <w:tc>
          <w:tcPr>
            <w:tcW w:w="4437" w:type="dxa"/>
            <w:tcBorders>
              <w:top w:val="single" w:sz="4" w:space="0" w:color="auto"/>
              <w:bottom w:val="single" w:sz="4" w:space="0" w:color="auto"/>
            </w:tcBorders>
            <w:shd w:val="clear" w:color="auto" w:fill="FFFFFF" w:themeFill="background1"/>
            <w:noWrap/>
          </w:tcPr>
          <w:p w:rsidR="00086781" w:rsidRPr="009D4F54" w:rsidRDefault="00086781" w:rsidP="002F5265">
            <w:pPr>
              <w:pStyle w:val="Tablehead1"/>
            </w:pPr>
          </w:p>
        </w:tc>
        <w:tc>
          <w:tcPr>
            <w:tcW w:w="1450" w:type="dxa"/>
            <w:tcBorders>
              <w:top w:val="single" w:sz="4" w:space="0" w:color="auto"/>
              <w:bottom w:val="single" w:sz="4" w:space="0" w:color="auto"/>
            </w:tcBorders>
            <w:shd w:val="clear" w:color="auto" w:fill="FFFFFF" w:themeFill="background1"/>
            <w:noWrap/>
          </w:tcPr>
          <w:p w:rsidR="00086781" w:rsidRPr="009D4F54" w:rsidRDefault="00086781" w:rsidP="002F5265">
            <w:pPr>
              <w:pStyle w:val="Tablehead1"/>
              <w:jc w:val="center"/>
              <w:rPr>
                <w:bCs/>
              </w:rPr>
            </w:pPr>
            <w:r>
              <w:rPr>
                <w:bCs/>
              </w:rPr>
              <w:t>Not s</w:t>
            </w:r>
            <w:r w:rsidRPr="009D4F54">
              <w:rPr>
                <w:bCs/>
              </w:rPr>
              <w:t>tudying</w:t>
            </w:r>
          </w:p>
        </w:tc>
        <w:tc>
          <w:tcPr>
            <w:tcW w:w="1451" w:type="dxa"/>
            <w:tcBorders>
              <w:top w:val="single" w:sz="4" w:space="0" w:color="auto"/>
              <w:bottom w:val="single" w:sz="4" w:space="0" w:color="auto"/>
            </w:tcBorders>
            <w:shd w:val="clear" w:color="auto" w:fill="FFFFFF" w:themeFill="background1"/>
            <w:noWrap/>
          </w:tcPr>
          <w:p w:rsidR="00086781" w:rsidRPr="009D4F54" w:rsidRDefault="00086781" w:rsidP="002F5265">
            <w:pPr>
              <w:pStyle w:val="Tablehead1"/>
              <w:jc w:val="center"/>
              <w:rPr>
                <w:bCs/>
              </w:rPr>
            </w:pPr>
            <w:r w:rsidRPr="009D4F54">
              <w:rPr>
                <w:bCs/>
              </w:rPr>
              <w:t>Studying</w:t>
            </w:r>
          </w:p>
        </w:tc>
        <w:tc>
          <w:tcPr>
            <w:tcW w:w="1451" w:type="dxa"/>
            <w:tcBorders>
              <w:top w:val="single" w:sz="4" w:space="0" w:color="auto"/>
              <w:bottom w:val="single" w:sz="4" w:space="0" w:color="auto"/>
            </w:tcBorders>
            <w:shd w:val="clear" w:color="auto" w:fill="FFFFFF" w:themeFill="background1"/>
            <w:noWrap/>
          </w:tcPr>
          <w:p w:rsidR="00086781" w:rsidRPr="009D4F54" w:rsidRDefault="00086781" w:rsidP="002F5265">
            <w:pPr>
              <w:pStyle w:val="Tablehead1"/>
              <w:jc w:val="center"/>
              <w:rPr>
                <w:bCs/>
              </w:rPr>
            </w:pPr>
            <w:r w:rsidRPr="009D4F54">
              <w:rPr>
                <w:bCs/>
              </w:rPr>
              <w:t>All</w:t>
            </w:r>
          </w:p>
        </w:tc>
      </w:tr>
      <w:tr w:rsidR="00086781" w:rsidRPr="004A6E6B" w:rsidTr="002F5265">
        <w:tc>
          <w:tcPr>
            <w:tcW w:w="4437" w:type="dxa"/>
            <w:tcBorders>
              <w:top w:val="single" w:sz="4" w:space="0" w:color="auto"/>
            </w:tcBorders>
            <w:shd w:val="clear" w:color="auto" w:fill="FFFFFF" w:themeFill="background1"/>
            <w:noWrap/>
          </w:tcPr>
          <w:p w:rsidR="00086781" w:rsidRPr="002F5265" w:rsidRDefault="00086781" w:rsidP="002F5265">
            <w:pPr>
              <w:pStyle w:val="Tabletext"/>
              <w:rPr>
                <w:iCs/>
                <w:szCs w:val="16"/>
              </w:rPr>
            </w:pPr>
            <w:r w:rsidRPr="002F5265">
              <w:rPr>
                <w:iCs/>
                <w:szCs w:val="16"/>
              </w:rPr>
              <w:t xml:space="preserve">Studying status </w:t>
            </w:r>
          </w:p>
        </w:tc>
        <w:tc>
          <w:tcPr>
            <w:tcW w:w="1450" w:type="dxa"/>
            <w:tcBorders>
              <w:top w:val="single" w:sz="4" w:space="0" w:color="auto"/>
            </w:tcBorders>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0.00</w:t>
            </w:r>
          </w:p>
        </w:tc>
        <w:tc>
          <w:tcPr>
            <w:tcW w:w="1451" w:type="dxa"/>
            <w:tcBorders>
              <w:top w:val="single" w:sz="4" w:space="0" w:color="auto"/>
            </w:tcBorders>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1.00</w:t>
            </w:r>
          </w:p>
        </w:tc>
        <w:tc>
          <w:tcPr>
            <w:tcW w:w="1451" w:type="dxa"/>
            <w:tcBorders>
              <w:top w:val="single" w:sz="4" w:space="0" w:color="auto"/>
            </w:tcBorders>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0.46</w:t>
            </w:r>
          </w:p>
        </w:tc>
      </w:tr>
      <w:tr w:rsidR="00086781" w:rsidRPr="004A6E6B" w:rsidTr="002F5265">
        <w:tc>
          <w:tcPr>
            <w:tcW w:w="4437" w:type="dxa"/>
            <w:shd w:val="clear" w:color="auto" w:fill="FFFFFF" w:themeFill="background1"/>
            <w:noWrap/>
          </w:tcPr>
          <w:p w:rsidR="00086781" w:rsidRPr="002F5265" w:rsidRDefault="00086781" w:rsidP="002F5265">
            <w:pPr>
              <w:pStyle w:val="Tabletext"/>
              <w:rPr>
                <w:i/>
                <w:iCs/>
                <w:szCs w:val="16"/>
              </w:rPr>
            </w:pPr>
            <w:r w:rsidRPr="002F5265">
              <w:rPr>
                <w:i/>
                <w:iCs/>
                <w:szCs w:val="16"/>
              </w:rPr>
              <w:t>Post-</w:t>
            </w:r>
            <w:r w:rsidR="002F5265">
              <w:rPr>
                <w:i/>
                <w:iCs/>
                <w:szCs w:val="16"/>
              </w:rPr>
              <w:t>school education attainment (</w:t>
            </w:r>
            <w:r w:rsidRPr="002F5265">
              <w:rPr>
                <w:i/>
                <w:iCs/>
                <w:szCs w:val="16"/>
              </w:rPr>
              <w:t xml:space="preserve">for those </w:t>
            </w:r>
            <w:r w:rsidR="00F22CF7">
              <w:rPr>
                <w:i/>
                <w:iCs/>
                <w:szCs w:val="16"/>
              </w:rPr>
              <w:t xml:space="preserve">who </w:t>
            </w:r>
            <w:r w:rsidRPr="002F5265">
              <w:rPr>
                <w:i/>
                <w:iCs/>
                <w:szCs w:val="16"/>
              </w:rPr>
              <w:t>left school)</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p>
        </w:tc>
        <w:tc>
          <w:tcPr>
            <w:tcW w:w="1451" w:type="dxa"/>
            <w:shd w:val="clear" w:color="auto" w:fill="FFFFFF" w:themeFill="background1"/>
            <w:noWrap/>
          </w:tcPr>
          <w:p w:rsidR="00086781" w:rsidRPr="002F5265" w:rsidRDefault="00086781" w:rsidP="002F5265">
            <w:pPr>
              <w:pStyle w:val="Tabletext"/>
              <w:tabs>
                <w:tab w:val="decimal" w:pos="652"/>
              </w:tabs>
              <w:rPr>
                <w:szCs w:val="16"/>
              </w:rPr>
            </w:pPr>
          </w:p>
        </w:tc>
        <w:tc>
          <w:tcPr>
            <w:tcW w:w="1451" w:type="dxa"/>
            <w:shd w:val="clear" w:color="auto" w:fill="FFFFFF" w:themeFill="background1"/>
            <w:noWrap/>
          </w:tcPr>
          <w:p w:rsidR="00086781" w:rsidRPr="002F5265" w:rsidRDefault="00086781" w:rsidP="002F5265">
            <w:pPr>
              <w:pStyle w:val="Tabletext"/>
              <w:tabs>
                <w:tab w:val="decimal" w:pos="652"/>
              </w:tabs>
              <w:rPr>
                <w:szCs w:val="16"/>
              </w:rPr>
            </w:pPr>
          </w:p>
        </w:tc>
      </w:tr>
      <w:tr w:rsidR="002F5265" w:rsidRPr="004A6E6B" w:rsidTr="002F5265">
        <w:tc>
          <w:tcPr>
            <w:tcW w:w="4437" w:type="dxa"/>
            <w:shd w:val="clear" w:color="auto" w:fill="FFFFFF" w:themeFill="background1"/>
            <w:noWrap/>
          </w:tcPr>
          <w:p w:rsidR="002F5265" w:rsidRPr="002F5265" w:rsidRDefault="002F5265" w:rsidP="002F5265">
            <w:pPr>
              <w:pStyle w:val="Tabletext"/>
              <w:ind w:left="227"/>
              <w:rPr>
                <w:szCs w:val="16"/>
              </w:rPr>
            </w:pPr>
            <w:r w:rsidRPr="002F5265">
              <w:rPr>
                <w:iCs/>
                <w:szCs w:val="16"/>
              </w:rPr>
              <w:t>Degree</w:t>
            </w:r>
          </w:p>
        </w:tc>
        <w:tc>
          <w:tcPr>
            <w:tcW w:w="1450" w:type="dxa"/>
            <w:shd w:val="clear" w:color="auto" w:fill="FFFFFF" w:themeFill="background1"/>
            <w:noWrap/>
          </w:tcPr>
          <w:p w:rsidR="002F5265" w:rsidRPr="002F5265" w:rsidRDefault="002F5265" w:rsidP="002F5265">
            <w:pPr>
              <w:pStyle w:val="Tabletext"/>
              <w:tabs>
                <w:tab w:val="decimal" w:pos="652"/>
              </w:tabs>
              <w:rPr>
                <w:szCs w:val="16"/>
              </w:rPr>
            </w:pPr>
            <w:r w:rsidRPr="002F5265">
              <w:rPr>
                <w:szCs w:val="16"/>
              </w:rPr>
              <w:t>0.17</w:t>
            </w:r>
          </w:p>
        </w:tc>
        <w:tc>
          <w:tcPr>
            <w:tcW w:w="1451" w:type="dxa"/>
            <w:shd w:val="clear" w:color="auto" w:fill="FFFFFF" w:themeFill="background1"/>
            <w:noWrap/>
          </w:tcPr>
          <w:p w:rsidR="002F5265" w:rsidRPr="002F5265" w:rsidRDefault="002F5265" w:rsidP="002F5265">
            <w:pPr>
              <w:pStyle w:val="Tabletext"/>
              <w:tabs>
                <w:tab w:val="decimal" w:pos="652"/>
              </w:tabs>
              <w:rPr>
                <w:szCs w:val="16"/>
              </w:rPr>
            </w:pPr>
            <w:r w:rsidRPr="002F5265">
              <w:rPr>
                <w:szCs w:val="16"/>
              </w:rPr>
              <w:t>0.03</w:t>
            </w:r>
          </w:p>
        </w:tc>
        <w:tc>
          <w:tcPr>
            <w:tcW w:w="1451" w:type="dxa"/>
            <w:shd w:val="clear" w:color="auto" w:fill="FFFFFF" w:themeFill="background1"/>
            <w:noWrap/>
          </w:tcPr>
          <w:p w:rsidR="002F5265" w:rsidRPr="002F5265" w:rsidRDefault="002F5265" w:rsidP="002F5265">
            <w:pPr>
              <w:pStyle w:val="Tabletext"/>
              <w:tabs>
                <w:tab w:val="decimal" w:pos="652"/>
              </w:tabs>
              <w:rPr>
                <w:szCs w:val="16"/>
              </w:rPr>
            </w:pPr>
            <w:r w:rsidRPr="002F5265">
              <w:rPr>
                <w:szCs w:val="16"/>
              </w:rPr>
              <w:t>0.11</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Certificate</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0.06</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0.20</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No qualification</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0.50</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0.91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0.69</w:t>
            </w:r>
          </w:p>
        </w:tc>
      </w:tr>
      <w:tr w:rsidR="00086781" w:rsidRPr="004A6E6B" w:rsidTr="002F5265">
        <w:tc>
          <w:tcPr>
            <w:tcW w:w="4437" w:type="dxa"/>
            <w:shd w:val="clear" w:color="auto" w:fill="FFFFFF" w:themeFill="background1"/>
            <w:noWrap/>
          </w:tcPr>
          <w:p w:rsidR="00086781" w:rsidRPr="002F5265" w:rsidRDefault="00086781" w:rsidP="002F5265">
            <w:pPr>
              <w:pStyle w:val="Tabletext"/>
              <w:rPr>
                <w:iCs/>
                <w:szCs w:val="16"/>
              </w:rPr>
            </w:pPr>
            <w:r w:rsidRPr="002F5265">
              <w:rPr>
                <w:iCs/>
                <w:szCs w:val="16"/>
              </w:rPr>
              <w:t xml:space="preserve">Year 12 completion (for those </w:t>
            </w:r>
            <w:r w:rsidR="00F22CF7">
              <w:rPr>
                <w:iCs/>
                <w:szCs w:val="16"/>
              </w:rPr>
              <w:t xml:space="preserve">who </w:t>
            </w:r>
            <w:r w:rsidRPr="002F5265">
              <w:rPr>
                <w:iCs/>
                <w:szCs w:val="16"/>
              </w:rPr>
              <w:t>left school)</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0.61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0.43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0.53</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szCs w:val="16"/>
              </w:rPr>
              <w:t>Attended public school</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0.75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0.65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0.70</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szCs w:val="16"/>
              </w:rPr>
              <w:t>Work-limiting disability (disabled)</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0.04</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i/>
                <w:szCs w:val="16"/>
              </w:rPr>
              <w:t>Age category</w:t>
            </w:r>
            <w:r w:rsidRPr="002F5265">
              <w:rPr>
                <w:szCs w:val="16"/>
              </w:rPr>
              <w:t>: age 16</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0.14</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Age 17</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0.15</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iCs/>
                <w:szCs w:val="16"/>
              </w:rPr>
            </w:pPr>
            <w:r w:rsidRPr="002F5265">
              <w:rPr>
                <w:iCs/>
                <w:szCs w:val="16"/>
              </w:rPr>
              <w:t xml:space="preserve">Age 18 </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0.16</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Age 19</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0.16</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0.15</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Age 20</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0.09</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0.12</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Age 21–22</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0.17</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Age 23 or older</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0.19</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0.11</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i/>
                <w:szCs w:val="16"/>
              </w:rPr>
              <w:t>Family status</w:t>
            </w:r>
            <w:r w:rsidRPr="002F5265">
              <w:rPr>
                <w:szCs w:val="16"/>
              </w:rPr>
              <w:t>: Partnered without children</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0.09</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Partnered with children</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0.002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0.04</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Single with children</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0.005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iCs/>
                <w:szCs w:val="16"/>
              </w:rPr>
            </w:pPr>
            <w:r w:rsidRPr="002F5265">
              <w:rPr>
                <w:iCs/>
                <w:szCs w:val="16"/>
              </w:rPr>
              <w:t xml:space="preserve">Single without children </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0.77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0.98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0.87</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i/>
                <w:szCs w:val="16"/>
              </w:rPr>
              <w:t>COB</w:t>
            </w:r>
            <w:r w:rsidRPr="002F5265">
              <w:rPr>
                <w:szCs w:val="16"/>
              </w:rPr>
              <w:t>:  English speaking (ES) migrant</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0.06</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Non-ES migrant</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0.05</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Australian-born</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0.91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0.85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0.89</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szCs w:val="16"/>
              </w:rPr>
              <w:t>Number of siblings</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2.28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2.10</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2.20</w:t>
            </w:r>
          </w:p>
        </w:tc>
      </w:tr>
      <w:tr w:rsidR="00086781" w:rsidRPr="004A6E6B" w:rsidTr="002F5265">
        <w:tc>
          <w:tcPr>
            <w:tcW w:w="4437" w:type="dxa"/>
            <w:shd w:val="clear" w:color="auto" w:fill="FFFFFF" w:themeFill="background1"/>
            <w:noWrap/>
          </w:tcPr>
          <w:p w:rsidR="00086781" w:rsidRPr="002F5265" w:rsidRDefault="00086781" w:rsidP="002F5265">
            <w:pPr>
              <w:pStyle w:val="Tabletext"/>
              <w:rPr>
                <w:i/>
                <w:iCs/>
                <w:szCs w:val="16"/>
              </w:rPr>
            </w:pPr>
            <w:r w:rsidRPr="002F5265">
              <w:rPr>
                <w:i/>
                <w:iCs/>
                <w:szCs w:val="16"/>
              </w:rPr>
              <w:t>Parental presence at age 14</w:t>
            </w:r>
            <w:r w:rsidRPr="002F5265">
              <w:rPr>
                <w:iCs/>
                <w:szCs w:val="16"/>
              </w:rPr>
              <w:t>:</w:t>
            </w:r>
            <w:r w:rsidRPr="002F5265">
              <w:rPr>
                <w:i/>
                <w:iCs/>
                <w:szCs w:val="16"/>
              </w:rPr>
              <w:t xml:space="preserve"> </w:t>
            </w:r>
            <w:r w:rsidRPr="002F5265">
              <w:rPr>
                <w:iCs/>
                <w:szCs w:val="16"/>
              </w:rPr>
              <w:t>both parents</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0.81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0.86</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0.83</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iCs/>
                <w:szCs w:val="16"/>
              </w:rPr>
            </w:pPr>
            <w:r w:rsidRPr="002F5265">
              <w:rPr>
                <w:iCs/>
                <w:szCs w:val="16"/>
              </w:rPr>
              <w:t>Mother only</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0.14</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iCs/>
                <w:szCs w:val="16"/>
              </w:rPr>
            </w:pPr>
            <w:r w:rsidRPr="002F5265">
              <w:rPr>
                <w:iCs/>
                <w:szCs w:val="16"/>
              </w:rPr>
              <w:t>Father only</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0.02</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Neither</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0.005</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0.01</w:t>
            </w:r>
          </w:p>
        </w:tc>
      </w:tr>
      <w:tr w:rsidR="00086781" w:rsidRPr="004A6E6B" w:rsidTr="002F5265">
        <w:tc>
          <w:tcPr>
            <w:tcW w:w="4437" w:type="dxa"/>
            <w:shd w:val="clear" w:color="auto" w:fill="FFFFFF" w:themeFill="background1"/>
            <w:noWrap/>
          </w:tcPr>
          <w:p w:rsidR="00086781" w:rsidRPr="002F5265" w:rsidRDefault="00086781" w:rsidP="002F5265">
            <w:pPr>
              <w:pStyle w:val="Tabletext"/>
              <w:rPr>
                <w:i/>
                <w:szCs w:val="16"/>
              </w:rPr>
            </w:pPr>
            <w:r w:rsidRPr="002F5265">
              <w:rPr>
                <w:i/>
                <w:szCs w:val="16"/>
              </w:rPr>
              <w:t>Parental occupational status at 14</w:t>
            </w:r>
          </w:p>
        </w:tc>
        <w:tc>
          <w:tcPr>
            <w:tcW w:w="1450" w:type="dxa"/>
            <w:shd w:val="clear" w:color="auto" w:fill="FFFFFF" w:themeFill="background1"/>
            <w:noWrap/>
          </w:tcPr>
          <w:p w:rsidR="00086781" w:rsidRPr="002F5265" w:rsidRDefault="00086781" w:rsidP="002F5265">
            <w:pPr>
              <w:pStyle w:val="Tabletext"/>
              <w:tabs>
                <w:tab w:val="decimal" w:pos="652"/>
              </w:tabs>
              <w:rPr>
                <w:i/>
                <w:szCs w:val="16"/>
              </w:rPr>
            </w:pPr>
          </w:p>
        </w:tc>
        <w:tc>
          <w:tcPr>
            <w:tcW w:w="1451" w:type="dxa"/>
            <w:shd w:val="clear" w:color="auto" w:fill="FFFFFF" w:themeFill="background1"/>
            <w:noWrap/>
          </w:tcPr>
          <w:p w:rsidR="00086781" w:rsidRPr="002F5265" w:rsidRDefault="00086781" w:rsidP="002F5265">
            <w:pPr>
              <w:pStyle w:val="Tabletext"/>
              <w:tabs>
                <w:tab w:val="decimal" w:pos="652"/>
              </w:tabs>
              <w:rPr>
                <w:i/>
                <w:szCs w:val="16"/>
              </w:rPr>
            </w:pPr>
          </w:p>
        </w:tc>
        <w:tc>
          <w:tcPr>
            <w:tcW w:w="1451" w:type="dxa"/>
            <w:shd w:val="clear" w:color="auto" w:fill="FFFFFF" w:themeFill="background1"/>
            <w:noWrap/>
          </w:tcPr>
          <w:p w:rsidR="00086781" w:rsidRPr="002F5265" w:rsidRDefault="00086781" w:rsidP="002F5265">
            <w:pPr>
              <w:pStyle w:val="Tabletext"/>
              <w:tabs>
                <w:tab w:val="decimal" w:pos="652"/>
              </w:tabs>
              <w:rPr>
                <w:i/>
                <w:szCs w:val="16"/>
              </w:rPr>
            </w:pP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 xml:space="preserve">Either parent employed: ‘highly skilled’ </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0.32</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Either parent employed: ‘skilled’</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0.33</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Either parent employed: ‘unskilled’</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0.16</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0.19</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Jobless household: ‘none employed’</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0.19</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0.17</w:t>
            </w:r>
          </w:p>
        </w:tc>
      </w:tr>
      <w:tr w:rsidR="00086781" w:rsidRPr="004A6E6B" w:rsidTr="002F5265">
        <w:tc>
          <w:tcPr>
            <w:tcW w:w="4437" w:type="dxa"/>
            <w:shd w:val="clear" w:color="auto" w:fill="FFFFFF" w:themeFill="background1"/>
            <w:noWrap/>
          </w:tcPr>
          <w:p w:rsidR="00086781" w:rsidRPr="002F5265" w:rsidRDefault="00086781" w:rsidP="002F5265">
            <w:pPr>
              <w:pStyle w:val="Tabletext"/>
              <w:rPr>
                <w:i/>
                <w:szCs w:val="16"/>
              </w:rPr>
            </w:pPr>
            <w:r w:rsidRPr="002F5265">
              <w:rPr>
                <w:i/>
                <w:szCs w:val="16"/>
              </w:rPr>
              <w:t>Parental educational attainment</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p>
        </w:tc>
        <w:tc>
          <w:tcPr>
            <w:tcW w:w="1451" w:type="dxa"/>
            <w:shd w:val="clear" w:color="auto" w:fill="FFFFFF" w:themeFill="background1"/>
            <w:noWrap/>
          </w:tcPr>
          <w:p w:rsidR="00086781" w:rsidRPr="002F5265" w:rsidRDefault="00086781" w:rsidP="002F5265">
            <w:pPr>
              <w:pStyle w:val="Tabletext"/>
              <w:tabs>
                <w:tab w:val="decimal" w:pos="652"/>
              </w:tabs>
              <w:rPr>
                <w:szCs w:val="16"/>
              </w:rPr>
            </w:pPr>
          </w:p>
        </w:tc>
        <w:tc>
          <w:tcPr>
            <w:tcW w:w="1451" w:type="dxa"/>
            <w:shd w:val="clear" w:color="auto" w:fill="FFFFFF" w:themeFill="background1"/>
            <w:noWrap/>
          </w:tcPr>
          <w:p w:rsidR="00086781" w:rsidRPr="002F5265" w:rsidRDefault="00086781" w:rsidP="002F5265">
            <w:pPr>
              <w:pStyle w:val="Tabletext"/>
              <w:tabs>
                <w:tab w:val="decimal" w:pos="652"/>
              </w:tabs>
              <w:rPr>
                <w:szCs w:val="16"/>
              </w:rPr>
            </w:pP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Either parent has a degree</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0.16</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0.29</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0.22</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Either parent has a certificate</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0.30</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0.31</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None has a post-school qualification</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0.53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0.41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0.47</w:t>
            </w:r>
          </w:p>
        </w:tc>
      </w:tr>
      <w:tr w:rsidR="00086781" w:rsidRPr="004A6E6B" w:rsidTr="002F5265">
        <w:tc>
          <w:tcPr>
            <w:tcW w:w="4437" w:type="dxa"/>
            <w:shd w:val="clear" w:color="auto" w:fill="FFFFFF" w:themeFill="background1"/>
            <w:noWrap/>
          </w:tcPr>
          <w:p w:rsidR="00086781" w:rsidRPr="002F5265" w:rsidRDefault="00086781" w:rsidP="002F5265">
            <w:pPr>
              <w:pStyle w:val="Tabletext"/>
              <w:rPr>
                <w:szCs w:val="16"/>
              </w:rPr>
            </w:pPr>
            <w:r w:rsidRPr="002F5265">
              <w:rPr>
                <w:i/>
                <w:szCs w:val="16"/>
              </w:rPr>
              <w:t>State of residence</w:t>
            </w:r>
            <w:r w:rsidRPr="002F5265">
              <w:rPr>
                <w:szCs w:val="16"/>
              </w:rPr>
              <w:t xml:space="preserve">: NSW </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0.30</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0.32</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 xml:space="preserve">Vic. </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0.24</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0.26</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Qld</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0.20</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0.19</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SA</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0.10</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0.08</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0.09</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WA</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0.09</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0.07</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0.08</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Tas.</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NT</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0.01</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0.01</w:t>
            </w:r>
          </w:p>
        </w:tc>
      </w:tr>
      <w:tr w:rsidR="00086781" w:rsidRPr="004A6E6B" w:rsidTr="002F5265">
        <w:tc>
          <w:tcPr>
            <w:tcW w:w="4437" w:type="dxa"/>
            <w:shd w:val="clear" w:color="auto" w:fill="FFFFFF" w:themeFill="background1"/>
            <w:noWrap/>
          </w:tcPr>
          <w:p w:rsidR="00086781" w:rsidRPr="002F5265" w:rsidRDefault="00086781" w:rsidP="002F5265">
            <w:pPr>
              <w:pStyle w:val="Tabletext"/>
              <w:ind w:left="227"/>
              <w:rPr>
                <w:szCs w:val="16"/>
              </w:rPr>
            </w:pPr>
            <w:r w:rsidRPr="002F5265">
              <w:rPr>
                <w:szCs w:val="16"/>
              </w:rPr>
              <w:t>ACT</w:t>
            </w:r>
          </w:p>
        </w:tc>
        <w:tc>
          <w:tcPr>
            <w:tcW w:w="1450"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0.02</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c>
          <w:tcPr>
            <w:tcW w:w="1451" w:type="dxa"/>
            <w:shd w:val="clear" w:color="auto" w:fill="FFFFFF" w:themeFill="background1"/>
            <w:noWrap/>
          </w:tcPr>
          <w:p w:rsidR="00086781" w:rsidRPr="002F5265" w:rsidRDefault="00086781" w:rsidP="002F5265">
            <w:pPr>
              <w:pStyle w:val="Tabletext"/>
              <w:tabs>
                <w:tab w:val="decimal" w:pos="652"/>
              </w:tabs>
              <w:rPr>
                <w:szCs w:val="16"/>
              </w:rPr>
            </w:pPr>
            <w:r w:rsidRPr="002F5265">
              <w:rPr>
                <w:szCs w:val="16"/>
              </w:rPr>
              <w:t>0.03</w:t>
            </w:r>
          </w:p>
        </w:tc>
      </w:tr>
    </w:tbl>
    <w:p w:rsidR="00086781" w:rsidRPr="004A6E6B" w:rsidRDefault="00086781" w:rsidP="002F5265">
      <w:pPr>
        <w:pStyle w:val="Source"/>
      </w:pPr>
      <w:r w:rsidRPr="002F5265">
        <w:t>Note:</w:t>
      </w:r>
      <w:r w:rsidR="002F5265">
        <w:tab/>
      </w:r>
      <w:r w:rsidRPr="002F5265">
        <w:t>COB denotes country of birth.</w:t>
      </w:r>
    </w:p>
    <w:p w:rsidR="00FF41C9" w:rsidRPr="00FF41C9" w:rsidRDefault="00FF41C9" w:rsidP="00FF41C9">
      <w:pPr>
        <w:pStyle w:val="Text"/>
      </w:pPr>
    </w:p>
    <w:sectPr w:rsidR="00FF41C9" w:rsidRPr="00FF41C9" w:rsidSect="00086781">
      <w:footerReference w:type="even" r:id="rId18"/>
      <w:footerReference w:type="default" r:id="rId19"/>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EF9" w:rsidRDefault="00885EF9">
      <w:r>
        <w:separator/>
      </w:r>
    </w:p>
  </w:endnote>
  <w:endnote w:type="continuationSeparator" w:id="0">
    <w:p w:rsidR="00885EF9" w:rsidRDefault="00885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illSans Light">
    <w:panose1 w:val="00000000000000000000"/>
    <w:charset w:val="00"/>
    <w:family w:val="swiss"/>
    <w:notTrueType/>
    <w:pitch w:val="variable"/>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Optima-Obliq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F9" w:rsidRPr="008C0A74" w:rsidRDefault="00885EF9" w:rsidP="00FF5931">
    <w:pPr>
      <w:pStyle w:val="Footer"/>
      <w:tabs>
        <w:tab w:val="clear" w:pos="8505"/>
        <w:tab w:val="right" w:pos="8789"/>
      </w:tabs>
      <w:rPr>
        <w:b/>
      </w:rPr>
    </w:pPr>
    <w:r w:rsidRPr="00FA5611">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Pr>
        <w:b/>
        <w:noProof/>
        <w:color w:val="FFFFFF" w:themeColor="background1"/>
      </w:rPr>
      <w:t>6</w:t>
    </w:r>
    <w:r w:rsidRPr="008C0A74">
      <w:rPr>
        <w:b/>
        <w:color w:val="FFFFFF" w:themeColor="background1"/>
      </w:rPr>
      <w:fldChar w:fldCharType="end"/>
    </w:r>
    <w:r w:rsidRPr="008C0A74">
      <w:rPr>
        <w:b/>
        <w:color w:val="FFFFFF" w:themeColor="background1"/>
      </w:rPr>
      <w:tab/>
    </w:r>
    <w:r>
      <w:rPr>
        <w:b/>
      </w:rPr>
      <w:t>How did young people fare in the 1990s economic downturn?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F9" w:rsidRPr="009775C7" w:rsidRDefault="00885EF9" w:rsidP="008C0A74">
    <w:pPr>
      <w:pStyle w:val="Footer"/>
      <w:tabs>
        <w:tab w:val="clear" w:pos="8505"/>
        <w:tab w:val="right" w:pos="8789"/>
      </w:tabs>
      <w:rPr>
        <w:color w:val="FFFFFF" w:themeColor="background1"/>
      </w:rPr>
    </w:pPr>
    <w:r w:rsidRPr="00FA5611">
      <w:rPr>
        <w:b/>
        <w:noProof/>
        <w:lang w:eastAsia="en-AU"/>
      </w:rPr>
      <w:pict>
        <v:rect id="_x0000_s2052" style="position:absolute;margin-left:425.6pt;margin-top:-2.45pt;width:99pt;height:18.75pt;z-index:-251653120" fillcolor="black [3213]" stroked="f" strokecolor="#bfbfbf [2412]"/>
      </w:pic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EF9" w:rsidRDefault="00885EF9">
      <w:r>
        <w:separator/>
      </w:r>
    </w:p>
  </w:footnote>
  <w:footnote w:type="continuationSeparator" w:id="0">
    <w:p w:rsidR="00885EF9" w:rsidRDefault="00885EF9">
      <w:r>
        <w:continuationSeparator/>
      </w:r>
    </w:p>
  </w:footnote>
  <w:footnote w:id="1">
    <w:p w:rsidR="00885EF9" w:rsidRPr="007A1093" w:rsidRDefault="00885EF9" w:rsidP="007A1093">
      <w:pPr>
        <w:pStyle w:val="FootnoteText"/>
      </w:pPr>
      <w:r>
        <w:rPr>
          <w:rStyle w:val="FootnoteReference"/>
        </w:rPr>
        <w:footnoteRef/>
      </w:r>
      <w:r>
        <w:tab/>
        <w:t xml:space="preserve">The potential for lower earnings occurs through several mechanisms. It may involve people taking employment at a lower skill level than they otherwise would; it might involve casual or part-time employment with possible gaps for job search, and opportunities for overtime earnings might also be lower. In </w:t>
      </w:r>
      <w:r w:rsidRPr="007A1093">
        <w:t>addition there is the possibility of some downward real wages pressure.</w:t>
      </w:r>
    </w:p>
  </w:footnote>
  <w:footnote w:id="2">
    <w:p w:rsidR="00885EF9" w:rsidRDefault="00885EF9" w:rsidP="007A1093">
      <w:pPr>
        <w:pStyle w:val="FootnoteText"/>
      </w:pPr>
      <w:r w:rsidRPr="007A1093">
        <w:rPr>
          <w:rStyle w:val="FootnoteReference"/>
        </w:rPr>
        <w:footnoteRef/>
      </w:r>
      <w:r>
        <w:tab/>
      </w:r>
      <w:r w:rsidRPr="007A1093">
        <w:t>In discussing these changes it is to be emphasised that analysis of youth labour</w:t>
      </w:r>
      <w:r>
        <w:t xml:space="preserve"> market participation is complex. In addition to the need to take account of changes in the relative role of full- and part-time employment, we also need to keep in mind that many young people combine labour market participation with education, making simple dichotomies between education and employment misleading. The extent of some of these changes can be seen in observing the employment-to-population ratios of the 15 to 19-year age group since the late 1970s. At the end of that decade just over 40% of this age group were in full-time employment and around 10% in part-time employment. Currently the rates are around 14% for full-time employment and around 32% for part-time employment.</w:t>
      </w:r>
    </w:p>
  </w:footnote>
  <w:footnote w:id="3">
    <w:p w:rsidR="00885EF9" w:rsidRDefault="00885EF9" w:rsidP="00086781">
      <w:pPr>
        <w:pStyle w:val="FootnoteText"/>
      </w:pPr>
      <w:r>
        <w:rPr>
          <w:rStyle w:val="FootnoteReference"/>
        </w:rPr>
        <w:footnoteRef/>
      </w:r>
      <w:r>
        <w:t xml:space="preserve"> These graphs present unemployment and education as separate states; however, this is not necessarily the case. In March 2012 for example, some 4.6% of people aged 15—19 years are unemployed and looking for full-time employment; of these 12 100, or some 17.7% are in full-time education. </w:t>
      </w:r>
    </w:p>
  </w:footnote>
  <w:footnote w:id="4">
    <w:p w:rsidR="00885EF9" w:rsidRPr="004659D9" w:rsidRDefault="00885EF9" w:rsidP="00B30B44">
      <w:pPr>
        <w:pStyle w:val="FootnoteText"/>
        <w:rPr>
          <w:lang w:val="en-US"/>
        </w:rPr>
      </w:pPr>
      <w:r>
        <w:rPr>
          <w:rStyle w:val="FootnoteReference"/>
        </w:rPr>
        <w:footnoteRef/>
      </w:r>
      <w:r>
        <w:tab/>
        <w:t xml:space="preserve">Another significant change in the structure of the youth labour market has been the increasing trend for young people to combine work and study. This phenomenon is again both complex and important. It is, however, not a focus of this paper. </w:t>
      </w:r>
    </w:p>
  </w:footnote>
  <w:footnote w:id="5">
    <w:p w:rsidR="00885EF9" w:rsidRDefault="00885EF9" w:rsidP="00086781">
      <w:pPr>
        <w:pStyle w:val="FootnoteText"/>
      </w:pPr>
      <w:r>
        <w:rPr>
          <w:rStyle w:val="FootnoteReference"/>
        </w:rPr>
        <w:footnoteRef/>
      </w:r>
      <w:r>
        <w:tab/>
        <w:t>T</w:t>
      </w:r>
      <w:r w:rsidRPr="003425D2">
        <w:t xml:space="preserve">he Australian Youth Survey (AYS) was </w:t>
      </w:r>
      <w:r>
        <w:t>established</w:t>
      </w:r>
      <w:r w:rsidRPr="003425D2">
        <w:t xml:space="preserve"> to provide policy-relevant information on young people's education and training pathways and their access to, and success in, the labour market</w:t>
      </w:r>
      <w:r>
        <w:t xml:space="preserve">. It forms part </w:t>
      </w:r>
      <w:r w:rsidRPr="003425D2">
        <w:t>of the Longitudinal Surveys of Australian Youth (LSAY) research program.</w:t>
      </w:r>
    </w:p>
  </w:footnote>
  <w:footnote w:id="6">
    <w:p w:rsidR="00885EF9" w:rsidRPr="00276279" w:rsidRDefault="00885EF9" w:rsidP="00086781">
      <w:pPr>
        <w:pStyle w:val="FootnoteText"/>
        <w:rPr>
          <w:lang w:val="en-US"/>
        </w:rPr>
      </w:pPr>
      <w:r w:rsidRPr="00276279">
        <w:rPr>
          <w:rStyle w:val="FootnoteReference"/>
        </w:rPr>
        <w:footnoteRef/>
      </w:r>
      <w:r>
        <w:tab/>
      </w:r>
      <w:r w:rsidRPr="00516793">
        <w:rPr>
          <w:rFonts w:cs="Tahoma"/>
          <w:color w:val="000000"/>
          <w:szCs w:val="16"/>
        </w:rPr>
        <w:t>While the economic downturn occurred in 1990</w:t>
      </w:r>
      <w:r>
        <w:rPr>
          <w:rFonts w:cs="Tahoma"/>
          <w:color w:val="000000"/>
          <w:szCs w:val="16"/>
        </w:rPr>
        <w:t>—</w:t>
      </w:r>
      <w:r w:rsidRPr="00516793">
        <w:rPr>
          <w:rFonts w:cs="Tahoma"/>
          <w:color w:val="000000"/>
          <w:szCs w:val="16"/>
        </w:rPr>
        <w:t>91 the labour market impact of this was felt for a number of years, with the unemployment rate peaking during the 1992</w:t>
      </w:r>
      <w:r>
        <w:rPr>
          <w:rFonts w:cs="Tahoma"/>
          <w:color w:val="000000"/>
          <w:szCs w:val="16"/>
        </w:rPr>
        <w:t>—</w:t>
      </w:r>
      <w:r w:rsidRPr="00516793">
        <w:rPr>
          <w:rFonts w:cs="Tahoma"/>
          <w:color w:val="000000"/>
          <w:szCs w:val="16"/>
        </w:rPr>
        <w:t>93 period</w:t>
      </w:r>
      <w:r w:rsidRPr="00276279">
        <w:rPr>
          <w:rFonts w:cs="Tahoma"/>
          <w:color w:val="000000"/>
          <w:sz w:val="20"/>
        </w:rPr>
        <w:t>.</w:t>
      </w:r>
    </w:p>
  </w:footnote>
  <w:footnote w:id="7">
    <w:p w:rsidR="00885EF9" w:rsidRPr="00391B24" w:rsidRDefault="00885EF9" w:rsidP="008A7F8C">
      <w:pPr>
        <w:pStyle w:val="FootnoteText"/>
      </w:pPr>
      <w:r>
        <w:rPr>
          <w:rStyle w:val="FootnoteReference"/>
        </w:rPr>
        <w:footnoteRef/>
      </w:r>
      <w:r>
        <w:tab/>
      </w:r>
      <w:r w:rsidRPr="00391B24">
        <w:t>Two of the family background characteristic</w:t>
      </w:r>
      <w:r>
        <w:t>s are used to control for socio</w:t>
      </w:r>
      <w:r w:rsidRPr="00391B24">
        <w:t>economic backgrounds</w:t>
      </w:r>
      <w:r>
        <w:t xml:space="preserve">. </w:t>
      </w:r>
      <w:r w:rsidRPr="00391B24">
        <w:t xml:space="preserve">These are parental occupational status and parental education, measured when the respondents were aged 14 years. Parental occupational status is the </w:t>
      </w:r>
      <w:r w:rsidRPr="00391B24">
        <w:rPr>
          <w:rFonts w:cs="Optima"/>
        </w:rPr>
        <w:t xml:space="preserve">highest </w:t>
      </w:r>
      <w:r>
        <w:rPr>
          <w:rFonts w:cs="Optima"/>
        </w:rPr>
        <w:t>occupational status (on a three-point scale:</w:t>
      </w:r>
      <w:r w:rsidRPr="00391B24">
        <w:rPr>
          <w:rFonts w:cs="Optima"/>
        </w:rPr>
        <w:t xml:space="preserve"> highly skilled, skilled and unskilled) of either parent (if both are employed) or the only available parent’s </w:t>
      </w:r>
      <w:r w:rsidRPr="00391B24">
        <w:rPr>
          <w:rFonts w:cs="Optima-Oblique"/>
          <w:iCs/>
        </w:rPr>
        <w:t>occupational status (if only one parent employed)</w:t>
      </w:r>
      <w:r w:rsidRPr="00391B24">
        <w:rPr>
          <w:rFonts w:cs="Optima-Oblique"/>
          <w:i/>
          <w:iCs/>
        </w:rPr>
        <w:t xml:space="preserve">. </w:t>
      </w:r>
      <w:r w:rsidRPr="00391B24">
        <w:t xml:space="preserve">Households are divided into </w:t>
      </w:r>
      <w:r>
        <w:t>four</w:t>
      </w:r>
      <w:r w:rsidRPr="00391B24">
        <w:t xml:space="preserve"> different types</w:t>
      </w:r>
      <w:r>
        <w:t>,</w:t>
      </w:r>
      <w:r w:rsidRPr="00391B24">
        <w:t xml:space="preserve"> representing the three skill levels and those households where there was no employed parent. </w:t>
      </w:r>
    </w:p>
    <w:p w:rsidR="00885EF9" w:rsidRPr="00391B24" w:rsidRDefault="00885EF9" w:rsidP="008A7F8C">
      <w:pPr>
        <w:pStyle w:val="FootnoteText"/>
        <w:rPr>
          <w:lang w:val="en-US"/>
        </w:rPr>
      </w:pPr>
      <w:r>
        <w:tab/>
      </w:r>
      <w:r w:rsidRPr="00391B24">
        <w:t xml:space="preserve">Derived in a similar way to this measure, parental education </w:t>
      </w:r>
      <w:r w:rsidRPr="00391B24">
        <w:rPr>
          <w:rFonts w:cs="Optima"/>
        </w:rPr>
        <w:t xml:space="preserve">corresponds to the highest level of educational qualification of either parent, if there are two, or otherwise to the educational qualification of a single parent. </w:t>
      </w:r>
      <w:r w:rsidRPr="00391B24">
        <w:t xml:space="preserve">Households are divided into </w:t>
      </w:r>
      <w:r>
        <w:t xml:space="preserve">three categories — </w:t>
      </w:r>
      <w:r w:rsidRPr="00391B24">
        <w:t>degr</w:t>
      </w:r>
      <w:r>
        <w:t>ee:  either parent has a degree;</w:t>
      </w:r>
      <w:r w:rsidRPr="00391B24">
        <w:t xml:space="preserve"> certificates: neither has a degree but </w:t>
      </w:r>
      <w:r>
        <w:t>either parent has a certificate;</w:t>
      </w:r>
      <w:r w:rsidRPr="00391B24">
        <w:t xml:space="preserve"> no qualification: neither parent has a qualification.</w:t>
      </w:r>
    </w:p>
  </w:footnote>
  <w:footnote w:id="8">
    <w:p w:rsidR="00885EF9" w:rsidRPr="00E055B0" w:rsidRDefault="00885EF9" w:rsidP="008A7F8C">
      <w:pPr>
        <w:pStyle w:val="FootnoteText"/>
        <w:rPr>
          <w:lang w:val="en-US"/>
        </w:rPr>
      </w:pPr>
      <w:r w:rsidRPr="00E055B0">
        <w:rPr>
          <w:rStyle w:val="FootnoteReference"/>
          <w:sz w:val="20"/>
        </w:rPr>
        <w:footnoteRef/>
      </w:r>
      <w:r>
        <w:tab/>
      </w:r>
      <w:r w:rsidRPr="00E055B0">
        <w:t xml:space="preserve">We tried both linear and non-linear models and found that </w:t>
      </w:r>
      <w:r w:rsidRPr="008A7F8C">
        <w:t>their</w:t>
      </w:r>
      <w:r w:rsidRPr="00E055B0">
        <w:rPr>
          <w:lang w:val="en-US"/>
        </w:rPr>
        <w:t xml:space="preserve"> results (in terms of marginal effects) are very similar. </w:t>
      </w:r>
    </w:p>
  </w:footnote>
  <w:footnote w:id="9">
    <w:p w:rsidR="00885EF9" w:rsidRPr="00580551" w:rsidRDefault="00885EF9" w:rsidP="008A7F8C">
      <w:pPr>
        <w:pStyle w:val="FootnoteText"/>
        <w:rPr>
          <w:lang w:val="en-US"/>
        </w:rPr>
      </w:pPr>
      <w:r>
        <w:rPr>
          <w:rStyle w:val="FootnoteReference"/>
        </w:rPr>
        <w:footnoteRef/>
      </w:r>
      <w:r>
        <w:tab/>
      </w:r>
      <w:r w:rsidRPr="00580551">
        <w:t>In general, for any variable, the absolute ratio between the estimate and the standard error (referred to as t-value) indicates the statistical significance of the estimate. We provide three symbols for the three levels of statistical significance of the estimate. One star (</w:t>
      </w:r>
      <w:r w:rsidRPr="00D7639F">
        <w:t>*</w:t>
      </w:r>
      <w:r w:rsidRPr="00580551">
        <w:t xml:space="preserve">) is a symbol indicating the effect is to be statistically significant from zero at </w:t>
      </w:r>
      <w:r>
        <w:t xml:space="preserve">the </w:t>
      </w:r>
      <w:r w:rsidRPr="00580551">
        <w:t>90% level of confidence (wh</w:t>
      </w:r>
      <w:r>
        <w:t xml:space="preserve">en the t-value exceeds 1.645). </w:t>
      </w:r>
      <w:r w:rsidRPr="00580551">
        <w:t>Two stars (</w:t>
      </w:r>
      <w:r w:rsidRPr="00D7639F">
        <w:t>**</w:t>
      </w:r>
      <w:r w:rsidRPr="00580551">
        <w:t xml:space="preserve">) </w:t>
      </w:r>
      <w:r>
        <w:t>indicates that</w:t>
      </w:r>
      <w:r w:rsidRPr="00580551">
        <w:t xml:space="preserve"> the t-value exceeds 1.96, that is</w:t>
      </w:r>
      <w:r>
        <w:t>,</w:t>
      </w:r>
      <w:r w:rsidRPr="00580551">
        <w:t xml:space="preserve"> the effect is different from zer</w:t>
      </w:r>
      <w:r>
        <w:t xml:space="preserve">o at the 95% confidence level. </w:t>
      </w:r>
      <w:r w:rsidRPr="00580551">
        <w:t>Three stars (</w:t>
      </w:r>
      <w:r w:rsidRPr="00D7639F">
        <w:t>***</w:t>
      </w:r>
      <w:r w:rsidRPr="00580551">
        <w:t xml:space="preserve">) is for a t-value exceeding 2.576, </w:t>
      </w:r>
      <w:r>
        <w:t xml:space="preserve">that is, </w:t>
      </w:r>
      <w:r w:rsidRPr="00580551">
        <w:t xml:space="preserve">the effect is statistically different from zero </w:t>
      </w:r>
      <w:r>
        <w:t>at the 99% level of confidence.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5"/>
    <w:lvl w:ilvl="0">
      <w:start w:val="1"/>
      <w:numFmt w:val="bullet"/>
      <w:pStyle w:val="points"/>
      <w:lvlText w:val="o"/>
      <w:lvlJc w:val="left"/>
      <w:pPr>
        <w:tabs>
          <w:tab w:val="num" w:pos="720"/>
        </w:tabs>
        <w:ind w:left="720" w:hanging="360"/>
      </w:pPr>
      <w:rPr>
        <w:rFonts w:ascii="Courier New" w:hAnsi="Courier New"/>
      </w:rPr>
    </w:lvl>
  </w:abstractNum>
  <w:abstractNum w:abstractNumId="11">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5430B10"/>
    <w:multiLevelType w:val="hybridMultilevel"/>
    <w:tmpl w:val="155609B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4">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1D3F1E35"/>
    <w:multiLevelType w:val="hybridMultilevel"/>
    <w:tmpl w:val="02A82C16"/>
    <w:lvl w:ilvl="0" w:tplc="7E90D48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D11481"/>
    <w:multiLevelType w:val="hybridMultilevel"/>
    <w:tmpl w:val="AA0E7A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DF4953"/>
    <w:multiLevelType w:val="hybridMultilevel"/>
    <w:tmpl w:val="74AEC5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F71837"/>
    <w:multiLevelType w:val="hybridMultilevel"/>
    <w:tmpl w:val="398400C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CEA1F97"/>
    <w:multiLevelType w:val="hybridMultilevel"/>
    <w:tmpl w:val="2EEC91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44097E"/>
    <w:multiLevelType w:val="hybridMultilevel"/>
    <w:tmpl w:val="AF2835B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5BA3E02"/>
    <w:multiLevelType w:val="hybridMultilevel"/>
    <w:tmpl w:val="0D2CD46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52304DA1"/>
    <w:multiLevelType w:val="hybridMultilevel"/>
    <w:tmpl w:val="40C64B7C"/>
    <w:lvl w:ilvl="0" w:tplc="0C09000B">
      <w:start w:val="1"/>
      <w:numFmt w:val="bullet"/>
      <w:lvlText w:val=""/>
      <w:lvlJc w:val="left"/>
      <w:pPr>
        <w:ind w:left="6" w:hanging="360"/>
      </w:pPr>
      <w:rPr>
        <w:rFonts w:ascii="Wingdings" w:hAnsi="Wingdings" w:hint="default"/>
      </w:rPr>
    </w:lvl>
    <w:lvl w:ilvl="1" w:tplc="0C090019">
      <w:start w:val="1"/>
      <w:numFmt w:val="lowerLetter"/>
      <w:lvlText w:val="%2."/>
      <w:lvlJc w:val="left"/>
      <w:pPr>
        <w:ind w:left="726" w:hanging="360"/>
      </w:pPr>
      <w:rPr>
        <w:rFonts w:cs="Times New Roman"/>
      </w:rPr>
    </w:lvl>
    <w:lvl w:ilvl="2" w:tplc="0C09001B" w:tentative="1">
      <w:start w:val="1"/>
      <w:numFmt w:val="lowerRoman"/>
      <w:lvlText w:val="%3."/>
      <w:lvlJc w:val="right"/>
      <w:pPr>
        <w:ind w:left="1446" w:hanging="180"/>
      </w:pPr>
      <w:rPr>
        <w:rFonts w:cs="Times New Roman"/>
      </w:rPr>
    </w:lvl>
    <w:lvl w:ilvl="3" w:tplc="0C09000F" w:tentative="1">
      <w:start w:val="1"/>
      <w:numFmt w:val="decimal"/>
      <w:lvlText w:val="%4."/>
      <w:lvlJc w:val="left"/>
      <w:pPr>
        <w:ind w:left="2166" w:hanging="360"/>
      </w:pPr>
      <w:rPr>
        <w:rFonts w:cs="Times New Roman"/>
      </w:rPr>
    </w:lvl>
    <w:lvl w:ilvl="4" w:tplc="0C090019" w:tentative="1">
      <w:start w:val="1"/>
      <w:numFmt w:val="lowerLetter"/>
      <w:lvlText w:val="%5."/>
      <w:lvlJc w:val="left"/>
      <w:pPr>
        <w:ind w:left="2886" w:hanging="360"/>
      </w:pPr>
      <w:rPr>
        <w:rFonts w:cs="Times New Roman"/>
      </w:rPr>
    </w:lvl>
    <w:lvl w:ilvl="5" w:tplc="0C09001B" w:tentative="1">
      <w:start w:val="1"/>
      <w:numFmt w:val="lowerRoman"/>
      <w:lvlText w:val="%6."/>
      <w:lvlJc w:val="right"/>
      <w:pPr>
        <w:ind w:left="3606" w:hanging="180"/>
      </w:pPr>
      <w:rPr>
        <w:rFonts w:cs="Times New Roman"/>
      </w:rPr>
    </w:lvl>
    <w:lvl w:ilvl="6" w:tplc="0C09000F" w:tentative="1">
      <w:start w:val="1"/>
      <w:numFmt w:val="decimal"/>
      <w:lvlText w:val="%7."/>
      <w:lvlJc w:val="left"/>
      <w:pPr>
        <w:ind w:left="4326" w:hanging="360"/>
      </w:pPr>
      <w:rPr>
        <w:rFonts w:cs="Times New Roman"/>
      </w:rPr>
    </w:lvl>
    <w:lvl w:ilvl="7" w:tplc="0C090019" w:tentative="1">
      <w:start w:val="1"/>
      <w:numFmt w:val="lowerLetter"/>
      <w:lvlText w:val="%8."/>
      <w:lvlJc w:val="left"/>
      <w:pPr>
        <w:ind w:left="5046" w:hanging="360"/>
      </w:pPr>
      <w:rPr>
        <w:rFonts w:cs="Times New Roman"/>
      </w:rPr>
    </w:lvl>
    <w:lvl w:ilvl="8" w:tplc="0C09001B" w:tentative="1">
      <w:start w:val="1"/>
      <w:numFmt w:val="lowerRoman"/>
      <w:lvlText w:val="%9."/>
      <w:lvlJc w:val="right"/>
      <w:pPr>
        <w:ind w:left="5766" w:hanging="180"/>
      </w:pPr>
      <w:rPr>
        <w:rFonts w:cs="Times New Roman"/>
      </w:rPr>
    </w:lvl>
  </w:abstractNum>
  <w:abstractNum w:abstractNumId="33">
    <w:nsid w:val="57732BDB"/>
    <w:multiLevelType w:val="hybridMultilevel"/>
    <w:tmpl w:val="3A1E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D9B5965"/>
    <w:multiLevelType w:val="hybridMultilevel"/>
    <w:tmpl w:val="094C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63101BAB"/>
    <w:multiLevelType w:val="hybridMultilevel"/>
    <w:tmpl w:val="90C2E6A4"/>
    <w:lvl w:ilvl="0" w:tplc="7E90D48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5943D76"/>
    <w:multiLevelType w:val="hybridMultilevel"/>
    <w:tmpl w:val="4FA85C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69501F"/>
    <w:multiLevelType w:val="hybridMultilevel"/>
    <w:tmpl w:val="EC1800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27"/>
  </w:num>
  <w:num w:numId="5">
    <w:abstractNumId w:val="14"/>
  </w:num>
  <w:num w:numId="6">
    <w:abstractNumId w:val="31"/>
  </w:num>
  <w:num w:numId="7">
    <w:abstractNumId w:val="36"/>
  </w:num>
  <w:num w:numId="8">
    <w:abstractNumId w:val="34"/>
  </w:num>
  <w:num w:numId="9">
    <w:abstractNumId w:val="42"/>
  </w:num>
  <w:num w:numId="10">
    <w:abstractNumId w:val="28"/>
  </w:num>
  <w:num w:numId="11">
    <w:abstractNumId w:val="22"/>
  </w:num>
  <w:num w:numId="12">
    <w:abstractNumId w:val="29"/>
  </w:num>
  <w:num w:numId="13">
    <w:abstractNumId w:val="30"/>
  </w:num>
  <w:num w:numId="14">
    <w:abstractNumId w:val="19"/>
  </w:num>
  <w:num w:numId="15">
    <w:abstractNumId w:val="24"/>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13"/>
  </w:num>
  <w:num w:numId="23">
    <w:abstractNumId w:val="15"/>
  </w:num>
  <w:num w:numId="24">
    <w:abstractNumId w:val="13"/>
  </w:num>
  <w:num w:numId="25">
    <w:abstractNumId w:val="15"/>
  </w:num>
  <w:num w:numId="26">
    <w:abstractNumId w:val="43"/>
  </w:num>
  <w:num w:numId="27">
    <w:abstractNumId w:val="38"/>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37"/>
  </w:num>
  <w:num w:numId="35">
    <w:abstractNumId w:val="35"/>
  </w:num>
  <w:num w:numId="36">
    <w:abstractNumId w:val="26"/>
  </w:num>
  <w:num w:numId="37">
    <w:abstractNumId w:val="32"/>
  </w:num>
  <w:num w:numId="38">
    <w:abstractNumId w:val="10"/>
  </w:num>
  <w:num w:numId="39">
    <w:abstractNumId w:val="25"/>
  </w:num>
  <w:num w:numId="40">
    <w:abstractNumId w:val="39"/>
  </w:num>
  <w:num w:numId="41">
    <w:abstractNumId w:val="16"/>
  </w:num>
  <w:num w:numId="42">
    <w:abstractNumId w:val="41"/>
  </w:num>
  <w:num w:numId="43">
    <w:abstractNumId w:val="12"/>
  </w:num>
  <w:num w:numId="44">
    <w:abstractNumId w:val="18"/>
  </w:num>
  <w:num w:numId="45">
    <w:abstractNumId w:val="40"/>
  </w:num>
  <w:num w:numId="46">
    <w:abstractNumId w:val="21"/>
  </w:num>
  <w:num w:numId="47">
    <w:abstractNumId w:val="17"/>
  </w:num>
  <w:num w:numId="48">
    <w:abstractNumId w:val="33"/>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F102B"/>
    <w:rsid w:val="000108B2"/>
    <w:rsid w:val="00011D20"/>
    <w:rsid w:val="00012B64"/>
    <w:rsid w:val="00013265"/>
    <w:rsid w:val="00013AF5"/>
    <w:rsid w:val="00022290"/>
    <w:rsid w:val="000315D7"/>
    <w:rsid w:val="00050E0D"/>
    <w:rsid w:val="00057F96"/>
    <w:rsid w:val="0006125F"/>
    <w:rsid w:val="000719FD"/>
    <w:rsid w:val="00074BD4"/>
    <w:rsid w:val="0008559D"/>
    <w:rsid w:val="00086781"/>
    <w:rsid w:val="000A0745"/>
    <w:rsid w:val="000D0938"/>
    <w:rsid w:val="000F641C"/>
    <w:rsid w:val="000F7AFE"/>
    <w:rsid w:val="0010761A"/>
    <w:rsid w:val="00123B5C"/>
    <w:rsid w:val="00135C75"/>
    <w:rsid w:val="00145DEC"/>
    <w:rsid w:val="00150874"/>
    <w:rsid w:val="001509F3"/>
    <w:rsid w:val="00155839"/>
    <w:rsid w:val="0016133C"/>
    <w:rsid w:val="0016550B"/>
    <w:rsid w:val="00166EF6"/>
    <w:rsid w:val="00170452"/>
    <w:rsid w:val="00177827"/>
    <w:rsid w:val="001839A9"/>
    <w:rsid w:val="001842B6"/>
    <w:rsid w:val="00184504"/>
    <w:rsid w:val="00185696"/>
    <w:rsid w:val="001B43CF"/>
    <w:rsid w:val="001D274C"/>
    <w:rsid w:val="001D5495"/>
    <w:rsid w:val="001F7D84"/>
    <w:rsid w:val="0022410A"/>
    <w:rsid w:val="002277A9"/>
    <w:rsid w:val="00232D3A"/>
    <w:rsid w:val="00233BFA"/>
    <w:rsid w:val="0024227C"/>
    <w:rsid w:val="00256079"/>
    <w:rsid w:val="00263CF8"/>
    <w:rsid w:val="00284FCB"/>
    <w:rsid w:val="00297A53"/>
    <w:rsid w:val="002B0F63"/>
    <w:rsid w:val="002B235A"/>
    <w:rsid w:val="002B2BAB"/>
    <w:rsid w:val="002C2600"/>
    <w:rsid w:val="002E196B"/>
    <w:rsid w:val="002F002C"/>
    <w:rsid w:val="002F102B"/>
    <w:rsid w:val="002F5265"/>
    <w:rsid w:val="00301C41"/>
    <w:rsid w:val="0030244C"/>
    <w:rsid w:val="003030ED"/>
    <w:rsid w:val="00306333"/>
    <w:rsid w:val="00334CE3"/>
    <w:rsid w:val="00340B4D"/>
    <w:rsid w:val="00342A9F"/>
    <w:rsid w:val="003677E0"/>
    <w:rsid w:val="00397C94"/>
    <w:rsid w:val="003B16DA"/>
    <w:rsid w:val="003B483E"/>
    <w:rsid w:val="003D5EB0"/>
    <w:rsid w:val="003D6251"/>
    <w:rsid w:val="003E67CB"/>
    <w:rsid w:val="0040413F"/>
    <w:rsid w:val="00430FD7"/>
    <w:rsid w:val="00441087"/>
    <w:rsid w:val="00445D6E"/>
    <w:rsid w:val="0047723F"/>
    <w:rsid w:val="00477C13"/>
    <w:rsid w:val="0048643A"/>
    <w:rsid w:val="0048663C"/>
    <w:rsid w:val="0049453B"/>
    <w:rsid w:val="00494E7C"/>
    <w:rsid w:val="004C4063"/>
    <w:rsid w:val="004D4802"/>
    <w:rsid w:val="004E7227"/>
    <w:rsid w:val="004F2A3B"/>
    <w:rsid w:val="004F7ACE"/>
    <w:rsid w:val="005041F7"/>
    <w:rsid w:val="00515684"/>
    <w:rsid w:val="00520315"/>
    <w:rsid w:val="0052276C"/>
    <w:rsid w:val="00541B94"/>
    <w:rsid w:val="00570758"/>
    <w:rsid w:val="00570AE0"/>
    <w:rsid w:val="005C277E"/>
    <w:rsid w:val="005C5A85"/>
    <w:rsid w:val="005C61F8"/>
    <w:rsid w:val="005D2262"/>
    <w:rsid w:val="005D5050"/>
    <w:rsid w:val="005E4764"/>
    <w:rsid w:val="005F16CF"/>
    <w:rsid w:val="006179AF"/>
    <w:rsid w:val="00643338"/>
    <w:rsid w:val="0065045F"/>
    <w:rsid w:val="00652973"/>
    <w:rsid w:val="00655AF5"/>
    <w:rsid w:val="00656679"/>
    <w:rsid w:val="0067712D"/>
    <w:rsid w:val="00682A97"/>
    <w:rsid w:val="00696A48"/>
    <w:rsid w:val="006A1CE4"/>
    <w:rsid w:val="006C5DA9"/>
    <w:rsid w:val="006D2BD3"/>
    <w:rsid w:val="006D7B49"/>
    <w:rsid w:val="007037A4"/>
    <w:rsid w:val="00731EC8"/>
    <w:rsid w:val="00742451"/>
    <w:rsid w:val="00767098"/>
    <w:rsid w:val="00782EF9"/>
    <w:rsid w:val="00783F44"/>
    <w:rsid w:val="00784F4E"/>
    <w:rsid w:val="00787494"/>
    <w:rsid w:val="007A1093"/>
    <w:rsid w:val="007A2079"/>
    <w:rsid w:val="007B6C4A"/>
    <w:rsid w:val="007C3281"/>
    <w:rsid w:val="007C50A7"/>
    <w:rsid w:val="007C75D3"/>
    <w:rsid w:val="007E2D8C"/>
    <w:rsid w:val="00800A2B"/>
    <w:rsid w:val="008056ED"/>
    <w:rsid w:val="00806C1C"/>
    <w:rsid w:val="00821BEA"/>
    <w:rsid w:val="00826757"/>
    <w:rsid w:val="00842044"/>
    <w:rsid w:val="00845399"/>
    <w:rsid w:val="0084604B"/>
    <w:rsid w:val="00852661"/>
    <w:rsid w:val="00874DA5"/>
    <w:rsid w:val="00881F3B"/>
    <w:rsid w:val="00885EF9"/>
    <w:rsid w:val="008923B6"/>
    <w:rsid w:val="00894271"/>
    <w:rsid w:val="008A7F8C"/>
    <w:rsid w:val="008B22E2"/>
    <w:rsid w:val="008B4B8A"/>
    <w:rsid w:val="008C0A74"/>
    <w:rsid w:val="008C2283"/>
    <w:rsid w:val="008D0A81"/>
    <w:rsid w:val="008D5A7E"/>
    <w:rsid w:val="008F20BA"/>
    <w:rsid w:val="009058B5"/>
    <w:rsid w:val="0093036A"/>
    <w:rsid w:val="00933317"/>
    <w:rsid w:val="0094423B"/>
    <w:rsid w:val="009461ED"/>
    <w:rsid w:val="009538E6"/>
    <w:rsid w:val="00956AC2"/>
    <w:rsid w:val="00956B29"/>
    <w:rsid w:val="009704E4"/>
    <w:rsid w:val="00970D60"/>
    <w:rsid w:val="009775C7"/>
    <w:rsid w:val="0098012C"/>
    <w:rsid w:val="00982115"/>
    <w:rsid w:val="009C22BE"/>
    <w:rsid w:val="009C450E"/>
    <w:rsid w:val="009E231A"/>
    <w:rsid w:val="009E2F64"/>
    <w:rsid w:val="00A10A6B"/>
    <w:rsid w:val="00A10E2B"/>
    <w:rsid w:val="00A126AA"/>
    <w:rsid w:val="00A240E4"/>
    <w:rsid w:val="00A30084"/>
    <w:rsid w:val="00A50895"/>
    <w:rsid w:val="00A5674C"/>
    <w:rsid w:val="00A567A3"/>
    <w:rsid w:val="00A56A4A"/>
    <w:rsid w:val="00A73318"/>
    <w:rsid w:val="00A85E2C"/>
    <w:rsid w:val="00A93867"/>
    <w:rsid w:val="00AA44D4"/>
    <w:rsid w:val="00AB7C9D"/>
    <w:rsid w:val="00AC688A"/>
    <w:rsid w:val="00AF1005"/>
    <w:rsid w:val="00B05F5C"/>
    <w:rsid w:val="00B10425"/>
    <w:rsid w:val="00B109C6"/>
    <w:rsid w:val="00B30B44"/>
    <w:rsid w:val="00B41272"/>
    <w:rsid w:val="00B426FE"/>
    <w:rsid w:val="00B739DA"/>
    <w:rsid w:val="00B77043"/>
    <w:rsid w:val="00B83B90"/>
    <w:rsid w:val="00B86D06"/>
    <w:rsid w:val="00B943DE"/>
    <w:rsid w:val="00BB113D"/>
    <w:rsid w:val="00BC242D"/>
    <w:rsid w:val="00BC39A3"/>
    <w:rsid w:val="00BC770A"/>
    <w:rsid w:val="00BC7C47"/>
    <w:rsid w:val="00BD6C8A"/>
    <w:rsid w:val="00BE142D"/>
    <w:rsid w:val="00BE42EC"/>
    <w:rsid w:val="00BF690E"/>
    <w:rsid w:val="00C053D5"/>
    <w:rsid w:val="00C1599D"/>
    <w:rsid w:val="00C37003"/>
    <w:rsid w:val="00C54125"/>
    <w:rsid w:val="00C63294"/>
    <w:rsid w:val="00C77DC6"/>
    <w:rsid w:val="00C801DA"/>
    <w:rsid w:val="00C926F0"/>
    <w:rsid w:val="00C9656D"/>
    <w:rsid w:val="00CA4AFC"/>
    <w:rsid w:val="00CA624E"/>
    <w:rsid w:val="00CA678F"/>
    <w:rsid w:val="00CC46CF"/>
    <w:rsid w:val="00CD5F32"/>
    <w:rsid w:val="00CD73F4"/>
    <w:rsid w:val="00CF2565"/>
    <w:rsid w:val="00CF3CED"/>
    <w:rsid w:val="00D13988"/>
    <w:rsid w:val="00D17D76"/>
    <w:rsid w:val="00D43B5F"/>
    <w:rsid w:val="00D628BD"/>
    <w:rsid w:val="00D6387B"/>
    <w:rsid w:val="00D726B5"/>
    <w:rsid w:val="00D7639F"/>
    <w:rsid w:val="00D806B0"/>
    <w:rsid w:val="00D85D91"/>
    <w:rsid w:val="00D8797B"/>
    <w:rsid w:val="00DB599C"/>
    <w:rsid w:val="00DB704D"/>
    <w:rsid w:val="00DC47DA"/>
    <w:rsid w:val="00DC5F5C"/>
    <w:rsid w:val="00DD4A9C"/>
    <w:rsid w:val="00DE01FD"/>
    <w:rsid w:val="00DE2C71"/>
    <w:rsid w:val="00E0662B"/>
    <w:rsid w:val="00E06B95"/>
    <w:rsid w:val="00E123CB"/>
    <w:rsid w:val="00E13667"/>
    <w:rsid w:val="00E14FA9"/>
    <w:rsid w:val="00E236D0"/>
    <w:rsid w:val="00E365F8"/>
    <w:rsid w:val="00E44330"/>
    <w:rsid w:val="00E45A10"/>
    <w:rsid w:val="00E52313"/>
    <w:rsid w:val="00E56EC1"/>
    <w:rsid w:val="00E57478"/>
    <w:rsid w:val="00E63964"/>
    <w:rsid w:val="00E7793A"/>
    <w:rsid w:val="00E81A91"/>
    <w:rsid w:val="00E9315C"/>
    <w:rsid w:val="00E95812"/>
    <w:rsid w:val="00E95948"/>
    <w:rsid w:val="00EC0CAE"/>
    <w:rsid w:val="00EC2877"/>
    <w:rsid w:val="00EC29E3"/>
    <w:rsid w:val="00EC3B91"/>
    <w:rsid w:val="00ED24F6"/>
    <w:rsid w:val="00ED4D6D"/>
    <w:rsid w:val="00ED5DD0"/>
    <w:rsid w:val="00EE42D9"/>
    <w:rsid w:val="00EE67B3"/>
    <w:rsid w:val="00EF151D"/>
    <w:rsid w:val="00F22CF7"/>
    <w:rsid w:val="00F27247"/>
    <w:rsid w:val="00F60BA5"/>
    <w:rsid w:val="00F765FF"/>
    <w:rsid w:val="00F8762F"/>
    <w:rsid w:val="00F92AF2"/>
    <w:rsid w:val="00F93048"/>
    <w:rsid w:val="00FA5611"/>
    <w:rsid w:val="00FA79F7"/>
    <w:rsid w:val="00FB0E3C"/>
    <w:rsid w:val="00FE3F74"/>
    <w:rsid w:val="00FE4A2D"/>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qFormat="1"/>
    <w:lsdException w:name="Default Paragraph Font" w:uiPriority="1" w:unhideWhenUsed="1"/>
    <w:lsdException w:name="Body Text Indent" w:uiPriority="0"/>
    <w:lsdException w:name="Subtitle" w:uiPriority="0" w:qFormat="1"/>
    <w:lsdException w:name="Body Text 2" w:uiPriority="0"/>
    <w:lsdException w:name="Hyperlink" w:unhideWhenUsed="1"/>
    <w:lsdException w:name="Strong" w:uiPriority="0" w:qFormat="1"/>
    <w:lsdException w:name="Emphasis"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2F102B"/>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uiPriority w:val="99"/>
    <w:qFormat/>
    <w:rsid w:val="007037A4"/>
    <w:pPr>
      <w:spacing w:before="240"/>
      <w:outlineLvl w:val="3"/>
    </w:pPr>
    <w:rPr>
      <w:rFonts w:ascii="Tahoma" w:hAnsi="Tahoma"/>
      <w:i/>
      <w:sz w:val="24"/>
      <w:lang w:val="en-AU"/>
    </w:rPr>
  </w:style>
  <w:style w:type="paragraph" w:styleId="Heading5">
    <w:name w:val="heading 5"/>
    <w:basedOn w:val="Normal"/>
    <w:next w:val="Normal"/>
    <w:link w:val="Heading5Char"/>
    <w:uiPriority w:val="99"/>
    <w:qFormat/>
    <w:rsid w:val="007037A4"/>
    <w:pPr>
      <w:keepNext/>
      <w:outlineLvl w:val="4"/>
    </w:pPr>
    <w:rPr>
      <w:rFonts w:ascii="Tahoma" w:hAnsi="Tahoma"/>
      <w:b/>
    </w:rPr>
  </w:style>
  <w:style w:type="paragraph" w:styleId="Heading6">
    <w:name w:val="heading 6"/>
    <w:basedOn w:val="Normal"/>
    <w:next w:val="Normal"/>
    <w:link w:val="Heading6Char"/>
    <w:uiPriority w:val="99"/>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9"/>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customStyle="1" w:styleId="Heading1Char">
    <w:name w:val="Heading 1 Char"/>
    <w:basedOn w:val="DefaultParagraphFont"/>
    <w:link w:val="Heading1"/>
    <w:uiPriority w:val="99"/>
    <w:locked/>
    <w:rsid w:val="00086781"/>
    <w:rPr>
      <w:rFonts w:ascii="Tahoma" w:hAnsi="Tahoma" w:cs="Tahoma"/>
      <w:color w:val="000000"/>
      <w:kern w:val="28"/>
      <w:sz w:val="56"/>
      <w:szCs w:val="56"/>
      <w:lang w:val="en-AU"/>
    </w:rPr>
  </w:style>
  <w:style w:type="character" w:customStyle="1" w:styleId="Heading2Char">
    <w:name w:val="Heading 2 Char"/>
    <w:basedOn w:val="DefaultParagraphFont"/>
    <w:link w:val="Heading2"/>
    <w:uiPriority w:val="99"/>
    <w:locked/>
    <w:rsid w:val="00086781"/>
    <w:rPr>
      <w:rFonts w:ascii="Tahoma" w:hAnsi="Tahoma" w:cs="Tahoma"/>
      <w:sz w:val="28"/>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customStyle="1" w:styleId="Heading4Char">
    <w:name w:val="Heading 4 Char"/>
    <w:basedOn w:val="DefaultParagraphFont"/>
    <w:link w:val="Heading4"/>
    <w:uiPriority w:val="99"/>
    <w:locked/>
    <w:rsid w:val="00086781"/>
    <w:rPr>
      <w:rFonts w:ascii="Tahoma" w:hAnsi="Tahoma"/>
      <w:i/>
      <w:sz w:val="24"/>
      <w:lang w:val="en-AU"/>
    </w:rPr>
  </w:style>
  <w:style w:type="character" w:customStyle="1" w:styleId="Heading5Char">
    <w:name w:val="Heading 5 Char"/>
    <w:basedOn w:val="DefaultParagraphFont"/>
    <w:link w:val="Heading5"/>
    <w:uiPriority w:val="99"/>
    <w:locked/>
    <w:rsid w:val="00086781"/>
    <w:rPr>
      <w:rFonts w:ascii="Tahoma" w:hAnsi="Tahoma"/>
      <w:b/>
      <w:sz w:val="19"/>
      <w:lang w:val="en-AU"/>
    </w:rPr>
  </w:style>
  <w:style w:type="character" w:customStyle="1" w:styleId="Heading6Char">
    <w:name w:val="Heading 6 Char"/>
    <w:basedOn w:val="DefaultParagraphFont"/>
    <w:link w:val="Heading6"/>
    <w:uiPriority w:val="99"/>
    <w:locked/>
    <w:rsid w:val="00086781"/>
    <w:rPr>
      <w:rFonts w:ascii="Tahoma" w:hAnsi="Tahoma"/>
      <w:lang w:val="en-AU"/>
    </w:rPr>
  </w:style>
  <w:style w:type="character" w:customStyle="1" w:styleId="Heading7Char">
    <w:name w:val="Heading 7 Char"/>
    <w:basedOn w:val="DefaultParagraphFont"/>
    <w:link w:val="Heading7"/>
    <w:uiPriority w:val="99"/>
    <w:locked/>
    <w:rsid w:val="00086781"/>
    <w:rPr>
      <w:rFonts w:ascii="Tahoma" w:hAnsi="Tahoma"/>
      <w:spacing w:val="20"/>
      <w:lang w:val="en-AU"/>
    </w:rPr>
  </w:style>
  <w:style w:type="character" w:customStyle="1" w:styleId="Heading8Char">
    <w:name w:val="Heading 8 Char"/>
    <w:basedOn w:val="DefaultParagraphFont"/>
    <w:link w:val="Heading8"/>
    <w:uiPriority w:val="99"/>
    <w:locked/>
    <w:rsid w:val="00086781"/>
    <w:rPr>
      <w:rFonts w:ascii="Tahoma" w:hAnsi="Tahoma"/>
      <w:color w:val="C0C0C0"/>
      <w:spacing w:val="60"/>
      <w:lang w:val="en-AU"/>
    </w:rPr>
  </w:style>
  <w:style w:type="character" w:styleId="PageNumber">
    <w:name w:val="page number"/>
    <w:basedOn w:val="DefaultParagraphFont"/>
    <w:uiPriority w:val="99"/>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locked/>
    <w:rsid w:val="00086781"/>
    <w:rPr>
      <w:rFonts w:ascii="Tahoma" w:hAnsi="Tahoma"/>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link w:val="tabletitleChar"/>
    <w:uiPriority w:val="99"/>
    <w:rsid w:val="00150874"/>
    <w:pPr>
      <w:spacing w:before="360" w:after="80"/>
      <w:ind w:left="851" w:hanging="851"/>
    </w:pPr>
    <w:rPr>
      <w:rFonts w:ascii="Tahoma" w:hAnsi="Tahoma"/>
      <w:b/>
      <w:sz w:val="17"/>
      <w:lang w:val="en-AU"/>
    </w:rPr>
  </w:style>
  <w:style w:type="character" w:customStyle="1" w:styleId="tabletitleChar">
    <w:name w:val="tabletitle Char"/>
    <w:basedOn w:val="DefaultParagraphFont"/>
    <w:link w:val="tabletitle"/>
    <w:uiPriority w:val="99"/>
    <w:locked/>
    <w:rsid w:val="00086781"/>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uiPriority w:val="99"/>
    <w:qFormat/>
    <w:rsid w:val="009C22BE"/>
    <w:pPr>
      <w:tabs>
        <w:tab w:val="right" w:pos="7853"/>
      </w:tabs>
      <w:spacing w:before="80"/>
      <w:ind w:left="567" w:right="652"/>
    </w:pPr>
    <w:rPr>
      <w:sz w:val="17"/>
    </w:rPr>
  </w:style>
  <w:style w:type="character" w:customStyle="1" w:styleId="QuoteChar">
    <w:name w:val="Quote Char"/>
    <w:basedOn w:val="DefaultParagraphFont"/>
    <w:link w:val="Quote"/>
    <w:uiPriority w:val="99"/>
    <w:locked/>
    <w:rsid w:val="00086781"/>
    <w:rPr>
      <w:rFonts w:ascii="Trebuchet MS" w:hAnsi="Trebuchet MS"/>
      <w:sz w:val="17"/>
      <w:lang w:val="en-AU"/>
    </w:rPr>
  </w:style>
  <w:style w:type="paragraph" w:customStyle="1" w:styleId="References">
    <w:name w:val="References"/>
    <w:uiPriority w:val="99"/>
    <w:rsid w:val="006D7B49"/>
    <w:pPr>
      <w:spacing w:before="80"/>
      <w:ind w:left="284"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E7793A"/>
    <w:pPr>
      <w:spacing w:before="80"/>
      <w:ind w:left="425" w:right="1985" w:hanging="425"/>
    </w:pPr>
  </w:style>
  <w:style w:type="paragraph" w:customStyle="1" w:styleId="Imprint">
    <w:name w:val="Imprint"/>
    <w:basedOn w:val="Normal"/>
    <w:uiPriority w:val="99"/>
    <w:rsid w:val="009E231A"/>
    <w:pPr>
      <w:spacing w:line="260" w:lineRule="atLeast"/>
    </w:pPr>
    <w:rPr>
      <w:sz w:val="16"/>
    </w:rPr>
  </w:style>
  <w:style w:type="paragraph" w:customStyle="1" w:styleId="Figuretitle">
    <w:name w:val="Figuretitle"/>
    <w:basedOn w:val="tabletitle"/>
    <w:link w:val="FiguretitleChar"/>
    <w:uiPriority w:val="99"/>
    <w:rsid w:val="005C2FCF"/>
  </w:style>
  <w:style w:type="character" w:customStyle="1" w:styleId="FiguretitleChar">
    <w:name w:val="Figuretitle Char"/>
    <w:basedOn w:val="tabletitleChar"/>
    <w:link w:val="Figuretitle"/>
    <w:uiPriority w:val="99"/>
    <w:locked/>
    <w:rsid w:val="00086781"/>
  </w:style>
  <w:style w:type="paragraph" w:customStyle="1" w:styleId="Dotpoint1">
    <w:name w:val="Dotpoint1"/>
    <w:uiPriority w:val="99"/>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uiPriority w:val="99"/>
    <w:rsid w:val="005C277E"/>
    <w:pPr>
      <w:numPr>
        <w:numId w:val="27"/>
      </w:numPr>
      <w:tabs>
        <w:tab w:val="clear" w:pos="284"/>
        <w:tab w:val="left" w:pos="567"/>
      </w:tabs>
      <w:ind w:left="568" w:hanging="284"/>
    </w:pPr>
  </w:style>
  <w:style w:type="paragraph" w:customStyle="1" w:styleId="NumberedListContinuing">
    <w:name w:val="NumberedListContinuing"/>
    <w:uiPriority w:val="99"/>
    <w:rsid w:val="00520315"/>
    <w:pPr>
      <w:numPr>
        <w:numId w:val="33"/>
      </w:numPr>
      <w:spacing w:before="120" w:line="300" w:lineRule="exact"/>
    </w:pPr>
    <w:rPr>
      <w:rFonts w:ascii="Trebuchet MS" w:hAnsi="Trebuchet MS"/>
      <w:sz w:val="19"/>
      <w:lang w:val="en-AU" w:eastAsia="en-AU"/>
    </w:rPr>
  </w:style>
  <w:style w:type="paragraph" w:customStyle="1" w:styleId="Source">
    <w:name w:val="Source"/>
    <w:link w:val="SourceChar"/>
    <w:uiPriority w:val="99"/>
    <w:rsid w:val="00AC688A"/>
    <w:pPr>
      <w:spacing w:before="40"/>
      <w:ind w:left="567" w:hanging="567"/>
    </w:pPr>
    <w:rPr>
      <w:rFonts w:ascii="Arial" w:hAnsi="Arial"/>
      <w:sz w:val="15"/>
      <w:lang w:val="en-AU"/>
    </w:rPr>
  </w:style>
  <w:style w:type="character" w:customStyle="1" w:styleId="SourceChar">
    <w:name w:val="Source Char"/>
    <w:basedOn w:val="DefaultParagraphFont"/>
    <w:link w:val="Source"/>
    <w:uiPriority w:val="99"/>
    <w:locked/>
    <w:rsid w:val="00086781"/>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locked/>
    <w:rsid w:val="00086781"/>
    <w:rPr>
      <w:rFonts w:ascii="Trebuchet MS" w:hAnsi="Trebuchet MS"/>
      <w:sz w:val="16"/>
      <w:lang w:val="en-AU"/>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uiPriority w:val="99"/>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99"/>
    <w:semiHidden/>
    <w:unhideWhenUsed/>
    <w:rsid w:val="00FA79F7"/>
    <w:pPr>
      <w:ind w:left="440"/>
    </w:pPr>
  </w:style>
  <w:style w:type="paragraph" w:styleId="TOC4">
    <w:name w:val="toc 4"/>
    <w:basedOn w:val="TOC3"/>
    <w:next w:val="Normal"/>
    <w:autoRedefine/>
    <w:uiPriority w:val="99"/>
    <w:semiHidden/>
    <w:unhideWhenUsed/>
    <w:rsid w:val="005C2FCF"/>
    <w:pPr>
      <w:ind w:left="660"/>
    </w:pPr>
  </w:style>
  <w:style w:type="paragraph" w:styleId="BalloonText">
    <w:name w:val="Balloon Text"/>
    <w:basedOn w:val="Normal"/>
    <w:link w:val="BalloonTextChar"/>
    <w:uiPriority w:val="99"/>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037A4"/>
    <w:rPr>
      <w:rFonts w:ascii="Tahoma" w:hAnsi="Tahoma" w:cs="Tahoma"/>
      <w:sz w:val="16"/>
      <w:szCs w:val="16"/>
      <w:lang w:val="en-AU"/>
    </w:rPr>
  </w:style>
  <w:style w:type="table" w:styleId="TableGrid">
    <w:name w:val="Table Grid"/>
    <w:basedOn w:val="TableNormal"/>
    <w:uiPriority w:val="9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99"/>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styleId="TOC5">
    <w:name w:val="toc 5"/>
    <w:basedOn w:val="Normal"/>
    <w:next w:val="Normal"/>
    <w:autoRedefine/>
    <w:uiPriority w:val="99"/>
    <w:semiHidden/>
    <w:rsid w:val="00086781"/>
    <w:pPr>
      <w:spacing w:before="200" w:line="240" w:lineRule="auto"/>
      <w:ind w:left="880"/>
    </w:pPr>
    <w:rPr>
      <w:rFonts w:ascii="Garamond" w:hAnsi="Garamond"/>
      <w:sz w:val="22"/>
      <w:lang w:eastAsia="en-AU"/>
    </w:rPr>
  </w:style>
  <w:style w:type="paragraph" w:customStyle="1" w:styleId="contents0">
    <w:name w:val="contents"/>
    <w:uiPriority w:val="99"/>
    <w:rsid w:val="00086781"/>
    <w:pPr>
      <w:pBdr>
        <w:bottom w:val="single" w:sz="4" w:space="1" w:color="auto"/>
      </w:pBdr>
      <w:spacing w:before="440"/>
      <w:jc w:val="right"/>
    </w:pPr>
    <w:rPr>
      <w:rFonts w:ascii="Garamond" w:hAnsi="Garamond"/>
      <w:kern w:val="28"/>
      <w:sz w:val="60"/>
      <w:lang w:val="en-AU" w:eastAsia="en-AU"/>
    </w:rPr>
  </w:style>
  <w:style w:type="paragraph" w:styleId="Title">
    <w:name w:val="Title"/>
    <w:basedOn w:val="Normal"/>
    <w:next w:val="Normal"/>
    <w:link w:val="TitleChar"/>
    <w:uiPriority w:val="99"/>
    <w:qFormat/>
    <w:rsid w:val="00086781"/>
    <w:pPr>
      <w:pBdr>
        <w:bottom w:val="single" w:sz="8" w:space="4" w:color="4F81BD"/>
      </w:pBdr>
      <w:spacing w:before="0" w:after="300" w:line="240" w:lineRule="auto"/>
      <w:contextualSpacing/>
    </w:pPr>
    <w:rPr>
      <w:rFonts w:ascii="Cambria" w:hAnsi="Cambria"/>
      <w:color w:val="17365D"/>
      <w:spacing w:val="5"/>
      <w:kern w:val="28"/>
      <w:sz w:val="52"/>
      <w:szCs w:val="52"/>
      <w:lang w:eastAsia="en-AU"/>
    </w:rPr>
  </w:style>
  <w:style w:type="character" w:customStyle="1" w:styleId="TitleChar">
    <w:name w:val="Title Char"/>
    <w:basedOn w:val="DefaultParagraphFont"/>
    <w:link w:val="Title"/>
    <w:uiPriority w:val="99"/>
    <w:rsid w:val="00086781"/>
    <w:rPr>
      <w:rFonts w:ascii="Cambria" w:hAnsi="Cambria"/>
      <w:color w:val="17365D"/>
      <w:spacing w:val="5"/>
      <w:kern w:val="28"/>
      <w:sz w:val="52"/>
      <w:szCs w:val="52"/>
      <w:lang w:val="en-AU" w:eastAsia="en-AU"/>
    </w:rPr>
  </w:style>
  <w:style w:type="character" w:styleId="CommentReference">
    <w:name w:val="annotation reference"/>
    <w:basedOn w:val="DefaultParagraphFont"/>
    <w:uiPriority w:val="99"/>
    <w:rsid w:val="00086781"/>
    <w:rPr>
      <w:rFonts w:cs="Times New Roman"/>
      <w:sz w:val="16"/>
      <w:szCs w:val="16"/>
    </w:rPr>
  </w:style>
  <w:style w:type="paragraph" w:styleId="CommentText">
    <w:name w:val="annotation text"/>
    <w:basedOn w:val="Normal"/>
    <w:link w:val="CommentTextChar"/>
    <w:uiPriority w:val="99"/>
    <w:rsid w:val="00086781"/>
    <w:pPr>
      <w:spacing w:before="200" w:line="240" w:lineRule="auto"/>
    </w:pPr>
    <w:rPr>
      <w:rFonts w:ascii="Garamond" w:hAnsi="Garamond"/>
      <w:sz w:val="20"/>
      <w:lang w:eastAsia="en-AU"/>
    </w:rPr>
  </w:style>
  <w:style w:type="character" w:customStyle="1" w:styleId="CommentTextChar">
    <w:name w:val="Comment Text Char"/>
    <w:basedOn w:val="DefaultParagraphFont"/>
    <w:link w:val="CommentText"/>
    <w:uiPriority w:val="99"/>
    <w:rsid w:val="00086781"/>
    <w:rPr>
      <w:rFonts w:ascii="Garamond" w:hAnsi="Garamond"/>
      <w:lang w:val="en-AU" w:eastAsia="en-AU"/>
    </w:rPr>
  </w:style>
  <w:style w:type="paragraph" w:styleId="CommentSubject">
    <w:name w:val="annotation subject"/>
    <w:basedOn w:val="CommentText"/>
    <w:next w:val="CommentText"/>
    <w:link w:val="CommentSubjectChar"/>
    <w:uiPriority w:val="99"/>
    <w:rsid w:val="00086781"/>
    <w:rPr>
      <w:b/>
      <w:bCs/>
    </w:rPr>
  </w:style>
  <w:style w:type="character" w:customStyle="1" w:styleId="CommentSubjectChar">
    <w:name w:val="Comment Subject Char"/>
    <w:basedOn w:val="CommentTextChar"/>
    <w:link w:val="CommentSubject"/>
    <w:uiPriority w:val="99"/>
    <w:rsid w:val="00086781"/>
    <w:rPr>
      <w:b/>
      <w:bCs/>
    </w:rPr>
  </w:style>
  <w:style w:type="character" w:styleId="FootnoteReference">
    <w:name w:val="footnote reference"/>
    <w:basedOn w:val="DefaultParagraphFont"/>
    <w:uiPriority w:val="99"/>
    <w:rsid w:val="00086781"/>
    <w:rPr>
      <w:rFonts w:cs="Times New Roman"/>
      <w:vertAlign w:val="superscript"/>
    </w:rPr>
  </w:style>
  <w:style w:type="paragraph" w:customStyle="1" w:styleId="footnote">
    <w:name w:val="footnote"/>
    <w:basedOn w:val="Text"/>
    <w:uiPriority w:val="99"/>
    <w:rsid w:val="00086781"/>
    <w:pPr>
      <w:spacing w:before="60" w:line="240" w:lineRule="auto"/>
      <w:ind w:right="0"/>
    </w:pPr>
    <w:rPr>
      <w:rFonts w:ascii="Garamond" w:hAnsi="Garamond"/>
      <w:sz w:val="20"/>
      <w:lang w:val="en-US" w:eastAsia="en-AU"/>
    </w:rPr>
  </w:style>
  <w:style w:type="paragraph" w:customStyle="1" w:styleId="points">
    <w:name w:val="points"/>
    <w:basedOn w:val="Normal"/>
    <w:uiPriority w:val="99"/>
    <w:rsid w:val="00086781"/>
    <w:pPr>
      <w:widowControl w:val="0"/>
      <w:numPr>
        <w:numId w:val="38"/>
      </w:numPr>
      <w:suppressAutoHyphens/>
      <w:spacing w:before="120" w:after="120" w:line="360" w:lineRule="auto"/>
    </w:pPr>
    <w:rPr>
      <w:rFonts w:ascii="Times New (W1)" w:hAnsi="Times New (W1)"/>
      <w:sz w:val="22"/>
      <w:szCs w:val="24"/>
      <w:lang w:eastAsia="ar-KW" w:bidi="ar-KW"/>
    </w:rPr>
  </w:style>
  <w:style w:type="paragraph" w:customStyle="1" w:styleId="MTDisplayEquation">
    <w:name w:val="MTDisplayEquation"/>
    <w:basedOn w:val="points"/>
    <w:next w:val="Normal"/>
    <w:uiPriority w:val="99"/>
    <w:rsid w:val="00086781"/>
    <w:pPr>
      <w:widowControl/>
      <w:numPr>
        <w:numId w:val="0"/>
      </w:numPr>
      <w:tabs>
        <w:tab w:val="center" w:pos="4160"/>
        <w:tab w:val="right" w:pos="8300"/>
      </w:tabs>
    </w:pPr>
    <w:rPr>
      <w:szCs w:val="20"/>
      <w:lang w:eastAsia="ar-SA" w:bidi="ar-SA"/>
    </w:rPr>
  </w:style>
  <w:style w:type="paragraph" w:styleId="EndnoteText">
    <w:name w:val="endnote text"/>
    <w:basedOn w:val="Normal"/>
    <w:link w:val="EndnoteTextChar"/>
    <w:uiPriority w:val="99"/>
    <w:rsid w:val="00086781"/>
    <w:pPr>
      <w:spacing w:before="200" w:line="240" w:lineRule="auto"/>
    </w:pPr>
    <w:rPr>
      <w:rFonts w:ascii="Garamond" w:hAnsi="Garamond"/>
      <w:sz w:val="20"/>
      <w:lang w:eastAsia="en-AU"/>
    </w:rPr>
  </w:style>
  <w:style w:type="character" w:customStyle="1" w:styleId="EndnoteTextChar">
    <w:name w:val="Endnote Text Char"/>
    <w:basedOn w:val="DefaultParagraphFont"/>
    <w:link w:val="EndnoteText"/>
    <w:uiPriority w:val="99"/>
    <w:rsid w:val="00086781"/>
    <w:rPr>
      <w:rFonts w:ascii="Garamond" w:hAnsi="Garamond"/>
      <w:lang w:val="en-AU" w:eastAsia="en-AU"/>
    </w:rPr>
  </w:style>
  <w:style w:type="character" w:styleId="EndnoteReference">
    <w:name w:val="endnote reference"/>
    <w:basedOn w:val="DefaultParagraphFont"/>
    <w:uiPriority w:val="99"/>
    <w:rsid w:val="00086781"/>
    <w:rPr>
      <w:rFonts w:cs="Times New Roman"/>
      <w:vertAlign w:val="superscript"/>
    </w:rPr>
  </w:style>
  <w:style w:type="paragraph" w:customStyle="1" w:styleId="notes">
    <w:name w:val="notes"/>
    <w:basedOn w:val="Source"/>
    <w:link w:val="notesChar"/>
    <w:uiPriority w:val="99"/>
    <w:rsid w:val="00086781"/>
    <w:pPr>
      <w:ind w:left="0" w:firstLine="0"/>
    </w:pPr>
  </w:style>
  <w:style w:type="character" w:customStyle="1" w:styleId="notesChar">
    <w:name w:val="notes Char"/>
    <w:basedOn w:val="SourceChar"/>
    <w:link w:val="notes"/>
    <w:uiPriority w:val="99"/>
    <w:locked/>
    <w:rsid w:val="00086781"/>
  </w:style>
  <w:style w:type="paragraph" w:customStyle="1" w:styleId="tablet">
    <w:name w:val="tablet"/>
    <w:basedOn w:val="tabletitle"/>
    <w:link w:val="tabletChar"/>
    <w:uiPriority w:val="99"/>
    <w:rsid w:val="00086781"/>
    <w:pPr>
      <w:keepNext/>
      <w:tabs>
        <w:tab w:val="left" w:pos="992"/>
      </w:tabs>
      <w:ind w:left="0" w:firstLine="0"/>
    </w:pPr>
  </w:style>
  <w:style w:type="character" w:customStyle="1" w:styleId="tabletChar">
    <w:name w:val="tablet Char"/>
    <w:basedOn w:val="tabletitleChar"/>
    <w:link w:val="tablet"/>
    <w:uiPriority w:val="99"/>
    <w:locked/>
    <w:rsid w:val="00086781"/>
    <w:rPr>
      <w:b/>
    </w:rPr>
  </w:style>
  <w:style w:type="paragraph" w:customStyle="1" w:styleId="figuret">
    <w:name w:val="figuret"/>
    <w:basedOn w:val="Figuretitle"/>
    <w:link w:val="figuretChar"/>
    <w:uiPriority w:val="99"/>
    <w:rsid w:val="00086781"/>
    <w:pPr>
      <w:keepNext/>
      <w:tabs>
        <w:tab w:val="left" w:pos="992"/>
      </w:tabs>
      <w:ind w:left="0" w:firstLine="0"/>
    </w:pPr>
  </w:style>
  <w:style w:type="character" w:customStyle="1" w:styleId="figuretChar">
    <w:name w:val="figuret Char"/>
    <w:basedOn w:val="FiguretitleChar"/>
    <w:link w:val="figuret"/>
    <w:uiPriority w:val="99"/>
    <w:locked/>
    <w:rsid w:val="00086781"/>
    <w:rPr>
      <w:b/>
    </w:rPr>
  </w:style>
  <w:style w:type="character" w:customStyle="1" w:styleId="MTEquationSection">
    <w:name w:val="MTEquationSection"/>
    <w:basedOn w:val="DefaultParagraphFont"/>
    <w:uiPriority w:val="99"/>
    <w:rsid w:val="00086781"/>
    <w:rPr>
      <w:rFonts w:cs="Times New Roman"/>
      <w:vanish/>
      <w:color w:val="FF0000"/>
    </w:rPr>
  </w:style>
  <w:style w:type="character" w:styleId="Emphasis">
    <w:name w:val="Emphasis"/>
    <w:basedOn w:val="DefaultParagraphFont"/>
    <w:uiPriority w:val="99"/>
    <w:qFormat/>
    <w:rsid w:val="00086781"/>
    <w:rPr>
      <w:rFonts w:cs="Times New Roman"/>
      <w:i/>
      <w:iCs/>
    </w:rPr>
  </w:style>
  <w:style w:type="paragraph" w:styleId="NormalIndent">
    <w:name w:val="Normal Indent"/>
    <w:basedOn w:val="Normal"/>
    <w:uiPriority w:val="99"/>
    <w:rsid w:val="00086781"/>
    <w:pPr>
      <w:spacing w:before="200" w:line="240" w:lineRule="auto"/>
      <w:ind w:left="720"/>
    </w:pPr>
    <w:rPr>
      <w:rFonts w:ascii="Garamond" w:hAnsi="Garamond"/>
      <w:sz w:val="22"/>
      <w:lang w:eastAsia="en-AU"/>
    </w:rPr>
  </w:style>
  <w:style w:type="paragraph" w:styleId="Revision">
    <w:name w:val="Revision"/>
    <w:hidden/>
    <w:uiPriority w:val="99"/>
    <w:semiHidden/>
    <w:rsid w:val="00086781"/>
    <w:rPr>
      <w:rFonts w:ascii="Garamond" w:hAnsi="Garamond"/>
      <w:sz w:val="22"/>
      <w:lang w:val="en-AU" w:eastAsia="en-AU"/>
    </w:rPr>
  </w:style>
  <w:style w:type="character" w:customStyle="1" w:styleId="DocumentMapChar">
    <w:name w:val="Document Map Char"/>
    <w:basedOn w:val="DefaultParagraphFont"/>
    <w:link w:val="DocumentMap"/>
    <w:uiPriority w:val="99"/>
    <w:semiHidden/>
    <w:rsid w:val="00086781"/>
    <w:rPr>
      <w:rFonts w:ascii="Tahoma" w:hAnsi="Tahoma" w:cs="Tahoma"/>
      <w:shd w:val="clear" w:color="auto" w:fill="000080"/>
      <w:lang w:val="en-AU" w:eastAsia="en-AU"/>
    </w:rPr>
  </w:style>
  <w:style w:type="paragraph" w:styleId="DocumentMap">
    <w:name w:val="Document Map"/>
    <w:basedOn w:val="Normal"/>
    <w:link w:val="DocumentMapChar"/>
    <w:uiPriority w:val="99"/>
    <w:semiHidden/>
    <w:rsid w:val="00086781"/>
    <w:pPr>
      <w:shd w:val="clear" w:color="auto" w:fill="000080"/>
      <w:spacing w:before="200" w:line="240" w:lineRule="auto"/>
    </w:pPr>
    <w:rPr>
      <w:rFonts w:ascii="Tahoma" w:hAnsi="Tahoma" w:cs="Tahoma"/>
      <w:sz w:val="20"/>
      <w:lang w:eastAsia="en-AU"/>
    </w:rPr>
  </w:style>
  <w:style w:type="character" w:customStyle="1" w:styleId="searchword">
    <w:name w:val="searchword"/>
    <w:basedOn w:val="DefaultParagraphFont"/>
    <w:uiPriority w:val="99"/>
    <w:rsid w:val="00086781"/>
    <w:rPr>
      <w:rFonts w:cs="Times New Roman"/>
    </w:rPr>
  </w:style>
  <w:style w:type="paragraph" w:styleId="Subtitle">
    <w:name w:val="Subtitle"/>
    <w:basedOn w:val="Normal"/>
    <w:next w:val="Normal"/>
    <w:link w:val="SubtitleChar"/>
    <w:qFormat/>
    <w:rsid w:val="00086781"/>
    <w:pPr>
      <w:numPr>
        <w:ilvl w:val="1"/>
      </w:numPr>
      <w:spacing w:before="200" w:line="240" w:lineRule="auto"/>
    </w:pPr>
    <w:rPr>
      <w:rFonts w:asciiTheme="majorHAnsi" w:eastAsiaTheme="majorEastAsia" w:hAnsiTheme="majorHAnsi" w:cstheme="majorBidi"/>
      <w:i/>
      <w:iCs/>
      <w:color w:val="4F81BD" w:themeColor="accent1"/>
      <w:spacing w:val="15"/>
      <w:sz w:val="24"/>
      <w:szCs w:val="24"/>
      <w:lang w:eastAsia="en-AU"/>
    </w:rPr>
  </w:style>
  <w:style w:type="character" w:customStyle="1" w:styleId="SubtitleChar">
    <w:name w:val="Subtitle Char"/>
    <w:basedOn w:val="DefaultParagraphFont"/>
    <w:link w:val="Subtitle"/>
    <w:rsid w:val="00086781"/>
    <w:rPr>
      <w:rFonts w:asciiTheme="majorHAnsi" w:eastAsiaTheme="majorEastAsia" w:hAnsiTheme="majorHAnsi" w:cstheme="majorBidi"/>
      <w:i/>
      <w:iCs/>
      <w:color w:val="4F81BD" w:themeColor="accent1"/>
      <w:spacing w:val="15"/>
      <w:sz w:val="24"/>
      <w:szCs w:val="24"/>
      <w:lang w:val="en-AU" w:eastAsia="en-AU"/>
    </w:rPr>
  </w:style>
  <w:style w:type="paragraph" w:customStyle="1" w:styleId="Default">
    <w:name w:val="Default"/>
    <w:rsid w:val="00086781"/>
    <w:pPr>
      <w:autoSpaceDE w:val="0"/>
      <w:autoSpaceDN w:val="0"/>
      <w:adjustRightInd w:val="0"/>
    </w:pPr>
    <w:rPr>
      <w:rFonts w:ascii="GillSans Light" w:hAnsi="GillSans Light" w:cs="GillSans Light"/>
      <w:color w:val="000000"/>
      <w:sz w:val="24"/>
      <w:szCs w:val="24"/>
      <w:lang w:val="en-AU"/>
    </w:rPr>
  </w:style>
  <w:style w:type="character" w:styleId="Strong">
    <w:name w:val="Strong"/>
    <w:basedOn w:val="DefaultParagraphFont"/>
    <w:qFormat/>
    <w:rsid w:val="00086781"/>
    <w:rPr>
      <w:b/>
      <w:bCs/>
    </w:rPr>
  </w:style>
  <w:style w:type="paragraph" w:customStyle="1" w:styleId="textmorebefore">
    <w:name w:val="text more # before"/>
    <w:basedOn w:val="Text"/>
    <w:uiPriority w:val="1"/>
    <w:qFormat/>
    <w:rsid w:val="007A1093"/>
    <w:pPr>
      <w:spacing w:before="360"/>
      <w:ind w:right="0"/>
    </w:pPr>
  </w:style>
  <w:style w:type="paragraph" w:customStyle="1" w:styleId="textlessbefore">
    <w:name w:val="text less # before"/>
    <w:basedOn w:val="Text"/>
    <w:uiPriority w:val="1"/>
    <w:qFormat/>
    <w:rsid w:val="008A7F8C"/>
    <w:pPr>
      <w:spacing w:before="80"/>
      <w:ind w:right="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CommonwealthPublic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0397-335F-41E3-95AE-7F363373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CommonwealthPublicationTemplate.dotx</Template>
  <TotalTime>417</TotalTime>
  <Pages>50</Pages>
  <Words>18473</Words>
  <Characters>105298</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Young people in downturn</vt:lpstr>
    </vt:vector>
  </TitlesOfParts>
  <Company>UQ</Company>
  <LinksUpToDate>false</LinksUpToDate>
  <CharactersWithSpaces>123524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in downturn</dc:title>
  <dc:subject/>
  <dc:creator>Ha Vu et al.</dc:creator>
  <cp:keywords/>
  <dc:description/>
  <cp:lastModifiedBy>kayemcadam</cp:lastModifiedBy>
  <cp:revision>33</cp:revision>
  <cp:lastPrinted>2012-09-13T00:25:00Z</cp:lastPrinted>
  <dcterms:created xsi:type="dcterms:W3CDTF">2012-06-19T02:56:00Z</dcterms:created>
  <dcterms:modified xsi:type="dcterms:W3CDTF">2012-09-13T01:08:00Z</dcterms:modified>
</cp:coreProperties>
</file>