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A3" w:rsidRPr="009C5550" w:rsidRDefault="00D77BA3" w:rsidP="009C5550">
      <w:pPr>
        <w:pStyle w:val="Text"/>
        <w:pBdr>
          <w:top w:val="single" w:sz="4" w:space="1" w:color="auto"/>
          <w:left w:val="single" w:sz="4" w:space="4" w:color="auto"/>
          <w:bottom w:val="single" w:sz="4" w:space="1" w:color="auto"/>
          <w:right w:val="single" w:sz="4" w:space="4" w:color="auto"/>
        </w:pBdr>
        <w:rPr>
          <w:i/>
        </w:rPr>
      </w:pPr>
      <w:r>
        <w:t xml:space="preserve">This is an alternative text version of </w:t>
      </w:r>
      <w:r w:rsidR="003E17CD" w:rsidRPr="003E17CD">
        <w:rPr>
          <w:i/>
        </w:rPr>
        <w:t>Indigenous VET participation, completion and employment outcomes:</w:t>
      </w:r>
      <w:r w:rsidR="009C5550">
        <w:rPr>
          <w:i/>
        </w:rPr>
        <w:t xml:space="preserve"> </w:t>
      </w:r>
      <w:r w:rsidR="00C24AEE">
        <w:rPr>
          <w:i/>
        </w:rPr>
        <w:t>infographic</w:t>
      </w:r>
      <w:r>
        <w:t xml:space="preserve">. It is designed to be read via a screen reader and consequently has had all visual elements removed. Please see the </w:t>
      </w:r>
      <w:r w:rsidR="00D94279">
        <w:t>online version</w:t>
      </w:r>
      <w:r>
        <w:t xml:space="preserve"> availab</w:t>
      </w:r>
      <w:r w:rsidR="00B8162F">
        <w:t>le at &lt;</w:t>
      </w:r>
      <w:hyperlink r:id="rId9" w:history="1">
        <w:r w:rsidR="00B8162F" w:rsidRPr="00D03D2F">
          <w:rPr>
            <w:rStyle w:val="Hyperlink"/>
          </w:rPr>
          <w:t>http://www.ncver.edu.au/</w:t>
        </w:r>
        <w:r w:rsidRPr="00D03D2F">
          <w:rPr>
            <w:rStyle w:val="Hyperlink"/>
          </w:rPr>
          <w:t>infographics</w:t>
        </w:r>
      </w:hyperlink>
      <w:r>
        <w:t>&gt; if you wish to view the full version.</w:t>
      </w:r>
    </w:p>
    <w:p w:rsidR="00D77BA3" w:rsidRDefault="00D77BA3" w:rsidP="00D77BA3">
      <w:pPr>
        <w:spacing w:after="0"/>
        <w:ind w:right="-23"/>
        <w:rPr>
          <w:rFonts w:ascii="Tahoma" w:hAnsi="Tahoma" w:cs="Tahoma"/>
          <w:b/>
          <w:sz w:val="24"/>
        </w:rPr>
      </w:pPr>
    </w:p>
    <w:p w:rsidR="003E17CD" w:rsidRDefault="003E17CD" w:rsidP="00417F89">
      <w:pPr>
        <w:pStyle w:val="Heading1"/>
      </w:pPr>
      <w:r w:rsidRPr="003E17CD">
        <w:t>Indigenous VET participation, completion and employment outcomes: changes over the last decade</w:t>
      </w:r>
    </w:p>
    <w:p w:rsidR="003E17CD" w:rsidRDefault="003E17CD" w:rsidP="0079798C">
      <w:pPr>
        <w:pStyle w:val="Heading2"/>
        <w:rPr>
          <w:rFonts w:ascii="Trebuchet MS" w:hAnsi="Trebuchet MS"/>
          <w:b w:val="0"/>
          <w:sz w:val="19"/>
          <w:szCs w:val="19"/>
        </w:rPr>
      </w:pPr>
      <w:r w:rsidRPr="003E17CD">
        <w:rPr>
          <w:rFonts w:ascii="Trebuchet MS" w:hAnsi="Trebuchet MS"/>
          <w:b w:val="0"/>
          <w:sz w:val="19"/>
          <w:szCs w:val="19"/>
        </w:rPr>
        <w:t xml:space="preserve">The recent </w:t>
      </w:r>
      <w:r w:rsidRPr="003E17CD">
        <w:rPr>
          <w:rFonts w:ascii="Trebuchet MS" w:hAnsi="Trebuchet MS"/>
          <w:b w:val="0"/>
          <w:i/>
          <w:sz w:val="19"/>
          <w:szCs w:val="19"/>
        </w:rPr>
        <w:t>Overcoming Indigenous Disadvantage</w:t>
      </w:r>
      <w:r w:rsidRPr="003E17CD">
        <w:rPr>
          <w:rFonts w:ascii="Trebuchet MS" w:hAnsi="Trebuchet MS"/>
          <w:b w:val="0"/>
          <w:sz w:val="19"/>
          <w:szCs w:val="19"/>
        </w:rPr>
        <w:t xml:space="preserve"> report </w:t>
      </w:r>
      <w:r>
        <w:rPr>
          <w:rFonts w:ascii="Trebuchet MS" w:hAnsi="Trebuchet MS"/>
          <w:b w:val="0"/>
          <w:sz w:val="19"/>
          <w:szCs w:val="19"/>
        </w:rPr>
        <w:t>&lt;</w:t>
      </w:r>
      <w:hyperlink r:id="rId10" w:history="1">
        <w:r w:rsidRPr="002F60E0">
          <w:rPr>
            <w:rStyle w:val="Hyperlink"/>
            <w:rFonts w:ascii="Trebuchet MS" w:hAnsi="Trebuchet MS"/>
            <w:b w:val="0"/>
            <w:sz w:val="19"/>
            <w:szCs w:val="19"/>
          </w:rPr>
          <w:t>http://www.pc.gov.au/research/ongoing/overcoming-indigenous-disadvantage/2016</w:t>
        </w:r>
      </w:hyperlink>
      <w:r>
        <w:rPr>
          <w:rFonts w:ascii="Trebuchet MS" w:hAnsi="Trebuchet MS"/>
          <w:b w:val="0"/>
          <w:sz w:val="19"/>
          <w:szCs w:val="19"/>
        </w:rPr>
        <w:t xml:space="preserve">&gt; </w:t>
      </w:r>
      <w:r w:rsidRPr="003E17CD">
        <w:rPr>
          <w:rFonts w:ascii="Trebuchet MS" w:hAnsi="Trebuchet MS"/>
          <w:b w:val="0"/>
          <w:sz w:val="19"/>
          <w:szCs w:val="19"/>
        </w:rPr>
        <w:t xml:space="preserve">and </w:t>
      </w:r>
      <w:r w:rsidRPr="003E17CD">
        <w:rPr>
          <w:rFonts w:ascii="Trebuchet MS" w:hAnsi="Trebuchet MS"/>
          <w:b w:val="0"/>
          <w:i/>
          <w:sz w:val="19"/>
          <w:szCs w:val="19"/>
        </w:rPr>
        <w:t>'Closing the Gap'</w:t>
      </w:r>
      <w:r w:rsidRPr="003E17CD">
        <w:rPr>
          <w:rFonts w:ascii="Trebuchet MS" w:hAnsi="Trebuchet MS"/>
          <w:b w:val="0"/>
          <w:sz w:val="19"/>
          <w:szCs w:val="19"/>
        </w:rPr>
        <w:t xml:space="preserve"> </w:t>
      </w:r>
      <w:r w:rsidR="00456F22">
        <w:rPr>
          <w:rFonts w:ascii="Trebuchet MS" w:hAnsi="Trebuchet MS"/>
          <w:b w:val="0"/>
          <w:sz w:val="19"/>
          <w:szCs w:val="19"/>
        </w:rPr>
        <w:t xml:space="preserve">reports </w:t>
      </w:r>
      <w:r>
        <w:rPr>
          <w:rFonts w:ascii="Trebuchet MS" w:hAnsi="Trebuchet MS"/>
          <w:b w:val="0"/>
          <w:sz w:val="19"/>
          <w:szCs w:val="19"/>
        </w:rPr>
        <w:t>&lt;</w:t>
      </w:r>
      <w:hyperlink r:id="rId11" w:history="1">
        <w:r w:rsidRPr="002F60E0">
          <w:rPr>
            <w:rStyle w:val="Hyperlink"/>
            <w:rFonts w:ascii="Trebuchet MS" w:hAnsi="Trebuchet MS"/>
            <w:b w:val="0"/>
            <w:sz w:val="19"/>
            <w:szCs w:val="19"/>
          </w:rPr>
          <w:t>http://closingthegap.pmc.gov.au/</w:t>
        </w:r>
      </w:hyperlink>
      <w:r>
        <w:rPr>
          <w:rFonts w:ascii="Trebuchet MS" w:hAnsi="Trebuchet MS"/>
          <w:b w:val="0"/>
          <w:sz w:val="19"/>
          <w:szCs w:val="19"/>
        </w:rPr>
        <w:t xml:space="preserve">&gt; </w:t>
      </w:r>
      <w:r w:rsidRPr="003E17CD">
        <w:rPr>
          <w:rFonts w:ascii="Trebuchet MS" w:hAnsi="Trebuchet MS"/>
          <w:b w:val="0"/>
          <w:sz w:val="19"/>
          <w:szCs w:val="19"/>
        </w:rPr>
        <w:t xml:space="preserve">shows there have been increases in Indigenous participation in education across the board, from increasing Year 12 completions through to increased participation in tertiary education. However, these increases do not appear to be translating into improved employment rates for Indigenous people, </w:t>
      </w:r>
      <w:proofErr w:type="gramStart"/>
      <w:r w:rsidRPr="003E17CD">
        <w:rPr>
          <w:rFonts w:ascii="Trebuchet MS" w:hAnsi="Trebuchet MS"/>
          <w:b w:val="0"/>
          <w:sz w:val="19"/>
          <w:szCs w:val="19"/>
        </w:rPr>
        <w:t>which</w:t>
      </w:r>
      <w:proofErr w:type="gramEnd"/>
      <w:r w:rsidRPr="003E17CD">
        <w:rPr>
          <w:rFonts w:ascii="Trebuchet MS" w:hAnsi="Trebuchet MS"/>
          <w:b w:val="0"/>
          <w:sz w:val="19"/>
          <w:szCs w:val="19"/>
        </w:rPr>
        <w:t xml:space="preserve"> has plateaued since 2008</w:t>
      </w:r>
      <w:r>
        <w:rPr>
          <w:rFonts w:ascii="Trebuchet MS" w:hAnsi="Trebuchet MS"/>
          <w:b w:val="0"/>
          <w:sz w:val="19"/>
          <w:szCs w:val="19"/>
        </w:rPr>
        <w:t>, see &lt;</w:t>
      </w:r>
      <w:hyperlink r:id="rId12" w:history="1">
        <w:r w:rsidRPr="003E17CD">
          <w:rPr>
            <w:rStyle w:val="Hyperlink"/>
            <w:rFonts w:ascii="Trebuchet MS" w:hAnsi="Trebuchet MS"/>
            <w:b w:val="0"/>
            <w:sz w:val="19"/>
            <w:szCs w:val="19"/>
          </w:rPr>
          <w:t>http://caepr.anu.edu.au/Publications/WP/2017WP114.php</w:t>
        </w:r>
      </w:hyperlink>
      <w:r>
        <w:rPr>
          <w:rFonts w:ascii="Trebuchet MS" w:hAnsi="Trebuchet MS"/>
          <w:b w:val="0"/>
          <w:sz w:val="19"/>
          <w:szCs w:val="19"/>
        </w:rPr>
        <w:t>&gt;</w:t>
      </w:r>
      <w:r w:rsidRPr="003E17CD">
        <w:rPr>
          <w:rFonts w:ascii="Trebuchet MS" w:hAnsi="Trebuchet MS"/>
          <w:b w:val="0"/>
          <w:sz w:val="19"/>
          <w:szCs w:val="19"/>
        </w:rPr>
        <w:t xml:space="preserve">. </w:t>
      </w:r>
    </w:p>
    <w:p w:rsidR="003E17CD" w:rsidRDefault="003E17CD" w:rsidP="0079798C">
      <w:pPr>
        <w:pStyle w:val="Heading2"/>
        <w:rPr>
          <w:rFonts w:ascii="Trebuchet MS" w:hAnsi="Trebuchet MS"/>
          <w:b w:val="0"/>
          <w:sz w:val="19"/>
          <w:szCs w:val="19"/>
        </w:rPr>
      </w:pPr>
      <w:r w:rsidRPr="003E17CD">
        <w:rPr>
          <w:rFonts w:ascii="Trebuchet MS" w:hAnsi="Trebuchet MS"/>
          <w:b w:val="0"/>
          <w:sz w:val="19"/>
          <w:szCs w:val="19"/>
        </w:rPr>
        <w:t xml:space="preserve">This infographic seeks to highlight some of the trends in vocational education and training (VET) participation, completions and outcomes data to provide a more nuanced picture of Indigenous engagement in VET and employment outcomes. It is based on the research report </w:t>
      </w:r>
      <w:r w:rsidRPr="003E17CD">
        <w:rPr>
          <w:rFonts w:ascii="Trebuchet MS" w:hAnsi="Trebuchet MS"/>
          <w:b w:val="0"/>
          <w:i/>
          <w:sz w:val="19"/>
          <w:szCs w:val="19"/>
        </w:rPr>
        <w:t>Indigenous VET participation, completion and outcomes: change over the past decade</w:t>
      </w:r>
      <w:r w:rsidRPr="003E17CD">
        <w:rPr>
          <w:rFonts w:ascii="Trebuchet MS" w:hAnsi="Trebuchet MS"/>
          <w:b w:val="0"/>
          <w:sz w:val="19"/>
          <w:szCs w:val="19"/>
        </w:rPr>
        <w:t>, which focuses on 2005 to 2015</w:t>
      </w:r>
      <w:r>
        <w:rPr>
          <w:rFonts w:ascii="Trebuchet MS" w:hAnsi="Trebuchet MS"/>
          <w:b w:val="0"/>
          <w:sz w:val="19"/>
          <w:szCs w:val="19"/>
        </w:rPr>
        <w:t>, and is available on the NCVER Portal &lt;</w:t>
      </w:r>
      <w:hyperlink r:id="rId13" w:history="1">
        <w:r w:rsidRPr="00D03D2F">
          <w:rPr>
            <w:rStyle w:val="Hyperlink"/>
            <w:rFonts w:ascii="Trebuchet MS" w:hAnsi="Trebuchet MS"/>
            <w:b w:val="0"/>
            <w:sz w:val="19"/>
            <w:szCs w:val="19"/>
          </w:rPr>
          <w:t>https://www.ncver.edu.au</w:t>
        </w:r>
      </w:hyperlink>
      <w:r>
        <w:rPr>
          <w:rFonts w:ascii="Trebuchet MS" w:hAnsi="Trebuchet MS"/>
          <w:b w:val="0"/>
          <w:sz w:val="19"/>
          <w:szCs w:val="19"/>
        </w:rPr>
        <w:t>&gt;</w:t>
      </w:r>
      <w:r w:rsidRPr="003E17CD">
        <w:rPr>
          <w:rFonts w:ascii="Trebuchet MS" w:hAnsi="Trebuchet MS"/>
          <w:b w:val="0"/>
          <w:sz w:val="19"/>
          <w:szCs w:val="19"/>
        </w:rPr>
        <w:t xml:space="preserve">. </w:t>
      </w:r>
    </w:p>
    <w:p w:rsidR="003E17CD" w:rsidRDefault="003E17CD" w:rsidP="00417F89">
      <w:pPr>
        <w:pStyle w:val="Heading2"/>
      </w:pPr>
      <w:r w:rsidRPr="003E17CD">
        <w:t xml:space="preserve">Increases in education across all sectors </w:t>
      </w:r>
    </w:p>
    <w:p w:rsidR="00DD29A4" w:rsidRDefault="00DD29A4" w:rsidP="00DD29A4">
      <w:pPr>
        <w:pStyle w:val="Text"/>
        <w:rPr>
          <w:shd w:val="clear" w:color="auto" w:fill="FFFFFF"/>
        </w:rPr>
      </w:pPr>
      <w:r>
        <w:rPr>
          <w:shd w:val="clear" w:color="auto" w:fill="FFFFFF"/>
        </w:rPr>
        <w:t>Despite the substantial increases over the past 10 years, Indigenous retention to Year 12 and participation in higher education remain low compared to the non-Indigenous population.</w:t>
      </w:r>
      <w:r>
        <w:rPr>
          <w:rStyle w:val="apple-converted-space"/>
          <w:rFonts w:ascii="Arial" w:hAnsi="Arial" w:cs="Arial"/>
          <w:color w:val="1C1C1C"/>
          <w:sz w:val="18"/>
          <w:szCs w:val="18"/>
          <w:shd w:val="clear" w:color="auto" w:fill="FFFFFF"/>
        </w:rPr>
        <w:t> </w:t>
      </w:r>
      <w:r>
        <w:rPr>
          <w:shd w:val="clear" w:color="auto" w:fill="FFFFFF"/>
        </w:rPr>
        <w:t>In contrast, Indigenous people participate in VET and VET in Schools at a higher rate compared to the non-Indigenous population.</w:t>
      </w:r>
      <w:r>
        <w:rPr>
          <w:rStyle w:val="FootnoteReference"/>
          <w:shd w:val="clear" w:color="auto" w:fill="FFFFFF"/>
        </w:rPr>
        <w:footnoteReference w:id="1"/>
      </w:r>
    </w:p>
    <w:p w:rsidR="00825295" w:rsidRPr="00825295" w:rsidRDefault="00825295" w:rsidP="00DD29A4">
      <w:pPr>
        <w:pStyle w:val="Tabletitle"/>
        <w:spacing w:before="240"/>
      </w:pPr>
      <w:r w:rsidRPr="00825295">
        <w:t>Year 7/8 to Year 12 Apparent Retention Rate (%)</w:t>
      </w: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97"/>
        <w:gridCol w:w="703"/>
        <w:gridCol w:w="703"/>
        <w:gridCol w:w="703"/>
        <w:gridCol w:w="703"/>
        <w:gridCol w:w="703"/>
        <w:gridCol w:w="703"/>
        <w:gridCol w:w="703"/>
        <w:gridCol w:w="703"/>
        <w:gridCol w:w="703"/>
        <w:gridCol w:w="703"/>
      </w:tblGrid>
      <w:tr w:rsidR="003E17CD" w:rsidRPr="005F4B03" w:rsidTr="005F4B03">
        <w:tc>
          <w:tcPr>
            <w:tcW w:w="1668" w:type="dxa"/>
            <w:tcBorders>
              <w:top w:val="single" w:sz="4" w:space="0" w:color="auto"/>
              <w:bottom w:val="single" w:sz="4" w:space="0" w:color="auto"/>
            </w:tcBorders>
          </w:tcPr>
          <w:p w:rsidR="003E17CD" w:rsidRPr="005F4B03" w:rsidRDefault="003E17CD" w:rsidP="005F4B03">
            <w:pPr>
              <w:pStyle w:val="Tableheader1"/>
              <w:spacing w:before="80" w:after="80"/>
            </w:pPr>
          </w:p>
        </w:tc>
        <w:tc>
          <w:tcPr>
            <w:tcW w:w="797"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2005</w:t>
            </w:r>
          </w:p>
        </w:tc>
        <w:tc>
          <w:tcPr>
            <w:tcW w:w="703"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2006</w:t>
            </w:r>
          </w:p>
        </w:tc>
        <w:tc>
          <w:tcPr>
            <w:tcW w:w="703"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2007</w:t>
            </w:r>
          </w:p>
        </w:tc>
        <w:tc>
          <w:tcPr>
            <w:tcW w:w="703"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2008</w:t>
            </w:r>
          </w:p>
        </w:tc>
        <w:tc>
          <w:tcPr>
            <w:tcW w:w="703"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2009</w:t>
            </w:r>
          </w:p>
        </w:tc>
        <w:tc>
          <w:tcPr>
            <w:tcW w:w="703"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2010</w:t>
            </w:r>
          </w:p>
        </w:tc>
        <w:tc>
          <w:tcPr>
            <w:tcW w:w="703"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2011</w:t>
            </w:r>
          </w:p>
        </w:tc>
        <w:tc>
          <w:tcPr>
            <w:tcW w:w="703"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2012</w:t>
            </w:r>
          </w:p>
        </w:tc>
        <w:tc>
          <w:tcPr>
            <w:tcW w:w="703"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2013</w:t>
            </w:r>
          </w:p>
        </w:tc>
        <w:tc>
          <w:tcPr>
            <w:tcW w:w="703"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2014</w:t>
            </w:r>
          </w:p>
        </w:tc>
        <w:tc>
          <w:tcPr>
            <w:tcW w:w="703" w:type="dxa"/>
            <w:tcBorders>
              <w:top w:val="single" w:sz="4" w:space="0" w:color="auto"/>
              <w:bottom w:val="single" w:sz="4" w:space="0" w:color="auto"/>
            </w:tcBorders>
          </w:tcPr>
          <w:p w:rsidR="003E17CD" w:rsidRPr="005F4B03" w:rsidRDefault="003E17CD" w:rsidP="00456F22">
            <w:pPr>
              <w:pStyle w:val="Tableheader1"/>
              <w:spacing w:before="80" w:after="80"/>
              <w:jc w:val="right"/>
            </w:pPr>
            <w:r w:rsidRPr="005F4B03">
              <w:t>2015</w:t>
            </w:r>
          </w:p>
        </w:tc>
      </w:tr>
      <w:tr w:rsidR="003E17CD" w:rsidTr="00825295">
        <w:tc>
          <w:tcPr>
            <w:tcW w:w="1668" w:type="dxa"/>
          </w:tcPr>
          <w:p w:rsidR="003E17CD" w:rsidRPr="00A80DFD" w:rsidRDefault="003E17CD" w:rsidP="00FA20B2">
            <w:pPr>
              <w:pStyle w:val="Tabletext"/>
            </w:pPr>
            <w:r w:rsidRPr="00A80DFD">
              <w:t>Indigenous</w:t>
            </w:r>
          </w:p>
        </w:tc>
        <w:tc>
          <w:tcPr>
            <w:tcW w:w="797" w:type="dxa"/>
          </w:tcPr>
          <w:p w:rsidR="003E17CD" w:rsidRPr="003E17CD" w:rsidRDefault="003E17CD" w:rsidP="00B030A4">
            <w:pPr>
              <w:pStyle w:val="Tabletext"/>
              <w:jc w:val="right"/>
            </w:pPr>
            <w:r w:rsidRPr="003E17CD">
              <w:t>39.5</w:t>
            </w:r>
          </w:p>
        </w:tc>
        <w:tc>
          <w:tcPr>
            <w:tcW w:w="703" w:type="dxa"/>
          </w:tcPr>
          <w:p w:rsidR="003E17CD" w:rsidRPr="003E17CD" w:rsidRDefault="003E17CD" w:rsidP="00B030A4">
            <w:pPr>
              <w:pStyle w:val="Tabletext"/>
              <w:jc w:val="right"/>
            </w:pPr>
            <w:r w:rsidRPr="003E17CD">
              <w:t>40.1</w:t>
            </w:r>
          </w:p>
        </w:tc>
        <w:tc>
          <w:tcPr>
            <w:tcW w:w="703" w:type="dxa"/>
          </w:tcPr>
          <w:p w:rsidR="003E17CD" w:rsidRPr="003E17CD" w:rsidRDefault="003E17CD" w:rsidP="00B030A4">
            <w:pPr>
              <w:pStyle w:val="Tabletext"/>
              <w:jc w:val="right"/>
            </w:pPr>
            <w:r w:rsidRPr="003E17CD">
              <w:t>42.9</w:t>
            </w:r>
          </w:p>
        </w:tc>
        <w:tc>
          <w:tcPr>
            <w:tcW w:w="703" w:type="dxa"/>
          </w:tcPr>
          <w:p w:rsidR="003E17CD" w:rsidRPr="003E17CD" w:rsidRDefault="003E17CD" w:rsidP="00B030A4">
            <w:pPr>
              <w:pStyle w:val="Tabletext"/>
              <w:jc w:val="right"/>
            </w:pPr>
            <w:r w:rsidRPr="003E17CD">
              <w:t>47.2</w:t>
            </w:r>
          </w:p>
        </w:tc>
        <w:tc>
          <w:tcPr>
            <w:tcW w:w="703" w:type="dxa"/>
          </w:tcPr>
          <w:p w:rsidR="003E17CD" w:rsidRPr="003E17CD" w:rsidRDefault="003E17CD" w:rsidP="00B030A4">
            <w:pPr>
              <w:pStyle w:val="Tabletext"/>
              <w:jc w:val="right"/>
            </w:pPr>
            <w:r w:rsidRPr="003E17CD">
              <w:t>45.4</w:t>
            </w:r>
          </w:p>
        </w:tc>
        <w:tc>
          <w:tcPr>
            <w:tcW w:w="703" w:type="dxa"/>
          </w:tcPr>
          <w:p w:rsidR="003E17CD" w:rsidRPr="003E17CD" w:rsidRDefault="003E17CD" w:rsidP="00B030A4">
            <w:pPr>
              <w:pStyle w:val="Tabletext"/>
              <w:jc w:val="right"/>
            </w:pPr>
            <w:r w:rsidRPr="003E17CD">
              <w:t>47.2</w:t>
            </w:r>
          </w:p>
        </w:tc>
        <w:tc>
          <w:tcPr>
            <w:tcW w:w="703" w:type="dxa"/>
          </w:tcPr>
          <w:p w:rsidR="003E17CD" w:rsidRPr="003E17CD" w:rsidRDefault="003E17CD" w:rsidP="00B030A4">
            <w:pPr>
              <w:pStyle w:val="Tabletext"/>
              <w:jc w:val="right"/>
            </w:pPr>
            <w:r w:rsidRPr="003E17CD">
              <w:t>48.7</w:t>
            </w:r>
          </w:p>
        </w:tc>
        <w:tc>
          <w:tcPr>
            <w:tcW w:w="703" w:type="dxa"/>
          </w:tcPr>
          <w:p w:rsidR="003E17CD" w:rsidRPr="003E17CD" w:rsidRDefault="003E17CD" w:rsidP="00B030A4">
            <w:pPr>
              <w:pStyle w:val="Tabletext"/>
              <w:jc w:val="right"/>
            </w:pPr>
            <w:r w:rsidRPr="003E17CD">
              <w:t>51.1</w:t>
            </w:r>
          </w:p>
        </w:tc>
        <w:tc>
          <w:tcPr>
            <w:tcW w:w="703" w:type="dxa"/>
          </w:tcPr>
          <w:p w:rsidR="003E17CD" w:rsidRPr="003E17CD" w:rsidRDefault="003E17CD" w:rsidP="00B030A4">
            <w:pPr>
              <w:pStyle w:val="Tabletext"/>
              <w:jc w:val="right"/>
            </w:pPr>
            <w:r w:rsidRPr="003E17CD">
              <w:t>55.1</w:t>
            </w:r>
          </w:p>
        </w:tc>
        <w:tc>
          <w:tcPr>
            <w:tcW w:w="703" w:type="dxa"/>
          </w:tcPr>
          <w:p w:rsidR="003E17CD" w:rsidRPr="003E17CD" w:rsidRDefault="003E17CD" w:rsidP="00B030A4">
            <w:pPr>
              <w:pStyle w:val="Tabletext"/>
              <w:jc w:val="right"/>
            </w:pPr>
            <w:r w:rsidRPr="003E17CD">
              <w:t>59.4</w:t>
            </w:r>
          </w:p>
        </w:tc>
        <w:tc>
          <w:tcPr>
            <w:tcW w:w="703" w:type="dxa"/>
          </w:tcPr>
          <w:p w:rsidR="003E17CD" w:rsidRPr="003E17CD" w:rsidRDefault="003E17CD" w:rsidP="00B030A4">
            <w:pPr>
              <w:pStyle w:val="Tabletext"/>
              <w:jc w:val="right"/>
            </w:pPr>
            <w:r w:rsidRPr="003E17CD">
              <w:t>59.4</w:t>
            </w:r>
          </w:p>
        </w:tc>
      </w:tr>
      <w:tr w:rsidR="003E17CD" w:rsidTr="00EF1F39">
        <w:tc>
          <w:tcPr>
            <w:tcW w:w="1668" w:type="dxa"/>
          </w:tcPr>
          <w:p w:rsidR="003E17CD" w:rsidRPr="00A80DFD" w:rsidRDefault="003E17CD" w:rsidP="00FA20B2">
            <w:pPr>
              <w:pStyle w:val="Tabletext"/>
            </w:pPr>
            <w:r w:rsidRPr="00A80DFD">
              <w:t xml:space="preserve">Non-Indigenous </w:t>
            </w:r>
          </w:p>
        </w:tc>
        <w:tc>
          <w:tcPr>
            <w:tcW w:w="797" w:type="dxa"/>
          </w:tcPr>
          <w:p w:rsidR="003E17CD" w:rsidRPr="003E17CD" w:rsidRDefault="003E17CD" w:rsidP="00B030A4">
            <w:pPr>
              <w:pStyle w:val="Tabletext"/>
              <w:jc w:val="right"/>
            </w:pPr>
            <w:r w:rsidRPr="003E17CD">
              <w:t>76.6</w:t>
            </w:r>
          </w:p>
        </w:tc>
        <w:tc>
          <w:tcPr>
            <w:tcW w:w="703" w:type="dxa"/>
          </w:tcPr>
          <w:p w:rsidR="003E17CD" w:rsidRPr="003E17CD" w:rsidRDefault="003E17CD" w:rsidP="00B030A4">
            <w:pPr>
              <w:pStyle w:val="Tabletext"/>
              <w:jc w:val="right"/>
            </w:pPr>
            <w:r w:rsidRPr="003E17CD">
              <w:t>76.0</w:t>
            </w:r>
          </w:p>
        </w:tc>
        <w:tc>
          <w:tcPr>
            <w:tcW w:w="703" w:type="dxa"/>
          </w:tcPr>
          <w:p w:rsidR="003E17CD" w:rsidRPr="003E17CD" w:rsidRDefault="003E17CD" w:rsidP="00B030A4">
            <w:pPr>
              <w:pStyle w:val="Tabletext"/>
              <w:jc w:val="right"/>
            </w:pPr>
            <w:r w:rsidRPr="003E17CD">
              <w:t>75.6</w:t>
            </w:r>
          </w:p>
        </w:tc>
        <w:tc>
          <w:tcPr>
            <w:tcW w:w="703" w:type="dxa"/>
          </w:tcPr>
          <w:p w:rsidR="003E17CD" w:rsidRPr="003E17CD" w:rsidRDefault="003E17CD" w:rsidP="00B030A4">
            <w:pPr>
              <w:pStyle w:val="Tabletext"/>
              <w:jc w:val="right"/>
            </w:pPr>
            <w:r w:rsidRPr="003E17CD">
              <w:t>75.6</w:t>
            </w:r>
          </w:p>
        </w:tc>
        <w:tc>
          <w:tcPr>
            <w:tcW w:w="703" w:type="dxa"/>
          </w:tcPr>
          <w:p w:rsidR="003E17CD" w:rsidRPr="003E17CD" w:rsidRDefault="003E17CD" w:rsidP="00B030A4">
            <w:pPr>
              <w:pStyle w:val="Tabletext"/>
              <w:jc w:val="right"/>
            </w:pPr>
            <w:r w:rsidRPr="003E17CD">
              <w:t>77.3</w:t>
            </w:r>
          </w:p>
        </w:tc>
        <w:tc>
          <w:tcPr>
            <w:tcW w:w="703" w:type="dxa"/>
          </w:tcPr>
          <w:p w:rsidR="003E17CD" w:rsidRPr="003E17CD" w:rsidRDefault="003E17CD" w:rsidP="00B030A4">
            <w:pPr>
              <w:pStyle w:val="Tabletext"/>
              <w:jc w:val="right"/>
            </w:pPr>
            <w:r w:rsidRPr="003E17CD">
              <w:t>79.4</w:t>
            </w:r>
          </w:p>
        </w:tc>
        <w:tc>
          <w:tcPr>
            <w:tcW w:w="703" w:type="dxa"/>
          </w:tcPr>
          <w:p w:rsidR="003E17CD" w:rsidRPr="003E17CD" w:rsidRDefault="003E17CD" w:rsidP="00B030A4">
            <w:pPr>
              <w:pStyle w:val="Tabletext"/>
              <w:jc w:val="right"/>
            </w:pPr>
            <w:r w:rsidRPr="003E17CD">
              <w:t>80.7</w:t>
            </w:r>
          </w:p>
        </w:tc>
        <w:tc>
          <w:tcPr>
            <w:tcW w:w="703" w:type="dxa"/>
          </w:tcPr>
          <w:p w:rsidR="003E17CD" w:rsidRPr="003E17CD" w:rsidRDefault="003E17CD" w:rsidP="00B030A4">
            <w:pPr>
              <w:pStyle w:val="Tabletext"/>
              <w:jc w:val="right"/>
            </w:pPr>
            <w:r w:rsidRPr="003E17CD">
              <w:t>81.3</w:t>
            </w:r>
          </w:p>
        </w:tc>
        <w:tc>
          <w:tcPr>
            <w:tcW w:w="703" w:type="dxa"/>
          </w:tcPr>
          <w:p w:rsidR="003E17CD" w:rsidRPr="003E17CD" w:rsidRDefault="003E17CD" w:rsidP="00B030A4">
            <w:pPr>
              <w:pStyle w:val="Tabletext"/>
              <w:jc w:val="right"/>
            </w:pPr>
            <w:r w:rsidRPr="003E17CD">
              <w:t>82.9</w:t>
            </w:r>
          </w:p>
        </w:tc>
        <w:tc>
          <w:tcPr>
            <w:tcW w:w="703" w:type="dxa"/>
          </w:tcPr>
          <w:p w:rsidR="003E17CD" w:rsidRPr="003E17CD" w:rsidRDefault="003E17CD" w:rsidP="00B030A4">
            <w:pPr>
              <w:pStyle w:val="Tabletext"/>
              <w:jc w:val="right"/>
            </w:pPr>
            <w:r w:rsidRPr="003E17CD">
              <w:t>84.8</w:t>
            </w:r>
          </w:p>
        </w:tc>
        <w:tc>
          <w:tcPr>
            <w:tcW w:w="703" w:type="dxa"/>
          </w:tcPr>
          <w:p w:rsidR="003E17CD" w:rsidRPr="003E17CD" w:rsidRDefault="003E17CD" w:rsidP="00B030A4">
            <w:pPr>
              <w:pStyle w:val="Tabletext"/>
              <w:jc w:val="right"/>
            </w:pPr>
            <w:r w:rsidRPr="003E17CD">
              <w:t>85.2</w:t>
            </w:r>
          </w:p>
        </w:tc>
      </w:tr>
      <w:tr w:rsidR="00EF1F39" w:rsidTr="00825295">
        <w:tc>
          <w:tcPr>
            <w:tcW w:w="1668" w:type="dxa"/>
            <w:tcBorders>
              <w:bottom w:val="single" w:sz="4" w:space="0" w:color="auto"/>
            </w:tcBorders>
          </w:tcPr>
          <w:p w:rsidR="00EF1F39" w:rsidRPr="00A80DFD" w:rsidRDefault="00EF1F39" w:rsidP="00FA20B2">
            <w:pPr>
              <w:pStyle w:val="Tabletext"/>
            </w:pPr>
            <w:r>
              <w:t>All</w:t>
            </w:r>
          </w:p>
        </w:tc>
        <w:tc>
          <w:tcPr>
            <w:tcW w:w="797" w:type="dxa"/>
            <w:tcBorders>
              <w:bottom w:val="single" w:sz="4" w:space="0" w:color="auto"/>
            </w:tcBorders>
          </w:tcPr>
          <w:p w:rsidR="00EF1F39" w:rsidRPr="00793CD7" w:rsidRDefault="00EF1F39" w:rsidP="00B030A4">
            <w:pPr>
              <w:pStyle w:val="Tabletext"/>
              <w:jc w:val="right"/>
            </w:pPr>
            <w:r w:rsidRPr="00793CD7">
              <w:t>75.3</w:t>
            </w:r>
          </w:p>
        </w:tc>
        <w:tc>
          <w:tcPr>
            <w:tcW w:w="703" w:type="dxa"/>
            <w:tcBorders>
              <w:bottom w:val="single" w:sz="4" w:space="0" w:color="auto"/>
            </w:tcBorders>
          </w:tcPr>
          <w:p w:rsidR="00EF1F39" w:rsidRPr="00793CD7" w:rsidRDefault="00EF1F39" w:rsidP="00B030A4">
            <w:pPr>
              <w:pStyle w:val="Tabletext"/>
              <w:jc w:val="right"/>
            </w:pPr>
            <w:r w:rsidRPr="00793CD7">
              <w:t>74.7</w:t>
            </w:r>
          </w:p>
        </w:tc>
        <w:tc>
          <w:tcPr>
            <w:tcW w:w="703" w:type="dxa"/>
            <w:tcBorders>
              <w:bottom w:val="single" w:sz="4" w:space="0" w:color="auto"/>
            </w:tcBorders>
          </w:tcPr>
          <w:p w:rsidR="00EF1F39" w:rsidRPr="00793CD7" w:rsidRDefault="00EF1F39" w:rsidP="00B030A4">
            <w:pPr>
              <w:pStyle w:val="Tabletext"/>
              <w:jc w:val="right"/>
            </w:pPr>
            <w:r w:rsidRPr="00793CD7">
              <w:t>74.3</w:t>
            </w:r>
          </w:p>
        </w:tc>
        <w:tc>
          <w:tcPr>
            <w:tcW w:w="703" w:type="dxa"/>
            <w:tcBorders>
              <w:bottom w:val="single" w:sz="4" w:space="0" w:color="auto"/>
            </w:tcBorders>
          </w:tcPr>
          <w:p w:rsidR="00EF1F39" w:rsidRPr="00793CD7" w:rsidRDefault="00EF1F39" w:rsidP="00B030A4">
            <w:pPr>
              <w:pStyle w:val="Tabletext"/>
              <w:jc w:val="right"/>
            </w:pPr>
            <w:r w:rsidRPr="00793CD7">
              <w:t>74.6</w:t>
            </w:r>
          </w:p>
        </w:tc>
        <w:tc>
          <w:tcPr>
            <w:tcW w:w="703" w:type="dxa"/>
            <w:tcBorders>
              <w:bottom w:val="single" w:sz="4" w:space="0" w:color="auto"/>
            </w:tcBorders>
          </w:tcPr>
          <w:p w:rsidR="00EF1F39" w:rsidRPr="00793CD7" w:rsidRDefault="00EF1F39" w:rsidP="00B030A4">
            <w:pPr>
              <w:pStyle w:val="Tabletext"/>
              <w:jc w:val="right"/>
            </w:pPr>
            <w:r w:rsidRPr="00793CD7">
              <w:t>76.0</w:t>
            </w:r>
          </w:p>
        </w:tc>
        <w:tc>
          <w:tcPr>
            <w:tcW w:w="703" w:type="dxa"/>
            <w:tcBorders>
              <w:bottom w:val="single" w:sz="4" w:space="0" w:color="auto"/>
            </w:tcBorders>
          </w:tcPr>
          <w:p w:rsidR="00EF1F39" w:rsidRPr="00793CD7" w:rsidRDefault="00EF1F39" w:rsidP="00B030A4">
            <w:pPr>
              <w:pStyle w:val="Tabletext"/>
              <w:jc w:val="right"/>
            </w:pPr>
            <w:r w:rsidRPr="00793CD7">
              <w:t>78.0</w:t>
            </w:r>
          </w:p>
        </w:tc>
        <w:tc>
          <w:tcPr>
            <w:tcW w:w="703" w:type="dxa"/>
            <w:tcBorders>
              <w:bottom w:val="single" w:sz="4" w:space="0" w:color="auto"/>
            </w:tcBorders>
          </w:tcPr>
          <w:p w:rsidR="00EF1F39" w:rsidRPr="00793CD7" w:rsidRDefault="00EF1F39" w:rsidP="00B030A4">
            <w:pPr>
              <w:pStyle w:val="Tabletext"/>
              <w:jc w:val="right"/>
            </w:pPr>
            <w:r w:rsidRPr="00793CD7">
              <w:t>79.3</w:t>
            </w:r>
          </w:p>
        </w:tc>
        <w:tc>
          <w:tcPr>
            <w:tcW w:w="703" w:type="dxa"/>
            <w:tcBorders>
              <w:bottom w:val="single" w:sz="4" w:space="0" w:color="auto"/>
            </w:tcBorders>
          </w:tcPr>
          <w:p w:rsidR="00EF1F39" w:rsidRPr="00793CD7" w:rsidRDefault="00EF1F39" w:rsidP="00B030A4">
            <w:pPr>
              <w:pStyle w:val="Tabletext"/>
              <w:jc w:val="right"/>
            </w:pPr>
            <w:r w:rsidRPr="00793CD7">
              <w:t>79.9</w:t>
            </w:r>
          </w:p>
        </w:tc>
        <w:tc>
          <w:tcPr>
            <w:tcW w:w="703" w:type="dxa"/>
            <w:tcBorders>
              <w:bottom w:val="single" w:sz="4" w:space="0" w:color="auto"/>
            </w:tcBorders>
          </w:tcPr>
          <w:p w:rsidR="00EF1F39" w:rsidRPr="00793CD7" w:rsidRDefault="00EF1F39" w:rsidP="00B030A4">
            <w:pPr>
              <w:pStyle w:val="Tabletext"/>
              <w:jc w:val="right"/>
            </w:pPr>
            <w:r w:rsidRPr="00793CD7">
              <w:t>81.6</w:t>
            </w:r>
          </w:p>
        </w:tc>
        <w:tc>
          <w:tcPr>
            <w:tcW w:w="703" w:type="dxa"/>
            <w:tcBorders>
              <w:bottom w:val="single" w:sz="4" w:space="0" w:color="auto"/>
            </w:tcBorders>
          </w:tcPr>
          <w:p w:rsidR="00EF1F39" w:rsidRPr="00793CD7" w:rsidRDefault="00EF1F39" w:rsidP="00B030A4">
            <w:pPr>
              <w:pStyle w:val="Tabletext"/>
              <w:jc w:val="right"/>
            </w:pPr>
            <w:r w:rsidRPr="00793CD7">
              <w:t>83.6</w:t>
            </w:r>
          </w:p>
        </w:tc>
        <w:tc>
          <w:tcPr>
            <w:tcW w:w="703" w:type="dxa"/>
            <w:tcBorders>
              <w:bottom w:val="single" w:sz="4" w:space="0" w:color="auto"/>
            </w:tcBorders>
          </w:tcPr>
          <w:p w:rsidR="00EF1F39" w:rsidRDefault="00EF1F39" w:rsidP="00B030A4">
            <w:pPr>
              <w:pStyle w:val="Tabletext"/>
              <w:jc w:val="right"/>
            </w:pPr>
            <w:r w:rsidRPr="00793CD7">
              <w:t>84.0</w:t>
            </w:r>
          </w:p>
        </w:tc>
      </w:tr>
    </w:tbl>
    <w:p w:rsidR="00825295" w:rsidRPr="00825295" w:rsidRDefault="00456F22" w:rsidP="00825295">
      <w:pPr>
        <w:pStyle w:val="Tabletitle"/>
        <w:spacing w:before="240"/>
      </w:pPr>
      <w:r w:rsidRPr="00825295">
        <w:t xml:space="preserve">VET in Schools </w:t>
      </w:r>
      <w:r w:rsidR="00825295" w:rsidRPr="00825295">
        <w:t>participation</w:t>
      </w:r>
      <w:r w:rsidR="00825295">
        <w:t xml:space="preserve"> </w:t>
      </w:r>
      <w:r w:rsidR="00825295" w:rsidRPr="00825295">
        <w:t>rate</w:t>
      </w:r>
      <w:r>
        <w:t xml:space="preserve"> for </w:t>
      </w:r>
      <w:r w:rsidRPr="00825295">
        <w:t>15-19 year old</w:t>
      </w:r>
      <w:r>
        <w:t>s</w:t>
      </w:r>
      <w:r w:rsidR="00825295" w:rsidRPr="00825295">
        <w:t xml:space="preserve"> (%)</w:t>
      </w:r>
    </w:p>
    <w:tbl>
      <w:tblPr>
        <w:tblStyle w:val="TableGrid"/>
        <w:tblW w:w="5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03"/>
        <w:gridCol w:w="703"/>
        <w:gridCol w:w="703"/>
        <w:gridCol w:w="703"/>
        <w:gridCol w:w="703"/>
        <w:gridCol w:w="703"/>
      </w:tblGrid>
      <w:tr w:rsidR="00825295" w:rsidRPr="00793CD7" w:rsidTr="00825295">
        <w:tc>
          <w:tcPr>
            <w:tcW w:w="1668" w:type="dxa"/>
            <w:tcBorders>
              <w:top w:val="single" w:sz="4" w:space="0" w:color="auto"/>
              <w:bottom w:val="single" w:sz="4" w:space="0" w:color="auto"/>
            </w:tcBorders>
          </w:tcPr>
          <w:p w:rsidR="00825295" w:rsidRPr="005F4B03" w:rsidRDefault="00825295" w:rsidP="00071815">
            <w:pPr>
              <w:pStyle w:val="Tableheader1"/>
              <w:spacing w:before="80" w:after="80"/>
            </w:pP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2010</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2011</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2012</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2013</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2014</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2015</w:t>
            </w:r>
          </w:p>
        </w:tc>
      </w:tr>
      <w:tr w:rsidR="00825295" w:rsidRPr="00C42085" w:rsidTr="00825295">
        <w:tc>
          <w:tcPr>
            <w:tcW w:w="1668" w:type="dxa"/>
            <w:tcBorders>
              <w:top w:val="single" w:sz="4" w:space="0" w:color="auto"/>
            </w:tcBorders>
          </w:tcPr>
          <w:p w:rsidR="00825295" w:rsidRPr="003675D5" w:rsidRDefault="00825295" w:rsidP="00FA20B2">
            <w:pPr>
              <w:pStyle w:val="Tabletext"/>
            </w:pPr>
            <w:r w:rsidRPr="003675D5">
              <w:t>Indigenous</w:t>
            </w:r>
          </w:p>
        </w:tc>
        <w:tc>
          <w:tcPr>
            <w:tcW w:w="703" w:type="dxa"/>
            <w:tcBorders>
              <w:top w:val="single" w:sz="4" w:space="0" w:color="auto"/>
            </w:tcBorders>
          </w:tcPr>
          <w:p w:rsidR="00825295" w:rsidRPr="00C42085" w:rsidRDefault="00825295" w:rsidP="00B030A4">
            <w:pPr>
              <w:pStyle w:val="Tabletext"/>
              <w:jc w:val="right"/>
            </w:pPr>
            <w:r w:rsidRPr="00C42085">
              <w:t>10.1</w:t>
            </w:r>
          </w:p>
        </w:tc>
        <w:tc>
          <w:tcPr>
            <w:tcW w:w="703" w:type="dxa"/>
            <w:tcBorders>
              <w:top w:val="single" w:sz="4" w:space="0" w:color="auto"/>
            </w:tcBorders>
          </w:tcPr>
          <w:p w:rsidR="00825295" w:rsidRPr="00C42085" w:rsidRDefault="00825295" w:rsidP="00B030A4">
            <w:pPr>
              <w:pStyle w:val="Tabletext"/>
              <w:jc w:val="right"/>
            </w:pPr>
            <w:r w:rsidRPr="00C42085">
              <w:t>11.3</w:t>
            </w:r>
          </w:p>
        </w:tc>
        <w:tc>
          <w:tcPr>
            <w:tcW w:w="703" w:type="dxa"/>
            <w:tcBorders>
              <w:top w:val="single" w:sz="4" w:space="0" w:color="auto"/>
            </w:tcBorders>
          </w:tcPr>
          <w:p w:rsidR="00825295" w:rsidRPr="00C42085" w:rsidRDefault="00825295" w:rsidP="00B030A4">
            <w:pPr>
              <w:pStyle w:val="Tabletext"/>
              <w:jc w:val="right"/>
            </w:pPr>
            <w:r w:rsidRPr="00C42085">
              <w:t>15.3</w:t>
            </w:r>
          </w:p>
        </w:tc>
        <w:tc>
          <w:tcPr>
            <w:tcW w:w="703" w:type="dxa"/>
            <w:tcBorders>
              <w:top w:val="single" w:sz="4" w:space="0" w:color="auto"/>
            </w:tcBorders>
          </w:tcPr>
          <w:p w:rsidR="00825295" w:rsidRPr="00C42085" w:rsidRDefault="00825295" w:rsidP="00B030A4">
            <w:pPr>
              <w:pStyle w:val="Tabletext"/>
              <w:jc w:val="right"/>
            </w:pPr>
            <w:r w:rsidRPr="00C42085">
              <w:t>17.0</w:t>
            </w:r>
          </w:p>
        </w:tc>
        <w:tc>
          <w:tcPr>
            <w:tcW w:w="703" w:type="dxa"/>
            <w:tcBorders>
              <w:top w:val="single" w:sz="4" w:space="0" w:color="auto"/>
            </w:tcBorders>
          </w:tcPr>
          <w:p w:rsidR="00825295" w:rsidRPr="00C42085" w:rsidRDefault="00825295" w:rsidP="00B030A4">
            <w:pPr>
              <w:pStyle w:val="Tabletext"/>
              <w:jc w:val="right"/>
            </w:pPr>
            <w:r w:rsidRPr="00C42085">
              <w:t>17.6</w:t>
            </w:r>
          </w:p>
        </w:tc>
        <w:tc>
          <w:tcPr>
            <w:tcW w:w="703" w:type="dxa"/>
            <w:tcBorders>
              <w:top w:val="single" w:sz="4" w:space="0" w:color="auto"/>
            </w:tcBorders>
          </w:tcPr>
          <w:p w:rsidR="00825295" w:rsidRPr="00C42085" w:rsidRDefault="00825295" w:rsidP="00B030A4">
            <w:pPr>
              <w:pStyle w:val="Tabletext"/>
              <w:jc w:val="right"/>
            </w:pPr>
            <w:r w:rsidRPr="00C42085">
              <w:t>18.8</w:t>
            </w:r>
          </w:p>
        </w:tc>
      </w:tr>
      <w:tr w:rsidR="00825295" w:rsidRPr="00C42085" w:rsidTr="00825295">
        <w:tc>
          <w:tcPr>
            <w:tcW w:w="1668" w:type="dxa"/>
          </w:tcPr>
          <w:p w:rsidR="00825295" w:rsidRPr="003675D5" w:rsidRDefault="00825295" w:rsidP="00FA20B2">
            <w:pPr>
              <w:pStyle w:val="Tabletext"/>
            </w:pPr>
            <w:r w:rsidRPr="003675D5">
              <w:t xml:space="preserve">Non-Indigenous </w:t>
            </w:r>
          </w:p>
        </w:tc>
        <w:tc>
          <w:tcPr>
            <w:tcW w:w="703" w:type="dxa"/>
          </w:tcPr>
          <w:p w:rsidR="00825295" w:rsidRPr="00C42085" w:rsidRDefault="00825295" w:rsidP="00B030A4">
            <w:pPr>
              <w:pStyle w:val="Tabletext"/>
              <w:jc w:val="right"/>
            </w:pPr>
            <w:r w:rsidRPr="00C42085">
              <w:t>11.5</w:t>
            </w:r>
          </w:p>
        </w:tc>
        <w:tc>
          <w:tcPr>
            <w:tcW w:w="703" w:type="dxa"/>
          </w:tcPr>
          <w:p w:rsidR="00825295" w:rsidRPr="00C42085" w:rsidRDefault="00825295" w:rsidP="00B030A4">
            <w:pPr>
              <w:pStyle w:val="Tabletext"/>
              <w:jc w:val="right"/>
            </w:pPr>
            <w:r w:rsidRPr="00C42085">
              <w:t>12.4</w:t>
            </w:r>
          </w:p>
        </w:tc>
        <w:tc>
          <w:tcPr>
            <w:tcW w:w="703" w:type="dxa"/>
          </w:tcPr>
          <w:p w:rsidR="00825295" w:rsidRPr="00C42085" w:rsidRDefault="00825295" w:rsidP="00B030A4">
            <w:pPr>
              <w:pStyle w:val="Tabletext"/>
              <w:jc w:val="right"/>
            </w:pPr>
            <w:r w:rsidRPr="00C42085">
              <w:t>16.0</w:t>
            </w:r>
          </w:p>
        </w:tc>
        <w:tc>
          <w:tcPr>
            <w:tcW w:w="703" w:type="dxa"/>
          </w:tcPr>
          <w:p w:rsidR="00825295" w:rsidRPr="00C42085" w:rsidRDefault="00825295" w:rsidP="00B030A4">
            <w:pPr>
              <w:pStyle w:val="Tabletext"/>
              <w:jc w:val="right"/>
            </w:pPr>
            <w:r w:rsidRPr="00C42085">
              <w:t>15.9</w:t>
            </w:r>
          </w:p>
        </w:tc>
        <w:tc>
          <w:tcPr>
            <w:tcW w:w="703" w:type="dxa"/>
          </w:tcPr>
          <w:p w:rsidR="00825295" w:rsidRPr="00C42085" w:rsidRDefault="00825295" w:rsidP="00B030A4">
            <w:pPr>
              <w:pStyle w:val="Tabletext"/>
              <w:jc w:val="right"/>
            </w:pPr>
            <w:r w:rsidRPr="00C42085">
              <w:t>15.3</w:t>
            </w:r>
          </w:p>
        </w:tc>
        <w:tc>
          <w:tcPr>
            <w:tcW w:w="703" w:type="dxa"/>
          </w:tcPr>
          <w:p w:rsidR="00825295" w:rsidRPr="00C42085" w:rsidRDefault="00825295" w:rsidP="00B030A4">
            <w:pPr>
              <w:pStyle w:val="Tabletext"/>
              <w:jc w:val="right"/>
            </w:pPr>
            <w:r w:rsidRPr="00C42085">
              <w:t>15.9</w:t>
            </w:r>
          </w:p>
        </w:tc>
      </w:tr>
      <w:tr w:rsidR="00825295" w:rsidTr="00825295">
        <w:tc>
          <w:tcPr>
            <w:tcW w:w="1668" w:type="dxa"/>
            <w:tcBorders>
              <w:bottom w:val="single" w:sz="4" w:space="0" w:color="auto"/>
            </w:tcBorders>
          </w:tcPr>
          <w:p w:rsidR="00825295" w:rsidRDefault="00825295" w:rsidP="00FA20B2">
            <w:pPr>
              <w:pStyle w:val="Tabletext"/>
            </w:pPr>
            <w:r w:rsidRPr="003675D5">
              <w:t>All</w:t>
            </w:r>
          </w:p>
        </w:tc>
        <w:tc>
          <w:tcPr>
            <w:tcW w:w="703" w:type="dxa"/>
            <w:tcBorders>
              <w:bottom w:val="single" w:sz="4" w:space="0" w:color="auto"/>
            </w:tcBorders>
          </w:tcPr>
          <w:p w:rsidR="00825295" w:rsidRPr="00C42085" w:rsidRDefault="00825295" w:rsidP="00B030A4">
            <w:pPr>
              <w:pStyle w:val="Tabletext"/>
              <w:jc w:val="right"/>
            </w:pPr>
            <w:r w:rsidRPr="00C42085">
              <w:t>11.4</w:t>
            </w:r>
          </w:p>
        </w:tc>
        <w:tc>
          <w:tcPr>
            <w:tcW w:w="703" w:type="dxa"/>
            <w:tcBorders>
              <w:bottom w:val="single" w:sz="4" w:space="0" w:color="auto"/>
            </w:tcBorders>
          </w:tcPr>
          <w:p w:rsidR="00825295" w:rsidRPr="00C42085" w:rsidRDefault="00825295" w:rsidP="00B030A4">
            <w:pPr>
              <w:pStyle w:val="Tabletext"/>
              <w:jc w:val="right"/>
            </w:pPr>
            <w:r w:rsidRPr="00C42085">
              <w:t>12.4</w:t>
            </w:r>
          </w:p>
        </w:tc>
        <w:tc>
          <w:tcPr>
            <w:tcW w:w="703" w:type="dxa"/>
            <w:tcBorders>
              <w:bottom w:val="single" w:sz="4" w:space="0" w:color="auto"/>
            </w:tcBorders>
          </w:tcPr>
          <w:p w:rsidR="00825295" w:rsidRPr="00C42085" w:rsidRDefault="00825295" w:rsidP="00B030A4">
            <w:pPr>
              <w:pStyle w:val="Tabletext"/>
              <w:jc w:val="right"/>
            </w:pPr>
            <w:r w:rsidRPr="00C42085">
              <w:t>16.0</w:t>
            </w:r>
          </w:p>
        </w:tc>
        <w:tc>
          <w:tcPr>
            <w:tcW w:w="703" w:type="dxa"/>
            <w:tcBorders>
              <w:bottom w:val="single" w:sz="4" w:space="0" w:color="auto"/>
            </w:tcBorders>
          </w:tcPr>
          <w:p w:rsidR="00825295" w:rsidRPr="00C42085" w:rsidRDefault="00825295" w:rsidP="00B030A4">
            <w:pPr>
              <w:pStyle w:val="Tabletext"/>
              <w:jc w:val="right"/>
            </w:pPr>
            <w:r w:rsidRPr="00C42085">
              <w:t>15.9</w:t>
            </w:r>
          </w:p>
        </w:tc>
        <w:tc>
          <w:tcPr>
            <w:tcW w:w="703" w:type="dxa"/>
            <w:tcBorders>
              <w:bottom w:val="single" w:sz="4" w:space="0" w:color="auto"/>
            </w:tcBorders>
          </w:tcPr>
          <w:p w:rsidR="00825295" w:rsidRPr="00C42085" w:rsidRDefault="00825295" w:rsidP="00B030A4">
            <w:pPr>
              <w:pStyle w:val="Tabletext"/>
              <w:jc w:val="right"/>
            </w:pPr>
            <w:r w:rsidRPr="00C42085">
              <w:t>15.4</w:t>
            </w:r>
          </w:p>
        </w:tc>
        <w:tc>
          <w:tcPr>
            <w:tcW w:w="703" w:type="dxa"/>
            <w:tcBorders>
              <w:bottom w:val="single" w:sz="4" w:space="0" w:color="auto"/>
            </w:tcBorders>
          </w:tcPr>
          <w:p w:rsidR="00825295" w:rsidRDefault="00825295" w:rsidP="00B030A4">
            <w:pPr>
              <w:pStyle w:val="Tabletext"/>
              <w:jc w:val="right"/>
            </w:pPr>
            <w:r w:rsidRPr="00C42085">
              <w:t>16.0</w:t>
            </w:r>
          </w:p>
        </w:tc>
      </w:tr>
    </w:tbl>
    <w:p w:rsidR="00825295" w:rsidRPr="00825295" w:rsidRDefault="00456F22" w:rsidP="00825295">
      <w:pPr>
        <w:pStyle w:val="Tabletitle"/>
        <w:spacing w:before="240"/>
      </w:pPr>
      <w:r>
        <w:t xml:space="preserve">VET </w:t>
      </w:r>
      <w:r w:rsidR="00825295" w:rsidRPr="00825295">
        <w:t>participation rate</w:t>
      </w:r>
      <w:r>
        <w:t xml:space="preserve"> for </w:t>
      </w:r>
      <w:r w:rsidRPr="00825295">
        <w:t>15-64 year old</w:t>
      </w:r>
      <w:r>
        <w:t>s</w:t>
      </w:r>
      <w:r w:rsidR="00825295" w:rsidRPr="00825295">
        <w:t xml:space="preserve"> (%)</w:t>
      </w: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97"/>
        <w:gridCol w:w="703"/>
        <w:gridCol w:w="703"/>
        <w:gridCol w:w="703"/>
        <w:gridCol w:w="703"/>
        <w:gridCol w:w="703"/>
        <w:gridCol w:w="703"/>
        <w:gridCol w:w="703"/>
        <w:gridCol w:w="703"/>
        <w:gridCol w:w="703"/>
        <w:gridCol w:w="703"/>
      </w:tblGrid>
      <w:tr w:rsidR="00825295" w:rsidRPr="005F4B03" w:rsidTr="00071815">
        <w:tc>
          <w:tcPr>
            <w:tcW w:w="1668" w:type="dxa"/>
            <w:tcBorders>
              <w:top w:val="single" w:sz="4" w:space="0" w:color="auto"/>
              <w:bottom w:val="single" w:sz="4" w:space="0" w:color="auto"/>
            </w:tcBorders>
          </w:tcPr>
          <w:p w:rsidR="00825295" w:rsidRPr="005F4B03" w:rsidRDefault="00825295" w:rsidP="00071815">
            <w:pPr>
              <w:pStyle w:val="Tableheader1"/>
              <w:spacing w:before="80" w:after="80"/>
            </w:pPr>
          </w:p>
        </w:tc>
        <w:tc>
          <w:tcPr>
            <w:tcW w:w="797"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2005</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2006</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2007</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2008</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2009</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2010</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2011</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2012</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2013</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2014</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2015</w:t>
            </w:r>
          </w:p>
        </w:tc>
      </w:tr>
      <w:tr w:rsidR="00825295" w:rsidRPr="004D5C8A" w:rsidTr="00071815">
        <w:tc>
          <w:tcPr>
            <w:tcW w:w="1668" w:type="dxa"/>
          </w:tcPr>
          <w:p w:rsidR="00825295" w:rsidRPr="003675D5" w:rsidRDefault="00825295" w:rsidP="00FA20B2">
            <w:pPr>
              <w:pStyle w:val="Tabletext"/>
            </w:pPr>
            <w:r w:rsidRPr="003675D5">
              <w:t>Indigenous</w:t>
            </w:r>
          </w:p>
        </w:tc>
        <w:tc>
          <w:tcPr>
            <w:tcW w:w="797" w:type="dxa"/>
          </w:tcPr>
          <w:p w:rsidR="00825295" w:rsidRPr="004D5C8A" w:rsidRDefault="00825295" w:rsidP="00B030A4">
            <w:pPr>
              <w:pStyle w:val="Tabletext"/>
              <w:jc w:val="right"/>
            </w:pPr>
            <w:r w:rsidRPr="004D5C8A">
              <w:t>17.4</w:t>
            </w:r>
          </w:p>
        </w:tc>
        <w:tc>
          <w:tcPr>
            <w:tcW w:w="703" w:type="dxa"/>
          </w:tcPr>
          <w:p w:rsidR="00825295" w:rsidRPr="004D5C8A" w:rsidRDefault="00825295" w:rsidP="00B030A4">
            <w:pPr>
              <w:pStyle w:val="Tabletext"/>
              <w:jc w:val="right"/>
            </w:pPr>
            <w:r w:rsidRPr="004D5C8A">
              <w:t>18.4</w:t>
            </w:r>
          </w:p>
        </w:tc>
        <w:tc>
          <w:tcPr>
            <w:tcW w:w="703" w:type="dxa"/>
          </w:tcPr>
          <w:p w:rsidR="00825295" w:rsidRPr="004D5C8A" w:rsidRDefault="00825295" w:rsidP="00B030A4">
            <w:pPr>
              <w:pStyle w:val="Tabletext"/>
              <w:jc w:val="right"/>
            </w:pPr>
            <w:r w:rsidRPr="004D5C8A">
              <w:t>18.8</w:t>
            </w:r>
          </w:p>
        </w:tc>
        <w:tc>
          <w:tcPr>
            <w:tcW w:w="703" w:type="dxa"/>
          </w:tcPr>
          <w:p w:rsidR="00825295" w:rsidRPr="004D5C8A" w:rsidRDefault="00825295" w:rsidP="00B030A4">
            <w:pPr>
              <w:pStyle w:val="Tabletext"/>
              <w:jc w:val="right"/>
            </w:pPr>
            <w:r w:rsidRPr="004D5C8A">
              <w:t>18.8</w:t>
            </w:r>
          </w:p>
        </w:tc>
        <w:tc>
          <w:tcPr>
            <w:tcW w:w="703" w:type="dxa"/>
          </w:tcPr>
          <w:p w:rsidR="00825295" w:rsidRPr="004D5C8A" w:rsidRDefault="00825295" w:rsidP="00B030A4">
            <w:pPr>
              <w:pStyle w:val="Tabletext"/>
              <w:jc w:val="right"/>
            </w:pPr>
            <w:r w:rsidRPr="004D5C8A">
              <w:t>18.6</w:t>
            </w:r>
          </w:p>
        </w:tc>
        <w:tc>
          <w:tcPr>
            <w:tcW w:w="703" w:type="dxa"/>
          </w:tcPr>
          <w:p w:rsidR="00825295" w:rsidRPr="004D5C8A" w:rsidRDefault="00825295" w:rsidP="00B030A4">
            <w:pPr>
              <w:pStyle w:val="Tabletext"/>
              <w:jc w:val="right"/>
            </w:pPr>
            <w:r w:rsidRPr="004D5C8A">
              <w:t>20.3</w:t>
            </w:r>
          </w:p>
        </w:tc>
        <w:tc>
          <w:tcPr>
            <w:tcW w:w="703" w:type="dxa"/>
          </w:tcPr>
          <w:p w:rsidR="00825295" w:rsidRPr="004D5C8A" w:rsidRDefault="00825295" w:rsidP="00B030A4">
            <w:pPr>
              <w:pStyle w:val="Tabletext"/>
              <w:jc w:val="right"/>
            </w:pPr>
            <w:r w:rsidRPr="004D5C8A">
              <w:t>20.9</w:t>
            </w:r>
          </w:p>
        </w:tc>
        <w:tc>
          <w:tcPr>
            <w:tcW w:w="703" w:type="dxa"/>
          </w:tcPr>
          <w:p w:rsidR="00825295" w:rsidRPr="004D5C8A" w:rsidRDefault="00825295" w:rsidP="00B030A4">
            <w:pPr>
              <w:pStyle w:val="Tabletext"/>
              <w:jc w:val="right"/>
            </w:pPr>
            <w:r w:rsidRPr="004D5C8A">
              <w:t>20.9</w:t>
            </w:r>
          </w:p>
        </w:tc>
        <w:tc>
          <w:tcPr>
            <w:tcW w:w="703" w:type="dxa"/>
          </w:tcPr>
          <w:p w:rsidR="00825295" w:rsidRPr="004D5C8A" w:rsidRDefault="00825295" w:rsidP="00B030A4">
            <w:pPr>
              <w:pStyle w:val="Tabletext"/>
              <w:jc w:val="right"/>
            </w:pPr>
            <w:r w:rsidRPr="004D5C8A">
              <w:t>19.5</w:t>
            </w:r>
          </w:p>
        </w:tc>
        <w:tc>
          <w:tcPr>
            <w:tcW w:w="703" w:type="dxa"/>
          </w:tcPr>
          <w:p w:rsidR="00825295" w:rsidRPr="004D5C8A" w:rsidRDefault="00825295" w:rsidP="00B030A4">
            <w:pPr>
              <w:pStyle w:val="Tabletext"/>
              <w:jc w:val="right"/>
            </w:pPr>
            <w:r w:rsidRPr="004D5C8A">
              <w:t>19.9</w:t>
            </w:r>
          </w:p>
        </w:tc>
        <w:tc>
          <w:tcPr>
            <w:tcW w:w="703" w:type="dxa"/>
          </w:tcPr>
          <w:p w:rsidR="00825295" w:rsidRPr="004D5C8A" w:rsidRDefault="00825295" w:rsidP="00B030A4">
            <w:pPr>
              <w:pStyle w:val="Tabletext"/>
              <w:jc w:val="right"/>
            </w:pPr>
            <w:r w:rsidRPr="004D5C8A">
              <w:t>18.7</w:t>
            </w:r>
          </w:p>
        </w:tc>
      </w:tr>
      <w:tr w:rsidR="00825295" w:rsidRPr="004D5C8A" w:rsidTr="00825295">
        <w:tc>
          <w:tcPr>
            <w:tcW w:w="1668" w:type="dxa"/>
          </w:tcPr>
          <w:p w:rsidR="00825295" w:rsidRPr="003675D5" w:rsidRDefault="00825295" w:rsidP="00FA20B2">
            <w:pPr>
              <w:pStyle w:val="Tabletext"/>
            </w:pPr>
            <w:r w:rsidRPr="003675D5">
              <w:t xml:space="preserve">Non-Indigenous </w:t>
            </w:r>
          </w:p>
        </w:tc>
        <w:tc>
          <w:tcPr>
            <w:tcW w:w="797" w:type="dxa"/>
          </w:tcPr>
          <w:p w:rsidR="00825295" w:rsidRPr="004D5C8A" w:rsidRDefault="00825295" w:rsidP="00B030A4">
            <w:pPr>
              <w:pStyle w:val="Tabletext"/>
              <w:jc w:val="right"/>
            </w:pPr>
            <w:r w:rsidRPr="004D5C8A">
              <w:t>9.2</w:t>
            </w:r>
          </w:p>
        </w:tc>
        <w:tc>
          <w:tcPr>
            <w:tcW w:w="703" w:type="dxa"/>
          </w:tcPr>
          <w:p w:rsidR="00825295" w:rsidRPr="004D5C8A" w:rsidRDefault="00825295" w:rsidP="00B030A4">
            <w:pPr>
              <w:pStyle w:val="Tabletext"/>
              <w:jc w:val="right"/>
            </w:pPr>
            <w:r w:rsidRPr="004D5C8A">
              <w:t>9.5</w:t>
            </w:r>
          </w:p>
        </w:tc>
        <w:tc>
          <w:tcPr>
            <w:tcW w:w="703" w:type="dxa"/>
          </w:tcPr>
          <w:p w:rsidR="00825295" w:rsidRPr="004D5C8A" w:rsidRDefault="00825295" w:rsidP="00B030A4">
            <w:pPr>
              <w:pStyle w:val="Tabletext"/>
              <w:jc w:val="right"/>
            </w:pPr>
            <w:r w:rsidRPr="004D5C8A">
              <w:t>9.9</w:t>
            </w:r>
          </w:p>
        </w:tc>
        <w:tc>
          <w:tcPr>
            <w:tcW w:w="703" w:type="dxa"/>
          </w:tcPr>
          <w:p w:rsidR="00825295" w:rsidRPr="004D5C8A" w:rsidRDefault="00825295" w:rsidP="00B030A4">
            <w:pPr>
              <w:pStyle w:val="Tabletext"/>
              <w:jc w:val="right"/>
            </w:pPr>
            <w:r w:rsidRPr="004D5C8A">
              <w:t>10.0</w:t>
            </w:r>
          </w:p>
        </w:tc>
        <w:tc>
          <w:tcPr>
            <w:tcW w:w="703" w:type="dxa"/>
          </w:tcPr>
          <w:p w:rsidR="00825295" w:rsidRPr="004D5C8A" w:rsidRDefault="00825295" w:rsidP="00B030A4">
            <w:pPr>
              <w:pStyle w:val="Tabletext"/>
              <w:jc w:val="right"/>
            </w:pPr>
            <w:r w:rsidRPr="004D5C8A">
              <w:t>9.8</w:t>
            </w:r>
          </w:p>
        </w:tc>
        <w:tc>
          <w:tcPr>
            <w:tcW w:w="703" w:type="dxa"/>
          </w:tcPr>
          <w:p w:rsidR="00825295" w:rsidRPr="004D5C8A" w:rsidRDefault="00825295" w:rsidP="00B030A4">
            <w:pPr>
              <w:pStyle w:val="Tabletext"/>
              <w:jc w:val="right"/>
            </w:pPr>
            <w:r w:rsidRPr="004D5C8A">
              <w:t>10.5</w:t>
            </w:r>
          </w:p>
        </w:tc>
        <w:tc>
          <w:tcPr>
            <w:tcW w:w="703" w:type="dxa"/>
          </w:tcPr>
          <w:p w:rsidR="00825295" w:rsidRPr="004D5C8A" w:rsidRDefault="00825295" w:rsidP="00B030A4">
            <w:pPr>
              <w:pStyle w:val="Tabletext"/>
              <w:jc w:val="right"/>
            </w:pPr>
            <w:r w:rsidRPr="004D5C8A">
              <w:t>11.0</w:t>
            </w:r>
          </w:p>
        </w:tc>
        <w:tc>
          <w:tcPr>
            <w:tcW w:w="703" w:type="dxa"/>
          </w:tcPr>
          <w:p w:rsidR="00825295" w:rsidRPr="004D5C8A" w:rsidRDefault="00825295" w:rsidP="00B030A4">
            <w:pPr>
              <w:pStyle w:val="Tabletext"/>
              <w:jc w:val="right"/>
            </w:pPr>
            <w:r w:rsidRPr="004D5C8A">
              <w:t>11.5</w:t>
            </w:r>
          </w:p>
        </w:tc>
        <w:tc>
          <w:tcPr>
            <w:tcW w:w="703" w:type="dxa"/>
          </w:tcPr>
          <w:p w:rsidR="00825295" w:rsidRPr="004D5C8A" w:rsidRDefault="00825295" w:rsidP="00B030A4">
            <w:pPr>
              <w:pStyle w:val="Tabletext"/>
              <w:jc w:val="right"/>
            </w:pPr>
            <w:r w:rsidRPr="004D5C8A">
              <w:t>11.1</w:t>
            </w:r>
          </w:p>
        </w:tc>
        <w:tc>
          <w:tcPr>
            <w:tcW w:w="703" w:type="dxa"/>
          </w:tcPr>
          <w:p w:rsidR="00825295" w:rsidRPr="004D5C8A" w:rsidRDefault="00825295" w:rsidP="00B030A4">
            <w:pPr>
              <w:pStyle w:val="Tabletext"/>
              <w:jc w:val="right"/>
            </w:pPr>
            <w:r w:rsidRPr="004D5C8A">
              <w:t>10.6</w:t>
            </w:r>
          </w:p>
        </w:tc>
        <w:tc>
          <w:tcPr>
            <w:tcW w:w="703" w:type="dxa"/>
          </w:tcPr>
          <w:p w:rsidR="00825295" w:rsidRPr="004D5C8A" w:rsidRDefault="00825295" w:rsidP="00B030A4">
            <w:pPr>
              <w:pStyle w:val="Tabletext"/>
              <w:jc w:val="right"/>
            </w:pPr>
            <w:r w:rsidRPr="004D5C8A">
              <w:t>9.3</w:t>
            </w:r>
          </w:p>
        </w:tc>
      </w:tr>
      <w:tr w:rsidR="00825295" w:rsidTr="00825295">
        <w:tc>
          <w:tcPr>
            <w:tcW w:w="1668" w:type="dxa"/>
            <w:tcBorders>
              <w:bottom w:val="single" w:sz="4" w:space="0" w:color="auto"/>
            </w:tcBorders>
          </w:tcPr>
          <w:p w:rsidR="00825295" w:rsidRDefault="00825295" w:rsidP="00FA20B2">
            <w:pPr>
              <w:pStyle w:val="Tabletext"/>
            </w:pPr>
            <w:r w:rsidRPr="003675D5">
              <w:t>All</w:t>
            </w:r>
          </w:p>
        </w:tc>
        <w:tc>
          <w:tcPr>
            <w:tcW w:w="797" w:type="dxa"/>
            <w:tcBorders>
              <w:bottom w:val="single" w:sz="4" w:space="0" w:color="auto"/>
            </w:tcBorders>
          </w:tcPr>
          <w:p w:rsidR="00825295" w:rsidRPr="004D5C8A" w:rsidRDefault="00825295" w:rsidP="00B030A4">
            <w:pPr>
              <w:pStyle w:val="Tabletext"/>
              <w:jc w:val="right"/>
            </w:pPr>
            <w:r w:rsidRPr="004D5C8A">
              <w:t>11.3</w:t>
            </w:r>
          </w:p>
        </w:tc>
        <w:tc>
          <w:tcPr>
            <w:tcW w:w="703" w:type="dxa"/>
            <w:tcBorders>
              <w:bottom w:val="single" w:sz="4" w:space="0" w:color="auto"/>
            </w:tcBorders>
          </w:tcPr>
          <w:p w:rsidR="00825295" w:rsidRPr="004D5C8A" w:rsidRDefault="00D0605F" w:rsidP="00B030A4">
            <w:pPr>
              <w:pStyle w:val="Tabletext"/>
              <w:jc w:val="right"/>
            </w:pPr>
            <w:r>
              <w:t>11.3</w:t>
            </w:r>
          </w:p>
        </w:tc>
        <w:tc>
          <w:tcPr>
            <w:tcW w:w="703" w:type="dxa"/>
            <w:tcBorders>
              <w:bottom w:val="single" w:sz="4" w:space="0" w:color="auto"/>
            </w:tcBorders>
          </w:tcPr>
          <w:p w:rsidR="00825295" w:rsidRPr="004D5C8A" w:rsidRDefault="00825295" w:rsidP="00B030A4">
            <w:pPr>
              <w:pStyle w:val="Tabletext"/>
              <w:jc w:val="right"/>
            </w:pPr>
            <w:r w:rsidRPr="004D5C8A">
              <w:t>11.2</w:t>
            </w:r>
          </w:p>
        </w:tc>
        <w:tc>
          <w:tcPr>
            <w:tcW w:w="703" w:type="dxa"/>
            <w:tcBorders>
              <w:bottom w:val="single" w:sz="4" w:space="0" w:color="auto"/>
            </w:tcBorders>
          </w:tcPr>
          <w:p w:rsidR="00825295" w:rsidRPr="004D5C8A" w:rsidRDefault="00825295" w:rsidP="00B030A4">
            <w:pPr>
              <w:pStyle w:val="Tabletext"/>
              <w:jc w:val="right"/>
            </w:pPr>
            <w:r w:rsidRPr="004D5C8A">
              <w:t>11.2</w:t>
            </w:r>
          </w:p>
        </w:tc>
        <w:tc>
          <w:tcPr>
            <w:tcW w:w="703" w:type="dxa"/>
            <w:tcBorders>
              <w:bottom w:val="single" w:sz="4" w:space="0" w:color="auto"/>
            </w:tcBorders>
          </w:tcPr>
          <w:p w:rsidR="00825295" w:rsidRPr="004D5C8A" w:rsidRDefault="00825295" w:rsidP="00B030A4">
            <w:pPr>
              <w:pStyle w:val="Tabletext"/>
              <w:jc w:val="right"/>
            </w:pPr>
            <w:r w:rsidRPr="004D5C8A">
              <w:t>11.1</w:t>
            </w:r>
          </w:p>
        </w:tc>
        <w:tc>
          <w:tcPr>
            <w:tcW w:w="703" w:type="dxa"/>
            <w:tcBorders>
              <w:bottom w:val="single" w:sz="4" w:space="0" w:color="auto"/>
            </w:tcBorders>
          </w:tcPr>
          <w:p w:rsidR="00825295" w:rsidRPr="004D5C8A" w:rsidRDefault="00825295" w:rsidP="00B030A4">
            <w:pPr>
              <w:pStyle w:val="Tabletext"/>
              <w:jc w:val="right"/>
            </w:pPr>
            <w:r w:rsidRPr="004D5C8A">
              <w:t>11.6</w:t>
            </w:r>
          </w:p>
        </w:tc>
        <w:tc>
          <w:tcPr>
            <w:tcW w:w="703" w:type="dxa"/>
            <w:tcBorders>
              <w:bottom w:val="single" w:sz="4" w:space="0" w:color="auto"/>
            </w:tcBorders>
          </w:tcPr>
          <w:p w:rsidR="00825295" w:rsidRPr="004D5C8A" w:rsidRDefault="00825295" w:rsidP="00B030A4">
            <w:pPr>
              <w:pStyle w:val="Tabletext"/>
              <w:jc w:val="right"/>
            </w:pPr>
            <w:r w:rsidRPr="004D5C8A">
              <w:t>12.1</w:t>
            </w:r>
          </w:p>
        </w:tc>
        <w:tc>
          <w:tcPr>
            <w:tcW w:w="703" w:type="dxa"/>
            <w:tcBorders>
              <w:bottom w:val="single" w:sz="4" w:space="0" w:color="auto"/>
            </w:tcBorders>
          </w:tcPr>
          <w:p w:rsidR="00825295" w:rsidRPr="004D5C8A" w:rsidRDefault="00825295" w:rsidP="00B030A4">
            <w:pPr>
              <w:pStyle w:val="Tabletext"/>
              <w:jc w:val="right"/>
            </w:pPr>
            <w:r w:rsidRPr="004D5C8A">
              <w:t>12.4</w:t>
            </w:r>
          </w:p>
        </w:tc>
        <w:tc>
          <w:tcPr>
            <w:tcW w:w="703" w:type="dxa"/>
            <w:tcBorders>
              <w:bottom w:val="single" w:sz="4" w:space="0" w:color="auto"/>
            </w:tcBorders>
          </w:tcPr>
          <w:p w:rsidR="00825295" w:rsidRPr="004D5C8A" w:rsidRDefault="00825295" w:rsidP="00B030A4">
            <w:pPr>
              <w:pStyle w:val="Tabletext"/>
              <w:jc w:val="right"/>
            </w:pPr>
            <w:r w:rsidRPr="004D5C8A">
              <w:t>11.7</w:t>
            </w:r>
          </w:p>
        </w:tc>
        <w:tc>
          <w:tcPr>
            <w:tcW w:w="703" w:type="dxa"/>
            <w:tcBorders>
              <w:bottom w:val="single" w:sz="4" w:space="0" w:color="auto"/>
            </w:tcBorders>
          </w:tcPr>
          <w:p w:rsidR="00825295" w:rsidRPr="004D5C8A" w:rsidRDefault="00825295" w:rsidP="00B030A4">
            <w:pPr>
              <w:pStyle w:val="Tabletext"/>
              <w:jc w:val="right"/>
            </w:pPr>
            <w:r w:rsidRPr="004D5C8A">
              <w:t>11.2</w:t>
            </w:r>
          </w:p>
        </w:tc>
        <w:tc>
          <w:tcPr>
            <w:tcW w:w="703" w:type="dxa"/>
            <w:tcBorders>
              <w:bottom w:val="single" w:sz="4" w:space="0" w:color="auto"/>
            </w:tcBorders>
          </w:tcPr>
          <w:p w:rsidR="00825295" w:rsidRDefault="00825295" w:rsidP="00B030A4">
            <w:pPr>
              <w:pStyle w:val="Tabletext"/>
              <w:jc w:val="right"/>
            </w:pPr>
            <w:r w:rsidRPr="004D5C8A">
              <w:t>9.9</w:t>
            </w:r>
          </w:p>
        </w:tc>
      </w:tr>
    </w:tbl>
    <w:p w:rsidR="00825295" w:rsidRPr="00825295" w:rsidRDefault="00456F22" w:rsidP="00825295">
      <w:pPr>
        <w:pStyle w:val="Tabletitle"/>
        <w:spacing w:before="240"/>
      </w:pPr>
      <w:r>
        <w:t xml:space="preserve">Higher education </w:t>
      </w:r>
      <w:r w:rsidR="00825295" w:rsidRPr="00825295">
        <w:t xml:space="preserve">participation rate </w:t>
      </w:r>
      <w:r>
        <w:t xml:space="preserve">for </w:t>
      </w:r>
      <w:r w:rsidRPr="00825295">
        <w:t>15-64 year old</w:t>
      </w:r>
      <w:r>
        <w:t>s</w:t>
      </w:r>
      <w:r w:rsidRPr="00825295">
        <w:t xml:space="preserve"> </w:t>
      </w:r>
      <w:r w:rsidR="00825295" w:rsidRPr="00825295">
        <w:t>(%)</w:t>
      </w: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97"/>
        <w:gridCol w:w="703"/>
        <w:gridCol w:w="703"/>
        <w:gridCol w:w="703"/>
        <w:gridCol w:w="703"/>
        <w:gridCol w:w="703"/>
        <w:gridCol w:w="703"/>
        <w:gridCol w:w="703"/>
        <w:gridCol w:w="703"/>
        <w:gridCol w:w="703"/>
        <w:gridCol w:w="703"/>
      </w:tblGrid>
      <w:tr w:rsidR="00825295" w:rsidRPr="005F4B03" w:rsidTr="00071815">
        <w:tc>
          <w:tcPr>
            <w:tcW w:w="1668" w:type="dxa"/>
            <w:tcBorders>
              <w:top w:val="single" w:sz="4" w:space="0" w:color="auto"/>
              <w:bottom w:val="single" w:sz="4" w:space="0" w:color="auto"/>
            </w:tcBorders>
          </w:tcPr>
          <w:p w:rsidR="00825295" w:rsidRPr="005F4B03" w:rsidRDefault="00825295" w:rsidP="00071815">
            <w:pPr>
              <w:pStyle w:val="Tableheader1"/>
              <w:spacing w:before="80" w:after="80"/>
            </w:pPr>
          </w:p>
        </w:tc>
        <w:tc>
          <w:tcPr>
            <w:tcW w:w="797"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2005</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2006</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2007</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2008</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2009</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2010</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2011</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2012</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2013</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2014</w:t>
            </w:r>
          </w:p>
        </w:tc>
        <w:tc>
          <w:tcPr>
            <w:tcW w:w="703" w:type="dxa"/>
            <w:tcBorders>
              <w:top w:val="single" w:sz="4" w:space="0" w:color="auto"/>
              <w:bottom w:val="single" w:sz="4" w:space="0" w:color="auto"/>
            </w:tcBorders>
          </w:tcPr>
          <w:p w:rsidR="00825295" w:rsidRPr="005F4B03" w:rsidRDefault="00825295" w:rsidP="00071815">
            <w:pPr>
              <w:pStyle w:val="Tableheader1"/>
              <w:spacing w:before="80" w:after="80"/>
            </w:pPr>
            <w:r w:rsidRPr="005F4B03">
              <w:t>2015</w:t>
            </w:r>
          </w:p>
        </w:tc>
      </w:tr>
      <w:tr w:rsidR="00825295" w:rsidRPr="002E745C" w:rsidTr="00071815">
        <w:tc>
          <w:tcPr>
            <w:tcW w:w="1668" w:type="dxa"/>
          </w:tcPr>
          <w:p w:rsidR="00825295" w:rsidRPr="003675D5" w:rsidRDefault="00825295" w:rsidP="00FA20B2">
            <w:pPr>
              <w:pStyle w:val="Tabletext"/>
            </w:pPr>
            <w:r w:rsidRPr="003675D5">
              <w:t>Indigenous</w:t>
            </w:r>
          </w:p>
        </w:tc>
        <w:tc>
          <w:tcPr>
            <w:tcW w:w="797" w:type="dxa"/>
          </w:tcPr>
          <w:p w:rsidR="00825295" w:rsidRPr="002E745C" w:rsidRDefault="00825295" w:rsidP="00B030A4">
            <w:pPr>
              <w:pStyle w:val="Tabletext"/>
              <w:jc w:val="right"/>
            </w:pPr>
            <w:r w:rsidRPr="002E745C">
              <w:t>2.4</w:t>
            </w:r>
          </w:p>
        </w:tc>
        <w:tc>
          <w:tcPr>
            <w:tcW w:w="703" w:type="dxa"/>
          </w:tcPr>
          <w:p w:rsidR="00825295" w:rsidRPr="002E745C" w:rsidRDefault="00825295" w:rsidP="00B030A4">
            <w:pPr>
              <w:pStyle w:val="Tabletext"/>
              <w:jc w:val="right"/>
            </w:pPr>
            <w:r w:rsidRPr="002E745C">
              <w:t>2.5</w:t>
            </w:r>
          </w:p>
        </w:tc>
        <w:tc>
          <w:tcPr>
            <w:tcW w:w="703" w:type="dxa"/>
          </w:tcPr>
          <w:p w:rsidR="00825295" w:rsidRPr="002E745C" w:rsidRDefault="00825295" w:rsidP="00B030A4">
            <w:pPr>
              <w:pStyle w:val="Tabletext"/>
              <w:jc w:val="right"/>
            </w:pPr>
            <w:r w:rsidRPr="002E745C">
              <w:t>2.6</w:t>
            </w:r>
          </w:p>
        </w:tc>
        <w:tc>
          <w:tcPr>
            <w:tcW w:w="703" w:type="dxa"/>
          </w:tcPr>
          <w:p w:rsidR="00825295" w:rsidRPr="002E745C" w:rsidRDefault="00825295" w:rsidP="00B030A4">
            <w:pPr>
              <w:pStyle w:val="Tabletext"/>
              <w:jc w:val="right"/>
            </w:pPr>
            <w:r w:rsidRPr="002E745C">
              <w:t>2.5</w:t>
            </w:r>
          </w:p>
        </w:tc>
        <w:tc>
          <w:tcPr>
            <w:tcW w:w="703" w:type="dxa"/>
          </w:tcPr>
          <w:p w:rsidR="00825295" w:rsidRPr="002E745C" w:rsidRDefault="00825295" w:rsidP="00B030A4">
            <w:pPr>
              <w:pStyle w:val="Tabletext"/>
              <w:jc w:val="right"/>
            </w:pPr>
            <w:r w:rsidRPr="002E745C">
              <w:t>2.7</w:t>
            </w:r>
          </w:p>
        </w:tc>
        <w:tc>
          <w:tcPr>
            <w:tcW w:w="703" w:type="dxa"/>
          </w:tcPr>
          <w:p w:rsidR="00825295" w:rsidRPr="002E745C" w:rsidRDefault="00825295" w:rsidP="00B030A4">
            <w:pPr>
              <w:pStyle w:val="Tabletext"/>
              <w:jc w:val="right"/>
            </w:pPr>
            <w:r w:rsidRPr="002E745C">
              <w:t>2.8</w:t>
            </w:r>
          </w:p>
        </w:tc>
        <w:tc>
          <w:tcPr>
            <w:tcW w:w="703" w:type="dxa"/>
          </w:tcPr>
          <w:p w:rsidR="00825295" w:rsidRPr="002E745C" w:rsidRDefault="00825295" w:rsidP="00B030A4">
            <w:pPr>
              <w:pStyle w:val="Tabletext"/>
              <w:jc w:val="right"/>
            </w:pPr>
            <w:r w:rsidRPr="002E745C">
              <w:t>2.9</w:t>
            </w:r>
          </w:p>
        </w:tc>
        <w:tc>
          <w:tcPr>
            <w:tcW w:w="703" w:type="dxa"/>
          </w:tcPr>
          <w:p w:rsidR="00825295" w:rsidRPr="002E745C" w:rsidRDefault="00825295" w:rsidP="00B030A4">
            <w:pPr>
              <w:pStyle w:val="Tabletext"/>
              <w:jc w:val="right"/>
            </w:pPr>
            <w:r w:rsidRPr="002E745C">
              <w:t>3.0</w:t>
            </w:r>
          </w:p>
        </w:tc>
        <w:tc>
          <w:tcPr>
            <w:tcW w:w="703" w:type="dxa"/>
          </w:tcPr>
          <w:p w:rsidR="00825295" w:rsidRPr="002E745C" w:rsidRDefault="00825295" w:rsidP="00B030A4">
            <w:pPr>
              <w:pStyle w:val="Tabletext"/>
              <w:jc w:val="right"/>
            </w:pPr>
            <w:r w:rsidRPr="002E745C">
              <w:t>3.2</w:t>
            </w:r>
          </w:p>
        </w:tc>
        <w:tc>
          <w:tcPr>
            <w:tcW w:w="703" w:type="dxa"/>
          </w:tcPr>
          <w:p w:rsidR="00825295" w:rsidRPr="002E745C" w:rsidRDefault="00825295" w:rsidP="00B030A4">
            <w:pPr>
              <w:pStyle w:val="Tabletext"/>
              <w:jc w:val="right"/>
            </w:pPr>
            <w:r w:rsidRPr="002E745C">
              <w:t>3.4</w:t>
            </w:r>
          </w:p>
        </w:tc>
        <w:tc>
          <w:tcPr>
            <w:tcW w:w="703" w:type="dxa"/>
          </w:tcPr>
          <w:p w:rsidR="00825295" w:rsidRPr="002E745C" w:rsidRDefault="00825295" w:rsidP="00B030A4">
            <w:pPr>
              <w:pStyle w:val="Tabletext"/>
              <w:jc w:val="right"/>
            </w:pPr>
            <w:r w:rsidRPr="002E745C">
              <w:t>3.6</w:t>
            </w:r>
          </w:p>
        </w:tc>
      </w:tr>
      <w:tr w:rsidR="00825295" w:rsidRPr="002E745C" w:rsidTr="00071815">
        <w:tc>
          <w:tcPr>
            <w:tcW w:w="1668" w:type="dxa"/>
          </w:tcPr>
          <w:p w:rsidR="00825295" w:rsidRPr="003675D5" w:rsidRDefault="00825295" w:rsidP="00FA20B2">
            <w:pPr>
              <w:pStyle w:val="Tabletext"/>
            </w:pPr>
            <w:r w:rsidRPr="003675D5">
              <w:t xml:space="preserve">Non-Indigenous </w:t>
            </w:r>
          </w:p>
        </w:tc>
        <w:tc>
          <w:tcPr>
            <w:tcW w:w="797" w:type="dxa"/>
          </w:tcPr>
          <w:p w:rsidR="00825295" w:rsidRPr="002E745C" w:rsidRDefault="00825295" w:rsidP="00B030A4">
            <w:pPr>
              <w:pStyle w:val="Tabletext"/>
              <w:jc w:val="right"/>
            </w:pPr>
            <w:r w:rsidRPr="002E745C">
              <w:t>5.3</w:t>
            </w:r>
          </w:p>
        </w:tc>
        <w:tc>
          <w:tcPr>
            <w:tcW w:w="703" w:type="dxa"/>
          </w:tcPr>
          <w:p w:rsidR="00825295" w:rsidRPr="002E745C" w:rsidRDefault="00825295" w:rsidP="00B030A4">
            <w:pPr>
              <w:pStyle w:val="Tabletext"/>
              <w:jc w:val="right"/>
            </w:pPr>
            <w:r w:rsidRPr="002E745C">
              <w:t>5.3</w:t>
            </w:r>
          </w:p>
        </w:tc>
        <w:tc>
          <w:tcPr>
            <w:tcW w:w="703" w:type="dxa"/>
          </w:tcPr>
          <w:p w:rsidR="00825295" w:rsidRPr="002E745C" w:rsidRDefault="00825295" w:rsidP="00B030A4">
            <w:pPr>
              <w:pStyle w:val="Tabletext"/>
              <w:jc w:val="right"/>
            </w:pPr>
            <w:r w:rsidRPr="002E745C">
              <w:t>5.4</w:t>
            </w:r>
          </w:p>
        </w:tc>
        <w:tc>
          <w:tcPr>
            <w:tcW w:w="703" w:type="dxa"/>
          </w:tcPr>
          <w:p w:rsidR="00825295" w:rsidRPr="002E745C" w:rsidRDefault="00825295" w:rsidP="00B030A4">
            <w:pPr>
              <w:pStyle w:val="Tabletext"/>
              <w:jc w:val="right"/>
            </w:pPr>
            <w:r w:rsidRPr="002E745C">
              <w:t>5.4</w:t>
            </w:r>
          </w:p>
        </w:tc>
        <w:tc>
          <w:tcPr>
            <w:tcW w:w="703" w:type="dxa"/>
          </w:tcPr>
          <w:p w:rsidR="00825295" w:rsidRPr="002E745C" w:rsidRDefault="00825295" w:rsidP="00B030A4">
            <w:pPr>
              <w:pStyle w:val="Tabletext"/>
              <w:jc w:val="right"/>
            </w:pPr>
            <w:r w:rsidRPr="002E745C">
              <w:t>5.5</w:t>
            </w:r>
          </w:p>
        </w:tc>
        <w:tc>
          <w:tcPr>
            <w:tcW w:w="703" w:type="dxa"/>
          </w:tcPr>
          <w:p w:rsidR="00825295" w:rsidRPr="002E745C" w:rsidRDefault="00825295" w:rsidP="00B030A4">
            <w:pPr>
              <w:pStyle w:val="Tabletext"/>
              <w:jc w:val="right"/>
            </w:pPr>
            <w:r w:rsidRPr="002E745C">
              <w:t>5.8</w:t>
            </w:r>
          </w:p>
        </w:tc>
        <w:tc>
          <w:tcPr>
            <w:tcW w:w="703" w:type="dxa"/>
          </w:tcPr>
          <w:p w:rsidR="00825295" w:rsidRPr="002E745C" w:rsidRDefault="00825295" w:rsidP="00B030A4">
            <w:pPr>
              <w:pStyle w:val="Tabletext"/>
              <w:jc w:val="right"/>
            </w:pPr>
            <w:r w:rsidRPr="002E745C">
              <w:t>5.9</w:t>
            </w:r>
          </w:p>
        </w:tc>
        <w:tc>
          <w:tcPr>
            <w:tcW w:w="703" w:type="dxa"/>
          </w:tcPr>
          <w:p w:rsidR="00825295" w:rsidRPr="002E745C" w:rsidRDefault="00825295" w:rsidP="00B030A4">
            <w:pPr>
              <w:pStyle w:val="Tabletext"/>
              <w:jc w:val="right"/>
            </w:pPr>
            <w:r w:rsidRPr="002E745C">
              <w:t>6.1</w:t>
            </w:r>
          </w:p>
        </w:tc>
        <w:tc>
          <w:tcPr>
            <w:tcW w:w="703" w:type="dxa"/>
          </w:tcPr>
          <w:p w:rsidR="00825295" w:rsidRPr="002E745C" w:rsidRDefault="00825295" w:rsidP="00B030A4">
            <w:pPr>
              <w:pStyle w:val="Tabletext"/>
              <w:jc w:val="right"/>
            </w:pPr>
            <w:r w:rsidRPr="002E745C">
              <w:t>6.4</w:t>
            </w:r>
          </w:p>
        </w:tc>
        <w:tc>
          <w:tcPr>
            <w:tcW w:w="703" w:type="dxa"/>
          </w:tcPr>
          <w:p w:rsidR="00825295" w:rsidRPr="002E745C" w:rsidRDefault="00825295" w:rsidP="00B030A4">
            <w:pPr>
              <w:pStyle w:val="Tabletext"/>
              <w:jc w:val="right"/>
            </w:pPr>
            <w:r w:rsidRPr="002E745C">
              <w:t>6.6</w:t>
            </w:r>
          </w:p>
        </w:tc>
        <w:tc>
          <w:tcPr>
            <w:tcW w:w="703" w:type="dxa"/>
          </w:tcPr>
          <w:p w:rsidR="00825295" w:rsidRPr="002E745C" w:rsidRDefault="00825295" w:rsidP="00B030A4">
            <w:pPr>
              <w:pStyle w:val="Tabletext"/>
              <w:jc w:val="right"/>
            </w:pPr>
            <w:r w:rsidRPr="002E745C">
              <w:t>6.7</w:t>
            </w:r>
          </w:p>
        </w:tc>
      </w:tr>
      <w:tr w:rsidR="00825295" w:rsidTr="00071815">
        <w:tc>
          <w:tcPr>
            <w:tcW w:w="1668" w:type="dxa"/>
            <w:tcBorders>
              <w:bottom w:val="single" w:sz="4" w:space="0" w:color="auto"/>
            </w:tcBorders>
          </w:tcPr>
          <w:p w:rsidR="00825295" w:rsidRDefault="00825295" w:rsidP="00FA20B2">
            <w:pPr>
              <w:pStyle w:val="Tabletext"/>
            </w:pPr>
            <w:r w:rsidRPr="003675D5">
              <w:t>All</w:t>
            </w:r>
          </w:p>
        </w:tc>
        <w:tc>
          <w:tcPr>
            <w:tcW w:w="797" w:type="dxa"/>
            <w:tcBorders>
              <w:bottom w:val="single" w:sz="4" w:space="0" w:color="auto"/>
            </w:tcBorders>
          </w:tcPr>
          <w:p w:rsidR="00825295" w:rsidRPr="002E745C" w:rsidRDefault="00825295" w:rsidP="00B030A4">
            <w:pPr>
              <w:pStyle w:val="Tabletext"/>
              <w:jc w:val="right"/>
            </w:pPr>
            <w:r w:rsidRPr="002E745C">
              <w:t>5.2</w:t>
            </w:r>
          </w:p>
        </w:tc>
        <w:tc>
          <w:tcPr>
            <w:tcW w:w="703" w:type="dxa"/>
            <w:tcBorders>
              <w:bottom w:val="single" w:sz="4" w:space="0" w:color="auto"/>
            </w:tcBorders>
          </w:tcPr>
          <w:p w:rsidR="00825295" w:rsidRPr="002E745C" w:rsidRDefault="00825295" w:rsidP="00B030A4">
            <w:pPr>
              <w:pStyle w:val="Tabletext"/>
              <w:jc w:val="right"/>
            </w:pPr>
            <w:r w:rsidRPr="002E745C">
              <w:t>5.2</w:t>
            </w:r>
          </w:p>
        </w:tc>
        <w:tc>
          <w:tcPr>
            <w:tcW w:w="703" w:type="dxa"/>
            <w:tcBorders>
              <w:bottom w:val="single" w:sz="4" w:space="0" w:color="auto"/>
            </w:tcBorders>
          </w:tcPr>
          <w:p w:rsidR="00825295" w:rsidRPr="002E745C" w:rsidRDefault="00825295" w:rsidP="00B030A4">
            <w:pPr>
              <w:pStyle w:val="Tabletext"/>
              <w:jc w:val="right"/>
            </w:pPr>
            <w:r w:rsidRPr="002E745C">
              <w:t>5.3</w:t>
            </w:r>
          </w:p>
        </w:tc>
        <w:tc>
          <w:tcPr>
            <w:tcW w:w="703" w:type="dxa"/>
            <w:tcBorders>
              <w:bottom w:val="single" w:sz="4" w:space="0" w:color="auto"/>
            </w:tcBorders>
          </w:tcPr>
          <w:p w:rsidR="00825295" w:rsidRPr="002E745C" w:rsidRDefault="00825295" w:rsidP="00B030A4">
            <w:pPr>
              <w:pStyle w:val="Tabletext"/>
              <w:jc w:val="right"/>
            </w:pPr>
            <w:r w:rsidRPr="002E745C">
              <w:t>5.3</w:t>
            </w:r>
          </w:p>
        </w:tc>
        <w:tc>
          <w:tcPr>
            <w:tcW w:w="703" w:type="dxa"/>
            <w:tcBorders>
              <w:bottom w:val="single" w:sz="4" w:space="0" w:color="auto"/>
            </w:tcBorders>
          </w:tcPr>
          <w:p w:rsidR="00825295" w:rsidRPr="002E745C" w:rsidRDefault="00825295" w:rsidP="00B030A4">
            <w:pPr>
              <w:pStyle w:val="Tabletext"/>
              <w:jc w:val="right"/>
            </w:pPr>
            <w:r w:rsidRPr="002E745C">
              <w:t>5.5</w:t>
            </w:r>
          </w:p>
        </w:tc>
        <w:tc>
          <w:tcPr>
            <w:tcW w:w="703" w:type="dxa"/>
            <w:tcBorders>
              <w:bottom w:val="single" w:sz="4" w:space="0" w:color="auto"/>
            </w:tcBorders>
          </w:tcPr>
          <w:p w:rsidR="00825295" w:rsidRPr="002E745C" w:rsidRDefault="00825295" w:rsidP="00B030A4">
            <w:pPr>
              <w:pStyle w:val="Tabletext"/>
              <w:jc w:val="right"/>
            </w:pPr>
            <w:r w:rsidRPr="002E745C">
              <w:t>5.7</w:t>
            </w:r>
          </w:p>
        </w:tc>
        <w:tc>
          <w:tcPr>
            <w:tcW w:w="703" w:type="dxa"/>
            <w:tcBorders>
              <w:bottom w:val="single" w:sz="4" w:space="0" w:color="auto"/>
            </w:tcBorders>
          </w:tcPr>
          <w:p w:rsidR="00825295" w:rsidRPr="002E745C" w:rsidRDefault="00825295" w:rsidP="00B030A4">
            <w:pPr>
              <w:pStyle w:val="Tabletext"/>
              <w:jc w:val="right"/>
            </w:pPr>
            <w:r w:rsidRPr="002E745C">
              <w:t>5.8</w:t>
            </w:r>
          </w:p>
        </w:tc>
        <w:tc>
          <w:tcPr>
            <w:tcW w:w="703" w:type="dxa"/>
            <w:tcBorders>
              <w:bottom w:val="single" w:sz="4" w:space="0" w:color="auto"/>
            </w:tcBorders>
          </w:tcPr>
          <w:p w:rsidR="00825295" w:rsidRPr="002E745C" w:rsidRDefault="00825295" w:rsidP="00B030A4">
            <w:pPr>
              <w:pStyle w:val="Tabletext"/>
              <w:jc w:val="right"/>
            </w:pPr>
            <w:r w:rsidRPr="002E745C">
              <w:t>6.1</w:t>
            </w:r>
          </w:p>
        </w:tc>
        <w:tc>
          <w:tcPr>
            <w:tcW w:w="703" w:type="dxa"/>
            <w:tcBorders>
              <w:bottom w:val="single" w:sz="4" w:space="0" w:color="auto"/>
            </w:tcBorders>
          </w:tcPr>
          <w:p w:rsidR="00825295" w:rsidRPr="002E745C" w:rsidRDefault="00825295" w:rsidP="00B030A4">
            <w:pPr>
              <w:pStyle w:val="Tabletext"/>
              <w:jc w:val="right"/>
            </w:pPr>
            <w:r w:rsidRPr="002E745C">
              <w:t>6.3</w:t>
            </w:r>
          </w:p>
        </w:tc>
        <w:tc>
          <w:tcPr>
            <w:tcW w:w="703" w:type="dxa"/>
            <w:tcBorders>
              <w:bottom w:val="single" w:sz="4" w:space="0" w:color="auto"/>
            </w:tcBorders>
          </w:tcPr>
          <w:p w:rsidR="00825295" w:rsidRPr="002E745C" w:rsidRDefault="00825295" w:rsidP="00B030A4">
            <w:pPr>
              <w:pStyle w:val="Tabletext"/>
              <w:jc w:val="right"/>
            </w:pPr>
            <w:r w:rsidRPr="002E745C">
              <w:t>6.5</w:t>
            </w:r>
          </w:p>
        </w:tc>
        <w:tc>
          <w:tcPr>
            <w:tcW w:w="703" w:type="dxa"/>
            <w:tcBorders>
              <w:bottom w:val="single" w:sz="4" w:space="0" w:color="auto"/>
            </w:tcBorders>
          </w:tcPr>
          <w:p w:rsidR="00825295" w:rsidRDefault="00825295" w:rsidP="00B030A4">
            <w:pPr>
              <w:pStyle w:val="Tabletext"/>
              <w:jc w:val="right"/>
            </w:pPr>
            <w:r w:rsidRPr="002E745C">
              <w:t>6.6</w:t>
            </w:r>
          </w:p>
        </w:tc>
      </w:tr>
    </w:tbl>
    <w:p w:rsidR="00825295" w:rsidRDefault="00825295" w:rsidP="00825295">
      <w:pPr>
        <w:pStyle w:val="Noteandsource"/>
      </w:pPr>
    </w:p>
    <w:p w:rsidR="00417F89" w:rsidRDefault="00417F89" w:rsidP="00417F89">
      <w:pPr>
        <w:pStyle w:val="Heading2"/>
        <w:rPr>
          <w:rFonts w:ascii="Trebuchet MS" w:hAnsi="Trebuchet MS"/>
          <w:sz w:val="19"/>
          <w:szCs w:val="19"/>
        </w:rPr>
      </w:pPr>
      <w:r>
        <w:rPr>
          <w:shd w:val="clear" w:color="auto" w:fill="FFFFFF"/>
        </w:rPr>
        <w:lastRenderedPageBreak/>
        <w:t>Indigenous VET participation rates: who has the highest participation?</w:t>
      </w:r>
    </w:p>
    <w:p w:rsidR="00417F89" w:rsidRDefault="00417F89" w:rsidP="00417F89">
      <w:pPr>
        <w:pStyle w:val="Text"/>
        <w:rPr>
          <w:sz w:val="21"/>
          <w:szCs w:val="21"/>
        </w:rPr>
      </w:pPr>
      <w:r>
        <w:t xml:space="preserve">The growth in VET participation rates for all students between 2009 and </w:t>
      </w:r>
      <w:proofErr w:type="gramStart"/>
      <w:r>
        <w:t>2012,</w:t>
      </w:r>
      <w:proofErr w:type="gramEnd"/>
      <w:r>
        <w:t xml:space="preserve"> is largely due to the National Agreement for Skills and Workforce Development and the policy levers which were enacted to encourage growth in the sector. This initial growth has been followed by a decline in participation across the board from 2012 onward.  </w:t>
      </w:r>
    </w:p>
    <w:p w:rsidR="00417F89" w:rsidRDefault="00417F89" w:rsidP="00417F89">
      <w:pPr>
        <w:pStyle w:val="Text"/>
        <w:rPr>
          <w:sz w:val="21"/>
          <w:szCs w:val="21"/>
        </w:rPr>
      </w:pPr>
      <w:r>
        <w:t>Despite the fluctuations in participation rates, Indigenous people continue to participate in VET at higher rates than the non-Indigenous population, across all age groups and sexes.   </w:t>
      </w:r>
    </w:p>
    <w:p w:rsidR="00417F89" w:rsidRPr="00825295" w:rsidRDefault="00417F89" w:rsidP="00417F89">
      <w:pPr>
        <w:pStyle w:val="Tabletitle"/>
        <w:spacing w:before="240"/>
      </w:pPr>
      <w:r w:rsidRPr="00417F89">
        <w:t>VET participation rate for 15-64 year old males (%)</w:t>
      </w: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97"/>
        <w:gridCol w:w="703"/>
        <w:gridCol w:w="703"/>
        <w:gridCol w:w="703"/>
        <w:gridCol w:w="703"/>
        <w:gridCol w:w="703"/>
        <w:gridCol w:w="703"/>
        <w:gridCol w:w="703"/>
        <w:gridCol w:w="703"/>
        <w:gridCol w:w="703"/>
        <w:gridCol w:w="703"/>
      </w:tblGrid>
      <w:tr w:rsidR="00417F89" w:rsidRPr="005F4B03" w:rsidTr="00071815">
        <w:tc>
          <w:tcPr>
            <w:tcW w:w="1668" w:type="dxa"/>
            <w:tcBorders>
              <w:top w:val="single" w:sz="4" w:space="0" w:color="auto"/>
              <w:bottom w:val="single" w:sz="4" w:space="0" w:color="auto"/>
            </w:tcBorders>
          </w:tcPr>
          <w:p w:rsidR="00417F89" w:rsidRPr="005F4B03" w:rsidRDefault="00417F89" w:rsidP="00071815">
            <w:pPr>
              <w:pStyle w:val="Tableheader1"/>
              <w:spacing w:before="80" w:after="80"/>
            </w:pPr>
          </w:p>
        </w:tc>
        <w:tc>
          <w:tcPr>
            <w:tcW w:w="797"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2005</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2006</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2007</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2008</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2009</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2010</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2011</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2012</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2013</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2014</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2015</w:t>
            </w:r>
          </w:p>
        </w:tc>
      </w:tr>
      <w:tr w:rsidR="00417F89" w:rsidRPr="002E745C" w:rsidTr="00071815">
        <w:tc>
          <w:tcPr>
            <w:tcW w:w="1668" w:type="dxa"/>
          </w:tcPr>
          <w:p w:rsidR="00417F89" w:rsidRPr="008026A2" w:rsidRDefault="00417F89" w:rsidP="00FA20B2">
            <w:pPr>
              <w:pStyle w:val="Tabletext"/>
            </w:pPr>
            <w:r w:rsidRPr="008026A2">
              <w:t>Indigenous males</w:t>
            </w:r>
          </w:p>
        </w:tc>
        <w:tc>
          <w:tcPr>
            <w:tcW w:w="797" w:type="dxa"/>
          </w:tcPr>
          <w:p w:rsidR="00417F89" w:rsidRPr="00ED17E3" w:rsidRDefault="00417F89" w:rsidP="00B030A4">
            <w:pPr>
              <w:pStyle w:val="Tabletext"/>
              <w:jc w:val="right"/>
            </w:pPr>
            <w:r w:rsidRPr="00ED17E3">
              <w:t>18.8</w:t>
            </w:r>
          </w:p>
        </w:tc>
        <w:tc>
          <w:tcPr>
            <w:tcW w:w="703" w:type="dxa"/>
          </w:tcPr>
          <w:p w:rsidR="00417F89" w:rsidRPr="00ED17E3" w:rsidRDefault="00417F89" w:rsidP="00B030A4">
            <w:pPr>
              <w:pStyle w:val="Tabletext"/>
              <w:jc w:val="right"/>
            </w:pPr>
            <w:r w:rsidRPr="00ED17E3">
              <w:t>19.9</w:t>
            </w:r>
          </w:p>
        </w:tc>
        <w:tc>
          <w:tcPr>
            <w:tcW w:w="703" w:type="dxa"/>
          </w:tcPr>
          <w:p w:rsidR="00417F89" w:rsidRPr="00ED17E3" w:rsidRDefault="00417F89" w:rsidP="00B030A4">
            <w:pPr>
              <w:pStyle w:val="Tabletext"/>
              <w:jc w:val="right"/>
            </w:pPr>
            <w:r w:rsidRPr="00ED17E3">
              <w:t>20.4</w:t>
            </w:r>
          </w:p>
        </w:tc>
        <w:tc>
          <w:tcPr>
            <w:tcW w:w="703" w:type="dxa"/>
          </w:tcPr>
          <w:p w:rsidR="00417F89" w:rsidRPr="00ED17E3" w:rsidRDefault="00417F89" w:rsidP="00B030A4">
            <w:pPr>
              <w:pStyle w:val="Tabletext"/>
              <w:jc w:val="right"/>
            </w:pPr>
            <w:r w:rsidRPr="00ED17E3">
              <w:t>20.6</w:t>
            </w:r>
          </w:p>
        </w:tc>
        <w:tc>
          <w:tcPr>
            <w:tcW w:w="703" w:type="dxa"/>
          </w:tcPr>
          <w:p w:rsidR="00417F89" w:rsidRPr="00ED17E3" w:rsidRDefault="00417F89" w:rsidP="00B030A4">
            <w:pPr>
              <w:pStyle w:val="Tabletext"/>
              <w:jc w:val="right"/>
            </w:pPr>
            <w:r w:rsidRPr="00ED17E3">
              <w:t>20.6</w:t>
            </w:r>
          </w:p>
        </w:tc>
        <w:tc>
          <w:tcPr>
            <w:tcW w:w="703" w:type="dxa"/>
          </w:tcPr>
          <w:p w:rsidR="00417F89" w:rsidRPr="00ED17E3" w:rsidRDefault="00417F89" w:rsidP="00B030A4">
            <w:pPr>
              <w:pStyle w:val="Tabletext"/>
              <w:jc w:val="right"/>
            </w:pPr>
            <w:r w:rsidRPr="00ED17E3">
              <w:t>22.4</w:t>
            </w:r>
          </w:p>
        </w:tc>
        <w:tc>
          <w:tcPr>
            <w:tcW w:w="703" w:type="dxa"/>
          </w:tcPr>
          <w:p w:rsidR="00417F89" w:rsidRPr="00ED17E3" w:rsidRDefault="00417F89" w:rsidP="00B030A4">
            <w:pPr>
              <w:pStyle w:val="Tabletext"/>
              <w:jc w:val="right"/>
            </w:pPr>
            <w:r w:rsidRPr="00ED17E3">
              <w:t>22.6</w:t>
            </w:r>
          </w:p>
        </w:tc>
        <w:tc>
          <w:tcPr>
            <w:tcW w:w="703" w:type="dxa"/>
          </w:tcPr>
          <w:p w:rsidR="00417F89" w:rsidRPr="00ED17E3" w:rsidRDefault="00417F89" w:rsidP="00B030A4">
            <w:pPr>
              <w:pStyle w:val="Tabletext"/>
              <w:jc w:val="right"/>
            </w:pPr>
            <w:r w:rsidRPr="00ED17E3">
              <w:t>22.1</w:t>
            </w:r>
          </w:p>
        </w:tc>
        <w:tc>
          <w:tcPr>
            <w:tcW w:w="703" w:type="dxa"/>
          </w:tcPr>
          <w:p w:rsidR="00417F89" w:rsidRPr="00ED17E3" w:rsidRDefault="00417F89" w:rsidP="00B030A4">
            <w:pPr>
              <w:pStyle w:val="Tabletext"/>
              <w:jc w:val="right"/>
            </w:pPr>
            <w:r w:rsidRPr="00ED17E3">
              <w:t>20.6</w:t>
            </w:r>
          </w:p>
        </w:tc>
        <w:tc>
          <w:tcPr>
            <w:tcW w:w="703" w:type="dxa"/>
          </w:tcPr>
          <w:p w:rsidR="00417F89" w:rsidRPr="00ED17E3" w:rsidRDefault="00417F89" w:rsidP="00B030A4">
            <w:pPr>
              <w:pStyle w:val="Tabletext"/>
              <w:jc w:val="right"/>
            </w:pPr>
            <w:r w:rsidRPr="00ED17E3">
              <w:t>21.1</w:t>
            </w:r>
          </w:p>
        </w:tc>
        <w:tc>
          <w:tcPr>
            <w:tcW w:w="703" w:type="dxa"/>
          </w:tcPr>
          <w:p w:rsidR="00417F89" w:rsidRPr="00ED17E3" w:rsidRDefault="00417F89" w:rsidP="00B030A4">
            <w:pPr>
              <w:pStyle w:val="Tabletext"/>
              <w:jc w:val="right"/>
            </w:pPr>
            <w:r w:rsidRPr="00ED17E3">
              <w:t>19.8</w:t>
            </w:r>
          </w:p>
        </w:tc>
      </w:tr>
      <w:tr w:rsidR="00417F89" w:rsidRPr="002E745C" w:rsidTr="00071815">
        <w:tc>
          <w:tcPr>
            <w:tcW w:w="1668" w:type="dxa"/>
          </w:tcPr>
          <w:p w:rsidR="00417F89" w:rsidRPr="008026A2" w:rsidRDefault="00417F89" w:rsidP="00FA20B2">
            <w:pPr>
              <w:pStyle w:val="Tabletext"/>
            </w:pPr>
            <w:r w:rsidRPr="008026A2">
              <w:t>Non-Indigenous males</w:t>
            </w:r>
          </w:p>
        </w:tc>
        <w:tc>
          <w:tcPr>
            <w:tcW w:w="797" w:type="dxa"/>
          </w:tcPr>
          <w:p w:rsidR="00417F89" w:rsidRPr="00ED17E3" w:rsidRDefault="00417F89" w:rsidP="00B030A4">
            <w:pPr>
              <w:pStyle w:val="Tabletext"/>
              <w:jc w:val="right"/>
            </w:pPr>
            <w:r w:rsidRPr="00ED17E3">
              <w:t>9.5</w:t>
            </w:r>
          </w:p>
        </w:tc>
        <w:tc>
          <w:tcPr>
            <w:tcW w:w="703" w:type="dxa"/>
          </w:tcPr>
          <w:p w:rsidR="00417F89" w:rsidRPr="00ED17E3" w:rsidRDefault="00417F89" w:rsidP="00B030A4">
            <w:pPr>
              <w:pStyle w:val="Tabletext"/>
              <w:jc w:val="right"/>
            </w:pPr>
            <w:r w:rsidRPr="00ED17E3">
              <w:t>10</w:t>
            </w:r>
          </w:p>
        </w:tc>
        <w:tc>
          <w:tcPr>
            <w:tcW w:w="703" w:type="dxa"/>
          </w:tcPr>
          <w:p w:rsidR="00417F89" w:rsidRPr="00ED17E3" w:rsidRDefault="00417F89" w:rsidP="00B030A4">
            <w:pPr>
              <w:pStyle w:val="Tabletext"/>
              <w:jc w:val="right"/>
            </w:pPr>
            <w:r w:rsidRPr="00ED17E3">
              <w:t>10.3</w:t>
            </w:r>
          </w:p>
        </w:tc>
        <w:tc>
          <w:tcPr>
            <w:tcW w:w="703" w:type="dxa"/>
          </w:tcPr>
          <w:p w:rsidR="00417F89" w:rsidRPr="00ED17E3" w:rsidRDefault="00417F89" w:rsidP="00B030A4">
            <w:pPr>
              <w:pStyle w:val="Tabletext"/>
              <w:jc w:val="right"/>
            </w:pPr>
            <w:r w:rsidRPr="00ED17E3">
              <w:t>10.5</w:t>
            </w:r>
          </w:p>
        </w:tc>
        <w:tc>
          <w:tcPr>
            <w:tcW w:w="703" w:type="dxa"/>
          </w:tcPr>
          <w:p w:rsidR="00417F89" w:rsidRPr="00ED17E3" w:rsidRDefault="00417F89" w:rsidP="00B030A4">
            <w:pPr>
              <w:pStyle w:val="Tabletext"/>
              <w:jc w:val="right"/>
            </w:pPr>
            <w:r w:rsidRPr="00ED17E3">
              <w:t>10.4</w:t>
            </w:r>
          </w:p>
        </w:tc>
        <w:tc>
          <w:tcPr>
            <w:tcW w:w="703" w:type="dxa"/>
          </w:tcPr>
          <w:p w:rsidR="00417F89" w:rsidRPr="00ED17E3" w:rsidRDefault="00417F89" w:rsidP="00B030A4">
            <w:pPr>
              <w:pStyle w:val="Tabletext"/>
              <w:jc w:val="right"/>
            </w:pPr>
            <w:r w:rsidRPr="00ED17E3">
              <w:t>11</w:t>
            </w:r>
          </w:p>
        </w:tc>
        <w:tc>
          <w:tcPr>
            <w:tcW w:w="703" w:type="dxa"/>
          </w:tcPr>
          <w:p w:rsidR="00417F89" w:rsidRPr="00ED17E3" w:rsidRDefault="00417F89" w:rsidP="00B030A4">
            <w:pPr>
              <w:pStyle w:val="Tabletext"/>
              <w:jc w:val="right"/>
            </w:pPr>
            <w:r w:rsidRPr="00ED17E3">
              <w:t>11.4</w:t>
            </w:r>
          </w:p>
        </w:tc>
        <w:tc>
          <w:tcPr>
            <w:tcW w:w="703" w:type="dxa"/>
          </w:tcPr>
          <w:p w:rsidR="00417F89" w:rsidRPr="00ED17E3" w:rsidRDefault="00417F89" w:rsidP="00B030A4">
            <w:pPr>
              <w:pStyle w:val="Tabletext"/>
              <w:jc w:val="right"/>
            </w:pPr>
            <w:r w:rsidRPr="00ED17E3">
              <w:t>11.9</w:t>
            </w:r>
          </w:p>
        </w:tc>
        <w:tc>
          <w:tcPr>
            <w:tcW w:w="703" w:type="dxa"/>
          </w:tcPr>
          <w:p w:rsidR="00417F89" w:rsidRPr="00ED17E3" w:rsidRDefault="00417F89" w:rsidP="00B030A4">
            <w:pPr>
              <w:pStyle w:val="Tabletext"/>
              <w:jc w:val="right"/>
            </w:pPr>
            <w:r w:rsidRPr="00ED17E3">
              <w:t>11.5</w:t>
            </w:r>
          </w:p>
        </w:tc>
        <w:tc>
          <w:tcPr>
            <w:tcW w:w="703" w:type="dxa"/>
          </w:tcPr>
          <w:p w:rsidR="00417F89" w:rsidRPr="00ED17E3" w:rsidRDefault="00417F89" w:rsidP="00B030A4">
            <w:pPr>
              <w:pStyle w:val="Tabletext"/>
              <w:jc w:val="right"/>
            </w:pPr>
            <w:r w:rsidRPr="00ED17E3">
              <w:t>11</w:t>
            </w:r>
          </w:p>
        </w:tc>
        <w:tc>
          <w:tcPr>
            <w:tcW w:w="703" w:type="dxa"/>
          </w:tcPr>
          <w:p w:rsidR="00417F89" w:rsidRPr="00ED17E3" w:rsidRDefault="00417F89" w:rsidP="00B030A4">
            <w:pPr>
              <w:pStyle w:val="Tabletext"/>
              <w:jc w:val="right"/>
            </w:pPr>
            <w:r w:rsidRPr="00ED17E3">
              <w:t>9.8</w:t>
            </w:r>
          </w:p>
        </w:tc>
      </w:tr>
      <w:tr w:rsidR="00417F89" w:rsidTr="00071815">
        <w:tc>
          <w:tcPr>
            <w:tcW w:w="1668" w:type="dxa"/>
            <w:tcBorders>
              <w:bottom w:val="single" w:sz="4" w:space="0" w:color="auto"/>
            </w:tcBorders>
          </w:tcPr>
          <w:p w:rsidR="00417F89" w:rsidRDefault="00417F89" w:rsidP="00FA20B2">
            <w:pPr>
              <w:pStyle w:val="Tabletext"/>
            </w:pPr>
            <w:r w:rsidRPr="008026A2">
              <w:t>All males</w:t>
            </w:r>
          </w:p>
        </w:tc>
        <w:tc>
          <w:tcPr>
            <w:tcW w:w="797" w:type="dxa"/>
            <w:tcBorders>
              <w:bottom w:val="single" w:sz="4" w:space="0" w:color="auto"/>
            </w:tcBorders>
          </w:tcPr>
          <w:p w:rsidR="00417F89" w:rsidRPr="00ED17E3" w:rsidRDefault="00417F89" w:rsidP="00B030A4">
            <w:pPr>
              <w:pStyle w:val="Tabletext"/>
              <w:jc w:val="right"/>
            </w:pPr>
            <w:r w:rsidRPr="00ED17E3">
              <w:t>11.8</w:t>
            </w:r>
          </w:p>
        </w:tc>
        <w:tc>
          <w:tcPr>
            <w:tcW w:w="703" w:type="dxa"/>
            <w:tcBorders>
              <w:bottom w:val="single" w:sz="4" w:space="0" w:color="auto"/>
            </w:tcBorders>
          </w:tcPr>
          <w:p w:rsidR="00417F89" w:rsidRPr="00ED17E3" w:rsidRDefault="00417F89" w:rsidP="00B030A4">
            <w:pPr>
              <w:pStyle w:val="Tabletext"/>
              <w:jc w:val="right"/>
            </w:pPr>
            <w:r w:rsidRPr="00ED17E3">
              <w:t>12</w:t>
            </w:r>
          </w:p>
        </w:tc>
        <w:tc>
          <w:tcPr>
            <w:tcW w:w="703" w:type="dxa"/>
            <w:tcBorders>
              <w:bottom w:val="single" w:sz="4" w:space="0" w:color="auto"/>
            </w:tcBorders>
          </w:tcPr>
          <w:p w:rsidR="00417F89" w:rsidRPr="00ED17E3" w:rsidRDefault="00417F89" w:rsidP="00B030A4">
            <w:pPr>
              <w:pStyle w:val="Tabletext"/>
              <w:jc w:val="right"/>
            </w:pPr>
            <w:r w:rsidRPr="00ED17E3">
              <w:t>11.8</w:t>
            </w:r>
          </w:p>
        </w:tc>
        <w:tc>
          <w:tcPr>
            <w:tcW w:w="703" w:type="dxa"/>
            <w:tcBorders>
              <w:bottom w:val="single" w:sz="4" w:space="0" w:color="auto"/>
            </w:tcBorders>
          </w:tcPr>
          <w:p w:rsidR="00417F89" w:rsidRPr="00ED17E3" w:rsidRDefault="00417F89" w:rsidP="00B030A4">
            <w:pPr>
              <w:pStyle w:val="Tabletext"/>
              <w:jc w:val="right"/>
            </w:pPr>
            <w:r w:rsidRPr="00ED17E3">
              <w:t>11.9</w:t>
            </w:r>
          </w:p>
        </w:tc>
        <w:tc>
          <w:tcPr>
            <w:tcW w:w="703" w:type="dxa"/>
            <w:tcBorders>
              <w:bottom w:val="single" w:sz="4" w:space="0" w:color="auto"/>
            </w:tcBorders>
          </w:tcPr>
          <w:p w:rsidR="00417F89" w:rsidRPr="00ED17E3" w:rsidRDefault="00417F89" w:rsidP="00B030A4">
            <w:pPr>
              <w:pStyle w:val="Tabletext"/>
              <w:jc w:val="right"/>
            </w:pPr>
            <w:r w:rsidRPr="00ED17E3">
              <w:t>11.7</w:t>
            </w:r>
          </w:p>
        </w:tc>
        <w:tc>
          <w:tcPr>
            <w:tcW w:w="703" w:type="dxa"/>
            <w:tcBorders>
              <w:bottom w:val="single" w:sz="4" w:space="0" w:color="auto"/>
            </w:tcBorders>
          </w:tcPr>
          <w:p w:rsidR="00417F89" w:rsidRPr="00ED17E3" w:rsidRDefault="00417F89" w:rsidP="00B030A4">
            <w:pPr>
              <w:pStyle w:val="Tabletext"/>
              <w:jc w:val="right"/>
            </w:pPr>
            <w:r w:rsidRPr="00ED17E3">
              <w:t>12.2</w:t>
            </w:r>
          </w:p>
        </w:tc>
        <w:tc>
          <w:tcPr>
            <w:tcW w:w="703" w:type="dxa"/>
            <w:tcBorders>
              <w:bottom w:val="single" w:sz="4" w:space="0" w:color="auto"/>
            </w:tcBorders>
          </w:tcPr>
          <w:p w:rsidR="00417F89" w:rsidRPr="00ED17E3" w:rsidRDefault="00417F89" w:rsidP="00B030A4">
            <w:pPr>
              <w:pStyle w:val="Tabletext"/>
              <w:jc w:val="right"/>
            </w:pPr>
            <w:r w:rsidRPr="00ED17E3">
              <w:t>12.5</w:t>
            </w:r>
          </w:p>
        </w:tc>
        <w:tc>
          <w:tcPr>
            <w:tcW w:w="703" w:type="dxa"/>
            <w:tcBorders>
              <w:bottom w:val="single" w:sz="4" w:space="0" w:color="auto"/>
            </w:tcBorders>
          </w:tcPr>
          <w:p w:rsidR="00417F89" w:rsidRPr="00ED17E3" w:rsidRDefault="00417F89" w:rsidP="00B030A4">
            <w:pPr>
              <w:pStyle w:val="Tabletext"/>
              <w:jc w:val="right"/>
            </w:pPr>
            <w:r w:rsidRPr="00ED17E3">
              <w:t>12.8</w:t>
            </w:r>
          </w:p>
        </w:tc>
        <w:tc>
          <w:tcPr>
            <w:tcW w:w="703" w:type="dxa"/>
            <w:tcBorders>
              <w:bottom w:val="single" w:sz="4" w:space="0" w:color="auto"/>
            </w:tcBorders>
          </w:tcPr>
          <w:p w:rsidR="00417F89" w:rsidRPr="00ED17E3" w:rsidRDefault="00417F89" w:rsidP="00B030A4">
            <w:pPr>
              <w:pStyle w:val="Tabletext"/>
              <w:jc w:val="right"/>
            </w:pPr>
            <w:r w:rsidRPr="00ED17E3">
              <w:t>12.3</w:t>
            </w:r>
          </w:p>
        </w:tc>
        <w:tc>
          <w:tcPr>
            <w:tcW w:w="703" w:type="dxa"/>
            <w:tcBorders>
              <w:bottom w:val="single" w:sz="4" w:space="0" w:color="auto"/>
            </w:tcBorders>
          </w:tcPr>
          <w:p w:rsidR="00417F89" w:rsidRPr="00ED17E3" w:rsidRDefault="00417F89" w:rsidP="00B030A4">
            <w:pPr>
              <w:pStyle w:val="Tabletext"/>
              <w:jc w:val="right"/>
            </w:pPr>
            <w:r w:rsidRPr="00ED17E3">
              <w:t>11.8</w:t>
            </w:r>
          </w:p>
        </w:tc>
        <w:tc>
          <w:tcPr>
            <w:tcW w:w="703" w:type="dxa"/>
            <w:tcBorders>
              <w:bottom w:val="single" w:sz="4" w:space="0" w:color="auto"/>
            </w:tcBorders>
          </w:tcPr>
          <w:p w:rsidR="00417F89" w:rsidRDefault="00417F89" w:rsidP="00B030A4">
            <w:pPr>
              <w:pStyle w:val="Tabletext"/>
              <w:jc w:val="right"/>
            </w:pPr>
            <w:r w:rsidRPr="00ED17E3">
              <w:t>10.5</w:t>
            </w:r>
          </w:p>
        </w:tc>
      </w:tr>
    </w:tbl>
    <w:p w:rsidR="00417F89" w:rsidRPr="00825295" w:rsidRDefault="00417F89" w:rsidP="00417F89">
      <w:pPr>
        <w:pStyle w:val="Tabletitle"/>
        <w:spacing w:before="240"/>
      </w:pPr>
      <w:r w:rsidRPr="00417F89">
        <w:t>VET participation rate for 15-64 year old females (%</w:t>
      </w:r>
      <w:r>
        <w:t>)</w:t>
      </w: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97"/>
        <w:gridCol w:w="703"/>
        <w:gridCol w:w="703"/>
        <w:gridCol w:w="703"/>
        <w:gridCol w:w="703"/>
        <w:gridCol w:w="703"/>
        <w:gridCol w:w="703"/>
        <w:gridCol w:w="703"/>
        <w:gridCol w:w="703"/>
        <w:gridCol w:w="703"/>
        <w:gridCol w:w="703"/>
      </w:tblGrid>
      <w:tr w:rsidR="00417F89" w:rsidRPr="005F4B03" w:rsidTr="00071815">
        <w:tc>
          <w:tcPr>
            <w:tcW w:w="1668" w:type="dxa"/>
            <w:tcBorders>
              <w:top w:val="single" w:sz="4" w:space="0" w:color="auto"/>
              <w:bottom w:val="single" w:sz="4" w:space="0" w:color="auto"/>
            </w:tcBorders>
          </w:tcPr>
          <w:p w:rsidR="00417F89" w:rsidRPr="005F4B03" w:rsidRDefault="00417F89" w:rsidP="00071815">
            <w:pPr>
              <w:pStyle w:val="Tableheader1"/>
              <w:spacing w:before="80" w:after="80"/>
            </w:pPr>
          </w:p>
        </w:tc>
        <w:tc>
          <w:tcPr>
            <w:tcW w:w="797"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2005</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2006</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2007</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2008</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2009</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2010</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2011</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2012</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2013</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2014</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2015</w:t>
            </w:r>
          </w:p>
        </w:tc>
      </w:tr>
      <w:tr w:rsidR="00417F89" w:rsidRPr="002E745C" w:rsidTr="00071815">
        <w:tc>
          <w:tcPr>
            <w:tcW w:w="1668" w:type="dxa"/>
            <w:vAlign w:val="bottom"/>
          </w:tcPr>
          <w:p w:rsidR="00417F89" w:rsidRDefault="00417F89" w:rsidP="00FA20B2">
            <w:pPr>
              <w:pStyle w:val="Tabletext"/>
            </w:pPr>
            <w:r>
              <w:t>Indigenous females</w:t>
            </w:r>
          </w:p>
        </w:tc>
        <w:tc>
          <w:tcPr>
            <w:tcW w:w="797" w:type="dxa"/>
            <w:vAlign w:val="bottom"/>
          </w:tcPr>
          <w:p w:rsidR="00417F89" w:rsidRDefault="00417F89" w:rsidP="00B030A4">
            <w:pPr>
              <w:pStyle w:val="Tabletext"/>
              <w:jc w:val="right"/>
            </w:pPr>
            <w:r>
              <w:t>16</w:t>
            </w:r>
          </w:p>
        </w:tc>
        <w:tc>
          <w:tcPr>
            <w:tcW w:w="703" w:type="dxa"/>
            <w:vAlign w:val="bottom"/>
          </w:tcPr>
          <w:p w:rsidR="00417F89" w:rsidRDefault="00417F89" w:rsidP="00B030A4">
            <w:pPr>
              <w:pStyle w:val="Tabletext"/>
              <w:jc w:val="right"/>
            </w:pPr>
            <w:r>
              <w:t>16.9</w:t>
            </w:r>
          </w:p>
        </w:tc>
        <w:tc>
          <w:tcPr>
            <w:tcW w:w="703" w:type="dxa"/>
            <w:vAlign w:val="bottom"/>
          </w:tcPr>
          <w:p w:rsidR="00417F89" w:rsidRDefault="00417F89" w:rsidP="00B030A4">
            <w:pPr>
              <w:pStyle w:val="Tabletext"/>
              <w:jc w:val="right"/>
            </w:pPr>
            <w:r>
              <w:t>17.2</w:t>
            </w:r>
          </w:p>
        </w:tc>
        <w:tc>
          <w:tcPr>
            <w:tcW w:w="703" w:type="dxa"/>
            <w:vAlign w:val="bottom"/>
          </w:tcPr>
          <w:p w:rsidR="00417F89" w:rsidRDefault="00417F89" w:rsidP="00B030A4">
            <w:pPr>
              <w:pStyle w:val="Tabletext"/>
              <w:jc w:val="right"/>
            </w:pPr>
            <w:r>
              <w:t>17.2</w:t>
            </w:r>
          </w:p>
        </w:tc>
        <w:tc>
          <w:tcPr>
            <w:tcW w:w="703" w:type="dxa"/>
            <w:vAlign w:val="bottom"/>
          </w:tcPr>
          <w:p w:rsidR="00417F89" w:rsidRDefault="00417F89" w:rsidP="00B030A4">
            <w:pPr>
              <w:pStyle w:val="Tabletext"/>
              <w:jc w:val="right"/>
            </w:pPr>
            <w:r>
              <w:t>16.6</w:t>
            </w:r>
          </w:p>
        </w:tc>
        <w:tc>
          <w:tcPr>
            <w:tcW w:w="703" w:type="dxa"/>
            <w:vAlign w:val="bottom"/>
          </w:tcPr>
          <w:p w:rsidR="00417F89" w:rsidRDefault="00417F89" w:rsidP="00B030A4">
            <w:pPr>
              <w:pStyle w:val="Tabletext"/>
              <w:jc w:val="right"/>
            </w:pPr>
            <w:r>
              <w:t>18.1</w:t>
            </w:r>
          </w:p>
        </w:tc>
        <w:tc>
          <w:tcPr>
            <w:tcW w:w="703" w:type="dxa"/>
            <w:vAlign w:val="bottom"/>
          </w:tcPr>
          <w:p w:rsidR="00417F89" w:rsidRDefault="00417F89" w:rsidP="00B030A4">
            <w:pPr>
              <w:pStyle w:val="Tabletext"/>
              <w:jc w:val="right"/>
            </w:pPr>
            <w:r>
              <w:t>19.3</w:t>
            </w:r>
          </w:p>
        </w:tc>
        <w:tc>
          <w:tcPr>
            <w:tcW w:w="703" w:type="dxa"/>
            <w:vAlign w:val="bottom"/>
          </w:tcPr>
          <w:p w:rsidR="00417F89" w:rsidRDefault="00417F89" w:rsidP="00B030A4">
            <w:pPr>
              <w:pStyle w:val="Tabletext"/>
              <w:jc w:val="right"/>
            </w:pPr>
            <w:r>
              <w:t>19.7</w:t>
            </w:r>
          </w:p>
        </w:tc>
        <w:tc>
          <w:tcPr>
            <w:tcW w:w="703" w:type="dxa"/>
            <w:vAlign w:val="bottom"/>
          </w:tcPr>
          <w:p w:rsidR="00417F89" w:rsidRDefault="00417F89" w:rsidP="00B030A4">
            <w:pPr>
              <w:pStyle w:val="Tabletext"/>
              <w:jc w:val="right"/>
            </w:pPr>
            <w:r>
              <w:t>18.5</w:t>
            </w:r>
          </w:p>
        </w:tc>
        <w:tc>
          <w:tcPr>
            <w:tcW w:w="703" w:type="dxa"/>
            <w:vAlign w:val="bottom"/>
          </w:tcPr>
          <w:p w:rsidR="00417F89" w:rsidRDefault="00417F89" w:rsidP="00B030A4">
            <w:pPr>
              <w:pStyle w:val="Tabletext"/>
              <w:jc w:val="right"/>
            </w:pPr>
            <w:r>
              <w:t>18.7</w:t>
            </w:r>
          </w:p>
        </w:tc>
        <w:tc>
          <w:tcPr>
            <w:tcW w:w="703" w:type="dxa"/>
            <w:vAlign w:val="bottom"/>
          </w:tcPr>
          <w:p w:rsidR="00417F89" w:rsidRDefault="00417F89" w:rsidP="00B030A4">
            <w:pPr>
              <w:pStyle w:val="Tabletext"/>
              <w:jc w:val="right"/>
            </w:pPr>
            <w:r>
              <w:t>17.7</w:t>
            </w:r>
          </w:p>
        </w:tc>
      </w:tr>
      <w:tr w:rsidR="00417F89" w:rsidRPr="002E745C" w:rsidTr="00071815">
        <w:tc>
          <w:tcPr>
            <w:tcW w:w="1668" w:type="dxa"/>
            <w:vAlign w:val="bottom"/>
          </w:tcPr>
          <w:p w:rsidR="00417F89" w:rsidRDefault="00417F89" w:rsidP="00FA20B2">
            <w:pPr>
              <w:pStyle w:val="Tabletext"/>
            </w:pPr>
            <w:r>
              <w:t>Non-Indigenous females</w:t>
            </w:r>
          </w:p>
        </w:tc>
        <w:tc>
          <w:tcPr>
            <w:tcW w:w="797" w:type="dxa"/>
            <w:vAlign w:val="bottom"/>
          </w:tcPr>
          <w:p w:rsidR="00417F89" w:rsidRDefault="00417F89" w:rsidP="00B030A4">
            <w:pPr>
              <w:pStyle w:val="Tabletext"/>
              <w:jc w:val="right"/>
            </w:pPr>
            <w:r>
              <w:t>8.9</w:t>
            </w:r>
          </w:p>
        </w:tc>
        <w:tc>
          <w:tcPr>
            <w:tcW w:w="703" w:type="dxa"/>
            <w:vAlign w:val="bottom"/>
          </w:tcPr>
          <w:p w:rsidR="00417F89" w:rsidRDefault="00417F89" w:rsidP="00B030A4">
            <w:pPr>
              <w:pStyle w:val="Tabletext"/>
              <w:jc w:val="right"/>
            </w:pPr>
            <w:r>
              <w:t>9.1</w:t>
            </w:r>
          </w:p>
        </w:tc>
        <w:tc>
          <w:tcPr>
            <w:tcW w:w="703" w:type="dxa"/>
            <w:vAlign w:val="bottom"/>
          </w:tcPr>
          <w:p w:rsidR="00417F89" w:rsidRDefault="00417F89" w:rsidP="00B030A4">
            <w:pPr>
              <w:pStyle w:val="Tabletext"/>
              <w:jc w:val="right"/>
            </w:pPr>
            <w:r>
              <w:t>9.4</w:t>
            </w:r>
          </w:p>
        </w:tc>
        <w:tc>
          <w:tcPr>
            <w:tcW w:w="703" w:type="dxa"/>
            <w:vAlign w:val="bottom"/>
          </w:tcPr>
          <w:p w:rsidR="00417F89" w:rsidRDefault="00417F89" w:rsidP="00B030A4">
            <w:pPr>
              <w:pStyle w:val="Tabletext"/>
              <w:jc w:val="right"/>
            </w:pPr>
            <w:r>
              <w:t>9.5</w:t>
            </w:r>
          </w:p>
        </w:tc>
        <w:tc>
          <w:tcPr>
            <w:tcW w:w="703" w:type="dxa"/>
            <w:vAlign w:val="bottom"/>
          </w:tcPr>
          <w:p w:rsidR="00417F89" w:rsidRDefault="00417F89" w:rsidP="00B030A4">
            <w:pPr>
              <w:pStyle w:val="Tabletext"/>
              <w:jc w:val="right"/>
            </w:pPr>
            <w:r>
              <w:t>9.3</w:t>
            </w:r>
          </w:p>
        </w:tc>
        <w:tc>
          <w:tcPr>
            <w:tcW w:w="703" w:type="dxa"/>
            <w:vAlign w:val="bottom"/>
          </w:tcPr>
          <w:p w:rsidR="00417F89" w:rsidRDefault="00417F89" w:rsidP="00B030A4">
            <w:pPr>
              <w:pStyle w:val="Tabletext"/>
              <w:jc w:val="right"/>
            </w:pPr>
            <w:r>
              <w:t>10</w:t>
            </w:r>
          </w:p>
        </w:tc>
        <w:tc>
          <w:tcPr>
            <w:tcW w:w="703" w:type="dxa"/>
            <w:vAlign w:val="bottom"/>
          </w:tcPr>
          <w:p w:rsidR="00417F89" w:rsidRDefault="00417F89" w:rsidP="00B030A4">
            <w:pPr>
              <w:pStyle w:val="Tabletext"/>
              <w:jc w:val="right"/>
            </w:pPr>
            <w:r>
              <w:t>10.6</w:t>
            </w:r>
          </w:p>
        </w:tc>
        <w:tc>
          <w:tcPr>
            <w:tcW w:w="703" w:type="dxa"/>
            <w:vAlign w:val="bottom"/>
          </w:tcPr>
          <w:p w:rsidR="00417F89" w:rsidRDefault="00417F89" w:rsidP="00B030A4">
            <w:pPr>
              <w:pStyle w:val="Tabletext"/>
              <w:jc w:val="right"/>
            </w:pPr>
            <w:r>
              <w:t>11.1</w:t>
            </w:r>
          </w:p>
        </w:tc>
        <w:tc>
          <w:tcPr>
            <w:tcW w:w="703" w:type="dxa"/>
            <w:vAlign w:val="bottom"/>
          </w:tcPr>
          <w:p w:rsidR="00417F89" w:rsidRDefault="00417F89" w:rsidP="00B030A4">
            <w:pPr>
              <w:pStyle w:val="Tabletext"/>
              <w:jc w:val="right"/>
            </w:pPr>
            <w:r>
              <w:t>10.6</w:t>
            </w:r>
          </w:p>
        </w:tc>
        <w:tc>
          <w:tcPr>
            <w:tcW w:w="703" w:type="dxa"/>
            <w:vAlign w:val="bottom"/>
          </w:tcPr>
          <w:p w:rsidR="00417F89" w:rsidRDefault="00417F89" w:rsidP="00B030A4">
            <w:pPr>
              <w:pStyle w:val="Tabletext"/>
              <w:jc w:val="right"/>
            </w:pPr>
            <w:r>
              <w:t>10.1</w:t>
            </w:r>
          </w:p>
        </w:tc>
        <w:tc>
          <w:tcPr>
            <w:tcW w:w="703" w:type="dxa"/>
            <w:vAlign w:val="bottom"/>
          </w:tcPr>
          <w:p w:rsidR="00417F89" w:rsidRDefault="00417F89" w:rsidP="00B030A4">
            <w:pPr>
              <w:pStyle w:val="Tabletext"/>
              <w:jc w:val="right"/>
            </w:pPr>
            <w:r>
              <w:t>8.8</w:t>
            </w:r>
          </w:p>
        </w:tc>
      </w:tr>
      <w:tr w:rsidR="00417F89" w:rsidTr="00071815">
        <w:tc>
          <w:tcPr>
            <w:tcW w:w="1668" w:type="dxa"/>
            <w:tcBorders>
              <w:bottom w:val="single" w:sz="4" w:space="0" w:color="auto"/>
            </w:tcBorders>
            <w:vAlign w:val="bottom"/>
          </w:tcPr>
          <w:p w:rsidR="00417F89" w:rsidRDefault="00417F89" w:rsidP="00FA20B2">
            <w:pPr>
              <w:pStyle w:val="Tabletext"/>
            </w:pPr>
            <w:r>
              <w:t>All females</w:t>
            </w:r>
          </w:p>
        </w:tc>
        <w:tc>
          <w:tcPr>
            <w:tcW w:w="797" w:type="dxa"/>
            <w:tcBorders>
              <w:bottom w:val="single" w:sz="4" w:space="0" w:color="auto"/>
            </w:tcBorders>
            <w:vAlign w:val="bottom"/>
          </w:tcPr>
          <w:p w:rsidR="00417F89" w:rsidRDefault="00417F89" w:rsidP="00B030A4">
            <w:pPr>
              <w:pStyle w:val="Tabletext"/>
              <w:jc w:val="right"/>
            </w:pPr>
            <w:r>
              <w:t>10.7</w:t>
            </w:r>
          </w:p>
        </w:tc>
        <w:tc>
          <w:tcPr>
            <w:tcW w:w="703" w:type="dxa"/>
            <w:tcBorders>
              <w:bottom w:val="single" w:sz="4" w:space="0" w:color="auto"/>
            </w:tcBorders>
            <w:vAlign w:val="bottom"/>
          </w:tcPr>
          <w:p w:rsidR="00417F89" w:rsidRDefault="00417F89" w:rsidP="00B030A4">
            <w:pPr>
              <w:pStyle w:val="Tabletext"/>
              <w:jc w:val="right"/>
            </w:pPr>
            <w:r>
              <w:t>10.6</w:t>
            </w:r>
          </w:p>
        </w:tc>
        <w:tc>
          <w:tcPr>
            <w:tcW w:w="703" w:type="dxa"/>
            <w:tcBorders>
              <w:bottom w:val="single" w:sz="4" w:space="0" w:color="auto"/>
            </w:tcBorders>
            <w:vAlign w:val="bottom"/>
          </w:tcPr>
          <w:p w:rsidR="00417F89" w:rsidRDefault="00417F89" w:rsidP="00B030A4">
            <w:pPr>
              <w:pStyle w:val="Tabletext"/>
              <w:jc w:val="right"/>
            </w:pPr>
            <w:r>
              <w:t>10.6</w:t>
            </w:r>
          </w:p>
        </w:tc>
        <w:tc>
          <w:tcPr>
            <w:tcW w:w="703" w:type="dxa"/>
            <w:tcBorders>
              <w:bottom w:val="single" w:sz="4" w:space="0" w:color="auto"/>
            </w:tcBorders>
            <w:vAlign w:val="bottom"/>
          </w:tcPr>
          <w:p w:rsidR="00417F89" w:rsidRDefault="00417F89" w:rsidP="00B030A4">
            <w:pPr>
              <w:pStyle w:val="Tabletext"/>
              <w:jc w:val="right"/>
            </w:pPr>
            <w:r>
              <w:t>10.6</w:t>
            </w:r>
          </w:p>
        </w:tc>
        <w:tc>
          <w:tcPr>
            <w:tcW w:w="703" w:type="dxa"/>
            <w:tcBorders>
              <w:bottom w:val="single" w:sz="4" w:space="0" w:color="auto"/>
            </w:tcBorders>
            <w:vAlign w:val="bottom"/>
          </w:tcPr>
          <w:p w:rsidR="00417F89" w:rsidRDefault="00417F89" w:rsidP="00B030A4">
            <w:pPr>
              <w:pStyle w:val="Tabletext"/>
              <w:jc w:val="right"/>
            </w:pPr>
            <w:r>
              <w:t>10.4</w:t>
            </w:r>
          </w:p>
        </w:tc>
        <w:tc>
          <w:tcPr>
            <w:tcW w:w="703" w:type="dxa"/>
            <w:tcBorders>
              <w:bottom w:val="single" w:sz="4" w:space="0" w:color="auto"/>
            </w:tcBorders>
            <w:vAlign w:val="bottom"/>
          </w:tcPr>
          <w:p w:rsidR="00417F89" w:rsidRDefault="00417F89" w:rsidP="00B030A4">
            <w:pPr>
              <w:pStyle w:val="Tabletext"/>
              <w:jc w:val="right"/>
            </w:pPr>
            <w:r>
              <w:t>11</w:t>
            </w:r>
          </w:p>
        </w:tc>
        <w:tc>
          <w:tcPr>
            <w:tcW w:w="703" w:type="dxa"/>
            <w:tcBorders>
              <w:bottom w:val="single" w:sz="4" w:space="0" w:color="auto"/>
            </w:tcBorders>
            <w:vAlign w:val="bottom"/>
          </w:tcPr>
          <w:p w:rsidR="00417F89" w:rsidRDefault="00417F89" w:rsidP="00B030A4">
            <w:pPr>
              <w:pStyle w:val="Tabletext"/>
              <w:jc w:val="right"/>
            </w:pPr>
            <w:r>
              <w:t>11.6</w:t>
            </w:r>
          </w:p>
        </w:tc>
        <w:tc>
          <w:tcPr>
            <w:tcW w:w="703" w:type="dxa"/>
            <w:tcBorders>
              <w:bottom w:val="single" w:sz="4" w:space="0" w:color="auto"/>
            </w:tcBorders>
            <w:vAlign w:val="bottom"/>
          </w:tcPr>
          <w:p w:rsidR="00417F89" w:rsidRDefault="00417F89" w:rsidP="00B030A4">
            <w:pPr>
              <w:pStyle w:val="Tabletext"/>
              <w:jc w:val="right"/>
            </w:pPr>
            <w:r>
              <w:t>11.9</w:t>
            </w:r>
          </w:p>
        </w:tc>
        <w:tc>
          <w:tcPr>
            <w:tcW w:w="703" w:type="dxa"/>
            <w:tcBorders>
              <w:bottom w:val="single" w:sz="4" w:space="0" w:color="auto"/>
            </w:tcBorders>
            <w:vAlign w:val="bottom"/>
          </w:tcPr>
          <w:p w:rsidR="00417F89" w:rsidRDefault="00417F89" w:rsidP="00B030A4">
            <w:pPr>
              <w:pStyle w:val="Tabletext"/>
              <w:jc w:val="right"/>
            </w:pPr>
            <w:r>
              <w:t>11.2</w:t>
            </w:r>
          </w:p>
        </w:tc>
        <w:tc>
          <w:tcPr>
            <w:tcW w:w="703" w:type="dxa"/>
            <w:tcBorders>
              <w:bottom w:val="single" w:sz="4" w:space="0" w:color="auto"/>
            </w:tcBorders>
            <w:vAlign w:val="bottom"/>
          </w:tcPr>
          <w:p w:rsidR="00417F89" w:rsidRDefault="00417F89" w:rsidP="00B030A4">
            <w:pPr>
              <w:pStyle w:val="Tabletext"/>
              <w:jc w:val="right"/>
            </w:pPr>
            <w:r>
              <w:t>10.7</w:t>
            </w:r>
          </w:p>
        </w:tc>
        <w:tc>
          <w:tcPr>
            <w:tcW w:w="703" w:type="dxa"/>
            <w:tcBorders>
              <w:bottom w:val="single" w:sz="4" w:space="0" w:color="auto"/>
            </w:tcBorders>
            <w:vAlign w:val="bottom"/>
          </w:tcPr>
          <w:p w:rsidR="00417F89" w:rsidRDefault="00417F89" w:rsidP="00B030A4">
            <w:pPr>
              <w:pStyle w:val="Tabletext"/>
              <w:jc w:val="right"/>
            </w:pPr>
            <w:r>
              <w:t>9.3</w:t>
            </w:r>
          </w:p>
        </w:tc>
      </w:tr>
    </w:tbl>
    <w:p w:rsidR="00417F89" w:rsidRPr="00825295" w:rsidRDefault="00417F89" w:rsidP="00417F89">
      <w:pPr>
        <w:pStyle w:val="Tabletitle"/>
        <w:spacing w:before="240"/>
      </w:pPr>
      <w:r w:rsidRPr="00417F89">
        <w:t>VET participation rate for 15-24 year olds (%)</w:t>
      </w: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97"/>
        <w:gridCol w:w="703"/>
        <w:gridCol w:w="703"/>
        <w:gridCol w:w="703"/>
        <w:gridCol w:w="703"/>
        <w:gridCol w:w="703"/>
        <w:gridCol w:w="703"/>
        <w:gridCol w:w="703"/>
        <w:gridCol w:w="703"/>
        <w:gridCol w:w="703"/>
        <w:gridCol w:w="703"/>
      </w:tblGrid>
      <w:tr w:rsidR="00417F89" w:rsidRPr="005F4B03" w:rsidTr="00071815">
        <w:tc>
          <w:tcPr>
            <w:tcW w:w="1668" w:type="dxa"/>
            <w:tcBorders>
              <w:top w:val="single" w:sz="4" w:space="0" w:color="auto"/>
              <w:bottom w:val="single" w:sz="4" w:space="0" w:color="auto"/>
            </w:tcBorders>
          </w:tcPr>
          <w:p w:rsidR="00417F89" w:rsidRPr="005F4B03" w:rsidRDefault="00417F89" w:rsidP="00071815">
            <w:pPr>
              <w:pStyle w:val="Tableheader1"/>
              <w:spacing w:before="80" w:after="80"/>
            </w:pPr>
          </w:p>
        </w:tc>
        <w:tc>
          <w:tcPr>
            <w:tcW w:w="797"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2005</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2006</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2007</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2008</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2009</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2010</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2011</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2012</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2013</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2014</w:t>
            </w:r>
          </w:p>
        </w:tc>
        <w:tc>
          <w:tcPr>
            <w:tcW w:w="703" w:type="dxa"/>
            <w:tcBorders>
              <w:top w:val="single" w:sz="4" w:space="0" w:color="auto"/>
              <w:bottom w:val="single" w:sz="4" w:space="0" w:color="auto"/>
            </w:tcBorders>
          </w:tcPr>
          <w:p w:rsidR="00417F89" w:rsidRPr="005F4B03" w:rsidRDefault="00417F89" w:rsidP="00CE5D6C">
            <w:pPr>
              <w:pStyle w:val="Tableheader1"/>
              <w:spacing w:before="80" w:after="80"/>
              <w:jc w:val="right"/>
            </w:pPr>
            <w:r w:rsidRPr="005F4B03">
              <w:t>2015</w:t>
            </w:r>
          </w:p>
        </w:tc>
      </w:tr>
      <w:tr w:rsidR="00CE5D6C" w:rsidRPr="002E745C" w:rsidTr="00071815">
        <w:tc>
          <w:tcPr>
            <w:tcW w:w="1668" w:type="dxa"/>
          </w:tcPr>
          <w:p w:rsidR="00CE5D6C" w:rsidRPr="008818B9" w:rsidRDefault="00CE5D6C" w:rsidP="00FA20B2">
            <w:pPr>
              <w:pStyle w:val="Tabletext"/>
            </w:pPr>
            <w:r w:rsidRPr="008818B9">
              <w:t>Indigenous</w:t>
            </w:r>
          </w:p>
        </w:tc>
        <w:tc>
          <w:tcPr>
            <w:tcW w:w="797" w:type="dxa"/>
            <w:vAlign w:val="bottom"/>
          </w:tcPr>
          <w:p w:rsidR="00CE5D6C" w:rsidRDefault="00CE5D6C" w:rsidP="00B030A4">
            <w:pPr>
              <w:pStyle w:val="Tabletext"/>
              <w:jc w:val="right"/>
            </w:pPr>
            <w:r>
              <w:t>25.4</w:t>
            </w:r>
          </w:p>
        </w:tc>
        <w:tc>
          <w:tcPr>
            <w:tcW w:w="703" w:type="dxa"/>
            <w:vAlign w:val="bottom"/>
          </w:tcPr>
          <w:p w:rsidR="00CE5D6C" w:rsidRDefault="00CE5D6C" w:rsidP="00B030A4">
            <w:pPr>
              <w:pStyle w:val="Tabletext"/>
              <w:jc w:val="right"/>
            </w:pPr>
            <w:r>
              <w:t>27.8</w:t>
            </w:r>
          </w:p>
        </w:tc>
        <w:tc>
          <w:tcPr>
            <w:tcW w:w="703" w:type="dxa"/>
            <w:vAlign w:val="bottom"/>
          </w:tcPr>
          <w:p w:rsidR="00CE5D6C" w:rsidRDefault="00CE5D6C" w:rsidP="00B030A4">
            <w:pPr>
              <w:pStyle w:val="Tabletext"/>
              <w:jc w:val="right"/>
            </w:pPr>
            <w:r>
              <w:t>27.9</w:t>
            </w:r>
          </w:p>
        </w:tc>
        <w:tc>
          <w:tcPr>
            <w:tcW w:w="703" w:type="dxa"/>
            <w:vAlign w:val="bottom"/>
          </w:tcPr>
          <w:p w:rsidR="00CE5D6C" w:rsidRDefault="00CE5D6C" w:rsidP="00B030A4">
            <w:pPr>
              <w:pStyle w:val="Tabletext"/>
              <w:jc w:val="right"/>
            </w:pPr>
            <w:r>
              <w:t>28.5</w:t>
            </w:r>
          </w:p>
        </w:tc>
        <w:tc>
          <w:tcPr>
            <w:tcW w:w="703" w:type="dxa"/>
            <w:vAlign w:val="bottom"/>
          </w:tcPr>
          <w:p w:rsidR="00CE5D6C" w:rsidRDefault="00CE5D6C" w:rsidP="00B030A4">
            <w:pPr>
              <w:pStyle w:val="Tabletext"/>
              <w:jc w:val="right"/>
            </w:pPr>
            <w:r>
              <w:t>28.3</w:t>
            </w:r>
          </w:p>
        </w:tc>
        <w:tc>
          <w:tcPr>
            <w:tcW w:w="703" w:type="dxa"/>
            <w:vAlign w:val="bottom"/>
          </w:tcPr>
          <w:p w:rsidR="00CE5D6C" w:rsidRDefault="00CE5D6C" w:rsidP="00B030A4">
            <w:pPr>
              <w:pStyle w:val="Tabletext"/>
              <w:jc w:val="right"/>
            </w:pPr>
            <w:r>
              <w:t>30.5</w:t>
            </w:r>
          </w:p>
        </w:tc>
        <w:tc>
          <w:tcPr>
            <w:tcW w:w="703" w:type="dxa"/>
            <w:vAlign w:val="bottom"/>
          </w:tcPr>
          <w:p w:rsidR="00CE5D6C" w:rsidRDefault="00CE5D6C" w:rsidP="00B030A4">
            <w:pPr>
              <w:pStyle w:val="Tabletext"/>
              <w:jc w:val="right"/>
            </w:pPr>
            <w:r>
              <w:t>31.3</w:t>
            </w:r>
          </w:p>
        </w:tc>
        <w:tc>
          <w:tcPr>
            <w:tcW w:w="703" w:type="dxa"/>
            <w:vAlign w:val="bottom"/>
          </w:tcPr>
          <w:p w:rsidR="00CE5D6C" w:rsidRDefault="00CE5D6C" w:rsidP="00B030A4">
            <w:pPr>
              <w:pStyle w:val="Tabletext"/>
              <w:jc w:val="right"/>
            </w:pPr>
            <w:r>
              <w:t>31.4</w:t>
            </w:r>
          </w:p>
        </w:tc>
        <w:tc>
          <w:tcPr>
            <w:tcW w:w="703" w:type="dxa"/>
            <w:vAlign w:val="bottom"/>
          </w:tcPr>
          <w:p w:rsidR="00CE5D6C" w:rsidRDefault="00CE5D6C" w:rsidP="00B030A4">
            <w:pPr>
              <w:pStyle w:val="Tabletext"/>
              <w:jc w:val="right"/>
            </w:pPr>
            <w:r>
              <w:t>29.8</w:t>
            </w:r>
          </w:p>
        </w:tc>
        <w:tc>
          <w:tcPr>
            <w:tcW w:w="703" w:type="dxa"/>
            <w:vAlign w:val="bottom"/>
          </w:tcPr>
          <w:p w:rsidR="00CE5D6C" w:rsidRDefault="00CE5D6C" w:rsidP="00B030A4">
            <w:pPr>
              <w:pStyle w:val="Tabletext"/>
              <w:jc w:val="right"/>
            </w:pPr>
            <w:r>
              <w:t>30.4</w:t>
            </w:r>
          </w:p>
        </w:tc>
        <w:tc>
          <w:tcPr>
            <w:tcW w:w="703" w:type="dxa"/>
            <w:vAlign w:val="bottom"/>
          </w:tcPr>
          <w:p w:rsidR="00CE5D6C" w:rsidRDefault="00CE5D6C" w:rsidP="00B030A4">
            <w:pPr>
              <w:pStyle w:val="Tabletext"/>
              <w:jc w:val="right"/>
            </w:pPr>
            <w:r>
              <w:t>28.9</w:t>
            </w:r>
          </w:p>
        </w:tc>
      </w:tr>
      <w:tr w:rsidR="00CE5D6C" w:rsidRPr="002E745C" w:rsidTr="00071815">
        <w:tc>
          <w:tcPr>
            <w:tcW w:w="1668" w:type="dxa"/>
          </w:tcPr>
          <w:p w:rsidR="00CE5D6C" w:rsidRPr="008818B9" w:rsidRDefault="00CE5D6C" w:rsidP="00FA20B2">
            <w:pPr>
              <w:pStyle w:val="Tabletext"/>
            </w:pPr>
            <w:r w:rsidRPr="008818B9">
              <w:t xml:space="preserve">Non-Indigenous </w:t>
            </w:r>
          </w:p>
        </w:tc>
        <w:tc>
          <w:tcPr>
            <w:tcW w:w="797" w:type="dxa"/>
            <w:vAlign w:val="bottom"/>
          </w:tcPr>
          <w:p w:rsidR="00CE5D6C" w:rsidRDefault="00CE5D6C" w:rsidP="00B030A4">
            <w:pPr>
              <w:pStyle w:val="Tabletext"/>
              <w:jc w:val="right"/>
            </w:pPr>
            <w:r>
              <w:t>20.1</w:t>
            </w:r>
          </w:p>
        </w:tc>
        <w:tc>
          <w:tcPr>
            <w:tcW w:w="703" w:type="dxa"/>
            <w:vAlign w:val="bottom"/>
          </w:tcPr>
          <w:p w:rsidR="00CE5D6C" w:rsidRDefault="00CE5D6C" w:rsidP="00B030A4">
            <w:pPr>
              <w:pStyle w:val="Tabletext"/>
              <w:jc w:val="right"/>
            </w:pPr>
            <w:r>
              <w:t>21.7</w:t>
            </w:r>
          </w:p>
        </w:tc>
        <w:tc>
          <w:tcPr>
            <w:tcW w:w="703" w:type="dxa"/>
            <w:vAlign w:val="bottom"/>
          </w:tcPr>
          <w:p w:rsidR="00CE5D6C" w:rsidRDefault="00CE5D6C" w:rsidP="00B030A4">
            <w:pPr>
              <w:pStyle w:val="Tabletext"/>
              <w:jc w:val="right"/>
            </w:pPr>
            <w:r>
              <w:t>22.1</w:t>
            </w:r>
          </w:p>
        </w:tc>
        <w:tc>
          <w:tcPr>
            <w:tcW w:w="703" w:type="dxa"/>
            <w:vAlign w:val="bottom"/>
          </w:tcPr>
          <w:p w:rsidR="00CE5D6C" w:rsidRDefault="00CE5D6C" w:rsidP="00B030A4">
            <w:pPr>
              <w:pStyle w:val="Tabletext"/>
              <w:jc w:val="right"/>
            </w:pPr>
            <w:r>
              <w:t>22</w:t>
            </w:r>
          </w:p>
        </w:tc>
        <w:tc>
          <w:tcPr>
            <w:tcW w:w="703" w:type="dxa"/>
            <w:vAlign w:val="bottom"/>
          </w:tcPr>
          <w:p w:rsidR="00CE5D6C" w:rsidRDefault="00CE5D6C" w:rsidP="00B030A4">
            <w:pPr>
              <w:pStyle w:val="Tabletext"/>
              <w:jc w:val="right"/>
            </w:pPr>
            <w:r>
              <w:t>21.8</w:t>
            </w:r>
          </w:p>
        </w:tc>
        <w:tc>
          <w:tcPr>
            <w:tcW w:w="703" w:type="dxa"/>
            <w:vAlign w:val="bottom"/>
          </w:tcPr>
          <w:p w:rsidR="00CE5D6C" w:rsidRDefault="00CE5D6C" w:rsidP="00B030A4">
            <w:pPr>
              <w:pStyle w:val="Tabletext"/>
              <w:jc w:val="right"/>
            </w:pPr>
            <w:r>
              <w:t>22.9</w:t>
            </w:r>
          </w:p>
        </w:tc>
        <w:tc>
          <w:tcPr>
            <w:tcW w:w="703" w:type="dxa"/>
            <w:vAlign w:val="bottom"/>
          </w:tcPr>
          <w:p w:rsidR="00CE5D6C" w:rsidRDefault="00CE5D6C" w:rsidP="00B030A4">
            <w:pPr>
              <w:pStyle w:val="Tabletext"/>
              <w:jc w:val="right"/>
            </w:pPr>
            <w:r>
              <w:t>24</w:t>
            </w:r>
          </w:p>
        </w:tc>
        <w:tc>
          <w:tcPr>
            <w:tcW w:w="703" w:type="dxa"/>
            <w:vAlign w:val="bottom"/>
          </w:tcPr>
          <w:p w:rsidR="00CE5D6C" w:rsidRDefault="00CE5D6C" w:rsidP="00B030A4">
            <w:pPr>
              <w:pStyle w:val="Tabletext"/>
              <w:jc w:val="right"/>
            </w:pPr>
            <w:r>
              <w:t>25.1</w:t>
            </w:r>
          </w:p>
        </w:tc>
        <w:tc>
          <w:tcPr>
            <w:tcW w:w="703" w:type="dxa"/>
            <w:vAlign w:val="bottom"/>
          </w:tcPr>
          <w:p w:rsidR="00CE5D6C" w:rsidRDefault="00CE5D6C" w:rsidP="00B030A4">
            <w:pPr>
              <w:pStyle w:val="Tabletext"/>
              <w:jc w:val="right"/>
            </w:pPr>
            <w:r>
              <w:t>23.7</w:t>
            </w:r>
          </w:p>
        </w:tc>
        <w:tc>
          <w:tcPr>
            <w:tcW w:w="703" w:type="dxa"/>
            <w:vAlign w:val="bottom"/>
          </w:tcPr>
          <w:p w:rsidR="00CE5D6C" w:rsidRDefault="00CE5D6C" w:rsidP="00B030A4">
            <w:pPr>
              <w:pStyle w:val="Tabletext"/>
              <w:jc w:val="right"/>
            </w:pPr>
            <w:r>
              <w:t>22.6</w:t>
            </w:r>
          </w:p>
        </w:tc>
        <w:tc>
          <w:tcPr>
            <w:tcW w:w="703" w:type="dxa"/>
            <w:vAlign w:val="bottom"/>
          </w:tcPr>
          <w:p w:rsidR="00CE5D6C" w:rsidRDefault="00CE5D6C" w:rsidP="00B030A4">
            <w:pPr>
              <w:pStyle w:val="Tabletext"/>
              <w:jc w:val="right"/>
            </w:pPr>
            <w:r>
              <w:t>20.3</w:t>
            </w:r>
          </w:p>
        </w:tc>
      </w:tr>
      <w:tr w:rsidR="00CE5D6C" w:rsidTr="00071815">
        <w:tc>
          <w:tcPr>
            <w:tcW w:w="1668" w:type="dxa"/>
            <w:tcBorders>
              <w:bottom w:val="single" w:sz="4" w:space="0" w:color="auto"/>
            </w:tcBorders>
          </w:tcPr>
          <w:p w:rsidR="00CE5D6C" w:rsidRDefault="00CE5D6C" w:rsidP="00FA20B2">
            <w:pPr>
              <w:pStyle w:val="Tabletext"/>
            </w:pPr>
            <w:r w:rsidRPr="008818B9">
              <w:t>All</w:t>
            </w:r>
          </w:p>
        </w:tc>
        <w:tc>
          <w:tcPr>
            <w:tcW w:w="797" w:type="dxa"/>
            <w:tcBorders>
              <w:bottom w:val="single" w:sz="4" w:space="0" w:color="auto"/>
            </w:tcBorders>
            <w:vAlign w:val="bottom"/>
          </w:tcPr>
          <w:p w:rsidR="00CE5D6C" w:rsidRDefault="00CE5D6C" w:rsidP="00B030A4">
            <w:pPr>
              <w:pStyle w:val="Tabletext"/>
              <w:jc w:val="right"/>
            </w:pPr>
            <w:r>
              <w:t>23.2</w:t>
            </w:r>
          </w:p>
        </w:tc>
        <w:tc>
          <w:tcPr>
            <w:tcW w:w="703" w:type="dxa"/>
            <w:tcBorders>
              <w:bottom w:val="single" w:sz="4" w:space="0" w:color="auto"/>
            </w:tcBorders>
            <w:vAlign w:val="bottom"/>
          </w:tcPr>
          <w:p w:rsidR="00CE5D6C" w:rsidRDefault="00CE5D6C" w:rsidP="00B030A4">
            <w:pPr>
              <w:pStyle w:val="Tabletext"/>
              <w:jc w:val="right"/>
            </w:pPr>
            <w:r>
              <w:t>24.6</w:t>
            </w:r>
          </w:p>
        </w:tc>
        <w:tc>
          <w:tcPr>
            <w:tcW w:w="703" w:type="dxa"/>
            <w:tcBorders>
              <w:bottom w:val="single" w:sz="4" w:space="0" w:color="auto"/>
            </w:tcBorders>
            <w:vAlign w:val="bottom"/>
          </w:tcPr>
          <w:p w:rsidR="00CE5D6C" w:rsidRDefault="00CE5D6C" w:rsidP="00B030A4">
            <w:pPr>
              <w:pStyle w:val="Tabletext"/>
              <w:jc w:val="right"/>
            </w:pPr>
            <w:r>
              <w:t>24.2</w:t>
            </w:r>
          </w:p>
        </w:tc>
        <w:tc>
          <w:tcPr>
            <w:tcW w:w="703" w:type="dxa"/>
            <w:tcBorders>
              <w:bottom w:val="single" w:sz="4" w:space="0" w:color="auto"/>
            </w:tcBorders>
            <w:vAlign w:val="bottom"/>
          </w:tcPr>
          <w:p w:rsidR="00CE5D6C" w:rsidRDefault="00CE5D6C" w:rsidP="00B030A4">
            <w:pPr>
              <w:pStyle w:val="Tabletext"/>
              <w:jc w:val="right"/>
            </w:pPr>
            <w:r>
              <w:t>24.1</w:t>
            </w:r>
          </w:p>
        </w:tc>
        <w:tc>
          <w:tcPr>
            <w:tcW w:w="703" w:type="dxa"/>
            <w:tcBorders>
              <w:bottom w:val="single" w:sz="4" w:space="0" w:color="auto"/>
            </w:tcBorders>
            <w:vAlign w:val="bottom"/>
          </w:tcPr>
          <w:p w:rsidR="00CE5D6C" w:rsidRDefault="00CE5D6C" w:rsidP="00B030A4">
            <w:pPr>
              <w:pStyle w:val="Tabletext"/>
              <w:jc w:val="right"/>
            </w:pPr>
            <w:r>
              <w:t>23.9</w:t>
            </w:r>
          </w:p>
        </w:tc>
        <w:tc>
          <w:tcPr>
            <w:tcW w:w="703" w:type="dxa"/>
            <w:tcBorders>
              <w:bottom w:val="single" w:sz="4" w:space="0" w:color="auto"/>
            </w:tcBorders>
            <w:vAlign w:val="bottom"/>
          </w:tcPr>
          <w:p w:rsidR="00CE5D6C" w:rsidRDefault="00CE5D6C" w:rsidP="00B030A4">
            <w:pPr>
              <w:pStyle w:val="Tabletext"/>
              <w:jc w:val="right"/>
            </w:pPr>
            <w:r>
              <w:t>24.8</w:t>
            </w:r>
          </w:p>
        </w:tc>
        <w:tc>
          <w:tcPr>
            <w:tcW w:w="703" w:type="dxa"/>
            <w:tcBorders>
              <w:bottom w:val="single" w:sz="4" w:space="0" w:color="auto"/>
            </w:tcBorders>
            <w:vAlign w:val="bottom"/>
          </w:tcPr>
          <w:p w:rsidR="00CE5D6C" w:rsidRDefault="00CE5D6C" w:rsidP="00B030A4">
            <w:pPr>
              <w:pStyle w:val="Tabletext"/>
              <w:jc w:val="right"/>
            </w:pPr>
            <w:r>
              <w:t>25.9</w:t>
            </w:r>
          </w:p>
        </w:tc>
        <w:tc>
          <w:tcPr>
            <w:tcW w:w="703" w:type="dxa"/>
            <w:tcBorders>
              <w:bottom w:val="single" w:sz="4" w:space="0" w:color="auto"/>
            </w:tcBorders>
            <w:vAlign w:val="bottom"/>
          </w:tcPr>
          <w:p w:rsidR="00CE5D6C" w:rsidRDefault="00CE5D6C" w:rsidP="00B030A4">
            <w:pPr>
              <w:pStyle w:val="Tabletext"/>
              <w:jc w:val="right"/>
            </w:pPr>
            <w:r>
              <w:t>26.4</w:t>
            </w:r>
          </w:p>
        </w:tc>
        <w:tc>
          <w:tcPr>
            <w:tcW w:w="703" w:type="dxa"/>
            <w:tcBorders>
              <w:bottom w:val="single" w:sz="4" w:space="0" w:color="auto"/>
            </w:tcBorders>
            <w:vAlign w:val="bottom"/>
          </w:tcPr>
          <w:p w:rsidR="00CE5D6C" w:rsidRDefault="00CE5D6C" w:rsidP="00B030A4">
            <w:pPr>
              <w:pStyle w:val="Tabletext"/>
              <w:jc w:val="right"/>
            </w:pPr>
            <w:r>
              <w:t>24.8</w:t>
            </w:r>
          </w:p>
        </w:tc>
        <w:tc>
          <w:tcPr>
            <w:tcW w:w="703" w:type="dxa"/>
            <w:tcBorders>
              <w:bottom w:val="single" w:sz="4" w:space="0" w:color="auto"/>
            </w:tcBorders>
            <w:vAlign w:val="bottom"/>
          </w:tcPr>
          <w:p w:rsidR="00CE5D6C" w:rsidRDefault="00CE5D6C" w:rsidP="00B030A4">
            <w:pPr>
              <w:pStyle w:val="Tabletext"/>
              <w:jc w:val="right"/>
            </w:pPr>
            <w:r>
              <w:t>23.7</w:t>
            </w:r>
          </w:p>
        </w:tc>
        <w:tc>
          <w:tcPr>
            <w:tcW w:w="703" w:type="dxa"/>
            <w:tcBorders>
              <w:bottom w:val="single" w:sz="4" w:space="0" w:color="auto"/>
            </w:tcBorders>
            <w:vAlign w:val="bottom"/>
          </w:tcPr>
          <w:p w:rsidR="00CE5D6C" w:rsidRDefault="00CE5D6C" w:rsidP="00B030A4">
            <w:pPr>
              <w:pStyle w:val="Tabletext"/>
              <w:jc w:val="right"/>
            </w:pPr>
            <w:r>
              <w:t>21.3</w:t>
            </w:r>
          </w:p>
        </w:tc>
      </w:tr>
    </w:tbl>
    <w:p w:rsidR="00CE5D6C" w:rsidRPr="00825295" w:rsidRDefault="00CE5D6C" w:rsidP="00CE5D6C">
      <w:pPr>
        <w:pStyle w:val="Tabletitle"/>
        <w:spacing w:before="240"/>
      </w:pPr>
      <w:r w:rsidRPr="00CE5D6C">
        <w:t>VET participation rate for 25-64 year olds (%)</w:t>
      </w: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97"/>
        <w:gridCol w:w="703"/>
        <w:gridCol w:w="703"/>
        <w:gridCol w:w="703"/>
        <w:gridCol w:w="703"/>
        <w:gridCol w:w="703"/>
        <w:gridCol w:w="703"/>
        <w:gridCol w:w="703"/>
        <w:gridCol w:w="703"/>
        <w:gridCol w:w="703"/>
        <w:gridCol w:w="703"/>
      </w:tblGrid>
      <w:tr w:rsidR="00CE5D6C" w:rsidRPr="005F4B03" w:rsidTr="00071815">
        <w:tc>
          <w:tcPr>
            <w:tcW w:w="1668" w:type="dxa"/>
            <w:tcBorders>
              <w:top w:val="single" w:sz="4" w:space="0" w:color="auto"/>
              <w:bottom w:val="single" w:sz="4" w:space="0" w:color="auto"/>
            </w:tcBorders>
          </w:tcPr>
          <w:p w:rsidR="00CE5D6C" w:rsidRPr="005F4B03" w:rsidRDefault="00CE5D6C" w:rsidP="00071815">
            <w:pPr>
              <w:pStyle w:val="Tableheader1"/>
              <w:spacing w:before="80" w:after="80"/>
            </w:pPr>
          </w:p>
        </w:tc>
        <w:tc>
          <w:tcPr>
            <w:tcW w:w="797"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2005</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2006</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2007</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2008</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2009</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2010</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2011</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2012</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2013</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2014</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2015</w:t>
            </w:r>
          </w:p>
        </w:tc>
      </w:tr>
      <w:tr w:rsidR="00CE5D6C" w:rsidRPr="002E745C" w:rsidTr="00071815">
        <w:tc>
          <w:tcPr>
            <w:tcW w:w="1668" w:type="dxa"/>
          </w:tcPr>
          <w:p w:rsidR="00CE5D6C" w:rsidRPr="008818B9" w:rsidRDefault="00CE5D6C" w:rsidP="00FA20B2">
            <w:pPr>
              <w:pStyle w:val="Tabletext"/>
            </w:pPr>
            <w:r w:rsidRPr="008818B9">
              <w:t>Indigenous</w:t>
            </w:r>
          </w:p>
        </w:tc>
        <w:tc>
          <w:tcPr>
            <w:tcW w:w="797" w:type="dxa"/>
          </w:tcPr>
          <w:p w:rsidR="00CE5D6C" w:rsidRPr="00603538" w:rsidRDefault="00CE5D6C" w:rsidP="00B030A4">
            <w:pPr>
              <w:pStyle w:val="Tabletext"/>
              <w:jc w:val="right"/>
            </w:pPr>
            <w:r w:rsidRPr="00603538">
              <w:t>13.7</w:t>
            </w:r>
          </w:p>
        </w:tc>
        <w:tc>
          <w:tcPr>
            <w:tcW w:w="703" w:type="dxa"/>
          </w:tcPr>
          <w:p w:rsidR="00CE5D6C" w:rsidRPr="00603538" w:rsidRDefault="00CE5D6C" w:rsidP="00B030A4">
            <w:pPr>
              <w:pStyle w:val="Tabletext"/>
              <w:jc w:val="right"/>
            </w:pPr>
            <w:r w:rsidRPr="00603538">
              <w:t>14</w:t>
            </w:r>
          </w:p>
        </w:tc>
        <w:tc>
          <w:tcPr>
            <w:tcW w:w="703" w:type="dxa"/>
          </w:tcPr>
          <w:p w:rsidR="00CE5D6C" w:rsidRPr="00603538" w:rsidRDefault="00CE5D6C" w:rsidP="00B030A4">
            <w:pPr>
              <w:pStyle w:val="Tabletext"/>
              <w:jc w:val="right"/>
            </w:pPr>
            <w:r w:rsidRPr="00603538">
              <w:t>14.4</w:t>
            </w:r>
          </w:p>
        </w:tc>
        <w:tc>
          <w:tcPr>
            <w:tcW w:w="703" w:type="dxa"/>
          </w:tcPr>
          <w:p w:rsidR="00CE5D6C" w:rsidRPr="00603538" w:rsidRDefault="00CE5D6C" w:rsidP="00B030A4">
            <w:pPr>
              <w:pStyle w:val="Tabletext"/>
              <w:jc w:val="right"/>
            </w:pPr>
            <w:r w:rsidRPr="00603538">
              <w:t>14.2</w:t>
            </w:r>
          </w:p>
        </w:tc>
        <w:tc>
          <w:tcPr>
            <w:tcW w:w="703" w:type="dxa"/>
          </w:tcPr>
          <w:p w:rsidR="00CE5D6C" w:rsidRPr="00603538" w:rsidRDefault="00CE5D6C" w:rsidP="00B030A4">
            <w:pPr>
              <w:pStyle w:val="Tabletext"/>
              <w:jc w:val="right"/>
            </w:pPr>
            <w:r w:rsidRPr="00603538">
              <w:t>13.8</w:t>
            </w:r>
          </w:p>
        </w:tc>
        <w:tc>
          <w:tcPr>
            <w:tcW w:w="703" w:type="dxa"/>
          </w:tcPr>
          <w:p w:rsidR="00CE5D6C" w:rsidRPr="00603538" w:rsidRDefault="00CE5D6C" w:rsidP="00B030A4">
            <w:pPr>
              <w:pStyle w:val="Tabletext"/>
              <w:jc w:val="right"/>
            </w:pPr>
            <w:r w:rsidRPr="00603538">
              <w:t>15.3</w:t>
            </w:r>
          </w:p>
        </w:tc>
        <w:tc>
          <w:tcPr>
            <w:tcW w:w="703" w:type="dxa"/>
          </w:tcPr>
          <w:p w:rsidR="00CE5D6C" w:rsidRPr="00603538" w:rsidRDefault="00CE5D6C" w:rsidP="00B030A4">
            <w:pPr>
              <w:pStyle w:val="Tabletext"/>
              <w:jc w:val="right"/>
            </w:pPr>
            <w:r w:rsidRPr="00603538">
              <w:t>15.8</w:t>
            </w:r>
          </w:p>
        </w:tc>
        <w:tc>
          <w:tcPr>
            <w:tcW w:w="703" w:type="dxa"/>
          </w:tcPr>
          <w:p w:rsidR="00CE5D6C" w:rsidRPr="00603538" w:rsidRDefault="00CE5D6C" w:rsidP="00B030A4">
            <w:pPr>
              <w:pStyle w:val="Tabletext"/>
              <w:jc w:val="right"/>
            </w:pPr>
            <w:r w:rsidRPr="00603538">
              <w:t>15.7</w:t>
            </w:r>
          </w:p>
        </w:tc>
        <w:tc>
          <w:tcPr>
            <w:tcW w:w="703" w:type="dxa"/>
          </w:tcPr>
          <w:p w:rsidR="00CE5D6C" w:rsidRPr="00603538" w:rsidRDefault="00CE5D6C" w:rsidP="00B030A4">
            <w:pPr>
              <w:pStyle w:val="Tabletext"/>
              <w:jc w:val="right"/>
            </w:pPr>
            <w:r w:rsidRPr="00603538">
              <w:t>14.4</w:t>
            </w:r>
          </w:p>
        </w:tc>
        <w:tc>
          <w:tcPr>
            <w:tcW w:w="703" w:type="dxa"/>
          </w:tcPr>
          <w:p w:rsidR="00CE5D6C" w:rsidRPr="00603538" w:rsidRDefault="00CE5D6C" w:rsidP="00B030A4">
            <w:pPr>
              <w:pStyle w:val="Tabletext"/>
              <w:jc w:val="right"/>
            </w:pPr>
            <w:r w:rsidRPr="00603538">
              <w:t>14.7</w:t>
            </w:r>
          </w:p>
        </w:tc>
        <w:tc>
          <w:tcPr>
            <w:tcW w:w="703" w:type="dxa"/>
          </w:tcPr>
          <w:p w:rsidR="00CE5D6C" w:rsidRPr="00603538" w:rsidRDefault="00CE5D6C" w:rsidP="00B030A4">
            <w:pPr>
              <w:pStyle w:val="Tabletext"/>
              <w:jc w:val="right"/>
            </w:pPr>
            <w:r w:rsidRPr="00603538">
              <w:t>13.7</w:t>
            </w:r>
          </w:p>
        </w:tc>
      </w:tr>
      <w:tr w:rsidR="00CE5D6C" w:rsidRPr="002E745C" w:rsidTr="00071815">
        <w:tc>
          <w:tcPr>
            <w:tcW w:w="1668" w:type="dxa"/>
          </w:tcPr>
          <w:p w:rsidR="00CE5D6C" w:rsidRPr="008818B9" w:rsidRDefault="00CE5D6C" w:rsidP="00FA20B2">
            <w:pPr>
              <w:pStyle w:val="Tabletext"/>
            </w:pPr>
            <w:r w:rsidRPr="008818B9">
              <w:t xml:space="preserve">Non-Indigenous </w:t>
            </w:r>
          </w:p>
        </w:tc>
        <w:tc>
          <w:tcPr>
            <w:tcW w:w="797" w:type="dxa"/>
          </w:tcPr>
          <w:p w:rsidR="00CE5D6C" w:rsidRPr="00603538" w:rsidRDefault="00CE5D6C" w:rsidP="00B030A4">
            <w:pPr>
              <w:pStyle w:val="Tabletext"/>
              <w:jc w:val="right"/>
            </w:pPr>
            <w:r w:rsidRPr="00603538">
              <w:t>6.4</w:t>
            </w:r>
          </w:p>
        </w:tc>
        <w:tc>
          <w:tcPr>
            <w:tcW w:w="703" w:type="dxa"/>
          </w:tcPr>
          <w:p w:rsidR="00CE5D6C" w:rsidRPr="00603538" w:rsidRDefault="00CE5D6C" w:rsidP="00B030A4">
            <w:pPr>
              <w:pStyle w:val="Tabletext"/>
              <w:jc w:val="right"/>
            </w:pPr>
            <w:r w:rsidRPr="00603538">
              <w:t>6.4</w:t>
            </w:r>
          </w:p>
        </w:tc>
        <w:tc>
          <w:tcPr>
            <w:tcW w:w="703" w:type="dxa"/>
          </w:tcPr>
          <w:p w:rsidR="00CE5D6C" w:rsidRPr="00603538" w:rsidRDefault="00CE5D6C" w:rsidP="00B030A4">
            <w:pPr>
              <w:pStyle w:val="Tabletext"/>
              <w:jc w:val="right"/>
            </w:pPr>
            <w:r w:rsidRPr="00603538">
              <w:t>6.7</w:t>
            </w:r>
          </w:p>
        </w:tc>
        <w:tc>
          <w:tcPr>
            <w:tcW w:w="703" w:type="dxa"/>
          </w:tcPr>
          <w:p w:rsidR="00CE5D6C" w:rsidRPr="00603538" w:rsidRDefault="00CE5D6C" w:rsidP="00B030A4">
            <w:pPr>
              <w:pStyle w:val="Tabletext"/>
              <w:jc w:val="right"/>
            </w:pPr>
            <w:r w:rsidRPr="00603538">
              <w:t>6.9</w:t>
            </w:r>
          </w:p>
        </w:tc>
        <w:tc>
          <w:tcPr>
            <w:tcW w:w="703" w:type="dxa"/>
          </w:tcPr>
          <w:p w:rsidR="00CE5D6C" w:rsidRPr="00603538" w:rsidRDefault="00CE5D6C" w:rsidP="00B030A4">
            <w:pPr>
              <w:pStyle w:val="Tabletext"/>
              <w:jc w:val="right"/>
            </w:pPr>
            <w:r w:rsidRPr="00603538">
              <w:t>6.8</w:t>
            </w:r>
          </w:p>
        </w:tc>
        <w:tc>
          <w:tcPr>
            <w:tcW w:w="703" w:type="dxa"/>
          </w:tcPr>
          <w:p w:rsidR="00CE5D6C" w:rsidRPr="00603538" w:rsidRDefault="00CE5D6C" w:rsidP="00B030A4">
            <w:pPr>
              <w:pStyle w:val="Tabletext"/>
              <w:jc w:val="right"/>
            </w:pPr>
            <w:r w:rsidRPr="00603538">
              <w:t>7.3</w:t>
            </w:r>
          </w:p>
        </w:tc>
        <w:tc>
          <w:tcPr>
            <w:tcW w:w="703" w:type="dxa"/>
          </w:tcPr>
          <w:p w:rsidR="00CE5D6C" w:rsidRPr="00603538" w:rsidRDefault="00CE5D6C" w:rsidP="00B030A4">
            <w:pPr>
              <w:pStyle w:val="Tabletext"/>
              <w:jc w:val="right"/>
            </w:pPr>
            <w:r w:rsidRPr="00603538">
              <w:t>7.7</w:t>
            </w:r>
          </w:p>
        </w:tc>
        <w:tc>
          <w:tcPr>
            <w:tcW w:w="703" w:type="dxa"/>
          </w:tcPr>
          <w:p w:rsidR="00CE5D6C" w:rsidRPr="00603538" w:rsidRDefault="00CE5D6C" w:rsidP="00B030A4">
            <w:pPr>
              <w:pStyle w:val="Tabletext"/>
              <w:jc w:val="right"/>
            </w:pPr>
            <w:r w:rsidRPr="00603538">
              <w:t>8.1</w:t>
            </w:r>
          </w:p>
        </w:tc>
        <w:tc>
          <w:tcPr>
            <w:tcW w:w="703" w:type="dxa"/>
          </w:tcPr>
          <w:p w:rsidR="00CE5D6C" w:rsidRPr="00603538" w:rsidRDefault="00CE5D6C" w:rsidP="00B030A4">
            <w:pPr>
              <w:pStyle w:val="Tabletext"/>
              <w:jc w:val="right"/>
            </w:pPr>
            <w:r w:rsidRPr="00603538">
              <w:t>8</w:t>
            </w:r>
          </w:p>
        </w:tc>
        <w:tc>
          <w:tcPr>
            <w:tcW w:w="703" w:type="dxa"/>
          </w:tcPr>
          <w:p w:rsidR="00CE5D6C" w:rsidRPr="00603538" w:rsidRDefault="00CE5D6C" w:rsidP="00B030A4">
            <w:pPr>
              <w:pStyle w:val="Tabletext"/>
              <w:jc w:val="right"/>
            </w:pPr>
            <w:r w:rsidRPr="00603538">
              <w:t>7.6</w:t>
            </w:r>
          </w:p>
        </w:tc>
        <w:tc>
          <w:tcPr>
            <w:tcW w:w="703" w:type="dxa"/>
          </w:tcPr>
          <w:p w:rsidR="00CE5D6C" w:rsidRPr="00603538" w:rsidRDefault="00CE5D6C" w:rsidP="00B030A4">
            <w:pPr>
              <w:pStyle w:val="Tabletext"/>
              <w:jc w:val="right"/>
            </w:pPr>
            <w:r w:rsidRPr="00603538">
              <w:t>6.7</w:t>
            </w:r>
          </w:p>
        </w:tc>
      </w:tr>
      <w:tr w:rsidR="00CE5D6C" w:rsidTr="00071815">
        <w:tc>
          <w:tcPr>
            <w:tcW w:w="1668" w:type="dxa"/>
            <w:tcBorders>
              <w:bottom w:val="single" w:sz="4" w:space="0" w:color="auto"/>
            </w:tcBorders>
          </w:tcPr>
          <w:p w:rsidR="00CE5D6C" w:rsidRDefault="00CE5D6C" w:rsidP="00FA20B2">
            <w:pPr>
              <w:pStyle w:val="Tabletext"/>
            </w:pPr>
            <w:r w:rsidRPr="008818B9">
              <w:t>All</w:t>
            </w:r>
          </w:p>
        </w:tc>
        <w:tc>
          <w:tcPr>
            <w:tcW w:w="797" w:type="dxa"/>
            <w:tcBorders>
              <w:bottom w:val="single" w:sz="4" w:space="0" w:color="auto"/>
            </w:tcBorders>
          </w:tcPr>
          <w:p w:rsidR="00CE5D6C" w:rsidRPr="00603538" w:rsidRDefault="00CE5D6C" w:rsidP="00B030A4">
            <w:pPr>
              <w:pStyle w:val="Tabletext"/>
              <w:jc w:val="right"/>
            </w:pPr>
            <w:r w:rsidRPr="00603538">
              <w:t>8.2</w:t>
            </w:r>
          </w:p>
        </w:tc>
        <w:tc>
          <w:tcPr>
            <w:tcW w:w="703" w:type="dxa"/>
            <w:tcBorders>
              <w:bottom w:val="single" w:sz="4" w:space="0" w:color="auto"/>
            </w:tcBorders>
          </w:tcPr>
          <w:p w:rsidR="00CE5D6C" w:rsidRPr="00603538" w:rsidRDefault="00CE5D6C" w:rsidP="00B030A4">
            <w:pPr>
              <w:pStyle w:val="Tabletext"/>
              <w:jc w:val="right"/>
            </w:pPr>
            <w:r w:rsidRPr="00603538">
              <w:t>7.9</w:t>
            </w:r>
          </w:p>
        </w:tc>
        <w:tc>
          <w:tcPr>
            <w:tcW w:w="703" w:type="dxa"/>
            <w:tcBorders>
              <w:bottom w:val="single" w:sz="4" w:space="0" w:color="auto"/>
            </w:tcBorders>
          </w:tcPr>
          <w:p w:rsidR="00CE5D6C" w:rsidRPr="00603538" w:rsidRDefault="00CE5D6C" w:rsidP="00B030A4">
            <w:pPr>
              <w:pStyle w:val="Tabletext"/>
              <w:jc w:val="right"/>
            </w:pPr>
            <w:r w:rsidRPr="00603538">
              <w:t>7.8</w:t>
            </w:r>
          </w:p>
        </w:tc>
        <w:tc>
          <w:tcPr>
            <w:tcW w:w="703" w:type="dxa"/>
            <w:tcBorders>
              <w:bottom w:val="single" w:sz="4" w:space="0" w:color="auto"/>
            </w:tcBorders>
          </w:tcPr>
          <w:p w:rsidR="00CE5D6C" w:rsidRPr="00603538" w:rsidRDefault="00CE5D6C" w:rsidP="00B030A4">
            <w:pPr>
              <w:pStyle w:val="Tabletext"/>
              <w:jc w:val="right"/>
            </w:pPr>
            <w:r w:rsidRPr="00603538">
              <w:t>7.8</w:t>
            </w:r>
          </w:p>
        </w:tc>
        <w:tc>
          <w:tcPr>
            <w:tcW w:w="703" w:type="dxa"/>
            <w:tcBorders>
              <w:bottom w:val="single" w:sz="4" w:space="0" w:color="auto"/>
            </w:tcBorders>
          </w:tcPr>
          <w:p w:rsidR="00CE5D6C" w:rsidRPr="00603538" w:rsidRDefault="00CE5D6C" w:rsidP="00B030A4">
            <w:pPr>
              <w:pStyle w:val="Tabletext"/>
              <w:jc w:val="right"/>
            </w:pPr>
            <w:r w:rsidRPr="00603538">
              <w:t>7.7</w:t>
            </w:r>
          </w:p>
        </w:tc>
        <w:tc>
          <w:tcPr>
            <w:tcW w:w="703" w:type="dxa"/>
            <w:tcBorders>
              <w:bottom w:val="single" w:sz="4" w:space="0" w:color="auto"/>
            </w:tcBorders>
          </w:tcPr>
          <w:p w:rsidR="00CE5D6C" w:rsidRPr="00603538" w:rsidRDefault="00CE5D6C" w:rsidP="00B030A4">
            <w:pPr>
              <w:pStyle w:val="Tabletext"/>
              <w:jc w:val="right"/>
            </w:pPr>
            <w:r w:rsidRPr="00603538">
              <w:t>8.2</w:t>
            </w:r>
          </w:p>
        </w:tc>
        <w:tc>
          <w:tcPr>
            <w:tcW w:w="703" w:type="dxa"/>
            <w:tcBorders>
              <w:bottom w:val="single" w:sz="4" w:space="0" w:color="auto"/>
            </w:tcBorders>
          </w:tcPr>
          <w:p w:rsidR="00CE5D6C" w:rsidRPr="00603538" w:rsidRDefault="00CE5D6C" w:rsidP="00B030A4">
            <w:pPr>
              <w:pStyle w:val="Tabletext"/>
              <w:jc w:val="right"/>
            </w:pPr>
            <w:r w:rsidRPr="00603538">
              <w:t>8.5</w:t>
            </w:r>
          </w:p>
        </w:tc>
        <w:tc>
          <w:tcPr>
            <w:tcW w:w="703" w:type="dxa"/>
            <w:tcBorders>
              <w:bottom w:val="single" w:sz="4" w:space="0" w:color="auto"/>
            </w:tcBorders>
          </w:tcPr>
          <w:p w:rsidR="00CE5D6C" w:rsidRPr="00603538" w:rsidRDefault="00CE5D6C" w:rsidP="00B030A4">
            <w:pPr>
              <w:pStyle w:val="Tabletext"/>
              <w:jc w:val="right"/>
            </w:pPr>
            <w:r w:rsidRPr="00603538">
              <w:t>8.8</w:t>
            </w:r>
          </w:p>
        </w:tc>
        <w:tc>
          <w:tcPr>
            <w:tcW w:w="703" w:type="dxa"/>
            <w:tcBorders>
              <w:bottom w:val="single" w:sz="4" w:space="0" w:color="auto"/>
            </w:tcBorders>
          </w:tcPr>
          <w:p w:rsidR="00CE5D6C" w:rsidRPr="00603538" w:rsidRDefault="00CE5D6C" w:rsidP="00B030A4">
            <w:pPr>
              <w:pStyle w:val="Tabletext"/>
              <w:jc w:val="right"/>
            </w:pPr>
            <w:r w:rsidRPr="00603538">
              <w:t>8.5</w:t>
            </w:r>
          </w:p>
        </w:tc>
        <w:tc>
          <w:tcPr>
            <w:tcW w:w="703" w:type="dxa"/>
            <w:tcBorders>
              <w:bottom w:val="single" w:sz="4" w:space="0" w:color="auto"/>
            </w:tcBorders>
          </w:tcPr>
          <w:p w:rsidR="00CE5D6C" w:rsidRPr="00603538" w:rsidRDefault="00CE5D6C" w:rsidP="00B030A4">
            <w:pPr>
              <w:pStyle w:val="Tabletext"/>
              <w:jc w:val="right"/>
            </w:pPr>
            <w:r w:rsidRPr="00603538">
              <w:t>8.1</w:t>
            </w:r>
          </w:p>
        </w:tc>
        <w:tc>
          <w:tcPr>
            <w:tcW w:w="703" w:type="dxa"/>
            <w:tcBorders>
              <w:bottom w:val="single" w:sz="4" w:space="0" w:color="auto"/>
            </w:tcBorders>
          </w:tcPr>
          <w:p w:rsidR="00CE5D6C" w:rsidRDefault="00CE5D6C" w:rsidP="00B030A4">
            <w:pPr>
              <w:pStyle w:val="Tabletext"/>
              <w:jc w:val="right"/>
            </w:pPr>
            <w:r w:rsidRPr="00603538">
              <w:t>7.1</w:t>
            </w:r>
          </w:p>
        </w:tc>
      </w:tr>
    </w:tbl>
    <w:p w:rsidR="00CE5D6C" w:rsidRDefault="00CE5D6C" w:rsidP="00CE5D6C">
      <w:pPr>
        <w:pStyle w:val="Heading2"/>
        <w:spacing w:before="200"/>
        <w:rPr>
          <w:shd w:val="clear" w:color="auto" w:fill="FFFFFF"/>
        </w:rPr>
      </w:pPr>
      <w:r>
        <w:rPr>
          <w:shd w:val="clear" w:color="auto" w:fill="FFFFFF"/>
        </w:rPr>
        <w:t>Indigenous &amp;</w:t>
      </w:r>
      <w:r>
        <w:rPr>
          <w:rStyle w:val="apple-converted-space"/>
          <w:b w:val="0"/>
          <w:bCs/>
          <w:color w:val="2A2A2A"/>
          <w:spacing w:val="-5"/>
          <w:sz w:val="42"/>
          <w:szCs w:val="42"/>
          <w:shd w:val="clear" w:color="auto" w:fill="FFFFFF"/>
        </w:rPr>
        <w:t> </w:t>
      </w:r>
      <w:r>
        <w:rPr>
          <w:shd w:val="clear" w:color="auto" w:fill="FFFFFF"/>
        </w:rPr>
        <w:t>non-Indigenous qualification levels: where are the increases?</w:t>
      </w:r>
    </w:p>
    <w:p w:rsidR="00CE5D6C" w:rsidRDefault="00CE5D6C" w:rsidP="00CE5D6C">
      <w:pPr>
        <w:pStyle w:val="Text"/>
      </w:pPr>
      <w:r>
        <w:rPr>
          <w:shd w:val="clear" w:color="auto" w:fill="FFFFFF"/>
        </w:rPr>
        <w:t>The National Agreement for Skills and Workforce Development, and its emphasis on increasing higher level qualifications (certificate III and higher) also contributed to the growth in higher level qualifications. For both Indigenous and non-Indigenous enrolments, we can see there has been growth at higher level qualifications, with a decline in lower level qualifications.  </w:t>
      </w:r>
    </w:p>
    <w:p w:rsidR="00CE5D6C" w:rsidRDefault="00CE5D6C" w:rsidP="00CE5D6C">
      <w:pPr>
        <w:pStyle w:val="Text"/>
        <w:rPr>
          <w:sz w:val="21"/>
          <w:szCs w:val="21"/>
        </w:rPr>
      </w:pPr>
      <w:r>
        <w:t xml:space="preserve">This is particularly important for Indigenous students, who historically have been more inclined to </w:t>
      </w:r>
      <w:r w:rsidR="00D03D2F">
        <w:t>enrol</w:t>
      </w:r>
      <w:r>
        <w:t xml:space="preserve"> in lower level courses than higher level courses. Existing</w:t>
      </w:r>
      <w:r>
        <w:rPr>
          <w:rStyle w:val="apple-converted-space"/>
          <w:rFonts w:ascii="Arial" w:hAnsi="Arial" w:cs="Arial"/>
          <w:color w:val="1C1C1C"/>
          <w:sz w:val="18"/>
          <w:szCs w:val="18"/>
        </w:rPr>
        <w:t> </w:t>
      </w:r>
      <w:hyperlink r:id="rId14" w:tgtFrame="_blank" w:history="1">
        <w:r w:rsidRPr="00CE5D6C">
          <w:t>research</w:t>
        </w:r>
      </w:hyperlink>
      <w:r w:rsidRPr="00CE5D6C">
        <w:t> </w:t>
      </w:r>
      <w:r>
        <w:t>(available at &lt;</w:t>
      </w:r>
      <w:hyperlink r:id="rId15" w:history="1">
        <w:r w:rsidRPr="002F60E0">
          <w:rPr>
            <w:rStyle w:val="Hyperlink"/>
          </w:rPr>
          <w:t>http://www.aihw.gov.au/closingthegap/ItemDetails.aspx?id=361&amp;type=pb</w:t>
        </w:r>
      </w:hyperlink>
      <w:r>
        <w:t xml:space="preserve">&gt;) </w:t>
      </w:r>
      <w:r w:rsidRPr="00CE5D6C">
        <w:t>shows that </w:t>
      </w:r>
      <w:hyperlink r:id="rId16" w:tgtFrame="_blank" w:history="1">
        <w:r w:rsidRPr="00CE5D6C">
          <w:t>employment rates are higher</w:t>
        </w:r>
      </w:hyperlink>
      <w:r>
        <w:t xml:space="preserve"> for Indigenous people who gain a certificate III or higher, see &lt;</w:t>
      </w:r>
      <w:hyperlink r:id="rId17" w:history="1">
        <w:r w:rsidRPr="00D03D2F">
          <w:rPr>
            <w:rStyle w:val="Hyperlink"/>
          </w:rPr>
          <w:t>http://caepr.anu.edu.au/Publications/WP/2017WP114.php</w:t>
        </w:r>
      </w:hyperlink>
      <w:r>
        <w:t>&gt;.</w:t>
      </w:r>
    </w:p>
    <w:p w:rsidR="00417F89" w:rsidRDefault="00417F89" w:rsidP="00CE5D6C">
      <w:pPr>
        <w:pStyle w:val="Heading2"/>
        <w:rPr>
          <w:rFonts w:ascii="Trebuchet MS" w:hAnsi="Trebuchet MS"/>
          <w:sz w:val="19"/>
          <w:szCs w:val="19"/>
        </w:rPr>
      </w:pPr>
      <w:r>
        <w:rPr>
          <w:rFonts w:ascii="Trebuchet MS" w:hAnsi="Trebuchet MS"/>
          <w:sz w:val="19"/>
          <w:szCs w:val="19"/>
        </w:rPr>
        <w:br w:type="page"/>
      </w:r>
    </w:p>
    <w:p w:rsidR="00CE5D6C" w:rsidRPr="00CE5D6C" w:rsidRDefault="00CE5D6C" w:rsidP="00CE5D6C">
      <w:pPr>
        <w:pStyle w:val="Tabletitle"/>
      </w:pPr>
      <w:r w:rsidRPr="00CE5D6C">
        <w:lastRenderedPageBreak/>
        <w:t>Indigenous program enrolments</w:t>
      </w:r>
      <w:r w:rsidR="00071815">
        <w:t xml:space="preserve"> by qualification</w:t>
      </w:r>
      <w:r>
        <w:t xml:space="preserve"> </w:t>
      </w:r>
      <w:r w:rsidRPr="00CE5D6C">
        <w:t>(%)</w:t>
      </w:r>
    </w:p>
    <w:tbl>
      <w:tblPr>
        <w:tblStyle w:val="TableGrid"/>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97"/>
        <w:gridCol w:w="703"/>
        <w:gridCol w:w="703"/>
        <w:gridCol w:w="703"/>
        <w:gridCol w:w="703"/>
        <w:gridCol w:w="703"/>
        <w:gridCol w:w="703"/>
        <w:gridCol w:w="703"/>
        <w:gridCol w:w="703"/>
        <w:gridCol w:w="703"/>
        <w:gridCol w:w="703"/>
      </w:tblGrid>
      <w:tr w:rsidR="00CE5D6C" w:rsidRPr="005F4B03" w:rsidTr="00CE5D6C">
        <w:tc>
          <w:tcPr>
            <w:tcW w:w="1809" w:type="dxa"/>
            <w:tcBorders>
              <w:top w:val="single" w:sz="4" w:space="0" w:color="auto"/>
              <w:bottom w:val="single" w:sz="4" w:space="0" w:color="auto"/>
            </w:tcBorders>
          </w:tcPr>
          <w:p w:rsidR="00CE5D6C" w:rsidRPr="005F4B03" w:rsidRDefault="00CE5D6C" w:rsidP="00071815">
            <w:pPr>
              <w:pStyle w:val="Tableheader1"/>
              <w:spacing w:before="80" w:after="80"/>
            </w:pPr>
          </w:p>
        </w:tc>
        <w:tc>
          <w:tcPr>
            <w:tcW w:w="797"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2005</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2006</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2007</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2008</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2009</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2010</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2011</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2012</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2013</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2014</w:t>
            </w:r>
          </w:p>
        </w:tc>
        <w:tc>
          <w:tcPr>
            <w:tcW w:w="703" w:type="dxa"/>
            <w:tcBorders>
              <w:top w:val="single" w:sz="4" w:space="0" w:color="auto"/>
              <w:bottom w:val="single" w:sz="4" w:space="0" w:color="auto"/>
            </w:tcBorders>
          </w:tcPr>
          <w:p w:rsidR="00CE5D6C" w:rsidRPr="005F4B03" w:rsidRDefault="00CE5D6C" w:rsidP="00071815">
            <w:pPr>
              <w:pStyle w:val="Tableheader1"/>
              <w:spacing w:before="80" w:after="80"/>
              <w:jc w:val="right"/>
            </w:pPr>
            <w:r w:rsidRPr="005F4B03">
              <w:t>2015</w:t>
            </w:r>
          </w:p>
        </w:tc>
      </w:tr>
      <w:tr w:rsidR="00CE5D6C" w:rsidRPr="002E745C" w:rsidTr="00CE5D6C">
        <w:tc>
          <w:tcPr>
            <w:tcW w:w="1809" w:type="dxa"/>
          </w:tcPr>
          <w:p w:rsidR="00CE5D6C" w:rsidRPr="00CB48C9" w:rsidRDefault="00CE5D6C" w:rsidP="00FA20B2">
            <w:pPr>
              <w:pStyle w:val="Tabletext"/>
              <w:rPr>
                <w:i/>
              </w:rPr>
            </w:pPr>
            <w:r w:rsidRPr="00CB48C9">
              <w:rPr>
                <w:i/>
              </w:rPr>
              <w:t>Diploma or higher</w:t>
            </w:r>
          </w:p>
        </w:tc>
        <w:tc>
          <w:tcPr>
            <w:tcW w:w="797" w:type="dxa"/>
          </w:tcPr>
          <w:p w:rsidR="00CE5D6C" w:rsidRPr="003A6D88" w:rsidRDefault="00CE5D6C" w:rsidP="00FA20B2">
            <w:pPr>
              <w:pStyle w:val="Tabletext"/>
            </w:pPr>
          </w:p>
        </w:tc>
        <w:tc>
          <w:tcPr>
            <w:tcW w:w="703" w:type="dxa"/>
          </w:tcPr>
          <w:p w:rsidR="00CE5D6C" w:rsidRPr="003A6D88" w:rsidRDefault="00CE5D6C" w:rsidP="00FA20B2">
            <w:pPr>
              <w:pStyle w:val="Tabletext"/>
            </w:pPr>
          </w:p>
        </w:tc>
        <w:tc>
          <w:tcPr>
            <w:tcW w:w="703" w:type="dxa"/>
          </w:tcPr>
          <w:p w:rsidR="00CE5D6C" w:rsidRPr="003A6D88" w:rsidRDefault="00CE5D6C" w:rsidP="00FA20B2">
            <w:pPr>
              <w:pStyle w:val="Tabletext"/>
            </w:pPr>
          </w:p>
        </w:tc>
        <w:tc>
          <w:tcPr>
            <w:tcW w:w="703" w:type="dxa"/>
          </w:tcPr>
          <w:p w:rsidR="00CE5D6C" w:rsidRPr="003A6D88" w:rsidRDefault="00CE5D6C" w:rsidP="00FA20B2">
            <w:pPr>
              <w:pStyle w:val="Tabletext"/>
            </w:pPr>
          </w:p>
        </w:tc>
        <w:tc>
          <w:tcPr>
            <w:tcW w:w="703" w:type="dxa"/>
          </w:tcPr>
          <w:p w:rsidR="00CE5D6C" w:rsidRPr="003A6D88" w:rsidRDefault="00CE5D6C" w:rsidP="00FA20B2">
            <w:pPr>
              <w:pStyle w:val="Tabletext"/>
            </w:pPr>
          </w:p>
        </w:tc>
        <w:tc>
          <w:tcPr>
            <w:tcW w:w="703" w:type="dxa"/>
          </w:tcPr>
          <w:p w:rsidR="00CE5D6C" w:rsidRPr="003A6D88" w:rsidRDefault="00CE5D6C" w:rsidP="00FA20B2">
            <w:pPr>
              <w:pStyle w:val="Tabletext"/>
            </w:pPr>
          </w:p>
        </w:tc>
        <w:tc>
          <w:tcPr>
            <w:tcW w:w="703" w:type="dxa"/>
          </w:tcPr>
          <w:p w:rsidR="00CE5D6C" w:rsidRPr="003A6D88" w:rsidRDefault="00CE5D6C" w:rsidP="00FA20B2">
            <w:pPr>
              <w:pStyle w:val="Tabletext"/>
            </w:pPr>
          </w:p>
        </w:tc>
        <w:tc>
          <w:tcPr>
            <w:tcW w:w="703" w:type="dxa"/>
          </w:tcPr>
          <w:p w:rsidR="00CE5D6C" w:rsidRPr="003A6D88" w:rsidRDefault="00CE5D6C" w:rsidP="00FA20B2">
            <w:pPr>
              <w:pStyle w:val="Tabletext"/>
            </w:pPr>
          </w:p>
        </w:tc>
        <w:tc>
          <w:tcPr>
            <w:tcW w:w="703" w:type="dxa"/>
          </w:tcPr>
          <w:p w:rsidR="00CE5D6C" w:rsidRPr="003A6D88" w:rsidRDefault="00CE5D6C" w:rsidP="00FA20B2">
            <w:pPr>
              <w:pStyle w:val="Tabletext"/>
            </w:pPr>
          </w:p>
        </w:tc>
        <w:tc>
          <w:tcPr>
            <w:tcW w:w="703" w:type="dxa"/>
          </w:tcPr>
          <w:p w:rsidR="00CE5D6C" w:rsidRPr="003A6D88" w:rsidRDefault="00CE5D6C" w:rsidP="00FA20B2">
            <w:pPr>
              <w:pStyle w:val="Tabletext"/>
            </w:pPr>
          </w:p>
        </w:tc>
        <w:tc>
          <w:tcPr>
            <w:tcW w:w="703" w:type="dxa"/>
          </w:tcPr>
          <w:p w:rsidR="00CE5D6C" w:rsidRPr="003A6D88" w:rsidRDefault="00CE5D6C" w:rsidP="00FA20B2">
            <w:pPr>
              <w:pStyle w:val="Tabletext"/>
            </w:pPr>
          </w:p>
        </w:tc>
      </w:tr>
      <w:tr w:rsidR="00CE5D6C" w:rsidRPr="002E745C" w:rsidTr="00CE5D6C">
        <w:tc>
          <w:tcPr>
            <w:tcW w:w="1809" w:type="dxa"/>
          </w:tcPr>
          <w:p w:rsidR="00CE5D6C" w:rsidRPr="008818B9" w:rsidRDefault="00CE5D6C" w:rsidP="00CB48C9">
            <w:pPr>
              <w:pStyle w:val="Tabletext"/>
              <w:ind w:left="142" w:hanging="142"/>
            </w:pPr>
            <w:r>
              <w:tab/>
            </w:r>
            <w:r w:rsidRPr="008818B9">
              <w:t>Indigenous</w:t>
            </w:r>
          </w:p>
        </w:tc>
        <w:tc>
          <w:tcPr>
            <w:tcW w:w="797" w:type="dxa"/>
          </w:tcPr>
          <w:p w:rsidR="00CE5D6C" w:rsidRPr="003A6D88" w:rsidRDefault="00CE5D6C" w:rsidP="00B030A4">
            <w:pPr>
              <w:pStyle w:val="Tabletext"/>
              <w:jc w:val="right"/>
            </w:pPr>
            <w:r w:rsidRPr="003A6D88">
              <w:t>4.4</w:t>
            </w:r>
          </w:p>
        </w:tc>
        <w:tc>
          <w:tcPr>
            <w:tcW w:w="703" w:type="dxa"/>
          </w:tcPr>
          <w:p w:rsidR="00CE5D6C" w:rsidRPr="003A6D88" w:rsidRDefault="00CE5D6C" w:rsidP="00B030A4">
            <w:pPr>
              <w:pStyle w:val="Tabletext"/>
              <w:jc w:val="right"/>
            </w:pPr>
            <w:r w:rsidRPr="003A6D88">
              <w:t>4.0</w:t>
            </w:r>
          </w:p>
        </w:tc>
        <w:tc>
          <w:tcPr>
            <w:tcW w:w="703" w:type="dxa"/>
          </w:tcPr>
          <w:p w:rsidR="00CE5D6C" w:rsidRPr="003A6D88" w:rsidRDefault="00CE5D6C" w:rsidP="00B030A4">
            <w:pPr>
              <w:pStyle w:val="Tabletext"/>
              <w:jc w:val="right"/>
            </w:pPr>
            <w:r w:rsidRPr="003A6D88">
              <w:t>3.8</w:t>
            </w:r>
          </w:p>
        </w:tc>
        <w:tc>
          <w:tcPr>
            <w:tcW w:w="703" w:type="dxa"/>
          </w:tcPr>
          <w:p w:rsidR="00CE5D6C" w:rsidRPr="003A6D88" w:rsidRDefault="00CE5D6C" w:rsidP="00B030A4">
            <w:pPr>
              <w:pStyle w:val="Tabletext"/>
              <w:jc w:val="right"/>
            </w:pPr>
            <w:r w:rsidRPr="003A6D88">
              <w:t>4.0</w:t>
            </w:r>
          </w:p>
        </w:tc>
        <w:tc>
          <w:tcPr>
            <w:tcW w:w="703" w:type="dxa"/>
          </w:tcPr>
          <w:p w:rsidR="00CE5D6C" w:rsidRPr="003A6D88" w:rsidRDefault="00CE5D6C" w:rsidP="00B030A4">
            <w:pPr>
              <w:pStyle w:val="Tabletext"/>
              <w:jc w:val="right"/>
            </w:pPr>
            <w:r w:rsidRPr="003A6D88">
              <w:t>4.1</w:t>
            </w:r>
          </w:p>
        </w:tc>
        <w:tc>
          <w:tcPr>
            <w:tcW w:w="703" w:type="dxa"/>
          </w:tcPr>
          <w:p w:rsidR="00CE5D6C" w:rsidRPr="003A6D88" w:rsidRDefault="00CE5D6C" w:rsidP="00B030A4">
            <w:pPr>
              <w:pStyle w:val="Tabletext"/>
              <w:jc w:val="right"/>
            </w:pPr>
            <w:r w:rsidRPr="003A6D88">
              <w:t>4.8</w:t>
            </w:r>
          </w:p>
        </w:tc>
        <w:tc>
          <w:tcPr>
            <w:tcW w:w="703" w:type="dxa"/>
          </w:tcPr>
          <w:p w:rsidR="00CE5D6C" w:rsidRPr="003A6D88" w:rsidRDefault="00CE5D6C" w:rsidP="00B030A4">
            <w:pPr>
              <w:pStyle w:val="Tabletext"/>
              <w:jc w:val="right"/>
            </w:pPr>
            <w:r w:rsidRPr="003A6D88">
              <w:t>5.1</w:t>
            </w:r>
          </w:p>
        </w:tc>
        <w:tc>
          <w:tcPr>
            <w:tcW w:w="703" w:type="dxa"/>
          </w:tcPr>
          <w:p w:rsidR="00CE5D6C" w:rsidRPr="003A6D88" w:rsidRDefault="00CE5D6C" w:rsidP="00B030A4">
            <w:pPr>
              <w:pStyle w:val="Tabletext"/>
              <w:jc w:val="right"/>
            </w:pPr>
            <w:r w:rsidRPr="003A6D88">
              <w:t>5.3</w:t>
            </w:r>
          </w:p>
        </w:tc>
        <w:tc>
          <w:tcPr>
            <w:tcW w:w="703" w:type="dxa"/>
          </w:tcPr>
          <w:p w:rsidR="00CE5D6C" w:rsidRPr="003A6D88" w:rsidRDefault="00CE5D6C" w:rsidP="00B030A4">
            <w:pPr>
              <w:pStyle w:val="Tabletext"/>
              <w:jc w:val="right"/>
            </w:pPr>
            <w:r w:rsidRPr="003A6D88">
              <w:t>5.9</w:t>
            </w:r>
          </w:p>
        </w:tc>
        <w:tc>
          <w:tcPr>
            <w:tcW w:w="703" w:type="dxa"/>
          </w:tcPr>
          <w:p w:rsidR="00CE5D6C" w:rsidRPr="003A6D88" w:rsidRDefault="00CE5D6C" w:rsidP="00B030A4">
            <w:pPr>
              <w:pStyle w:val="Tabletext"/>
              <w:jc w:val="right"/>
            </w:pPr>
            <w:r w:rsidRPr="003A6D88">
              <w:t>7.4</w:t>
            </w:r>
          </w:p>
        </w:tc>
        <w:tc>
          <w:tcPr>
            <w:tcW w:w="703" w:type="dxa"/>
          </w:tcPr>
          <w:p w:rsidR="00CE5D6C" w:rsidRPr="003A6D88" w:rsidRDefault="00CE5D6C" w:rsidP="00B030A4">
            <w:pPr>
              <w:pStyle w:val="Tabletext"/>
              <w:jc w:val="right"/>
            </w:pPr>
            <w:r w:rsidRPr="003A6D88">
              <w:t>8.7</w:t>
            </w:r>
          </w:p>
        </w:tc>
      </w:tr>
      <w:tr w:rsidR="00CE5D6C" w:rsidRPr="002E745C" w:rsidTr="00CE5D6C">
        <w:tc>
          <w:tcPr>
            <w:tcW w:w="1809" w:type="dxa"/>
          </w:tcPr>
          <w:p w:rsidR="00CE5D6C" w:rsidRPr="008818B9" w:rsidRDefault="00CE5D6C" w:rsidP="00CB48C9">
            <w:pPr>
              <w:pStyle w:val="Tabletext"/>
              <w:ind w:left="142" w:hanging="142"/>
            </w:pPr>
            <w:r>
              <w:tab/>
            </w:r>
            <w:r w:rsidRPr="008818B9">
              <w:t xml:space="preserve">Non-Indigenous </w:t>
            </w:r>
          </w:p>
        </w:tc>
        <w:tc>
          <w:tcPr>
            <w:tcW w:w="797" w:type="dxa"/>
          </w:tcPr>
          <w:p w:rsidR="00CE5D6C" w:rsidRPr="003A6D88" w:rsidRDefault="00CE5D6C" w:rsidP="00B030A4">
            <w:pPr>
              <w:pStyle w:val="Tabletext"/>
              <w:jc w:val="right"/>
            </w:pPr>
            <w:r w:rsidRPr="003A6D88">
              <w:t>15.1</w:t>
            </w:r>
          </w:p>
        </w:tc>
        <w:tc>
          <w:tcPr>
            <w:tcW w:w="703" w:type="dxa"/>
          </w:tcPr>
          <w:p w:rsidR="00CE5D6C" w:rsidRPr="003A6D88" w:rsidRDefault="00CE5D6C" w:rsidP="00B030A4">
            <w:pPr>
              <w:pStyle w:val="Tabletext"/>
              <w:jc w:val="right"/>
            </w:pPr>
            <w:r w:rsidRPr="003A6D88">
              <w:t>13.8</w:t>
            </w:r>
          </w:p>
        </w:tc>
        <w:tc>
          <w:tcPr>
            <w:tcW w:w="703" w:type="dxa"/>
          </w:tcPr>
          <w:p w:rsidR="00CE5D6C" w:rsidRPr="003A6D88" w:rsidRDefault="00CE5D6C" w:rsidP="00B030A4">
            <w:pPr>
              <w:pStyle w:val="Tabletext"/>
              <w:jc w:val="right"/>
            </w:pPr>
            <w:r w:rsidRPr="003A6D88">
              <w:t>13.5</w:t>
            </w:r>
          </w:p>
        </w:tc>
        <w:tc>
          <w:tcPr>
            <w:tcW w:w="703" w:type="dxa"/>
          </w:tcPr>
          <w:p w:rsidR="00CE5D6C" w:rsidRPr="003A6D88" w:rsidRDefault="00CE5D6C" w:rsidP="00B030A4">
            <w:pPr>
              <w:pStyle w:val="Tabletext"/>
              <w:jc w:val="right"/>
            </w:pPr>
            <w:r w:rsidRPr="003A6D88">
              <w:t>13.4</w:t>
            </w:r>
          </w:p>
        </w:tc>
        <w:tc>
          <w:tcPr>
            <w:tcW w:w="703" w:type="dxa"/>
          </w:tcPr>
          <w:p w:rsidR="00CE5D6C" w:rsidRPr="003A6D88" w:rsidRDefault="00CE5D6C" w:rsidP="00B030A4">
            <w:pPr>
              <w:pStyle w:val="Tabletext"/>
              <w:jc w:val="right"/>
            </w:pPr>
            <w:r w:rsidRPr="003A6D88">
              <w:t>14.8</w:t>
            </w:r>
          </w:p>
        </w:tc>
        <w:tc>
          <w:tcPr>
            <w:tcW w:w="703" w:type="dxa"/>
          </w:tcPr>
          <w:p w:rsidR="00CE5D6C" w:rsidRPr="003A6D88" w:rsidRDefault="00CE5D6C" w:rsidP="00B030A4">
            <w:pPr>
              <w:pStyle w:val="Tabletext"/>
              <w:jc w:val="right"/>
            </w:pPr>
            <w:r w:rsidRPr="003A6D88">
              <w:t>15.4</w:t>
            </w:r>
          </w:p>
        </w:tc>
        <w:tc>
          <w:tcPr>
            <w:tcW w:w="703" w:type="dxa"/>
          </w:tcPr>
          <w:p w:rsidR="00CE5D6C" w:rsidRPr="003A6D88" w:rsidRDefault="00CE5D6C" w:rsidP="00B030A4">
            <w:pPr>
              <w:pStyle w:val="Tabletext"/>
              <w:jc w:val="right"/>
            </w:pPr>
            <w:r w:rsidRPr="003A6D88">
              <w:t>15.7</w:t>
            </w:r>
          </w:p>
        </w:tc>
        <w:tc>
          <w:tcPr>
            <w:tcW w:w="703" w:type="dxa"/>
          </w:tcPr>
          <w:p w:rsidR="00CE5D6C" w:rsidRPr="003A6D88" w:rsidRDefault="00CE5D6C" w:rsidP="00B030A4">
            <w:pPr>
              <w:pStyle w:val="Tabletext"/>
              <w:jc w:val="right"/>
            </w:pPr>
            <w:r w:rsidRPr="003A6D88">
              <w:t>14.7</w:t>
            </w:r>
          </w:p>
        </w:tc>
        <w:tc>
          <w:tcPr>
            <w:tcW w:w="703" w:type="dxa"/>
          </w:tcPr>
          <w:p w:rsidR="00CE5D6C" w:rsidRPr="003A6D88" w:rsidRDefault="00CE5D6C" w:rsidP="00B030A4">
            <w:pPr>
              <w:pStyle w:val="Tabletext"/>
              <w:jc w:val="right"/>
            </w:pPr>
            <w:r w:rsidRPr="003A6D88">
              <w:t>13.8</w:t>
            </w:r>
          </w:p>
        </w:tc>
        <w:tc>
          <w:tcPr>
            <w:tcW w:w="703" w:type="dxa"/>
          </w:tcPr>
          <w:p w:rsidR="00CE5D6C" w:rsidRPr="003A6D88" w:rsidRDefault="00CE5D6C" w:rsidP="00B030A4">
            <w:pPr>
              <w:pStyle w:val="Tabletext"/>
              <w:jc w:val="right"/>
            </w:pPr>
            <w:r w:rsidRPr="003A6D88">
              <w:t>15.5</w:t>
            </w:r>
          </w:p>
        </w:tc>
        <w:tc>
          <w:tcPr>
            <w:tcW w:w="703" w:type="dxa"/>
          </w:tcPr>
          <w:p w:rsidR="00CE5D6C" w:rsidRDefault="00CE5D6C" w:rsidP="00B030A4">
            <w:pPr>
              <w:pStyle w:val="Tabletext"/>
              <w:jc w:val="right"/>
            </w:pPr>
            <w:r w:rsidRPr="003A6D88">
              <w:t>17.5</w:t>
            </w:r>
          </w:p>
        </w:tc>
      </w:tr>
      <w:tr w:rsidR="00CE5D6C" w:rsidRPr="002E745C" w:rsidTr="00CE5D6C">
        <w:tc>
          <w:tcPr>
            <w:tcW w:w="1809" w:type="dxa"/>
          </w:tcPr>
          <w:p w:rsidR="00CE5D6C" w:rsidRPr="00CB48C9" w:rsidRDefault="00CE5D6C" w:rsidP="00FA20B2">
            <w:pPr>
              <w:pStyle w:val="Tabletext"/>
              <w:rPr>
                <w:i/>
              </w:rPr>
            </w:pPr>
            <w:r w:rsidRPr="00CB48C9">
              <w:rPr>
                <w:i/>
              </w:rPr>
              <w:t>Certificate III &amp; IV</w:t>
            </w:r>
          </w:p>
        </w:tc>
        <w:tc>
          <w:tcPr>
            <w:tcW w:w="797"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r>
      <w:tr w:rsidR="00CE5D6C" w:rsidRPr="002E745C" w:rsidTr="00CE5D6C">
        <w:tc>
          <w:tcPr>
            <w:tcW w:w="1809" w:type="dxa"/>
          </w:tcPr>
          <w:p w:rsidR="00CE5D6C" w:rsidRPr="008818B9" w:rsidRDefault="00CE5D6C" w:rsidP="00CB48C9">
            <w:pPr>
              <w:pStyle w:val="Tabletext"/>
              <w:ind w:left="142" w:hanging="142"/>
            </w:pPr>
            <w:r>
              <w:tab/>
            </w:r>
            <w:r w:rsidRPr="008818B9">
              <w:t>Indigenous</w:t>
            </w:r>
          </w:p>
        </w:tc>
        <w:tc>
          <w:tcPr>
            <w:tcW w:w="797" w:type="dxa"/>
          </w:tcPr>
          <w:p w:rsidR="00CE5D6C" w:rsidRPr="00E27523" w:rsidRDefault="00CE5D6C" w:rsidP="00B030A4">
            <w:pPr>
              <w:pStyle w:val="Tabletext"/>
              <w:jc w:val="right"/>
            </w:pPr>
            <w:r w:rsidRPr="00E27523">
              <w:t>33.8</w:t>
            </w:r>
          </w:p>
        </w:tc>
        <w:tc>
          <w:tcPr>
            <w:tcW w:w="703" w:type="dxa"/>
          </w:tcPr>
          <w:p w:rsidR="00CE5D6C" w:rsidRPr="00E27523" w:rsidRDefault="00CE5D6C" w:rsidP="00B030A4">
            <w:pPr>
              <w:pStyle w:val="Tabletext"/>
              <w:jc w:val="right"/>
            </w:pPr>
            <w:r w:rsidRPr="00E27523">
              <w:t>35.6</w:t>
            </w:r>
          </w:p>
        </w:tc>
        <w:tc>
          <w:tcPr>
            <w:tcW w:w="703" w:type="dxa"/>
          </w:tcPr>
          <w:p w:rsidR="00CE5D6C" w:rsidRPr="00E27523" w:rsidRDefault="00CE5D6C" w:rsidP="00B030A4">
            <w:pPr>
              <w:pStyle w:val="Tabletext"/>
              <w:jc w:val="right"/>
            </w:pPr>
            <w:r w:rsidRPr="00E27523">
              <w:t>36.6</w:t>
            </w:r>
          </w:p>
        </w:tc>
        <w:tc>
          <w:tcPr>
            <w:tcW w:w="703" w:type="dxa"/>
          </w:tcPr>
          <w:p w:rsidR="00CE5D6C" w:rsidRPr="00E27523" w:rsidRDefault="00CE5D6C" w:rsidP="00B030A4">
            <w:pPr>
              <w:pStyle w:val="Tabletext"/>
              <w:jc w:val="right"/>
            </w:pPr>
            <w:r w:rsidRPr="00E27523">
              <w:t>38.2</w:t>
            </w:r>
          </w:p>
        </w:tc>
        <w:tc>
          <w:tcPr>
            <w:tcW w:w="703" w:type="dxa"/>
          </w:tcPr>
          <w:p w:rsidR="00CE5D6C" w:rsidRPr="00E27523" w:rsidRDefault="00CE5D6C" w:rsidP="00B030A4">
            <w:pPr>
              <w:pStyle w:val="Tabletext"/>
              <w:jc w:val="right"/>
            </w:pPr>
            <w:r w:rsidRPr="00E27523">
              <w:t>37.0</w:t>
            </w:r>
          </w:p>
        </w:tc>
        <w:tc>
          <w:tcPr>
            <w:tcW w:w="703" w:type="dxa"/>
          </w:tcPr>
          <w:p w:rsidR="00CE5D6C" w:rsidRPr="00E27523" w:rsidRDefault="00CE5D6C" w:rsidP="00B030A4">
            <w:pPr>
              <w:pStyle w:val="Tabletext"/>
              <w:jc w:val="right"/>
            </w:pPr>
            <w:r w:rsidRPr="00E27523">
              <w:t>37.9</w:t>
            </w:r>
          </w:p>
        </w:tc>
        <w:tc>
          <w:tcPr>
            <w:tcW w:w="703" w:type="dxa"/>
          </w:tcPr>
          <w:p w:rsidR="00CE5D6C" w:rsidRPr="00E27523" w:rsidRDefault="00CE5D6C" w:rsidP="00B030A4">
            <w:pPr>
              <w:pStyle w:val="Tabletext"/>
              <w:jc w:val="right"/>
            </w:pPr>
            <w:r w:rsidRPr="00E27523">
              <w:t>39.9</w:t>
            </w:r>
          </w:p>
        </w:tc>
        <w:tc>
          <w:tcPr>
            <w:tcW w:w="703" w:type="dxa"/>
          </w:tcPr>
          <w:p w:rsidR="00CE5D6C" w:rsidRPr="00E27523" w:rsidRDefault="00CE5D6C" w:rsidP="00B030A4">
            <w:pPr>
              <w:pStyle w:val="Tabletext"/>
              <w:jc w:val="right"/>
            </w:pPr>
            <w:r w:rsidRPr="00E27523">
              <w:t>40.0</w:t>
            </w:r>
          </w:p>
        </w:tc>
        <w:tc>
          <w:tcPr>
            <w:tcW w:w="703" w:type="dxa"/>
          </w:tcPr>
          <w:p w:rsidR="00CE5D6C" w:rsidRPr="00E27523" w:rsidRDefault="00CE5D6C" w:rsidP="00B030A4">
            <w:pPr>
              <w:pStyle w:val="Tabletext"/>
              <w:jc w:val="right"/>
            </w:pPr>
            <w:r w:rsidRPr="00E27523">
              <w:t>41.9</w:t>
            </w:r>
          </w:p>
        </w:tc>
        <w:tc>
          <w:tcPr>
            <w:tcW w:w="703" w:type="dxa"/>
          </w:tcPr>
          <w:p w:rsidR="00CE5D6C" w:rsidRPr="00E27523" w:rsidRDefault="00CE5D6C" w:rsidP="00B030A4">
            <w:pPr>
              <w:pStyle w:val="Tabletext"/>
              <w:jc w:val="right"/>
            </w:pPr>
            <w:r w:rsidRPr="00E27523">
              <w:t>43.1</w:t>
            </w:r>
          </w:p>
        </w:tc>
        <w:tc>
          <w:tcPr>
            <w:tcW w:w="703" w:type="dxa"/>
          </w:tcPr>
          <w:p w:rsidR="00CE5D6C" w:rsidRPr="00E27523" w:rsidRDefault="00CE5D6C" w:rsidP="00B030A4">
            <w:pPr>
              <w:pStyle w:val="Tabletext"/>
              <w:jc w:val="right"/>
            </w:pPr>
            <w:r w:rsidRPr="00E27523">
              <w:t>45.3</w:t>
            </w:r>
          </w:p>
        </w:tc>
      </w:tr>
      <w:tr w:rsidR="00CE5D6C" w:rsidRPr="002E745C" w:rsidTr="00CE5D6C">
        <w:tc>
          <w:tcPr>
            <w:tcW w:w="1809" w:type="dxa"/>
          </w:tcPr>
          <w:p w:rsidR="00CE5D6C" w:rsidRPr="008818B9" w:rsidRDefault="00CE5D6C" w:rsidP="00CB48C9">
            <w:pPr>
              <w:pStyle w:val="Tabletext"/>
              <w:ind w:left="142" w:hanging="142"/>
            </w:pPr>
            <w:r>
              <w:tab/>
            </w:r>
            <w:r w:rsidRPr="008818B9">
              <w:t xml:space="preserve">Non-Indigenous </w:t>
            </w:r>
          </w:p>
        </w:tc>
        <w:tc>
          <w:tcPr>
            <w:tcW w:w="797" w:type="dxa"/>
          </w:tcPr>
          <w:p w:rsidR="00CE5D6C" w:rsidRPr="00E27523" w:rsidRDefault="00CE5D6C" w:rsidP="00B030A4">
            <w:pPr>
              <w:pStyle w:val="Tabletext"/>
              <w:jc w:val="right"/>
            </w:pPr>
            <w:r w:rsidRPr="00E27523">
              <w:t>53.1</w:t>
            </w:r>
          </w:p>
        </w:tc>
        <w:tc>
          <w:tcPr>
            <w:tcW w:w="703" w:type="dxa"/>
          </w:tcPr>
          <w:p w:rsidR="00CE5D6C" w:rsidRPr="00E27523" w:rsidRDefault="00CE5D6C" w:rsidP="00B030A4">
            <w:pPr>
              <w:pStyle w:val="Tabletext"/>
              <w:jc w:val="right"/>
            </w:pPr>
            <w:r w:rsidRPr="00E27523">
              <w:t>52.4</w:t>
            </w:r>
          </w:p>
        </w:tc>
        <w:tc>
          <w:tcPr>
            <w:tcW w:w="703" w:type="dxa"/>
          </w:tcPr>
          <w:p w:rsidR="00CE5D6C" w:rsidRPr="00E27523" w:rsidRDefault="00CE5D6C" w:rsidP="00B030A4">
            <w:pPr>
              <w:pStyle w:val="Tabletext"/>
              <w:jc w:val="right"/>
            </w:pPr>
            <w:r w:rsidRPr="00E27523">
              <w:t>53.7</w:t>
            </w:r>
          </w:p>
        </w:tc>
        <w:tc>
          <w:tcPr>
            <w:tcW w:w="703" w:type="dxa"/>
          </w:tcPr>
          <w:p w:rsidR="00CE5D6C" w:rsidRPr="00E27523" w:rsidRDefault="00CE5D6C" w:rsidP="00B030A4">
            <w:pPr>
              <w:pStyle w:val="Tabletext"/>
              <w:jc w:val="right"/>
            </w:pPr>
            <w:r w:rsidRPr="00E27523">
              <w:t>55.1</w:t>
            </w:r>
          </w:p>
        </w:tc>
        <w:tc>
          <w:tcPr>
            <w:tcW w:w="703" w:type="dxa"/>
          </w:tcPr>
          <w:p w:rsidR="00CE5D6C" w:rsidRPr="00E27523" w:rsidRDefault="00CE5D6C" w:rsidP="00B030A4">
            <w:pPr>
              <w:pStyle w:val="Tabletext"/>
              <w:jc w:val="right"/>
            </w:pPr>
            <w:r w:rsidRPr="00E27523">
              <w:t>55.0</w:t>
            </w:r>
          </w:p>
        </w:tc>
        <w:tc>
          <w:tcPr>
            <w:tcW w:w="703" w:type="dxa"/>
          </w:tcPr>
          <w:p w:rsidR="00CE5D6C" w:rsidRPr="00E27523" w:rsidRDefault="00CE5D6C" w:rsidP="00B030A4">
            <w:pPr>
              <w:pStyle w:val="Tabletext"/>
              <w:jc w:val="right"/>
            </w:pPr>
            <w:r w:rsidRPr="00E27523">
              <w:t>54.8</w:t>
            </w:r>
          </w:p>
        </w:tc>
        <w:tc>
          <w:tcPr>
            <w:tcW w:w="703" w:type="dxa"/>
          </w:tcPr>
          <w:p w:rsidR="00CE5D6C" w:rsidRPr="00E27523" w:rsidRDefault="00CE5D6C" w:rsidP="00B030A4">
            <w:pPr>
              <w:pStyle w:val="Tabletext"/>
              <w:jc w:val="right"/>
            </w:pPr>
            <w:r w:rsidRPr="00E27523">
              <w:t>56.5</w:t>
            </w:r>
          </w:p>
        </w:tc>
        <w:tc>
          <w:tcPr>
            <w:tcW w:w="703" w:type="dxa"/>
          </w:tcPr>
          <w:p w:rsidR="00CE5D6C" w:rsidRPr="00E27523" w:rsidRDefault="00CE5D6C" w:rsidP="00B030A4">
            <w:pPr>
              <w:pStyle w:val="Tabletext"/>
              <w:jc w:val="right"/>
            </w:pPr>
            <w:r w:rsidRPr="00E27523">
              <w:t>57.4</w:t>
            </w:r>
          </w:p>
        </w:tc>
        <w:tc>
          <w:tcPr>
            <w:tcW w:w="703" w:type="dxa"/>
          </w:tcPr>
          <w:p w:rsidR="00CE5D6C" w:rsidRPr="00E27523" w:rsidRDefault="00CE5D6C" w:rsidP="00B030A4">
            <w:pPr>
              <w:pStyle w:val="Tabletext"/>
              <w:jc w:val="right"/>
            </w:pPr>
            <w:r w:rsidRPr="00E27523">
              <w:t>57.7</w:t>
            </w:r>
          </w:p>
        </w:tc>
        <w:tc>
          <w:tcPr>
            <w:tcW w:w="703" w:type="dxa"/>
          </w:tcPr>
          <w:p w:rsidR="00CE5D6C" w:rsidRPr="00E27523" w:rsidRDefault="00CE5D6C" w:rsidP="00B030A4">
            <w:pPr>
              <w:pStyle w:val="Tabletext"/>
              <w:jc w:val="right"/>
            </w:pPr>
            <w:r w:rsidRPr="00E27523">
              <w:t>60.8</w:t>
            </w:r>
          </w:p>
        </w:tc>
        <w:tc>
          <w:tcPr>
            <w:tcW w:w="703" w:type="dxa"/>
          </w:tcPr>
          <w:p w:rsidR="00CE5D6C" w:rsidRDefault="00CE5D6C" w:rsidP="00B030A4">
            <w:pPr>
              <w:pStyle w:val="Tabletext"/>
              <w:jc w:val="right"/>
            </w:pPr>
            <w:r w:rsidRPr="00E27523">
              <w:t>59.9</w:t>
            </w:r>
          </w:p>
        </w:tc>
      </w:tr>
      <w:tr w:rsidR="00CE5D6C" w:rsidRPr="002E745C" w:rsidTr="00CE5D6C">
        <w:tc>
          <w:tcPr>
            <w:tcW w:w="1809" w:type="dxa"/>
          </w:tcPr>
          <w:p w:rsidR="00CE5D6C" w:rsidRPr="00CB48C9" w:rsidRDefault="00CE5D6C" w:rsidP="00FA20B2">
            <w:pPr>
              <w:pStyle w:val="Tabletext"/>
              <w:rPr>
                <w:i/>
              </w:rPr>
            </w:pPr>
            <w:r w:rsidRPr="00CB48C9">
              <w:rPr>
                <w:i/>
              </w:rPr>
              <w:t>Certificate I &amp; II</w:t>
            </w:r>
          </w:p>
        </w:tc>
        <w:tc>
          <w:tcPr>
            <w:tcW w:w="797"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c>
          <w:tcPr>
            <w:tcW w:w="703" w:type="dxa"/>
          </w:tcPr>
          <w:p w:rsidR="00CE5D6C" w:rsidRPr="003A6D88" w:rsidRDefault="00CE5D6C" w:rsidP="00B030A4">
            <w:pPr>
              <w:pStyle w:val="Tabletext"/>
              <w:jc w:val="right"/>
            </w:pPr>
          </w:p>
        </w:tc>
      </w:tr>
      <w:tr w:rsidR="00CE5D6C" w:rsidRPr="002E745C" w:rsidTr="00CE5D6C">
        <w:tc>
          <w:tcPr>
            <w:tcW w:w="1809" w:type="dxa"/>
          </w:tcPr>
          <w:p w:rsidR="00CE5D6C" w:rsidRPr="008818B9" w:rsidRDefault="00CE5D6C" w:rsidP="00CB48C9">
            <w:pPr>
              <w:pStyle w:val="Tabletext"/>
              <w:ind w:left="142" w:hanging="142"/>
            </w:pPr>
            <w:r>
              <w:tab/>
            </w:r>
            <w:r w:rsidRPr="008818B9">
              <w:t>Indigenous</w:t>
            </w:r>
          </w:p>
        </w:tc>
        <w:tc>
          <w:tcPr>
            <w:tcW w:w="797" w:type="dxa"/>
          </w:tcPr>
          <w:p w:rsidR="00CE5D6C" w:rsidRPr="001D0E79" w:rsidRDefault="00CE5D6C" w:rsidP="00B030A4">
            <w:pPr>
              <w:pStyle w:val="Tabletext"/>
              <w:jc w:val="right"/>
            </w:pPr>
            <w:r w:rsidRPr="001D0E79">
              <w:t>61.7</w:t>
            </w:r>
          </w:p>
        </w:tc>
        <w:tc>
          <w:tcPr>
            <w:tcW w:w="703" w:type="dxa"/>
          </w:tcPr>
          <w:p w:rsidR="00CE5D6C" w:rsidRPr="001D0E79" w:rsidRDefault="00CE5D6C" w:rsidP="00B030A4">
            <w:pPr>
              <w:pStyle w:val="Tabletext"/>
              <w:jc w:val="right"/>
            </w:pPr>
            <w:r w:rsidRPr="001D0E79">
              <w:t>60.4</w:t>
            </w:r>
          </w:p>
        </w:tc>
        <w:tc>
          <w:tcPr>
            <w:tcW w:w="703" w:type="dxa"/>
          </w:tcPr>
          <w:p w:rsidR="00CE5D6C" w:rsidRPr="001D0E79" w:rsidRDefault="00CE5D6C" w:rsidP="00B030A4">
            <w:pPr>
              <w:pStyle w:val="Tabletext"/>
              <w:jc w:val="right"/>
            </w:pPr>
            <w:r w:rsidRPr="001D0E79">
              <w:t>59.6</w:t>
            </w:r>
          </w:p>
        </w:tc>
        <w:tc>
          <w:tcPr>
            <w:tcW w:w="703" w:type="dxa"/>
          </w:tcPr>
          <w:p w:rsidR="00CE5D6C" w:rsidRPr="001D0E79" w:rsidRDefault="00CE5D6C" w:rsidP="00B030A4">
            <w:pPr>
              <w:pStyle w:val="Tabletext"/>
              <w:jc w:val="right"/>
            </w:pPr>
            <w:r w:rsidRPr="001D0E79">
              <w:t>57.9</w:t>
            </w:r>
          </w:p>
        </w:tc>
        <w:tc>
          <w:tcPr>
            <w:tcW w:w="703" w:type="dxa"/>
          </w:tcPr>
          <w:p w:rsidR="00CE5D6C" w:rsidRPr="001D0E79" w:rsidRDefault="00CE5D6C" w:rsidP="00B030A4">
            <w:pPr>
              <w:pStyle w:val="Tabletext"/>
              <w:jc w:val="right"/>
            </w:pPr>
            <w:r w:rsidRPr="001D0E79">
              <w:t>58.9</w:t>
            </w:r>
          </w:p>
        </w:tc>
        <w:tc>
          <w:tcPr>
            <w:tcW w:w="703" w:type="dxa"/>
          </w:tcPr>
          <w:p w:rsidR="00CE5D6C" w:rsidRPr="001D0E79" w:rsidRDefault="00CE5D6C" w:rsidP="00B030A4">
            <w:pPr>
              <w:pStyle w:val="Tabletext"/>
              <w:jc w:val="right"/>
            </w:pPr>
            <w:r w:rsidRPr="001D0E79">
              <w:t>57.3</w:t>
            </w:r>
          </w:p>
        </w:tc>
        <w:tc>
          <w:tcPr>
            <w:tcW w:w="703" w:type="dxa"/>
          </w:tcPr>
          <w:p w:rsidR="00CE5D6C" w:rsidRPr="001D0E79" w:rsidRDefault="00CE5D6C" w:rsidP="00B030A4">
            <w:pPr>
              <w:pStyle w:val="Tabletext"/>
              <w:jc w:val="right"/>
            </w:pPr>
            <w:r w:rsidRPr="001D0E79">
              <w:t>55.0</w:t>
            </w:r>
          </w:p>
        </w:tc>
        <w:tc>
          <w:tcPr>
            <w:tcW w:w="703" w:type="dxa"/>
          </w:tcPr>
          <w:p w:rsidR="00CE5D6C" w:rsidRPr="001D0E79" w:rsidRDefault="00CE5D6C" w:rsidP="00B030A4">
            <w:pPr>
              <w:pStyle w:val="Tabletext"/>
              <w:jc w:val="right"/>
            </w:pPr>
            <w:r w:rsidRPr="001D0E79">
              <w:t>54.7</w:t>
            </w:r>
          </w:p>
        </w:tc>
        <w:tc>
          <w:tcPr>
            <w:tcW w:w="703" w:type="dxa"/>
          </w:tcPr>
          <w:p w:rsidR="00CE5D6C" w:rsidRPr="001D0E79" w:rsidRDefault="00CE5D6C" w:rsidP="00B030A4">
            <w:pPr>
              <w:pStyle w:val="Tabletext"/>
              <w:jc w:val="right"/>
            </w:pPr>
            <w:r w:rsidRPr="001D0E79">
              <w:t>52.2</w:t>
            </w:r>
          </w:p>
        </w:tc>
        <w:tc>
          <w:tcPr>
            <w:tcW w:w="703" w:type="dxa"/>
          </w:tcPr>
          <w:p w:rsidR="00CE5D6C" w:rsidRPr="001D0E79" w:rsidRDefault="00CE5D6C" w:rsidP="00B030A4">
            <w:pPr>
              <w:pStyle w:val="Tabletext"/>
              <w:jc w:val="right"/>
            </w:pPr>
            <w:r w:rsidRPr="001D0E79">
              <w:t>49.5</w:t>
            </w:r>
          </w:p>
        </w:tc>
        <w:tc>
          <w:tcPr>
            <w:tcW w:w="703" w:type="dxa"/>
          </w:tcPr>
          <w:p w:rsidR="00CE5D6C" w:rsidRPr="001D0E79" w:rsidRDefault="00CE5D6C" w:rsidP="00B030A4">
            <w:pPr>
              <w:pStyle w:val="Tabletext"/>
              <w:jc w:val="right"/>
            </w:pPr>
            <w:r w:rsidRPr="001D0E79">
              <w:t>46.0</w:t>
            </w:r>
          </w:p>
        </w:tc>
      </w:tr>
      <w:tr w:rsidR="00CE5D6C" w:rsidRPr="002E745C" w:rsidTr="00CE5D6C">
        <w:tc>
          <w:tcPr>
            <w:tcW w:w="1809" w:type="dxa"/>
            <w:tcBorders>
              <w:bottom w:val="single" w:sz="4" w:space="0" w:color="auto"/>
            </w:tcBorders>
          </w:tcPr>
          <w:p w:rsidR="00CE5D6C" w:rsidRPr="008818B9" w:rsidRDefault="00CE5D6C" w:rsidP="00CB48C9">
            <w:pPr>
              <w:pStyle w:val="Tabletext"/>
              <w:ind w:left="142" w:hanging="142"/>
            </w:pPr>
            <w:r>
              <w:tab/>
            </w:r>
            <w:r w:rsidRPr="008818B9">
              <w:t xml:space="preserve">Non-Indigenous </w:t>
            </w:r>
          </w:p>
        </w:tc>
        <w:tc>
          <w:tcPr>
            <w:tcW w:w="797" w:type="dxa"/>
            <w:tcBorders>
              <w:bottom w:val="single" w:sz="4" w:space="0" w:color="auto"/>
            </w:tcBorders>
          </w:tcPr>
          <w:p w:rsidR="00CE5D6C" w:rsidRPr="001D0E79" w:rsidRDefault="00CE5D6C" w:rsidP="00B030A4">
            <w:pPr>
              <w:pStyle w:val="Tabletext"/>
              <w:jc w:val="right"/>
            </w:pPr>
            <w:r w:rsidRPr="001D0E79">
              <w:t>31.8</w:t>
            </w:r>
          </w:p>
        </w:tc>
        <w:tc>
          <w:tcPr>
            <w:tcW w:w="703" w:type="dxa"/>
            <w:tcBorders>
              <w:bottom w:val="single" w:sz="4" w:space="0" w:color="auto"/>
            </w:tcBorders>
          </w:tcPr>
          <w:p w:rsidR="00CE5D6C" w:rsidRPr="001D0E79" w:rsidRDefault="00CE5D6C" w:rsidP="00B030A4">
            <w:pPr>
              <w:pStyle w:val="Tabletext"/>
              <w:jc w:val="right"/>
            </w:pPr>
            <w:r w:rsidRPr="001D0E79">
              <w:t>33.7</w:t>
            </w:r>
          </w:p>
        </w:tc>
        <w:tc>
          <w:tcPr>
            <w:tcW w:w="703" w:type="dxa"/>
            <w:tcBorders>
              <w:bottom w:val="single" w:sz="4" w:space="0" w:color="auto"/>
            </w:tcBorders>
          </w:tcPr>
          <w:p w:rsidR="00CE5D6C" w:rsidRPr="001D0E79" w:rsidRDefault="00CE5D6C" w:rsidP="00B030A4">
            <w:pPr>
              <w:pStyle w:val="Tabletext"/>
              <w:jc w:val="right"/>
            </w:pPr>
            <w:r w:rsidRPr="001D0E79">
              <w:t>32.8</w:t>
            </w:r>
          </w:p>
        </w:tc>
        <w:tc>
          <w:tcPr>
            <w:tcW w:w="703" w:type="dxa"/>
            <w:tcBorders>
              <w:bottom w:val="single" w:sz="4" w:space="0" w:color="auto"/>
            </w:tcBorders>
          </w:tcPr>
          <w:p w:rsidR="00CE5D6C" w:rsidRPr="001D0E79" w:rsidRDefault="00CE5D6C" w:rsidP="00B030A4">
            <w:pPr>
              <w:pStyle w:val="Tabletext"/>
              <w:jc w:val="right"/>
            </w:pPr>
            <w:r w:rsidRPr="001D0E79">
              <w:t>31.4</w:t>
            </w:r>
          </w:p>
        </w:tc>
        <w:tc>
          <w:tcPr>
            <w:tcW w:w="703" w:type="dxa"/>
            <w:tcBorders>
              <w:bottom w:val="single" w:sz="4" w:space="0" w:color="auto"/>
            </w:tcBorders>
          </w:tcPr>
          <w:p w:rsidR="00CE5D6C" w:rsidRPr="001D0E79" w:rsidRDefault="00CE5D6C" w:rsidP="00B030A4">
            <w:pPr>
              <w:pStyle w:val="Tabletext"/>
              <w:jc w:val="right"/>
            </w:pPr>
            <w:r w:rsidRPr="001D0E79">
              <w:t>30.1</w:t>
            </w:r>
          </w:p>
        </w:tc>
        <w:tc>
          <w:tcPr>
            <w:tcW w:w="703" w:type="dxa"/>
            <w:tcBorders>
              <w:bottom w:val="single" w:sz="4" w:space="0" w:color="auto"/>
            </w:tcBorders>
          </w:tcPr>
          <w:p w:rsidR="00CE5D6C" w:rsidRPr="001D0E79" w:rsidRDefault="00CE5D6C" w:rsidP="00B030A4">
            <w:pPr>
              <w:pStyle w:val="Tabletext"/>
              <w:jc w:val="right"/>
            </w:pPr>
            <w:r w:rsidRPr="001D0E79">
              <w:t>29.8</w:t>
            </w:r>
          </w:p>
        </w:tc>
        <w:tc>
          <w:tcPr>
            <w:tcW w:w="703" w:type="dxa"/>
            <w:tcBorders>
              <w:bottom w:val="single" w:sz="4" w:space="0" w:color="auto"/>
            </w:tcBorders>
          </w:tcPr>
          <w:p w:rsidR="00CE5D6C" w:rsidRPr="001D0E79" w:rsidRDefault="00CE5D6C" w:rsidP="00B030A4">
            <w:pPr>
              <w:pStyle w:val="Tabletext"/>
              <w:jc w:val="right"/>
            </w:pPr>
            <w:r w:rsidRPr="001D0E79">
              <w:t>27.9</w:t>
            </w:r>
          </w:p>
        </w:tc>
        <w:tc>
          <w:tcPr>
            <w:tcW w:w="703" w:type="dxa"/>
            <w:tcBorders>
              <w:bottom w:val="single" w:sz="4" w:space="0" w:color="auto"/>
            </w:tcBorders>
          </w:tcPr>
          <w:p w:rsidR="00CE5D6C" w:rsidRPr="001D0E79" w:rsidRDefault="00CE5D6C" w:rsidP="00B030A4">
            <w:pPr>
              <w:pStyle w:val="Tabletext"/>
              <w:jc w:val="right"/>
            </w:pPr>
            <w:r w:rsidRPr="001D0E79">
              <w:t>27.9</w:t>
            </w:r>
          </w:p>
        </w:tc>
        <w:tc>
          <w:tcPr>
            <w:tcW w:w="703" w:type="dxa"/>
            <w:tcBorders>
              <w:bottom w:val="single" w:sz="4" w:space="0" w:color="auto"/>
            </w:tcBorders>
          </w:tcPr>
          <w:p w:rsidR="00CE5D6C" w:rsidRPr="001D0E79" w:rsidRDefault="00CE5D6C" w:rsidP="00B030A4">
            <w:pPr>
              <w:pStyle w:val="Tabletext"/>
              <w:jc w:val="right"/>
            </w:pPr>
            <w:r w:rsidRPr="001D0E79">
              <w:t>28.4</w:t>
            </w:r>
          </w:p>
        </w:tc>
        <w:tc>
          <w:tcPr>
            <w:tcW w:w="703" w:type="dxa"/>
            <w:tcBorders>
              <w:bottom w:val="single" w:sz="4" w:space="0" w:color="auto"/>
            </w:tcBorders>
          </w:tcPr>
          <w:p w:rsidR="00CE5D6C" w:rsidRPr="001D0E79" w:rsidRDefault="00CE5D6C" w:rsidP="00B030A4">
            <w:pPr>
              <w:pStyle w:val="Tabletext"/>
              <w:jc w:val="right"/>
            </w:pPr>
            <w:r w:rsidRPr="001D0E79">
              <w:t>23.7</w:t>
            </w:r>
          </w:p>
        </w:tc>
        <w:tc>
          <w:tcPr>
            <w:tcW w:w="703" w:type="dxa"/>
            <w:tcBorders>
              <w:bottom w:val="single" w:sz="4" w:space="0" w:color="auto"/>
            </w:tcBorders>
          </w:tcPr>
          <w:p w:rsidR="00CE5D6C" w:rsidRDefault="00CE5D6C" w:rsidP="00B030A4">
            <w:pPr>
              <w:pStyle w:val="Tabletext"/>
              <w:jc w:val="right"/>
            </w:pPr>
            <w:r w:rsidRPr="001D0E79">
              <w:t>22.6</w:t>
            </w:r>
          </w:p>
        </w:tc>
      </w:tr>
    </w:tbl>
    <w:p w:rsidR="00CE5D6C" w:rsidRDefault="00CE5D6C" w:rsidP="00CE5D6C">
      <w:pPr>
        <w:pStyle w:val="Text"/>
      </w:pPr>
      <w:r w:rsidRPr="00CE5D6C">
        <w:t xml:space="preserve">The decline in certificate I &amp; II is less prominent in remote and very remote areas in comparison with major cities and regional areas. Growth in diploma or higher qualifications is also slower in remote areas.  </w:t>
      </w:r>
    </w:p>
    <w:p w:rsidR="00071815" w:rsidRPr="00071815" w:rsidRDefault="00071815" w:rsidP="00071815">
      <w:pPr>
        <w:pStyle w:val="Tabletitle"/>
        <w:spacing w:before="240"/>
      </w:pPr>
      <w:r w:rsidRPr="00071815">
        <w:t>Indigenous program enrolments</w:t>
      </w:r>
      <w:r>
        <w:t xml:space="preserve"> by location</w:t>
      </w:r>
      <w:r w:rsidRPr="00071815">
        <w:t xml:space="preserve"> (%)</w:t>
      </w:r>
    </w:p>
    <w:tbl>
      <w:tblPr>
        <w:tblStyle w:val="TableGrid"/>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695"/>
        <w:gridCol w:w="16"/>
        <w:gridCol w:w="680"/>
        <w:gridCol w:w="32"/>
        <w:gridCol w:w="664"/>
        <w:gridCol w:w="47"/>
        <w:gridCol w:w="649"/>
        <w:gridCol w:w="63"/>
        <w:gridCol w:w="633"/>
        <w:gridCol w:w="79"/>
        <w:gridCol w:w="617"/>
        <w:gridCol w:w="94"/>
        <w:gridCol w:w="602"/>
        <w:gridCol w:w="110"/>
        <w:gridCol w:w="586"/>
        <w:gridCol w:w="126"/>
        <w:gridCol w:w="570"/>
        <w:gridCol w:w="141"/>
        <w:gridCol w:w="555"/>
      </w:tblGrid>
      <w:tr w:rsidR="009232FA" w:rsidRPr="005F4B03" w:rsidTr="009232FA">
        <w:trPr>
          <w:trHeight w:val="277"/>
        </w:trPr>
        <w:tc>
          <w:tcPr>
            <w:tcW w:w="2092" w:type="dxa"/>
            <w:tcBorders>
              <w:top w:val="single" w:sz="4" w:space="0" w:color="auto"/>
              <w:bottom w:val="single" w:sz="4" w:space="0" w:color="auto"/>
            </w:tcBorders>
          </w:tcPr>
          <w:p w:rsidR="009232FA" w:rsidRPr="005F4B03" w:rsidRDefault="009232FA" w:rsidP="00071815">
            <w:pPr>
              <w:pStyle w:val="Tableheader1"/>
              <w:spacing w:before="80" w:after="80"/>
            </w:pPr>
          </w:p>
        </w:tc>
        <w:tc>
          <w:tcPr>
            <w:tcW w:w="695" w:type="dxa"/>
            <w:tcBorders>
              <w:top w:val="single" w:sz="4" w:space="0" w:color="auto"/>
              <w:bottom w:val="single" w:sz="4" w:space="0" w:color="auto"/>
            </w:tcBorders>
          </w:tcPr>
          <w:p w:rsidR="009232FA" w:rsidRPr="0012620C" w:rsidRDefault="009232FA" w:rsidP="009232FA">
            <w:pPr>
              <w:pStyle w:val="Tableheader1"/>
              <w:spacing w:before="80" w:after="80"/>
            </w:pPr>
            <w:r w:rsidRPr="0012620C">
              <w:t>2006</w:t>
            </w:r>
          </w:p>
        </w:tc>
        <w:tc>
          <w:tcPr>
            <w:tcW w:w="696" w:type="dxa"/>
            <w:gridSpan w:val="2"/>
            <w:tcBorders>
              <w:top w:val="single" w:sz="4" w:space="0" w:color="auto"/>
              <w:bottom w:val="single" w:sz="4" w:space="0" w:color="auto"/>
            </w:tcBorders>
          </w:tcPr>
          <w:p w:rsidR="009232FA" w:rsidRPr="0012620C" w:rsidRDefault="009232FA" w:rsidP="009232FA">
            <w:pPr>
              <w:pStyle w:val="Tableheader1"/>
              <w:spacing w:before="80" w:after="80"/>
            </w:pPr>
            <w:r w:rsidRPr="0012620C">
              <w:t>2007</w:t>
            </w:r>
          </w:p>
        </w:tc>
        <w:tc>
          <w:tcPr>
            <w:tcW w:w="696" w:type="dxa"/>
            <w:gridSpan w:val="2"/>
            <w:tcBorders>
              <w:top w:val="single" w:sz="4" w:space="0" w:color="auto"/>
              <w:bottom w:val="single" w:sz="4" w:space="0" w:color="auto"/>
            </w:tcBorders>
          </w:tcPr>
          <w:p w:rsidR="009232FA" w:rsidRPr="0012620C" w:rsidRDefault="009232FA" w:rsidP="009232FA">
            <w:pPr>
              <w:pStyle w:val="Tableheader1"/>
              <w:spacing w:before="80" w:after="80"/>
            </w:pPr>
            <w:r w:rsidRPr="0012620C">
              <w:t>2008</w:t>
            </w:r>
          </w:p>
        </w:tc>
        <w:tc>
          <w:tcPr>
            <w:tcW w:w="696" w:type="dxa"/>
            <w:gridSpan w:val="2"/>
            <w:tcBorders>
              <w:top w:val="single" w:sz="4" w:space="0" w:color="auto"/>
              <w:bottom w:val="single" w:sz="4" w:space="0" w:color="auto"/>
            </w:tcBorders>
          </w:tcPr>
          <w:p w:rsidR="009232FA" w:rsidRPr="0012620C" w:rsidRDefault="009232FA" w:rsidP="009232FA">
            <w:pPr>
              <w:pStyle w:val="Tableheader1"/>
              <w:spacing w:before="80" w:after="80"/>
            </w:pPr>
            <w:r w:rsidRPr="0012620C">
              <w:t>2009</w:t>
            </w:r>
          </w:p>
        </w:tc>
        <w:tc>
          <w:tcPr>
            <w:tcW w:w="696" w:type="dxa"/>
            <w:gridSpan w:val="2"/>
            <w:tcBorders>
              <w:top w:val="single" w:sz="4" w:space="0" w:color="auto"/>
              <w:bottom w:val="single" w:sz="4" w:space="0" w:color="auto"/>
            </w:tcBorders>
          </w:tcPr>
          <w:p w:rsidR="009232FA" w:rsidRPr="0012620C" w:rsidRDefault="009232FA" w:rsidP="009232FA">
            <w:pPr>
              <w:pStyle w:val="Tableheader1"/>
              <w:spacing w:before="80" w:after="80"/>
            </w:pPr>
            <w:r w:rsidRPr="0012620C">
              <w:t>2010</w:t>
            </w:r>
          </w:p>
        </w:tc>
        <w:tc>
          <w:tcPr>
            <w:tcW w:w="696" w:type="dxa"/>
            <w:gridSpan w:val="2"/>
            <w:tcBorders>
              <w:top w:val="single" w:sz="4" w:space="0" w:color="auto"/>
              <w:bottom w:val="single" w:sz="4" w:space="0" w:color="auto"/>
            </w:tcBorders>
          </w:tcPr>
          <w:p w:rsidR="009232FA" w:rsidRPr="0012620C" w:rsidRDefault="009232FA" w:rsidP="009232FA">
            <w:pPr>
              <w:pStyle w:val="Tableheader1"/>
              <w:spacing w:before="80" w:after="80"/>
            </w:pPr>
            <w:r w:rsidRPr="0012620C">
              <w:t>2011</w:t>
            </w:r>
          </w:p>
        </w:tc>
        <w:tc>
          <w:tcPr>
            <w:tcW w:w="696" w:type="dxa"/>
            <w:gridSpan w:val="2"/>
            <w:tcBorders>
              <w:top w:val="single" w:sz="4" w:space="0" w:color="auto"/>
              <w:bottom w:val="single" w:sz="4" w:space="0" w:color="auto"/>
            </w:tcBorders>
          </w:tcPr>
          <w:p w:rsidR="009232FA" w:rsidRPr="0012620C" w:rsidRDefault="009232FA" w:rsidP="009232FA">
            <w:pPr>
              <w:pStyle w:val="Tableheader1"/>
              <w:spacing w:before="80" w:after="80"/>
            </w:pPr>
            <w:r w:rsidRPr="0012620C">
              <w:t>2012</w:t>
            </w:r>
          </w:p>
        </w:tc>
        <w:tc>
          <w:tcPr>
            <w:tcW w:w="696" w:type="dxa"/>
            <w:gridSpan w:val="2"/>
            <w:tcBorders>
              <w:top w:val="single" w:sz="4" w:space="0" w:color="auto"/>
              <w:bottom w:val="single" w:sz="4" w:space="0" w:color="auto"/>
            </w:tcBorders>
          </w:tcPr>
          <w:p w:rsidR="009232FA" w:rsidRPr="0012620C" w:rsidRDefault="009232FA" w:rsidP="009232FA">
            <w:pPr>
              <w:pStyle w:val="Tableheader1"/>
              <w:spacing w:before="80" w:after="80"/>
            </w:pPr>
            <w:r w:rsidRPr="0012620C">
              <w:t>2013</w:t>
            </w:r>
          </w:p>
        </w:tc>
        <w:tc>
          <w:tcPr>
            <w:tcW w:w="696" w:type="dxa"/>
            <w:gridSpan w:val="2"/>
            <w:tcBorders>
              <w:top w:val="single" w:sz="4" w:space="0" w:color="auto"/>
              <w:bottom w:val="single" w:sz="4" w:space="0" w:color="auto"/>
            </w:tcBorders>
          </w:tcPr>
          <w:p w:rsidR="009232FA" w:rsidRPr="0012620C" w:rsidRDefault="009232FA" w:rsidP="009232FA">
            <w:pPr>
              <w:pStyle w:val="Tableheader1"/>
              <w:spacing w:before="80" w:after="80"/>
            </w:pPr>
            <w:r w:rsidRPr="0012620C">
              <w:t>2014</w:t>
            </w:r>
          </w:p>
        </w:tc>
        <w:tc>
          <w:tcPr>
            <w:tcW w:w="696" w:type="dxa"/>
            <w:gridSpan w:val="2"/>
            <w:tcBorders>
              <w:top w:val="single" w:sz="4" w:space="0" w:color="auto"/>
              <w:bottom w:val="single" w:sz="4" w:space="0" w:color="auto"/>
            </w:tcBorders>
          </w:tcPr>
          <w:p w:rsidR="009232FA" w:rsidRDefault="009232FA" w:rsidP="009232FA">
            <w:pPr>
              <w:pStyle w:val="Tableheader1"/>
              <w:spacing w:before="80" w:after="80"/>
            </w:pPr>
            <w:r w:rsidRPr="0012620C">
              <w:t>2015</w:t>
            </w:r>
          </w:p>
        </w:tc>
      </w:tr>
      <w:tr w:rsidR="009232FA" w:rsidRPr="002E745C" w:rsidTr="009232FA">
        <w:tc>
          <w:tcPr>
            <w:tcW w:w="2092" w:type="dxa"/>
          </w:tcPr>
          <w:p w:rsidR="009232FA" w:rsidRPr="00CB48C9" w:rsidRDefault="009232FA" w:rsidP="00FA20B2">
            <w:pPr>
              <w:pStyle w:val="Tabletext"/>
              <w:rPr>
                <w:i/>
              </w:rPr>
            </w:pPr>
            <w:r w:rsidRPr="00CB48C9">
              <w:rPr>
                <w:i/>
              </w:rPr>
              <w:t>All Australia</w:t>
            </w:r>
          </w:p>
        </w:tc>
        <w:tc>
          <w:tcPr>
            <w:tcW w:w="695" w:type="dxa"/>
          </w:tcPr>
          <w:p w:rsidR="009232FA" w:rsidRPr="003A6D88" w:rsidRDefault="009232FA" w:rsidP="00FA20B2">
            <w:pPr>
              <w:pStyle w:val="Tabletext"/>
            </w:pPr>
          </w:p>
        </w:tc>
        <w:tc>
          <w:tcPr>
            <w:tcW w:w="696" w:type="dxa"/>
            <w:gridSpan w:val="2"/>
          </w:tcPr>
          <w:p w:rsidR="009232FA" w:rsidRPr="003A6D88" w:rsidRDefault="009232FA" w:rsidP="00FA20B2">
            <w:pPr>
              <w:pStyle w:val="Tabletext"/>
            </w:pPr>
          </w:p>
        </w:tc>
        <w:tc>
          <w:tcPr>
            <w:tcW w:w="696" w:type="dxa"/>
            <w:gridSpan w:val="2"/>
          </w:tcPr>
          <w:p w:rsidR="009232FA" w:rsidRPr="003A6D88" w:rsidRDefault="009232FA" w:rsidP="00FA20B2">
            <w:pPr>
              <w:pStyle w:val="Tabletext"/>
            </w:pPr>
          </w:p>
        </w:tc>
        <w:tc>
          <w:tcPr>
            <w:tcW w:w="696" w:type="dxa"/>
            <w:gridSpan w:val="2"/>
          </w:tcPr>
          <w:p w:rsidR="009232FA" w:rsidRPr="003A6D88" w:rsidRDefault="009232FA" w:rsidP="00FA20B2">
            <w:pPr>
              <w:pStyle w:val="Tabletext"/>
            </w:pPr>
          </w:p>
        </w:tc>
        <w:tc>
          <w:tcPr>
            <w:tcW w:w="696" w:type="dxa"/>
            <w:gridSpan w:val="2"/>
          </w:tcPr>
          <w:p w:rsidR="009232FA" w:rsidRPr="003A6D88" w:rsidRDefault="009232FA" w:rsidP="00FA20B2">
            <w:pPr>
              <w:pStyle w:val="Tabletext"/>
            </w:pPr>
          </w:p>
        </w:tc>
        <w:tc>
          <w:tcPr>
            <w:tcW w:w="696" w:type="dxa"/>
            <w:gridSpan w:val="2"/>
          </w:tcPr>
          <w:p w:rsidR="009232FA" w:rsidRPr="003A6D88" w:rsidRDefault="009232FA" w:rsidP="00FA20B2">
            <w:pPr>
              <w:pStyle w:val="Tabletext"/>
            </w:pPr>
          </w:p>
        </w:tc>
        <w:tc>
          <w:tcPr>
            <w:tcW w:w="696" w:type="dxa"/>
            <w:gridSpan w:val="2"/>
          </w:tcPr>
          <w:p w:rsidR="009232FA" w:rsidRPr="003A6D88" w:rsidRDefault="009232FA" w:rsidP="00FA20B2">
            <w:pPr>
              <w:pStyle w:val="Tabletext"/>
            </w:pPr>
          </w:p>
        </w:tc>
        <w:tc>
          <w:tcPr>
            <w:tcW w:w="696" w:type="dxa"/>
            <w:gridSpan w:val="2"/>
          </w:tcPr>
          <w:p w:rsidR="009232FA" w:rsidRPr="003A6D88" w:rsidRDefault="009232FA" w:rsidP="00FA20B2">
            <w:pPr>
              <w:pStyle w:val="Tabletext"/>
            </w:pPr>
          </w:p>
        </w:tc>
        <w:tc>
          <w:tcPr>
            <w:tcW w:w="696" w:type="dxa"/>
            <w:gridSpan w:val="2"/>
          </w:tcPr>
          <w:p w:rsidR="009232FA" w:rsidRPr="003A6D88" w:rsidRDefault="009232FA" w:rsidP="00FA20B2">
            <w:pPr>
              <w:pStyle w:val="Tabletext"/>
            </w:pPr>
          </w:p>
        </w:tc>
        <w:tc>
          <w:tcPr>
            <w:tcW w:w="696" w:type="dxa"/>
            <w:gridSpan w:val="2"/>
          </w:tcPr>
          <w:p w:rsidR="009232FA" w:rsidRPr="003A6D88" w:rsidRDefault="009232FA" w:rsidP="00FA20B2">
            <w:pPr>
              <w:pStyle w:val="Tabletext"/>
            </w:pPr>
          </w:p>
        </w:tc>
      </w:tr>
      <w:tr w:rsidR="009232FA" w:rsidRPr="002E745C" w:rsidTr="009232FA">
        <w:tc>
          <w:tcPr>
            <w:tcW w:w="2092" w:type="dxa"/>
          </w:tcPr>
          <w:p w:rsidR="009232FA" w:rsidRPr="00251225" w:rsidRDefault="009232FA" w:rsidP="00CB48C9">
            <w:pPr>
              <w:pStyle w:val="Tabletext"/>
              <w:ind w:left="142" w:hanging="142"/>
            </w:pPr>
            <w:r>
              <w:tab/>
            </w:r>
            <w:r w:rsidRPr="00251225">
              <w:t>Diploma or higher</w:t>
            </w:r>
          </w:p>
        </w:tc>
        <w:tc>
          <w:tcPr>
            <w:tcW w:w="695" w:type="dxa"/>
          </w:tcPr>
          <w:p w:rsidR="009232FA" w:rsidRPr="00843025" w:rsidRDefault="009232FA" w:rsidP="00B030A4">
            <w:pPr>
              <w:pStyle w:val="Tabletext"/>
              <w:jc w:val="right"/>
            </w:pPr>
            <w:r w:rsidRPr="00843025">
              <w:t>4.0</w:t>
            </w:r>
          </w:p>
        </w:tc>
        <w:tc>
          <w:tcPr>
            <w:tcW w:w="696" w:type="dxa"/>
            <w:gridSpan w:val="2"/>
          </w:tcPr>
          <w:p w:rsidR="009232FA" w:rsidRPr="00843025" w:rsidRDefault="009232FA" w:rsidP="00B030A4">
            <w:pPr>
              <w:pStyle w:val="Tabletext"/>
              <w:jc w:val="right"/>
            </w:pPr>
            <w:r w:rsidRPr="00843025">
              <w:t>3.8</w:t>
            </w:r>
          </w:p>
        </w:tc>
        <w:tc>
          <w:tcPr>
            <w:tcW w:w="696" w:type="dxa"/>
            <w:gridSpan w:val="2"/>
          </w:tcPr>
          <w:p w:rsidR="009232FA" w:rsidRPr="00843025" w:rsidRDefault="009232FA" w:rsidP="00B030A4">
            <w:pPr>
              <w:pStyle w:val="Tabletext"/>
              <w:jc w:val="right"/>
            </w:pPr>
            <w:r w:rsidRPr="00843025">
              <w:t>4.0</w:t>
            </w:r>
          </w:p>
        </w:tc>
        <w:tc>
          <w:tcPr>
            <w:tcW w:w="696" w:type="dxa"/>
            <w:gridSpan w:val="2"/>
          </w:tcPr>
          <w:p w:rsidR="009232FA" w:rsidRPr="00843025" w:rsidRDefault="009232FA" w:rsidP="00B030A4">
            <w:pPr>
              <w:pStyle w:val="Tabletext"/>
              <w:jc w:val="right"/>
            </w:pPr>
            <w:r w:rsidRPr="00843025">
              <w:t>4.1</w:t>
            </w:r>
          </w:p>
        </w:tc>
        <w:tc>
          <w:tcPr>
            <w:tcW w:w="696" w:type="dxa"/>
            <w:gridSpan w:val="2"/>
          </w:tcPr>
          <w:p w:rsidR="009232FA" w:rsidRPr="00843025" w:rsidRDefault="009232FA" w:rsidP="00B030A4">
            <w:pPr>
              <w:pStyle w:val="Tabletext"/>
              <w:jc w:val="right"/>
            </w:pPr>
            <w:r w:rsidRPr="00843025">
              <w:t>4.8</w:t>
            </w:r>
          </w:p>
        </w:tc>
        <w:tc>
          <w:tcPr>
            <w:tcW w:w="696" w:type="dxa"/>
            <w:gridSpan w:val="2"/>
          </w:tcPr>
          <w:p w:rsidR="009232FA" w:rsidRPr="00F002CC" w:rsidRDefault="009232FA" w:rsidP="009232FA">
            <w:pPr>
              <w:pStyle w:val="Tabletext"/>
              <w:jc w:val="right"/>
            </w:pPr>
            <w:r w:rsidRPr="00F002CC">
              <w:t>5.1</w:t>
            </w:r>
          </w:p>
        </w:tc>
        <w:tc>
          <w:tcPr>
            <w:tcW w:w="696" w:type="dxa"/>
            <w:gridSpan w:val="2"/>
          </w:tcPr>
          <w:p w:rsidR="009232FA" w:rsidRPr="00F002CC" w:rsidRDefault="009232FA" w:rsidP="009232FA">
            <w:pPr>
              <w:pStyle w:val="Tabletext"/>
              <w:jc w:val="right"/>
            </w:pPr>
            <w:r w:rsidRPr="00F002CC">
              <w:t>5.3</w:t>
            </w:r>
          </w:p>
        </w:tc>
        <w:tc>
          <w:tcPr>
            <w:tcW w:w="696" w:type="dxa"/>
            <w:gridSpan w:val="2"/>
          </w:tcPr>
          <w:p w:rsidR="009232FA" w:rsidRPr="00F002CC" w:rsidRDefault="009232FA" w:rsidP="009232FA">
            <w:pPr>
              <w:pStyle w:val="Tabletext"/>
              <w:jc w:val="right"/>
            </w:pPr>
            <w:r w:rsidRPr="00F002CC">
              <w:t>5.9</w:t>
            </w:r>
          </w:p>
        </w:tc>
        <w:tc>
          <w:tcPr>
            <w:tcW w:w="696" w:type="dxa"/>
            <w:gridSpan w:val="2"/>
          </w:tcPr>
          <w:p w:rsidR="009232FA" w:rsidRPr="00F002CC" w:rsidRDefault="009232FA" w:rsidP="009232FA">
            <w:pPr>
              <w:pStyle w:val="Tabletext"/>
              <w:jc w:val="right"/>
            </w:pPr>
            <w:r w:rsidRPr="00F002CC">
              <w:t>7.4</w:t>
            </w:r>
          </w:p>
        </w:tc>
        <w:tc>
          <w:tcPr>
            <w:tcW w:w="696" w:type="dxa"/>
            <w:gridSpan w:val="2"/>
          </w:tcPr>
          <w:p w:rsidR="009232FA" w:rsidRPr="00F002CC" w:rsidRDefault="009232FA" w:rsidP="009232FA">
            <w:pPr>
              <w:pStyle w:val="Tabletext"/>
              <w:jc w:val="right"/>
            </w:pPr>
            <w:r w:rsidRPr="00F002CC">
              <w:t>8.7</w:t>
            </w:r>
          </w:p>
        </w:tc>
      </w:tr>
      <w:tr w:rsidR="009232FA" w:rsidRPr="002E745C" w:rsidTr="009232FA">
        <w:tc>
          <w:tcPr>
            <w:tcW w:w="2092" w:type="dxa"/>
          </w:tcPr>
          <w:p w:rsidR="009232FA" w:rsidRPr="00251225" w:rsidRDefault="009232FA" w:rsidP="00CB48C9">
            <w:pPr>
              <w:pStyle w:val="Tabletext"/>
              <w:ind w:left="142" w:hanging="142"/>
            </w:pPr>
            <w:r>
              <w:tab/>
            </w:r>
            <w:r w:rsidRPr="00251225">
              <w:t>Certificate III &amp; IV</w:t>
            </w:r>
          </w:p>
        </w:tc>
        <w:tc>
          <w:tcPr>
            <w:tcW w:w="695" w:type="dxa"/>
          </w:tcPr>
          <w:p w:rsidR="009232FA" w:rsidRPr="00843025" w:rsidRDefault="009232FA" w:rsidP="00B030A4">
            <w:pPr>
              <w:pStyle w:val="Tabletext"/>
              <w:jc w:val="right"/>
            </w:pPr>
            <w:r w:rsidRPr="00843025">
              <w:t>35.6</w:t>
            </w:r>
          </w:p>
        </w:tc>
        <w:tc>
          <w:tcPr>
            <w:tcW w:w="696" w:type="dxa"/>
            <w:gridSpan w:val="2"/>
          </w:tcPr>
          <w:p w:rsidR="009232FA" w:rsidRPr="00843025" w:rsidRDefault="009232FA" w:rsidP="00B030A4">
            <w:pPr>
              <w:pStyle w:val="Tabletext"/>
              <w:jc w:val="right"/>
            </w:pPr>
            <w:r w:rsidRPr="00843025">
              <w:t>36.6</w:t>
            </w:r>
          </w:p>
        </w:tc>
        <w:tc>
          <w:tcPr>
            <w:tcW w:w="696" w:type="dxa"/>
            <w:gridSpan w:val="2"/>
          </w:tcPr>
          <w:p w:rsidR="009232FA" w:rsidRPr="00843025" w:rsidRDefault="009232FA" w:rsidP="00B030A4">
            <w:pPr>
              <w:pStyle w:val="Tabletext"/>
              <w:jc w:val="right"/>
            </w:pPr>
            <w:r w:rsidRPr="00843025">
              <w:t>38.2</w:t>
            </w:r>
          </w:p>
        </w:tc>
        <w:tc>
          <w:tcPr>
            <w:tcW w:w="696" w:type="dxa"/>
            <w:gridSpan w:val="2"/>
          </w:tcPr>
          <w:p w:rsidR="009232FA" w:rsidRPr="00843025" w:rsidRDefault="009232FA" w:rsidP="00B030A4">
            <w:pPr>
              <w:pStyle w:val="Tabletext"/>
              <w:jc w:val="right"/>
            </w:pPr>
            <w:r w:rsidRPr="00843025">
              <w:t>37.0</w:t>
            </w:r>
          </w:p>
        </w:tc>
        <w:tc>
          <w:tcPr>
            <w:tcW w:w="696" w:type="dxa"/>
            <w:gridSpan w:val="2"/>
          </w:tcPr>
          <w:p w:rsidR="009232FA" w:rsidRPr="00843025" w:rsidRDefault="009232FA" w:rsidP="00B030A4">
            <w:pPr>
              <w:pStyle w:val="Tabletext"/>
              <w:jc w:val="right"/>
            </w:pPr>
            <w:r w:rsidRPr="00843025">
              <w:t>37.9</w:t>
            </w:r>
          </w:p>
        </w:tc>
        <w:tc>
          <w:tcPr>
            <w:tcW w:w="696" w:type="dxa"/>
            <w:gridSpan w:val="2"/>
          </w:tcPr>
          <w:p w:rsidR="009232FA" w:rsidRPr="00F002CC" w:rsidRDefault="009232FA" w:rsidP="009232FA">
            <w:pPr>
              <w:pStyle w:val="Tabletext"/>
              <w:jc w:val="right"/>
            </w:pPr>
            <w:r w:rsidRPr="00F002CC">
              <w:t>39.9</w:t>
            </w:r>
          </w:p>
        </w:tc>
        <w:tc>
          <w:tcPr>
            <w:tcW w:w="696" w:type="dxa"/>
            <w:gridSpan w:val="2"/>
          </w:tcPr>
          <w:p w:rsidR="009232FA" w:rsidRPr="00F002CC" w:rsidRDefault="009232FA" w:rsidP="009232FA">
            <w:pPr>
              <w:pStyle w:val="Tabletext"/>
              <w:jc w:val="right"/>
            </w:pPr>
            <w:r w:rsidRPr="00F002CC">
              <w:t>40.0</w:t>
            </w:r>
          </w:p>
        </w:tc>
        <w:tc>
          <w:tcPr>
            <w:tcW w:w="696" w:type="dxa"/>
            <w:gridSpan w:val="2"/>
          </w:tcPr>
          <w:p w:rsidR="009232FA" w:rsidRPr="00F002CC" w:rsidRDefault="009232FA" w:rsidP="009232FA">
            <w:pPr>
              <w:pStyle w:val="Tabletext"/>
              <w:jc w:val="right"/>
            </w:pPr>
            <w:r w:rsidRPr="00F002CC">
              <w:t>41.9</w:t>
            </w:r>
          </w:p>
        </w:tc>
        <w:tc>
          <w:tcPr>
            <w:tcW w:w="696" w:type="dxa"/>
            <w:gridSpan w:val="2"/>
          </w:tcPr>
          <w:p w:rsidR="009232FA" w:rsidRPr="00F002CC" w:rsidRDefault="009232FA" w:rsidP="009232FA">
            <w:pPr>
              <w:pStyle w:val="Tabletext"/>
              <w:jc w:val="right"/>
            </w:pPr>
            <w:r w:rsidRPr="00F002CC">
              <w:t>43.1</w:t>
            </w:r>
          </w:p>
        </w:tc>
        <w:tc>
          <w:tcPr>
            <w:tcW w:w="696" w:type="dxa"/>
            <w:gridSpan w:val="2"/>
          </w:tcPr>
          <w:p w:rsidR="009232FA" w:rsidRPr="00F002CC" w:rsidRDefault="009232FA" w:rsidP="009232FA">
            <w:pPr>
              <w:pStyle w:val="Tabletext"/>
              <w:jc w:val="right"/>
            </w:pPr>
            <w:r w:rsidRPr="00F002CC">
              <w:t>45.3</w:t>
            </w:r>
          </w:p>
        </w:tc>
      </w:tr>
      <w:tr w:rsidR="009232FA" w:rsidRPr="002E745C" w:rsidTr="009232FA">
        <w:tc>
          <w:tcPr>
            <w:tcW w:w="2092" w:type="dxa"/>
          </w:tcPr>
          <w:p w:rsidR="009232FA" w:rsidRDefault="009232FA" w:rsidP="00CB48C9">
            <w:pPr>
              <w:pStyle w:val="Tabletext"/>
              <w:ind w:left="142" w:hanging="142"/>
            </w:pPr>
            <w:r>
              <w:tab/>
            </w:r>
            <w:r w:rsidRPr="00251225">
              <w:t>Certificate I &amp; II</w:t>
            </w:r>
          </w:p>
        </w:tc>
        <w:tc>
          <w:tcPr>
            <w:tcW w:w="695" w:type="dxa"/>
          </w:tcPr>
          <w:p w:rsidR="009232FA" w:rsidRPr="00843025" w:rsidRDefault="009232FA" w:rsidP="00B030A4">
            <w:pPr>
              <w:pStyle w:val="Tabletext"/>
              <w:jc w:val="right"/>
            </w:pPr>
            <w:r w:rsidRPr="00843025">
              <w:t>60.4</w:t>
            </w:r>
          </w:p>
        </w:tc>
        <w:tc>
          <w:tcPr>
            <w:tcW w:w="696" w:type="dxa"/>
            <w:gridSpan w:val="2"/>
          </w:tcPr>
          <w:p w:rsidR="009232FA" w:rsidRPr="00843025" w:rsidRDefault="009232FA" w:rsidP="00B030A4">
            <w:pPr>
              <w:pStyle w:val="Tabletext"/>
              <w:jc w:val="right"/>
            </w:pPr>
            <w:r w:rsidRPr="00843025">
              <w:t>59.6</w:t>
            </w:r>
          </w:p>
        </w:tc>
        <w:tc>
          <w:tcPr>
            <w:tcW w:w="696" w:type="dxa"/>
            <w:gridSpan w:val="2"/>
          </w:tcPr>
          <w:p w:rsidR="009232FA" w:rsidRPr="00843025" w:rsidRDefault="009232FA" w:rsidP="00B030A4">
            <w:pPr>
              <w:pStyle w:val="Tabletext"/>
              <w:jc w:val="right"/>
            </w:pPr>
            <w:r w:rsidRPr="00843025">
              <w:t>57.9</w:t>
            </w:r>
          </w:p>
        </w:tc>
        <w:tc>
          <w:tcPr>
            <w:tcW w:w="696" w:type="dxa"/>
            <w:gridSpan w:val="2"/>
          </w:tcPr>
          <w:p w:rsidR="009232FA" w:rsidRPr="00843025" w:rsidRDefault="009232FA" w:rsidP="00B030A4">
            <w:pPr>
              <w:pStyle w:val="Tabletext"/>
              <w:jc w:val="right"/>
            </w:pPr>
            <w:r w:rsidRPr="00843025">
              <w:t>58.9</w:t>
            </w:r>
          </w:p>
        </w:tc>
        <w:tc>
          <w:tcPr>
            <w:tcW w:w="696" w:type="dxa"/>
            <w:gridSpan w:val="2"/>
          </w:tcPr>
          <w:p w:rsidR="009232FA" w:rsidRPr="00843025" w:rsidRDefault="009232FA" w:rsidP="00B030A4">
            <w:pPr>
              <w:pStyle w:val="Tabletext"/>
              <w:jc w:val="right"/>
            </w:pPr>
            <w:r w:rsidRPr="00843025">
              <w:t>57.3</w:t>
            </w:r>
          </w:p>
        </w:tc>
        <w:tc>
          <w:tcPr>
            <w:tcW w:w="696" w:type="dxa"/>
            <w:gridSpan w:val="2"/>
          </w:tcPr>
          <w:p w:rsidR="009232FA" w:rsidRPr="00F002CC" w:rsidRDefault="009232FA" w:rsidP="009232FA">
            <w:pPr>
              <w:pStyle w:val="Tabletext"/>
              <w:jc w:val="right"/>
            </w:pPr>
            <w:r w:rsidRPr="00F002CC">
              <w:t>55.0</w:t>
            </w:r>
          </w:p>
        </w:tc>
        <w:tc>
          <w:tcPr>
            <w:tcW w:w="696" w:type="dxa"/>
            <w:gridSpan w:val="2"/>
          </w:tcPr>
          <w:p w:rsidR="009232FA" w:rsidRPr="00F002CC" w:rsidRDefault="009232FA" w:rsidP="009232FA">
            <w:pPr>
              <w:pStyle w:val="Tabletext"/>
              <w:jc w:val="right"/>
            </w:pPr>
            <w:r w:rsidRPr="00F002CC">
              <w:t>54.7</w:t>
            </w:r>
          </w:p>
        </w:tc>
        <w:tc>
          <w:tcPr>
            <w:tcW w:w="696" w:type="dxa"/>
            <w:gridSpan w:val="2"/>
          </w:tcPr>
          <w:p w:rsidR="009232FA" w:rsidRPr="00F002CC" w:rsidRDefault="009232FA" w:rsidP="009232FA">
            <w:pPr>
              <w:pStyle w:val="Tabletext"/>
              <w:jc w:val="right"/>
            </w:pPr>
            <w:r w:rsidRPr="00F002CC">
              <w:t>52.2</w:t>
            </w:r>
          </w:p>
        </w:tc>
        <w:tc>
          <w:tcPr>
            <w:tcW w:w="696" w:type="dxa"/>
            <w:gridSpan w:val="2"/>
          </w:tcPr>
          <w:p w:rsidR="009232FA" w:rsidRPr="00F002CC" w:rsidRDefault="009232FA" w:rsidP="009232FA">
            <w:pPr>
              <w:pStyle w:val="Tabletext"/>
              <w:jc w:val="right"/>
            </w:pPr>
            <w:r w:rsidRPr="00F002CC">
              <w:t>49.5</w:t>
            </w:r>
          </w:p>
        </w:tc>
        <w:tc>
          <w:tcPr>
            <w:tcW w:w="696" w:type="dxa"/>
            <w:gridSpan w:val="2"/>
          </w:tcPr>
          <w:p w:rsidR="009232FA" w:rsidRDefault="009232FA" w:rsidP="009232FA">
            <w:pPr>
              <w:pStyle w:val="Tabletext"/>
              <w:jc w:val="right"/>
            </w:pPr>
            <w:r w:rsidRPr="00F002CC">
              <w:t>46.0</w:t>
            </w:r>
          </w:p>
        </w:tc>
      </w:tr>
      <w:tr w:rsidR="009232FA" w:rsidRPr="002E745C" w:rsidTr="009232FA">
        <w:tc>
          <w:tcPr>
            <w:tcW w:w="2092" w:type="dxa"/>
          </w:tcPr>
          <w:p w:rsidR="009232FA" w:rsidRPr="00CB48C9" w:rsidRDefault="009232FA" w:rsidP="00FA20B2">
            <w:pPr>
              <w:pStyle w:val="Tabletext"/>
              <w:rPr>
                <w:i/>
              </w:rPr>
            </w:pPr>
            <w:r w:rsidRPr="00CB48C9">
              <w:rPr>
                <w:i/>
              </w:rPr>
              <w:t>Major cities</w:t>
            </w:r>
          </w:p>
        </w:tc>
        <w:tc>
          <w:tcPr>
            <w:tcW w:w="695" w:type="dxa"/>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r>
      <w:tr w:rsidR="009232FA" w:rsidRPr="002E745C" w:rsidTr="009232FA">
        <w:tc>
          <w:tcPr>
            <w:tcW w:w="2092" w:type="dxa"/>
          </w:tcPr>
          <w:p w:rsidR="009232FA" w:rsidRPr="00251225" w:rsidRDefault="009232FA" w:rsidP="00CB48C9">
            <w:pPr>
              <w:pStyle w:val="Tabletext"/>
              <w:ind w:left="142" w:hanging="142"/>
            </w:pPr>
            <w:r>
              <w:tab/>
            </w:r>
            <w:r w:rsidRPr="00251225">
              <w:t>Diploma or higher</w:t>
            </w:r>
          </w:p>
        </w:tc>
        <w:tc>
          <w:tcPr>
            <w:tcW w:w="695" w:type="dxa"/>
          </w:tcPr>
          <w:p w:rsidR="009232FA" w:rsidRPr="000F7D86" w:rsidRDefault="009232FA" w:rsidP="00B030A4">
            <w:pPr>
              <w:pStyle w:val="Tabletext"/>
              <w:jc w:val="right"/>
            </w:pPr>
            <w:r w:rsidRPr="000F7D86">
              <w:t>6.4</w:t>
            </w:r>
          </w:p>
        </w:tc>
        <w:tc>
          <w:tcPr>
            <w:tcW w:w="696" w:type="dxa"/>
            <w:gridSpan w:val="2"/>
          </w:tcPr>
          <w:p w:rsidR="009232FA" w:rsidRPr="000F7D86" w:rsidRDefault="009232FA" w:rsidP="00B030A4">
            <w:pPr>
              <w:pStyle w:val="Tabletext"/>
              <w:jc w:val="right"/>
            </w:pPr>
            <w:r w:rsidRPr="000F7D86">
              <w:t>6.5</w:t>
            </w:r>
          </w:p>
        </w:tc>
        <w:tc>
          <w:tcPr>
            <w:tcW w:w="696" w:type="dxa"/>
            <w:gridSpan w:val="2"/>
          </w:tcPr>
          <w:p w:rsidR="009232FA" w:rsidRPr="000F7D86" w:rsidRDefault="009232FA" w:rsidP="00B030A4">
            <w:pPr>
              <w:pStyle w:val="Tabletext"/>
              <w:jc w:val="right"/>
            </w:pPr>
            <w:r w:rsidRPr="000F7D86">
              <w:t>6.0</w:t>
            </w:r>
          </w:p>
        </w:tc>
        <w:tc>
          <w:tcPr>
            <w:tcW w:w="696" w:type="dxa"/>
            <w:gridSpan w:val="2"/>
          </w:tcPr>
          <w:p w:rsidR="009232FA" w:rsidRPr="000F7D86" w:rsidRDefault="009232FA" w:rsidP="00B030A4">
            <w:pPr>
              <w:pStyle w:val="Tabletext"/>
              <w:jc w:val="right"/>
            </w:pPr>
            <w:r w:rsidRPr="000F7D86">
              <w:t>6.8</w:t>
            </w:r>
          </w:p>
        </w:tc>
        <w:tc>
          <w:tcPr>
            <w:tcW w:w="696" w:type="dxa"/>
            <w:gridSpan w:val="2"/>
          </w:tcPr>
          <w:p w:rsidR="009232FA" w:rsidRPr="000F7D86" w:rsidRDefault="009232FA" w:rsidP="00B030A4">
            <w:pPr>
              <w:pStyle w:val="Tabletext"/>
              <w:jc w:val="right"/>
            </w:pPr>
            <w:r w:rsidRPr="000F7D86">
              <w:t>7.7</w:t>
            </w:r>
          </w:p>
        </w:tc>
        <w:tc>
          <w:tcPr>
            <w:tcW w:w="696" w:type="dxa"/>
            <w:gridSpan w:val="2"/>
          </w:tcPr>
          <w:p w:rsidR="009232FA" w:rsidRPr="000F7D86" w:rsidRDefault="009232FA" w:rsidP="00B030A4">
            <w:pPr>
              <w:pStyle w:val="Tabletext"/>
              <w:jc w:val="right"/>
            </w:pPr>
            <w:r w:rsidRPr="000F7D86">
              <w:t>8.2</w:t>
            </w:r>
          </w:p>
        </w:tc>
        <w:tc>
          <w:tcPr>
            <w:tcW w:w="696" w:type="dxa"/>
            <w:gridSpan w:val="2"/>
          </w:tcPr>
          <w:p w:rsidR="009232FA" w:rsidRPr="000F7D86" w:rsidRDefault="009232FA" w:rsidP="00B030A4">
            <w:pPr>
              <w:pStyle w:val="Tabletext"/>
              <w:jc w:val="right"/>
            </w:pPr>
            <w:r w:rsidRPr="000F7D86">
              <w:t>7.7</w:t>
            </w:r>
          </w:p>
        </w:tc>
        <w:tc>
          <w:tcPr>
            <w:tcW w:w="696" w:type="dxa"/>
            <w:gridSpan w:val="2"/>
          </w:tcPr>
          <w:p w:rsidR="009232FA" w:rsidRPr="000F7D86" w:rsidRDefault="009232FA" w:rsidP="00B030A4">
            <w:pPr>
              <w:pStyle w:val="Tabletext"/>
              <w:jc w:val="right"/>
            </w:pPr>
            <w:r w:rsidRPr="000F7D86">
              <w:t>8.3</w:t>
            </w:r>
          </w:p>
        </w:tc>
        <w:tc>
          <w:tcPr>
            <w:tcW w:w="696" w:type="dxa"/>
            <w:gridSpan w:val="2"/>
          </w:tcPr>
          <w:p w:rsidR="009232FA" w:rsidRPr="000F7D86" w:rsidRDefault="009232FA" w:rsidP="00B030A4">
            <w:pPr>
              <w:pStyle w:val="Tabletext"/>
              <w:jc w:val="right"/>
            </w:pPr>
            <w:r w:rsidRPr="000F7D86">
              <w:t>11.1</w:t>
            </w:r>
          </w:p>
        </w:tc>
        <w:tc>
          <w:tcPr>
            <w:tcW w:w="696" w:type="dxa"/>
            <w:gridSpan w:val="2"/>
          </w:tcPr>
          <w:p w:rsidR="009232FA" w:rsidRPr="000F7D86" w:rsidRDefault="009232FA" w:rsidP="00B030A4">
            <w:pPr>
              <w:pStyle w:val="Tabletext"/>
              <w:jc w:val="right"/>
            </w:pPr>
            <w:r w:rsidRPr="000F7D86">
              <w:t>12.5</w:t>
            </w:r>
          </w:p>
        </w:tc>
      </w:tr>
      <w:tr w:rsidR="009232FA" w:rsidRPr="002E745C" w:rsidTr="009232FA">
        <w:tc>
          <w:tcPr>
            <w:tcW w:w="2092" w:type="dxa"/>
          </w:tcPr>
          <w:p w:rsidR="009232FA" w:rsidRPr="00251225" w:rsidRDefault="009232FA" w:rsidP="00CB48C9">
            <w:pPr>
              <w:pStyle w:val="Tabletext"/>
              <w:ind w:left="142" w:hanging="142"/>
            </w:pPr>
            <w:r>
              <w:tab/>
            </w:r>
            <w:r w:rsidRPr="00251225">
              <w:t>Certificate III &amp; IV</w:t>
            </w:r>
          </w:p>
        </w:tc>
        <w:tc>
          <w:tcPr>
            <w:tcW w:w="695" w:type="dxa"/>
          </w:tcPr>
          <w:p w:rsidR="009232FA" w:rsidRPr="000F7D86" w:rsidRDefault="009232FA" w:rsidP="00B030A4">
            <w:pPr>
              <w:pStyle w:val="Tabletext"/>
              <w:jc w:val="right"/>
            </w:pPr>
            <w:r w:rsidRPr="000F7D86">
              <w:t>39.3</w:t>
            </w:r>
          </w:p>
        </w:tc>
        <w:tc>
          <w:tcPr>
            <w:tcW w:w="696" w:type="dxa"/>
            <w:gridSpan w:val="2"/>
          </w:tcPr>
          <w:p w:rsidR="009232FA" w:rsidRPr="000F7D86" w:rsidRDefault="009232FA" w:rsidP="00B030A4">
            <w:pPr>
              <w:pStyle w:val="Tabletext"/>
              <w:jc w:val="right"/>
            </w:pPr>
            <w:r w:rsidRPr="000F7D86">
              <w:t>41.5</w:t>
            </w:r>
          </w:p>
        </w:tc>
        <w:tc>
          <w:tcPr>
            <w:tcW w:w="696" w:type="dxa"/>
            <w:gridSpan w:val="2"/>
          </w:tcPr>
          <w:p w:rsidR="009232FA" w:rsidRPr="000F7D86" w:rsidRDefault="009232FA" w:rsidP="00B030A4">
            <w:pPr>
              <w:pStyle w:val="Tabletext"/>
              <w:jc w:val="right"/>
            </w:pPr>
            <w:r w:rsidRPr="000F7D86">
              <w:t>43.0</w:t>
            </w:r>
          </w:p>
        </w:tc>
        <w:tc>
          <w:tcPr>
            <w:tcW w:w="696" w:type="dxa"/>
            <w:gridSpan w:val="2"/>
          </w:tcPr>
          <w:p w:rsidR="009232FA" w:rsidRPr="000F7D86" w:rsidRDefault="009232FA" w:rsidP="00B030A4">
            <w:pPr>
              <w:pStyle w:val="Tabletext"/>
              <w:jc w:val="right"/>
            </w:pPr>
            <w:r w:rsidRPr="000F7D86">
              <w:t>42.3</w:t>
            </w:r>
          </w:p>
        </w:tc>
        <w:tc>
          <w:tcPr>
            <w:tcW w:w="696" w:type="dxa"/>
            <w:gridSpan w:val="2"/>
          </w:tcPr>
          <w:p w:rsidR="009232FA" w:rsidRPr="000F7D86" w:rsidRDefault="009232FA" w:rsidP="00B030A4">
            <w:pPr>
              <w:pStyle w:val="Tabletext"/>
              <w:jc w:val="right"/>
            </w:pPr>
            <w:r w:rsidRPr="000F7D86">
              <w:t>41.6</w:t>
            </w:r>
          </w:p>
        </w:tc>
        <w:tc>
          <w:tcPr>
            <w:tcW w:w="696" w:type="dxa"/>
            <w:gridSpan w:val="2"/>
          </w:tcPr>
          <w:p w:rsidR="009232FA" w:rsidRPr="000F7D86" w:rsidRDefault="009232FA" w:rsidP="00B030A4">
            <w:pPr>
              <w:pStyle w:val="Tabletext"/>
              <w:jc w:val="right"/>
            </w:pPr>
            <w:r w:rsidRPr="000F7D86">
              <w:t>44.1</w:t>
            </w:r>
          </w:p>
        </w:tc>
        <w:tc>
          <w:tcPr>
            <w:tcW w:w="696" w:type="dxa"/>
            <w:gridSpan w:val="2"/>
          </w:tcPr>
          <w:p w:rsidR="009232FA" w:rsidRPr="000F7D86" w:rsidRDefault="009232FA" w:rsidP="00B030A4">
            <w:pPr>
              <w:pStyle w:val="Tabletext"/>
              <w:jc w:val="right"/>
            </w:pPr>
            <w:r w:rsidRPr="000F7D86">
              <w:t>44.7</w:t>
            </w:r>
          </w:p>
        </w:tc>
        <w:tc>
          <w:tcPr>
            <w:tcW w:w="696" w:type="dxa"/>
            <w:gridSpan w:val="2"/>
          </w:tcPr>
          <w:p w:rsidR="009232FA" w:rsidRPr="000F7D86" w:rsidRDefault="009232FA" w:rsidP="00B030A4">
            <w:pPr>
              <w:pStyle w:val="Tabletext"/>
              <w:jc w:val="right"/>
            </w:pPr>
            <w:r w:rsidRPr="000F7D86">
              <w:t>48.1</w:t>
            </w:r>
          </w:p>
        </w:tc>
        <w:tc>
          <w:tcPr>
            <w:tcW w:w="696" w:type="dxa"/>
            <w:gridSpan w:val="2"/>
          </w:tcPr>
          <w:p w:rsidR="009232FA" w:rsidRPr="000F7D86" w:rsidRDefault="009232FA" w:rsidP="00B030A4">
            <w:pPr>
              <w:pStyle w:val="Tabletext"/>
              <w:jc w:val="right"/>
            </w:pPr>
            <w:r w:rsidRPr="000F7D86">
              <w:t>49.0</w:t>
            </w:r>
          </w:p>
        </w:tc>
        <w:tc>
          <w:tcPr>
            <w:tcW w:w="696" w:type="dxa"/>
            <w:gridSpan w:val="2"/>
          </w:tcPr>
          <w:p w:rsidR="009232FA" w:rsidRPr="000F7D86" w:rsidRDefault="009232FA" w:rsidP="00B030A4">
            <w:pPr>
              <w:pStyle w:val="Tabletext"/>
              <w:jc w:val="right"/>
            </w:pPr>
            <w:r w:rsidRPr="000F7D86">
              <w:t>49.6</w:t>
            </w:r>
          </w:p>
        </w:tc>
      </w:tr>
      <w:tr w:rsidR="009232FA" w:rsidRPr="002E745C" w:rsidTr="009232FA">
        <w:tc>
          <w:tcPr>
            <w:tcW w:w="2092" w:type="dxa"/>
          </w:tcPr>
          <w:p w:rsidR="009232FA" w:rsidRDefault="009232FA" w:rsidP="00CB48C9">
            <w:pPr>
              <w:pStyle w:val="Tabletext"/>
              <w:ind w:left="142" w:hanging="142"/>
            </w:pPr>
            <w:r>
              <w:tab/>
            </w:r>
            <w:r w:rsidRPr="00251225">
              <w:t>Certificate I &amp; II</w:t>
            </w:r>
          </w:p>
        </w:tc>
        <w:tc>
          <w:tcPr>
            <w:tcW w:w="695" w:type="dxa"/>
          </w:tcPr>
          <w:p w:rsidR="009232FA" w:rsidRPr="000F7D86" w:rsidRDefault="009232FA" w:rsidP="00B030A4">
            <w:pPr>
              <w:pStyle w:val="Tabletext"/>
              <w:jc w:val="right"/>
            </w:pPr>
            <w:r w:rsidRPr="000F7D86">
              <w:t>54.4</w:t>
            </w:r>
          </w:p>
        </w:tc>
        <w:tc>
          <w:tcPr>
            <w:tcW w:w="696" w:type="dxa"/>
            <w:gridSpan w:val="2"/>
          </w:tcPr>
          <w:p w:rsidR="009232FA" w:rsidRPr="000F7D86" w:rsidRDefault="009232FA" w:rsidP="00B030A4">
            <w:pPr>
              <w:pStyle w:val="Tabletext"/>
              <w:jc w:val="right"/>
            </w:pPr>
            <w:r w:rsidRPr="000F7D86">
              <w:t>52.0</w:t>
            </w:r>
          </w:p>
        </w:tc>
        <w:tc>
          <w:tcPr>
            <w:tcW w:w="696" w:type="dxa"/>
            <w:gridSpan w:val="2"/>
          </w:tcPr>
          <w:p w:rsidR="009232FA" w:rsidRPr="000F7D86" w:rsidRDefault="009232FA" w:rsidP="00B030A4">
            <w:pPr>
              <w:pStyle w:val="Tabletext"/>
              <w:jc w:val="right"/>
            </w:pPr>
            <w:r w:rsidRPr="000F7D86">
              <w:t>51.0</w:t>
            </w:r>
          </w:p>
        </w:tc>
        <w:tc>
          <w:tcPr>
            <w:tcW w:w="696" w:type="dxa"/>
            <w:gridSpan w:val="2"/>
          </w:tcPr>
          <w:p w:rsidR="009232FA" w:rsidRPr="000F7D86" w:rsidRDefault="009232FA" w:rsidP="00B030A4">
            <w:pPr>
              <w:pStyle w:val="Tabletext"/>
              <w:jc w:val="right"/>
            </w:pPr>
            <w:r w:rsidRPr="000F7D86">
              <w:t>50.9</w:t>
            </w:r>
          </w:p>
        </w:tc>
        <w:tc>
          <w:tcPr>
            <w:tcW w:w="696" w:type="dxa"/>
            <w:gridSpan w:val="2"/>
          </w:tcPr>
          <w:p w:rsidR="009232FA" w:rsidRPr="000F7D86" w:rsidRDefault="009232FA" w:rsidP="00B030A4">
            <w:pPr>
              <w:pStyle w:val="Tabletext"/>
              <w:jc w:val="right"/>
            </w:pPr>
            <w:r w:rsidRPr="000F7D86">
              <w:t>50.8</w:t>
            </w:r>
          </w:p>
        </w:tc>
        <w:tc>
          <w:tcPr>
            <w:tcW w:w="696" w:type="dxa"/>
            <w:gridSpan w:val="2"/>
          </w:tcPr>
          <w:p w:rsidR="009232FA" w:rsidRPr="000F7D86" w:rsidRDefault="009232FA" w:rsidP="00B030A4">
            <w:pPr>
              <w:pStyle w:val="Tabletext"/>
              <w:jc w:val="right"/>
            </w:pPr>
            <w:r w:rsidRPr="000F7D86">
              <w:t>47.7</w:t>
            </w:r>
          </w:p>
        </w:tc>
        <w:tc>
          <w:tcPr>
            <w:tcW w:w="696" w:type="dxa"/>
            <w:gridSpan w:val="2"/>
          </w:tcPr>
          <w:p w:rsidR="009232FA" w:rsidRPr="000F7D86" w:rsidRDefault="009232FA" w:rsidP="00B030A4">
            <w:pPr>
              <w:pStyle w:val="Tabletext"/>
              <w:jc w:val="right"/>
            </w:pPr>
            <w:r w:rsidRPr="000F7D86">
              <w:t>47.6</w:t>
            </w:r>
          </w:p>
        </w:tc>
        <w:tc>
          <w:tcPr>
            <w:tcW w:w="696" w:type="dxa"/>
            <w:gridSpan w:val="2"/>
          </w:tcPr>
          <w:p w:rsidR="009232FA" w:rsidRPr="000F7D86" w:rsidRDefault="009232FA" w:rsidP="00B030A4">
            <w:pPr>
              <w:pStyle w:val="Tabletext"/>
              <w:jc w:val="right"/>
            </w:pPr>
            <w:r w:rsidRPr="000F7D86">
              <w:t>43.5</w:t>
            </w:r>
          </w:p>
        </w:tc>
        <w:tc>
          <w:tcPr>
            <w:tcW w:w="696" w:type="dxa"/>
            <w:gridSpan w:val="2"/>
          </w:tcPr>
          <w:p w:rsidR="009232FA" w:rsidRPr="000F7D86" w:rsidRDefault="009232FA" w:rsidP="00B030A4">
            <w:pPr>
              <w:pStyle w:val="Tabletext"/>
              <w:jc w:val="right"/>
            </w:pPr>
            <w:r w:rsidRPr="000F7D86">
              <w:t>40.0</w:t>
            </w:r>
          </w:p>
        </w:tc>
        <w:tc>
          <w:tcPr>
            <w:tcW w:w="696" w:type="dxa"/>
            <w:gridSpan w:val="2"/>
          </w:tcPr>
          <w:p w:rsidR="009232FA" w:rsidRDefault="009232FA" w:rsidP="00B030A4">
            <w:pPr>
              <w:pStyle w:val="Tabletext"/>
              <w:jc w:val="right"/>
            </w:pPr>
            <w:r w:rsidRPr="000F7D86">
              <w:t>37.9</w:t>
            </w:r>
          </w:p>
        </w:tc>
      </w:tr>
      <w:tr w:rsidR="009232FA" w:rsidRPr="002E745C" w:rsidTr="009232FA">
        <w:tc>
          <w:tcPr>
            <w:tcW w:w="2092" w:type="dxa"/>
          </w:tcPr>
          <w:p w:rsidR="009232FA" w:rsidRPr="00CB48C9" w:rsidRDefault="009232FA" w:rsidP="00FA20B2">
            <w:pPr>
              <w:pStyle w:val="Tabletext"/>
              <w:rPr>
                <w:i/>
              </w:rPr>
            </w:pPr>
            <w:r w:rsidRPr="00CB48C9">
              <w:rPr>
                <w:i/>
              </w:rPr>
              <w:t>Inner &amp; outer regions</w:t>
            </w:r>
          </w:p>
        </w:tc>
        <w:tc>
          <w:tcPr>
            <w:tcW w:w="695" w:type="dxa"/>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c>
          <w:tcPr>
            <w:tcW w:w="696" w:type="dxa"/>
            <w:gridSpan w:val="2"/>
          </w:tcPr>
          <w:p w:rsidR="009232FA" w:rsidRPr="003A6D88" w:rsidRDefault="009232FA" w:rsidP="00B030A4">
            <w:pPr>
              <w:pStyle w:val="Tabletext"/>
              <w:jc w:val="right"/>
            </w:pPr>
          </w:p>
        </w:tc>
      </w:tr>
      <w:tr w:rsidR="009232FA" w:rsidRPr="002E745C" w:rsidTr="009232FA">
        <w:tc>
          <w:tcPr>
            <w:tcW w:w="2092" w:type="dxa"/>
          </w:tcPr>
          <w:p w:rsidR="009232FA" w:rsidRPr="00251225" w:rsidRDefault="009232FA" w:rsidP="00CB48C9">
            <w:pPr>
              <w:pStyle w:val="Tabletext"/>
              <w:ind w:left="142" w:hanging="142"/>
            </w:pPr>
            <w:r>
              <w:tab/>
            </w:r>
            <w:r w:rsidRPr="00251225">
              <w:t>Diploma or higher</w:t>
            </w:r>
          </w:p>
        </w:tc>
        <w:tc>
          <w:tcPr>
            <w:tcW w:w="695" w:type="dxa"/>
          </w:tcPr>
          <w:p w:rsidR="009232FA" w:rsidRPr="00AF5077" w:rsidRDefault="009232FA" w:rsidP="00B030A4">
            <w:pPr>
              <w:pStyle w:val="Tabletext"/>
              <w:jc w:val="right"/>
            </w:pPr>
            <w:r w:rsidRPr="00AF5077">
              <w:t>4.3</w:t>
            </w:r>
          </w:p>
        </w:tc>
        <w:tc>
          <w:tcPr>
            <w:tcW w:w="696" w:type="dxa"/>
            <w:gridSpan w:val="2"/>
          </w:tcPr>
          <w:p w:rsidR="009232FA" w:rsidRPr="00AF5077" w:rsidRDefault="009232FA" w:rsidP="00B030A4">
            <w:pPr>
              <w:pStyle w:val="Tabletext"/>
              <w:jc w:val="right"/>
            </w:pPr>
            <w:r w:rsidRPr="00AF5077">
              <w:t>3.6</w:t>
            </w:r>
          </w:p>
        </w:tc>
        <w:tc>
          <w:tcPr>
            <w:tcW w:w="696" w:type="dxa"/>
            <w:gridSpan w:val="2"/>
          </w:tcPr>
          <w:p w:rsidR="009232FA" w:rsidRPr="00AF5077" w:rsidRDefault="009232FA" w:rsidP="00B030A4">
            <w:pPr>
              <w:pStyle w:val="Tabletext"/>
              <w:jc w:val="right"/>
            </w:pPr>
            <w:r w:rsidRPr="00AF5077">
              <w:t>4.0</w:t>
            </w:r>
          </w:p>
        </w:tc>
        <w:tc>
          <w:tcPr>
            <w:tcW w:w="696" w:type="dxa"/>
            <w:gridSpan w:val="2"/>
          </w:tcPr>
          <w:p w:rsidR="009232FA" w:rsidRPr="00AF5077" w:rsidRDefault="009232FA" w:rsidP="00B030A4">
            <w:pPr>
              <w:pStyle w:val="Tabletext"/>
              <w:jc w:val="right"/>
            </w:pPr>
            <w:r w:rsidRPr="00AF5077">
              <w:t>4.2</w:t>
            </w:r>
          </w:p>
        </w:tc>
        <w:tc>
          <w:tcPr>
            <w:tcW w:w="696" w:type="dxa"/>
            <w:gridSpan w:val="2"/>
          </w:tcPr>
          <w:p w:rsidR="009232FA" w:rsidRPr="00AF5077" w:rsidRDefault="009232FA" w:rsidP="00B030A4">
            <w:pPr>
              <w:pStyle w:val="Tabletext"/>
              <w:jc w:val="right"/>
            </w:pPr>
            <w:r w:rsidRPr="00AF5077">
              <w:t>4.6</w:t>
            </w:r>
          </w:p>
        </w:tc>
        <w:tc>
          <w:tcPr>
            <w:tcW w:w="696" w:type="dxa"/>
            <w:gridSpan w:val="2"/>
          </w:tcPr>
          <w:p w:rsidR="009232FA" w:rsidRPr="00AF5077" w:rsidRDefault="009232FA" w:rsidP="00B030A4">
            <w:pPr>
              <w:pStyle w:val="Tabletext"/>
              <w:jc w:val="right"/>
            </w:pPr>
            <w:r w:rsidRPr="00AF5077">
              <w:t>4.9</w:t>
            </w:r>
          </w:p>
        </w:tc>
        <w:tc>
          <w:tcPr>
            <w:tcW w:w="696" w:type="dxa"/>
            <w:gridSpan w:val="2"/>
          </w:tcPr>
          <w:p w:rsidR="009232FA" w:rsidRPr="00AF5077" w:rsidRDefault="009232FA" w:rsidP="00B030A4">
            <w:pPr>
              <w:pStyle w:val="Tabletext"/>
              <w:jc w:val="right"/>
            </w:pPr>
            <w:r w:rsidRPr="00AF5077">
              <w:t>5.1</w:t>
            </w:r>
          </w:p>
        </w:tc>
        <w:tc>
          <w:tcPr>
            <w:tcW w:w="696" w:type="dxa"/>
            <w:gridSpan w:val="2"/>
          </w:tcPr>
          <w:p w:rsidR="009232FA" w:rsidRPr="00AF5077" w:rsidRDefault="009232FA" w:rsidP="00B030A4">
            <w:pPr>
              <w:pStyle w:val="Tabletext"/>
              <w:jc w:val="right"/>
            </w:pPr>
            <w:r w:rsidRPr="00AF5077">
              <w:t>5.7</w:t>
            </w:r>
          </w:p>
        </w:tc>
        <w:tc>
          <w:tcPr>
            <w:tcW w:w="696" w:type="dxa"/>
            <w:gridSpan w:val="2"/>
          </w:tcPr>
          <w:p w:rsidR="009232FA" w:rsidRPr="00AF5077" w:rsidRDefault="009232FA" w:rsidP="00B030A4">
            <w:pPr>
              <w:pStyle w:val="Tabletext"/>
              <w:jc w:val="right"/>
            </w:pPr>
            <w:r w:rsidRPr="00AF5077">
              <w:t>7.1</w:t>
            </w:r>
          </w:p>
        </w:tc>
        <w:tc>
          <w:tcPr>
            <w:tcW w:w="696" w:type="dxa"/>
            <w:gridSpan w:val="2"/>
          </w:tcPr>
          <w:p w:rsidR="009232FA" w:rsidRPr="00AF5077" w:rsidRDefault="009232FA" w:rsidP="00B030A4">
            <w:pPr>
              <w:pStyle w:val="Tabletext"/>
              <w:jc w:val="right"/>
            </w:pPr>
            <w:r w:rsidRPr="00AF5077">
              <w:t>8.4</w:t>
            </w:r>
          </w:p>
        </w:tc>
      </w:tr>
      <w:tr w:rsidR="009232FA" w:rsidRPr="002E745C" w:rsidTr="009232FA">
        <w:tc>
          <w:tcPr>
            <w:tcW w:w="2092" w:type="dxa"/>
          </w:tcPr>
          <w:p w:rsidR="009232FA" w:rsidRPr="00251225" w:rsidRDefault="009232FA" w:rsidP="00CB48C9">
            <w:pPr>
              <w:pStyle w:val="Tabletext"/>
              <w:ind w:left="142" w:hanging="142"/>
            </w:pPr>
            <w:r>
              <w:tab/>
            </w:r>
            <w:r w:rsidRPr="00251225">
              <w:t>Certificate III &amp; IV</w:t>
            </w:r>
          </w:p>
        </w:tc>
        <w:tc>
          <w:tcPr>
            <w:tcW w:w="695" w:type="dxa"/>
          </w:tcPr>
          <w:p w:rsidR="009232FA" w:rsidRPr="00AF5077" w:rsidRDefault="009232FA" w:rsidP="00B030A4">
            <w:pPr>
              <w:pStyle w:val="Tabletext"/>
              <w:jc w:val="right"/>
            </w:pPr>
            <w:r w:rsidRPr="00AF5077">
              <w:t>39.3</w:t>
            </w:r>
          </w:p>
        </w:tc>
        <w:tc>
          <w:tcPr>
            <w:tcW w:w="696" w:type="dxa"/>
            <w:gridSpan w:val="2"/>
          </w:tcPr>
          <w:p w:rsidR="009232FA" w:rsidRPr="00AF5077" w:rsidRDefault="009232FA" w:rsidP="00B030A4">
            <w:pPr>
              <w:pStyle w:val="Tabletext"/>
              <w:jc w:val="right"/>
            </w:pPr>
            <w:r w:rsidRPr="00AF5077">
              <w:t>39.9</w:t>
            </w:r>
          </w:p>
        </w:tc>
        <w:tc>
          <w:tcPr>
            <w:tcW w:w="696" w:type="dxa"/>
            <w:gridSpan w:val="2"/>
          </w:tcPr>
          <w:p w:rsidR="009232FA" w:rsidRPr="00AF5077" w:rsidRDefault="009232FA" w:rsidP="00B030A4">
            <w:pPr>
              <w:pStyle w:val="Tabletext"/>
              <w:jc w:val="right"/>
            </w:pPr>
            <w:r w:rsidRPr="00AF5077">
              <w:t>41.0</w:t>
            </w:r>
          </w:p>
        </w:tc>
        <w:tc>
          <w:tcPr>
            <w:tcW w:w="696" w:type="dxa"/>
            <w:gridSpan w:val="2"/>
          </w:tcPr>
          <w:p w:rsidR="009232FA" w:rsidRPr="00AF5077" w:rsidRDefault="009232FA" w:rsidP="00B030A4">
            <w:pPr>
              <w:pStyle w:val="Tabletext"/>
              <w:jc w:val="right"/>
            </w:pPr>
            <w:r w:rsidRPr="00AF5077">
              <w:t>40.4</w:t>
            </w:r>
          </w:p>
        </w:tc>
        <w:tc>
          <w:tcPr>
            <w:tcW w:w="696" w:type="dxa"/>
            <w:gridSpan w:val="2"/>
          </w:tcPr>
          <w:p w:rsidR="009232FA" w:rsidRPr="00AF5077" w:rsidRDefault="009232FA" w:rsidP="00B030A4">
            <w:pPr>
              <w:pStyle w:val="Tabletext"/>
              <w:jc w:val="right"/>
            </w:pPr>
            <w:r w:rsidRPr="00AF5077">
              <w:t>41.1</w:t>
            </w:r>
          </w:p>
        </w:tc>
        <w:tc>
          <w:tcPr>
            <w:tcW w:w="696" w:type="dxa"/>
            <w:gridSpan w:val="2"/>
          </w:tcPr>
          <w:p w:rsidR="009232FA" w:rsidRPr="00AF5077" w:rsidRDefault="009232FA" w:rsidP="00B030A4">
            <w:pPr>
              <w:pStyle w:val="Tabletext"/>
              <w:jc w:val="right"/>
            </w:pPr>
            <w:r w:rsidRPr="00AF5077">
              <w:t>42.6</w:t>
            </w:r>
          </w:p>
        </w:tc>
        <w:tc>
          <w:tcPr>
            <w:tcW w:w="696" w:type="dxa"/>
            <w:gridSpan w:val="2"/>
          </w:tcPr>
          <w:p w:rsidR="009232FA" w:rsidRPr="00AF5077" w:rsidRDefault="009232FA" w:rsidP="00B030A4">
            <w:pPr>
              <w:pStyle w:val="Tabletext"/>
              <w:jc w:val="right"/>
            </w:pPr>
            <w:r w:rsidRPr="00AF5077">
              <w:t>41.5</w:t>
            </w:r>
          </w:p>
        </w:tc>
        <w:tc>
          <w:tcPr>
            <w:tcW w:w="696" w:type="dxa"/>
            <w:gridSpan w:val="2"/>
          </w:tcPr>
          <w:p w:rsidR="009232FA" w:rsidRPr="00AF5077" w:rsidRDefault="009232FA" w:rsidP="00B030A4">
            <w:pPr>
              <w:pStyle w:val="Tabletext"/>
              <w:jc w:val="right"/>
            </w:pPr>
            <w:r w:rsidRPr="00AF5077">
              <w:t>43.4</w:t>
            </w:r>
          </w:p>
        </w:tc>
        <w:tc>
          <w:tcPr>
            <w:tcW w:w="696" w:type="dxa"/>
            <w:gridSpan w:val="2"/>
          </w:tcPr>
          <w:p w:rsidR="009232FA" w:rsidRPr="00AF5077" w:rsidRDefault="009232FA" w:rsidP="00B030A4">
            <w:pPr>
              <w:pStyle w:val="Tabletext"/>
              <w:jc w:val="right"/>
            </w:pPr>
            <w:r w:rsidRPr="00AF5077">
              <w:t>45.2</w:t>
            </w:r>
          </w:p>
        </w:tc>
        <w:tc>
          <w:tcPr>
            <w:tcW w:w="696" w:type="dxa"/>
            <w:gridSpan w:val="2"/>
          </w:tcPr>
          <w:p w:rsidR="009232FA" w:rsidRPr="00AF5077" w:rsidRDefault="009232FA" w:rsidP="00B030A4">
            <w:pPr>
              <w:pStyle w:val="Tabletext"/>
              <w:jc w:val="right"/>
            </w:pPr>
            <w:r w:rsidRPr="00AF5077">
              <w:t>47.6</w:t>
            </w:r>
          </w:p>
        </w:tc>
      </w:tr>
      <w:tr w:rsidR="009232FA" w:rsidRPr="002E745C" w:rsidTr="009232FA">
        <w:tc>
          <w:tcPr>
            <w:tcW w:w="2092" w:type="dxa"/>
          </w:tcPr>
          <w:p w:rsidR="009232FA" w:rsidRDefault="009232FA" w:rsidP="00CB48C9">
            <w:pPr>
              <w:pStyle w:val="Tabletext"/>
              <w:ind w:left="142" w:hanging="142"/>
            </w:pPr>
            <w:r>
              <w:tab/>
            </w:r>
            <w:r w:rsidRPr="00251225">
              <w:t>Certificate I &amp; II</w:t>
            </w:r>
          </w:p>
        </w:tc>
        <w:tc>
          <w:tcPr>
            <w:tcW w:w="695" w:type="dxa"/>
          </w:tcPr>
          <w:p w:rsidR="009232FA" w:rsidRPr="00AF5077" w:rsidRDefault="009232FA" w:rsidP="00B030A4">
            <w:pPr>
              <w:pStyle w:val="Tabletext"/>
              <w:jc w:val="right"/>
            </w:pPr>
            <w:r w:rsidRPr="00AF5077">
              <w:t>56.4</w:t>
            </w:r>
          </w:p>
        </w:tc>
        <w:tc>
          <w:tcPr>
            <w:tcW w:w="696" w:type="dxa"/>
            <w:gridSpan w:val="2"/>
          </w:tcPr>
          <w:p w:rsidR="009232FA" w:rsidRPr="00AF5077" w:rsidRDefault="009232FA" w:rsidP="00B030A4">
            <w:pPr>
              <w:pStyle w:val="Tabletext"/>
              <w:jc w:val="right"/>
            </w:pPr>
            <w:r w:rsidRPr="00AF5077">
              <w:t>56.5</w:t>
            </w:r>
          </w:p>
        </w:tc>
        <w:tc>
          <w:tcPr>
            <w:tcW w:w="696" w:type="dxa"/>
            <w:gridSpan w:val="2"/>
          </w:tcPr>
          <w:p w:rsidR="009232FA" w:rsidRPr="00AF5077" w:rsidRDefault="009232FA" w:rsidP="00B030A4">
            <w:pPr>
              <w:pStyle w:val="Tabletext"/>
              <w:jc w:val="right"/>
            </w:pPr>
            <w:r w:rsidRPr="00AF5077">
              <w:t>55.0</w:t>
            </w:r>
          </w:p>
        </w:tc>
        <w:tc>
          <w:tcPr>
            <w:tcW w:w="696" w:type="dxa"/>
            <w:gridSpan w:val="2"/>
          </w:tcPr>
          <w:p w:rsidR="009232FA" w:rsidRPr="00AF5077" w:rsidRDefault="009232FA" w:rsidP="00B030A4">
            <w:pPr>
              <w:pStyle w:val="Tabletext"/>
              <w:jc w:val="right"/>
            </w:pPr>
            <w:r w:rsidRPr="00AF5077">
              <w:t>55.4</w:t>
            </w:r>
          </w:p>
        </w:tc>
        <w:tc>
          <w:tcPr>
            <w:tcW w:w="696" w:type="dxa"/>
            <w:gridSpan w:val="2"/>
          </w:tcPr>
          <w:p w:rsidR="009232FA" w:rsidRPr="00AF5077" w:rsidRDefault="009232FA" w:rsidP="00B030A4">
            <w:pPr>
              <w:pStyle w:val="Tabletext"/>
              <w:jc w:val="right"/>
            </w:pPr>
            <w:r w:rsidRPr="00AF5077">
              <w:t>54.3</w:t>
            </w:r>
          </w:p>
        </w:tc>
        <w:tc>
          <w:tcPr>
            <w:tcW w:w="696" w:type="dxa"/>
            <w:gridSpan w:val="2"/>
          </w:tcPr>
          <w:p w:rsidR="009232FA" w:rsidRPr="00AF5077" w:rsidRDefault="009232FA" w:rsidP="00B030A4">
            <w:pPr>
              <w:pStyle w:val="Tabletext"/>
              <w:jc w:val="right"/>
            </w:pPr>
            <w:r w:rsidRPr="00AF5077">
              <w:t>52.6</w:t>
            </w:r>
          </w:p>
        </w:tc>
        <w:tc>
          <w:tcPr>
            <w:tcW w:w="696" w:type="dxa"/>
            <w:gridSpan w:val="2"/>
          </w:tcPr>
          <w:p w:rsidR="009232FA" w:rsidRPr="00AF5077" w:rsidRDefault="009232FA" w:rsidP="00B030A4">
            <w:pPr>
              <w:pStyle w:val="Tabletext"/>
              <w:jc w:val="right"/>
            </w:pPr>
            <w:r w:rsidRPr="00AF5077">
              <w:t>53.4</w:t>
            </w:r>
          </w:p>
        </w:tc>
        <w:tc>
          <w:tcPr>
            <w:tcW w:w="696" w:type="dxa"/>
            <w:gridSpan w:val="2"/>
          </w:tcPr>
          <w:p w:rsidR="009232FA" w:rsidRPr="00AF5077" w:rsidRDefault="009232FA" w:rsidP="00B030A4">
            <w:pPr>
              <w:pStyle w:val="Tabletext"/>
              <w:jc w:val="right"/>
            </w:pPr>
            <w:r w:rsidRPr="00AF5077">
              <w:t>50.8</w:t>
            </w:r>
          </w:p>
        </w:tc>
        <w:tc>
          <w:tcPr>
            <w:tcW w:w="696" w:type="dxa"/>
            <w:gridSpan w:val="2"/>
          </w:tcPr>
          <w:p w:rsidR="009232FA" w:rsidRPr="00AF5077" w:rsidRDefault="009232FA" w:rsidP="00B030A4">
            <w:pPr>
              <w:pStyle w:val="Tabletext"/>
              <w:jc w:val="right"/>
            </w:pPr>
            <w:r w:rsidRPr="00AF5077">
              <w:t>47.7</w:t>
            </w:r>
          </w:p>
        </w:tc>
        <w:tc>
          <w:tcPr>
            <w:tcW w:w="696" w:type="dxa"/>
            <w:gridSpan w:val="2"/>
          </w:tcPr>
          <w:p w:rsidR="009232FA" w:rsidRDefault="009232FA" w:rsidP="00B030A4">
            <w:pPr>
              <w:pStyle w:val="Tabletext"/>
              <w:jc w:val="right"/>
            </w:pPr>
            <w:r w:rsidRPr="00AF5077">
              <w:t>43.9</w:t>
            </w:r>
          </w:p>
        </w:tc>
      </w:tr>
      <w:tr w:rsidR="009232FA" w:rsidRPr="002E745C" w:rsidTr="009232FA">
        <w:trPr>
          <w:gridAfter w:val="1"/>
          <w:wAfter w:w="555" w:type="dxa"/>
        </w:trPr>
        <w:tc>
          <w:tcPr>
            <w:tcW w:w="2092" w:type="dxa"/>
          </w:tcPr>
          <w:p w:rsidR="009232FA" w:rsidRPr="00CB48C9" w:rsidRDefault="009232FA" w:rsidP="00FA20B2">
            <w:pPr>
              <w:pStyle w:val="Tabletext"/>
              <w:rPr>
                <w:i/>
              </w:rPr>
            </w:pPr>
            <w:r w:rsidRPr="00CB48C9">
              <w:rPr>
                <w:i/>
              </w:rPr>
              <w:t>Remote &amp; very remote regions</w:t>
            </w:r>
          </w:p>
        </w:tc>
        <w:tc>
          <w:tcPr>
            <w:tcW w:w="711" w:type="dxa"/>
            <w:gridSpan w:val="2"/>
          </w:tcPr>
          <w:p w:rsidR="009232FA" w:rsidRPr="001D0E79" w:rsidRDefault="009232FA" w:rsidP="00B030A4">
            <w:pPr>
              <w:pStyle w:val="Tabletext"/>
              <w:jc w:val="right"/>
            </w:pPr>
          </w:p>
        </w:tc>
        <w:tc>
          <w:tcPr>
            <w:tcW w:w="712" w:type="dxa"/>
            <w:gridSpan w:val="2"/>
          </w:tcPr>
          <w:p w:rsidR="009232FA" w:rsidRPr="001D0E79" w:rsidRDefault="009232FA" w:rsidP="00B030A4">
            <w:pPr>
              <w:pStyle w:val="Tabletext"/>
              <w:jc w:val="right"/>
            </w:pPr>
          </w:p>
        </w:tc>
        <w:tc>
          <w:tcPr>
            <w:tcW w:w="711" w:type="dxa"/>
            <w:gridSpan w:val="2"/>
          </w:tcPr>
          <w:p w:rsidR="009232FA" w:rsidRPr="001D0E79" w:rsidRDefault="009232FA" w:rsidP="00B030A4">
            <w:pPr>
              <w:pStyle w:val="Tabletext"/>
              <w:jc w:val="right"/>
            </w:pPr>
          </w:p>
        </w:tc>
        <w:tc>
          <w:tcPr>
            <w:tcW w:w="712" w:type="dxa"/>
            <w:gridSpan w:val="2"/>
          </w:tcPr>
          <w:p w:rsidR="009232FA" w:rsidRPr="001D0E79" w:rsidRDefault="009232FA" w:rsidP="00B030A4">
            <w:pPr>
              <w:pStyle w:val="Tabletext"/>
              <w:jc w:val="right"/>
            </w:pPr>
          </w:p>
        </w:tc>
        <w:tc>
          <w:tcPr>
            <w:tcW w:w="712" w:type="dxa"/>
            <w:gridSpan w:val="2"/>
          </w:tcPr>
          <w:p w:rsidR="009232FA" w:rsidRPr="001D0E79" w:rsidRDefault="009232FA" w:rsidP="00B030A4">
            <w:pPr>
              <w:pStyle w:val="Tabletext"/>
              <w:jc w:val="right"/>
            </w:pPr>
          </w:p>
        </w:tc>
        <w:tc>
          <w:tcPr>
            <w:tcW w:w="711" w:type="dxa"/>
            <w:gridSpan w:val="2"/>
          </w:tcPr>
          <w:p w:rsidR="009232FA" w:rsidRPr="001D0E79" w:rsidRDefault="009232FA" w:rsidP="00B030A4">
            <w:pPr>
              <w:pStyle w:val="Tabletext"/>
              <w:jc w:val="right"/>
            </w:pPr>
          </w:p>
        </w:tc>
        <w:tc>
          <w:tcPr>
            <w:tcW w:w="712" w:type="dxa"/>
            <w:gridSpan w:val="2"/>
          </w:tcPr>
          <w:p w:rsidR="009232FA" w:rsidRPr="001D0E79" w:rsidRDefault="009232FA" w:rsidP="00B030A4">
            <w:pPr>
              <w:pStyle w:val="Tabletext"/>
              <w:jc w:val="right"/>
            </w:pPr>
          </w:p>
        </w:tc>
        <w:tc>
          <w:tcPr>
            <w:tcW w:w="712" w:type="dxa"/>
            <w:gridSpan w:val="2"/>
          </w:tcPr>
          <w:p w:rsidR="009232FA" w:rsidRPr="001D0E79" w:rsidRDefault="009232FA" w:rsidP="00B030A4">
            <w:pPr>
              <w:pStyle w:val="Tabletext"/>
              <w:jc w:val="right"/>
            </w:pPr>
          </w:p>
        </w:tc>
        <w:tc>
          <w:tcPr>
            <w:tcW w:w="711" w:type="dxa"/>
            <w:gridSpan w:val="2"/>
          </w:tcPr>
          <w:p w:rsidR="009232FA" w:rsidRPr="001D0E79" w:rsidRDefault="009232FA" w:rsidP="00B030A4">
            <w:pPr>
              <w:pStyle w:val="Tabletext"/>
              <w:jc w:val="right"/>
            </w:pPr>
          </w:p>
        </w:tc>
      </w:tr>
      <w:tr w:rsidR="009232FA" w:rsidRPr="002E745C" w:rsidTr="009232FA">
        <w:tc>
          <w:tcPr>
            <w:tcW w:w="2092" w:type="dxa"/>
          </w:tcPr>
          <w:p w:rsidR="009232FA" w:rsidRPr="00251225" w:rsidRDefault="009232FA" w:rsidP="00CB48C9">
            <w:pPr>
              <w:pStyle w:val="Tabletext"/>
              <w:ind w:left="142" w:hanging="142"/>
            </w:pPr>
            <w:r>
              <w:tab/>
            </w:r>
            <w:r w:rsidRPr="00251225">
              <w:t>Diploma or higher</w:t>
            </w:r>
          </w:p>
        </w:tc>
        <w:tc>
          <w:tcPr>
            <w:tcW w:w="695" w:type="dxa"/>
          </w:tcPr>
          <w:p w:rsidR="009232FA" w:rsidRPr="0099098A" w:rsidRDefault="009232FA" w:rsidP="00B030A4">
            <w:pPr>
              <w:pStyle w:val="Tabletext"/>
              <w:jc w:val="right"/>
            </w:pPr>
            <w:r w:rsidRPr="0099098A">
              <w:t>2.6</w:t>
            </w:r>
          </w:p>
        </w:tc>
        <w:tc>
          <w:tcPr>
            <w:tcW w:w="696" w:type="dxa"/>
            <w:gridSpan w:val="2"/>
          </w:tcPr>
          <w:p w:rsidR="009232FA" w:rsidRPr="0099098A" w:rsidRDefault="009232FA" w:rsidP="00B030A4">
            <w:pPr>
              <w:pStyle w:val="Tabletext"/>
              <w:jc w:val="right"/>
            </w:pPr>
            <w:r w:rsidRPr="0099098A">
              <w:t>1.9</w:t>
            </w:r>
          </w:p>
        </w:tc>
        <w:tc>
          <w:tcPr>
            <w:tcW w:w="696" w:type="dxa"/>
            <w:gridSpan w:val="2"/>
          </w:tcPr>
          <w:p w:rsidR="009232FA" w:rsidRPr="0099098A" w:rsidRDefault="009232FA" w:rsidP="00B030A4">
            <w:pPr>
              <w:pStyle w:val="Tabletext"/>
              <w:jc w:val="right"/>
            </w:pPr>
            <w:r w:rsidRPr="0099098A">
              <w:t>2.3</w:t>
            </w:r>
          </w:p>
        </w:tc>
        <w:tc>
          <w:tcPr>
            <w:tcW w:w="696" w:type="dxa"/>
            <w:gridSpan w:val="2"/>
          </w:tcPr>
          <w:p w:rsidR="009232FA" w:rsidRPr="0099098A" w:rsidRDefault="009232FA" w:rsidP="00B030A4">
            <w:pPr>
              <w:pStyle w:val="Tabletext"/>
              <w:jc w:val="right"/>
            </w:pPr>
            <w:r w:rsidRPr="0099098A">
              <w:t>1.9</w:t>
            </w:r>
          </w:p>
        </w:tc>
        <w:tc>
          <w:tcPr>
            <w:tcW w:w="696" w:type="dxa"/>
            <w:gridSpan w:val="2"/>
          </w:tcPr>
          <w:p w:rsidR="009232FA" w:rsidRPr="0099098A" w:rsidRDefault="009232FA" w:rsidP="00B030A4">
            <w:pPr>
              <w:pStyle w:val="Tabletext"/>
              <w:jc w:val="right"/>
            </w:pPr>
            <w:r w:rsidRPr="0099098A">
              <w:t>2.6</w:t>
            </w:r>
          </w:p>
        </w:tc>
        <w:tc>
          <w:tcPr>
            <w:tcW w:w="696" w:type="dxa"/>
            <w:gridSpan w:val="2"/>
          </w:tcPr>
          <w:p w:rsidR="009232FA" w:rsidRPr="0099098A" w:rsidRDefault="009232FA" w:rsidP="00B030A4">
            <w:pPr>
              <w:pStyle w:val="Tabletext"/>
              <w:jc w:val="right"/>
            </w:pPr>
            <w:r w:rsidRPr="0099098A">
              <w:t>2.5</w:t>
            </w:r>
          </w:p>
        </w:tc>
        <w:tc>
          <w:tcPr>
            <w:tcW w:w="696" w:type="dxa"/>
            <w:gridSpan w:val="2"/>
          </w:tcPr>
          <w:p w:rsidR="009232FA" w:rsidRPr="0099098A" w:rsidRDefault="009232FA" w:rsidP="00B030A4">
            <w:pPr>
              <w:pStyle w:val="Tabletext"/>
              <w:jc w:val="right"/>
            </w:pPr>
            <w:r w:rsidRPr="0099098A">
              <w:t>2.8</w:t>
            </w:r>
          </w:p>
        </w:tc>
        <w:tc>
          <w:tcPr>
            <w:tcW w:w="696" w:type="dxa"/>
            <w:gridSpan w:val="2"/>
          </w:tcPr>
          <w:p w:rsidR="009232FA" w:rsidRPr="0099098A" w:rsidRDefault="009232FA" w:rsidP="00B030A4">
            <w:pPr>
              <w:pStyle w:val="Tabletext"/>
              <w:jc w:val="right"/>
            </w:pPr>
            <w:r w:rsidRPr="0099098A">
              <w:t>3.3</w:t>
            </w:r>
          </w:p>
        </w:tc>
        <w:tc>
          <w:tcPr>
            <w:tcW w:w="696" w:type="dxa"/>
            <w:gridSpan w:val="2"/>
          </w:tcPr>
          <w:p w:rsidR="009232FA" w:rsidRPr="0099098A" w:rsidRDefault="009232FA" w:rsidP="00B030A4">
            <w:pPr>
              <w:pStyle w:val="Tabletext"/>
              <w:jc w:val="right"/>
            </w:pPr>
            <w:r w:rsidRPr="0099098A">
              <w:t>3.5</w:t>
            </w:r>
          </w:p>
        </w:tc>
        <w:tc>
          <w:tcPr>
            <w:tcW w:w="696" w:type="dxa"/>
            <w:gridSpan w:val="2"/>
          </w:tcPr>
          <w:p w:rsidR="009232FA" w:rsidRPr="0099098A" w:rsidRDefault="009232FA" w:rsidP="00B030A4">
            <w:pPr>
              <w:pStyle w:val="Tabletext"/>
              <w:jc w:val="right"/>
            </w:pPr>
            <w:r w:rsidRPr="0099098A">
              <w:t>4.1</w:t>
            </w:r>
          </w:p>
        </w:tc>
      </w:tr>
      <w:tr w:rsidR="009232FA" w:rsidRPr="002E745C" w:rsidTr="009232FA">
        <w:tc>
          <w:tcPr>
            <w:tcW w:w="2092" w:type="dxa"/>
          </w:tcPr>
          <w:p w:rsidR="009232FA" w:rsidRPr="00251225" w:rsidRDefault="009232FA" w:rsidP="00CB48C9">
            <w:pPr>
              <w:pStyle w:val="Tabletext"/>
              <w:ind w:left="142" w:hanging="142"/>
            </w:pPr>
            <w:r>
              <w:tab/>
            </w:r>
            <w:r w:rsidRPr="00251225">
              <w:t>Certificate III &amp; IV</w:t>
            </w:r>
          </w:p>
        </w:tc>
        <w:tc>
          <w:tcPr>
            <w:tcW w:w="695" w:type="dxa"/>
          </w:tcPr>
          <w:p w:rsidR="009232FA" w:rsidRPr="0099098A" w:rsidRDefault="009232FA" w:rsidP="00B030A4">
            <w:pPr>
              <w:pStyle w:val="Tabletext"/>
              <w:jc w:val="right"/>
            </w:pPr>
            <w:r w:rsidRPr="0099098A">
              <w:t>34.7</w:t>
            </w:r>
          </w:p>
        </w:tc>
        <w:tc>
          <w:tcPr>
            <w:tcW w:w="696" w:type="dxa"/>
            <w:gridSpan w:val="2"/>
          </w:tcPr>
          <w:p w:rsidR="009232FA" w:rsidRPr="0099098A" w:rsidRDefault="009232FA" w:rsidP="00B030A4">
            <w:pPr>
              <w:pStyle w:val="Tabletext"/>
              <w:jc w:val="right"/>
            </w:pPr>
            <w:r w:rsidRPr="0099098A">
              <w:t>29.4</w:t>
            </w:r>
          </w:p>
        </w:tc>
        <w:tc>
          <w:tcPr>
            <w:tcW w:w="696" w:type="dxa"/>
            <w:gridSpan w:val="2"/>
          </w:tcPr>
          <w:p w:rsidR="009232FA" w:rsidRPr="0099098A" w:rsidRDefault="009232FA" w:rsidP="00B030A4">
            <w:pPr>
              <w:pStyle w:val="Tabletext"/>
              <w:jc w:val="right"/>
            </w:pPr>
            <w:r w:rsidRPr="0099098A">
              <w:t>31.9</w:t>
            </w:r>
          </w:p>
        </w:tc>
        <w:tc>
          <w:tcPr>
            <w:tcW w:w="696" w:type="dxa"/>
            <w:gridSpan w:val="2"/>
          </w:tcPr>
          <w:p w:rsidR="009232FA" w:rsidRPr="0099098A" w:rsidRDefault="009232FA" w:rsidP="00B030A4">
            <w:pPr>
              <w:pStyle w:val="Tabletext"/>
              <w:jc w:val="right"/>
            </w:pPr>
            <w:r w:rsidRPr="0099098A">
              <w:t>28.8</w:t>
            </w:r>
          </w:p>
        </w:tc>
        <w:tc>
          <w:tcPr>
            <w:tcW w:w="696" w:type="dxa"/>
            <w:gridSpan w:val="2"/>
          </w:tcPr>
          <w:p w:rsidR="009232FA" w:rsidRPr="0099098A" w:rsidRDefault="009232FA" w:rsidP="00B030A4">
            <w:pPr>
              <w:pStyle w:val="Tabletext"/>
              <w:jc w:val="right"/>
            </w:pPr>
            <w:r w:rsidRPr="0099098A">
              <w:t>31.1</w:t>
            </w:r>
          </w:p>
        </w:tc>
        <w:tc>
          <w:tcPr>
            <w:tcW w:w="696" w:type="dxa"/>
            <w:gridSpan w:val="2"/>
          </w:tcPr>
          <w:p w:rsidR="009232FA" w:rsidRPr="0099098A" w:rsidRDefault="009232FA" w:rsidP="00B030A4">
            <w:pPr>
              <w:pStyle w:val="Tabletext"/>
              <w:jc w:val="right"/>
            </w:pPr>
            <w:r w:rsidRPr="0099098A">
              <w:t>32.2</w:t>
            </w:r>
          </w:p>
        </w:tc>
        <w:tc>
          <w:tcPr>
            <w:tcW w:w="696" w:type="dxa"/>
            <w:gridSpan w:val="2"/>
          </w:tcPr>
          <w:p w:rsidR="009232FA" w:rsidRPr="0099098A" w:rsidRDefault="009232FA" w:rsidP="00B030A4">
            <w:pPr>
              <w:pStyle w:val="Tabletext"/>
              <w:jc w:val="right"/>
            </w:pPr>
            <w:r w:rsidRPr="0099098A">
              <w:t>33.5</w:t>
            </w:r>
          </w:p>
        </w:tc>
        <w:tc>
          <w:tcPr>
            <w:tcW w:w="696" w:type="dxa"/>
            <w:gridSpan w:val="2"/>
          </w:tcPr>
          <w:p w:rsidR="009232FA" w:rsidRPr="0099098A" w:rsidRDefault="009232FA" w:rsidP="00B030A4">
            <w:pPr>
              <w:pStyle w:val="Tabletext"/>
              <w:jc w:val="right"/>
            </w:pPr>
            <w:r w:rsidRPr="0099098A">
              <w:t>33.2</w:t>
            </w:r>
          </w:p>
        </w:tc>
        <w:tc>
          <w:tcPr>
            <w:tcW w:w="696" w:type="dxa"/>
            <w:gridSpan w:val="2"/>
          </w:tcPr>
          <w:p w:rsidR="009232FA" w:rsidRPr="0099098A" w:rsidRDefault="009232FA" w:rsidP="00B030A4">
            <w:pPr>
              <w:pStyle w:val="Tabletext"/>
              <w:jc w:val="right"/>
            </w:pPr>
            <w:r w:rsidRPr="0099098A">
              <w:t>32.2</w:t>
            </w:r>
          </w:p>
        </w:tc>
        <w:tc>
          <w:tcPr>
            <w:tcW w:w="696" w:type="dxa"/>
            <w:gridSpan w:val="2"/>
          </w:tcPr>
          <w:p w:rsidR="009232FA" w:rsidRPr="0099098A" w:rsidRDefault="009232FA" w:rsidP="00B030A4">
            <w:pPr>
              <w:pStyle w:val="Tabletext"/>
              <w:jc w:val="right"/>
            </w:pPr>
            <w:r w:rsidRPr="0099098A">
              <w:t>36.0</w:t>
            </w:r>
          </w:p>
        </w:tc>
      </w:tr>
      <w:tr w:rsidR="009232FA" w:rsidRPr="002E745C" w:rsidTr="009232FA">
        <w:tc>
          <w:tcPr>
            <w:tcW w:w="2092" w:type="dxa"/>
            <w:tcBorders>
              <w:bottom w:val="single" w:sz="4" w:space="0" w:color="auto"/>
            </w:tcBorders>
          </w:tcPr>
          <w:p w:rsidR="009232FA" w:rsidRDefault="009232FA" w:rsidP="00CB48C9">
            <w:pPr>
              <w:pStyle w:val="Tabletext"/>
              <w:ind w:left="142" w:hanging="142"/>
            </w:pPr>
            <w:r>
              <w:tab/>
            </w:r>
            <w:r w:rsidRPr="00251225">
              <w:t>Certificate I &amp; II</w:t>
            </w:r>
          </w:p>
        </w:tc>
        <w:tc>
          <w:tcPr>
            <w:tcW w:w="695" w:type="dxa"/>
            <w:tcBorders>
              <w:bottom w:val="single" w:sz="4" w:space="0" w:color="auto"/>
            </w:tcBorders>
          </w:tcPr>
          <w:p w:rsidR="009232FA" w:rsidRPr="0099098A" w:rsidRDefault="009232FA" w:rsidP="00B030A4">
            <w:pPr>
              <w:pStyle w:val="Tabletext"/>
              <w:jc w:val="right"/>
            </w:pPr>
            <w:r w:rsidRPr="0099098A">
              <w:t>62.7</w:t>
            </w:r>
          </w:p>
        </w:tc>
        <w:tc>
          <w:tcPr>
            <w:tcW w:w="696" w:type="dxa"/>
            <w:gridSpan w:val="2"/>
            <w:tcBorders>
              <w:bottom w:val="single" w:sz="4" w:space="0" w:color="auto"/>
            </w:tcBorders>
          </w:tcPr>
          <w:p w:rsidR="009232FA" w:rsidRPr="0099098A" w:rsidRDefault="009232FA" w:rsidP="00B030A4">
            <w:pPr>
              <w:pStyle w:val="Tabletext"/>
              <w:jc w:val="right"/>
            </w:pPr>
            <w:r w:rsidRPr="0099098A">
              <w:t>68.6</w:t>
            </w:r>
          </w:p>
        </w:tc>
        <w:tc>
          <w:tcPr>
            <w:tcW w:w="696" w:type="dxa"/>
            <w:gridSpan w:val="2"/>
            <w:tcBorders>
              <w:bottom w:val="single" w:sz="4" w:space="0" w:color="auto"/>
            </w:tcBorders>
          </w:tcPr>
          <w:p w:rsidR="009232FA" w:rsidRPr="0099098A" w:rsidRDefault="009232FA" w:rsidP="00B030A4">
            <w:pPr>
              <w:pStyle w:val="Tabletext"/>
              <w:jc w:val="right"/>
            </w:pPr>
            <w:r w:rsidRPr="0099098A">
              <w:t>65.8</w:t>
            </w:r>
          </w:p>
        </w:tc>
        <w:tc>
          <w:tcPr>
            <w:tcW w:w="696" w:type="dxa"/>
            <w:gridSpan w:val="2"/>
            <w:tcBorders>
              <w:bottom w:val="single" w:sz="4" w:space="0" w:color="auto"/>
            </w:tcBorders>
          </w:tcPr>
          <w:p w:rsidR="009232FA" w:rsidRPr="0099098A" w:rsidRDefault="009232FA" w:rsidP="00B030A4">
            <w:pPr>
              <w:pStyle w:val="Tabletext"/>
              <w:jc w:val="right"/>
            </w:pPr>
            <w:r w:rsidRPr="0099098A">
              <w:t>69.3</w:t>
            </w:r>
          </w:p>
        </w:tc>
        <w:tc>
          <w:tcPr>
            <w:tcW w:w="696" w:type="dxa"/>
            <w:gridSpan w:val="2"/>
            <w:tcBorders>
              <w:bottom w:val="single" w:sz="4" w:space="0" w:color="auto"/>
            </w:tcBorders>
          </w:tcPr>
          <w:p w:rsidR="009232FA" w:rsidRPr="0099098A" w:rsidRDefault="009232FA" w:rsidP="00B030A4">
            <w:pPr>
              <w:pStyle w:val="Tabletext"/>
              <w:jc w:val="right"/>
            </w:pPr>
            <w:r w:rsidRPr="0099098A">
              <w:t>66.3</w:t>
            </w:r>
          </w:p>
        </w:tc>
        <w:tc>
          <w:tcPr>
            <w:tcW w:w="696" w:type="dxa"/>
            <w:gridSpan w:val="2"/>
            <w:tcBorders>
              <w:bottom w:val="single" w:sz="4" w:space="0" w:color="auto"/>
            </w:tcBorders>
          </w:tcPr>
          <w:p w:rsidR="009232FA" w:rsidRPr="0099098A" w:rsidRDefault="009232FA" w:rsidP="00B030A4">
            <w:pPr>
              <w:pStyle w:val="Tabletext"/>
              <w:jc w:val="right"/>
            </w:pPr>
            <w:r w:rsidRPr="0099098A">
              <w:t>65.3</w:t>
            </w:r>
          </w:p>
        </w:tc>
        <w:tc>
          <w:tcPr>
            <w:tcW w:w="696" w:type="dxa"/>
            <w:gridSpan w:val="2"/>
            <w:tcBorders>
              <w:bottom w:val="single" w:sz="4" w:space="0" w:color="auto"/>
            </w:tcBorders>
          </w:tcPr>
          <w:p w:rsidR="009232FA" w:rsidRPr="0099098A" w:rsidRDefault="009232FA" w:rsidP="00B030A4">
            <w:pPr>
              <w:pStyle w:val="Tabletext"/>
              <w:jc w:val="right"/>
            </w:pPr>
            <w:r w:rsidRPr="0099098A">
              <w:t>63.7</w:t>
            </w:r>
          </w:p>
        </w:tc>
        <w:tc>
          <w:tcPr>
            <w:tcW w:w="696" w:type="dxa"/>
            <w:gridSpan w:val="2"/>
            <w:tcBorders>
              <w:bottom w:val="single" w:sz="4" w:space="0" w:color="auto"/>
            </w:tcBorders>
          </w:tcPr>
          <w:p w:rsidR="009232FA" w:rsidRPr="0099098A" w:rsidRDefault="009232FA" w:rsidP="00B030A4">
            <w:pPr>
              <w:pStyle w:val="Tabletext"/>
              <w:jc w:val="right"/>
            </w:pPr>
            <w:r w:rsidRPr="0099098A">
              <w:t>63.5</w:t>
            </w:r>
          </w:p>
        </w:tc>
        <w:tc>
          <w:tcPr>
            <w:tcW w:w="696" w:type="dxa"/>
            <w:gridSpan w:val="2"/>
            <w:tcBorders>
              <w:bottom w:val="single" w:sz="4" w:space="0" w:color="auto"/>
            </w:tcBorders>
          </w:tcPr>
          <w:p w:rsidR="009232FA" w:rsidRPr="0099098A" w:rsidRDefault="009232FA" w:rsidP="00B030A4">
            <w:pPr>
              <w:pStyle w:val="Tabletext"/>
              <w:jc w:val="right"/>
            </w:pPr>
            <w:r w:rsidRPr="0099098A">
              <w:t>64.3</w:t>
            </w:r>
          </w:p>
        </w:tc>
        <w:tc>
          <w:tcPr>
            <w:tcW w:w="696" w:type="dxa"/>
            <w:gridSpan w:val="2"/>
            <w:tcBorders>
              <w:bottom w:val="single" w:sz="4" w:space="0" w:color="auto"/>
            </w:tcBorders>
          </w:tcPr>
          <w:p w:rsidR="009232FA" w:rsidRDefault="009232FA" w:rsidP="00B030A4">
            <w:pPr>
              <w:pStyle w:val="Tabletext"/>
              <w:jc w:val="right"/>
            </w:pPr>
            <w:r w:rsidRPr="0099098A">
              <w:t>59.8</w:t>
            </w:r>
          </w:p>
        </w:tc>
      </w:tr>
    </w:tbl>
    <w:p w:rsidR="0090110B" w:rsidRPr="0090110B" w:rsidRDefault="0090110B" w:rsidP="0090110B">
      <w:pPr>
        <w:pStyle w:val="Heading2"/>
        <w:spacing w:before="240"/>
        <w:rPr>
          <w:sz w:val="36"/>
          <w:szCs w:val="36"/>
          <w:lang w:eastAsia="en-AU"/>
        </w:rPr>
      </w:pPr>
      <w:r w:rsidRPr="0090110B">
        <w:rPr>
          <w:lang w:eastAsia="en-AU"/>
        </w:rPr>
        <w:t>Provider type and location: who is studying where?</w:t>
      </w:r>
    </w:p>
    <w:p w:rsidR="00FA20B2" w:rsidRDefault="0090110B" w:rsidP="0090110B">
      <w:pPr>
        <w:pStyle w:val="Text"/>
        <w:rPr>
          <w:lang w:eastAsia="en-AU"/>
        </w:rPr>
      </w:pPr>
      <w:r w:rsidRPr="0090110B">
        <w:rPr>
          <w:lang w:eastAsia="en-AU"/>
        </w:rPr>
        <w:t>Looking at NCVER's Total VET activity collection, we can see the breakdown of provider type in 2015. VET provision by TAFE institutes and private providers is fairly evenly split, but TAFE institutes have a greater prominence in remote areas, whereas private providers are slightly more prominent in major cities. Private providers have a strong presence in Queensland compared with other states, and the university sector in the Northern Territory is also a significant provider of VET compared with other states.  </w:t>
      </w:r>
    </w:p>
    <w:p w:rsidR="0090110B" w:rsidRPr="00CE5D6C" w:rsidRDefault="00282783" w:rsidP="00282783">
      <w:pPr>
        <w:pStyle w:val="Tabletitle"/>
        <w:spacing w:before="240"/>
      </w:pPr>
      <w:r>
        <w:rPr>
          <w:shd w:val="clear" w:color="auto" w:fill="FFFFFF"/>
        </w:rPr>
        <w:t>Indigenous program enrolments by</w:t>
      </w:r>
      <w:r w:rsidR="00EA3CC3">
        <w:rPr>
          <w:shd w:val="clear" w:color="auto" w:fill="FFFFFF"/>
        </w:rPr>
        <w:t xml:space="preserve"> provider type and</w:t>
      </w:r>
      <w:r>
        <w:rPr>
          <w:shd w:val="clear" w:color="auto" w:fill="FFFFFF"/>
        </w:rPr>
        <w:t xml:space="preserve"> remoteness index (%)</w:t>
      </w:r>
      <w:r w:rsidR="0090110B">
        <w:tab/>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5"/>
        <w:gridCol w:w="225"/>
        <w:gridCol w:w="570"/>
        <w:gridCol w:w="564"/>
        <w:gridCol w:w="231"/>
        <w:gridCol w:w="795"/>
        <w:gridCol w:w="108"/>
        <w:gridCol w:w="687"/>
        <w:gridCol w:w="419"/>
        <w:gridCol w:w="65"/>
        <w:gridCol w:w="1353"/>
        <w:gridCol w:w="1134"/>
      </w:tblGrid>
      <w:tr w:rsidR="00282783" w:rsidRPr="003A6D88" w:rsidTr="00282783">
        <w:tc>
          <w:tcPr>
            <w:tcW w:w="1951" w:type="dxa"/>
            <w:tcBorders>
              <w:top w:val="single" w:sz="4" w:space="0" w:color="auto"/>
              <w:bottom w:val="single" w:sz="4" w:space="0" w:color="auto"/>
            </w:tcBorders>
          </w:tcPr>
          <w:p w:rsidR="00282783" w:rsidRPr="00F96760" w:rsidRDefault="00282783" w:rsidP="00FA20B2">
            <w:pPr>
              <w:pStyle w:val="Tabletext"/>
            </w:pPr>
          </w:p>
        </w:tc>
        <w:tc>
          <w:tcPr>
            <w:tcW w:w="1020" w:type="dxa"/>
            <w:gridSpan w:val="2"/>
            <w:tcBorders>
              <w:top w:val="single" w:sz="4" w:space="0" w:color="auto"/>
              <w:bottom w:val="single" w:sz="4" w:space="0" w:color="auto"/>
            </w:tcBorders>
          </w:tcPr>
          <w:p w:rsidR="00282783" w:rsidRPr="007C607C" w:rsidRDefault="00282783" w:rsidP="00282783">
            <w:pPr>
              <w:pStyle w:val="Tableheader1"/>
              <w:jc w:val="right"/>
            </w:pPr>
            <w:r w:rsidRPr="007C607C">
              <w:t>Major cities</w:t>
            </w:r>
          </w:p>
        </w:tc>
        <w:tc>
          <w:tcPr>
            <w:tcW w:w="1134" w:type="dxa"/>
            <w:gridSpan w:val="2"/>
            <w:tcBorders>
              <w:top w:val="single" w:sz="4" w:space="0" w:color="auto"/>
              <w:bottom w:val="single" w:sz="4" w:space="0" w:color="auto"/>
            </w:tcBorders>
          </w:tcPr>
          <w:p w:rsidR="00282783" w:rsidRPr="007C607C" w:rsidRDefault="00282783" w:rsidP="00282783">
            <w:pPr>
              <w:pStyle w:val="Tableheader1"/>
              <w:jc w:val="right"/>
            </w:pPr>
            <w:r w:rsidRPr="007C607C">
              <w:t>Inner regional</w:t>
            </w:r>
          </w:p>
        </w:tc>
        <w:tc>
          <w:tcPr>
            <w:tcW w:w="1134" w:type="dxa"/>
            <w:gridSpan w:val="3"/>
            <w:tcBorders>
              <w:top w:val="single" w:sz="4" w:space="0" w:color="auto"/>
              <w:bottom w:val="single" w:sz="4" w:space="0" w:color="auto"/>
            </w:tcBorders>
          </w:tcPr>
          <w:p w:rsidR="00282783" w:rsidRPr="007C607C" w:rsidRDefault="00282783" w:rsidP="00282783">
            <w:pPr>
              <w:pStyle w:val="Tableheader1"/>
              <w:jc w:val="right"/>
            </w:pPr>
            <w:r w:rsidRPr="007C607C">
              <w:t>Outer regional</w:t>
            </w:r>
          </w:p>
        </w:tc>
        <w:tc>
          <w:tcPr>
            <w:tcW w:w="1106" w:type="dxa"/>
            <w:gridSpan w:val="2"/>
            <w:tcBorders>
              <w:top w:val="single" w:sz="4" w:space="0" w:color="auto"/>
              <w:bottom w:val="single" w:sz="4" w:space="0" w:color="auto"/>
            </w:tcBorders>
          </w:tcPr>
          <w:p w:rsidR="00282783" w:rsidRPr="007C607C" w:rsidRDefault="00282783" w:rsidP="00282783">
            <w:pPr>
              <w:pStyle w:val="Tableheader1"/>
              <w:jc w:val="right"/>
            </w:pPr>
            <w:r w:rsidRPr="007C607C">
              <w:t>Remote</w:t>
            </w:r>
          </w:p>
        </w:tc>
        <w:tc>
          <w:tcPr>
            <w:tcW w:w="1418" w:type="dxa"/>
            <w:gridSpan w:val="2"/>
            <w:tcBorders>
              <w:top w:val="single" w:sz="4" w:space="0" w:color="auto"/>
              <w:bottom w:val="single" w:sz="4" w:space="0" w:color="auto"/>
            </w:tcBorders>
          </w:tcPr>
          <w:p w:rsidR="00282783" w:rsidRPr="007C607C" w:rsidRDefault="00282783" w:rsidP="00282783">
            <w:pPr>
              <w:pStyle w:val="Tableheader1"/>
              <w:jc w:val="right"/>
            </w:pPr>
            <w:r w:rsidRPr="007C607C">
              <w:t>Very remote</w:t>
            </w:r>
          </w:p>
        </w:tc>
        <w:tc>
          <w:tcPr>
            <w:tcW w:w="1134" w:type="dxa"/>
            <w:tcBorders>
              <w:top w:val="single" w:sz="4" w:space="0" w:color="auto"/>
              <w:bottom w:val="single" w:sz="4" w:space="0" w:color="auto"/>
            </w:tcBorders>
          </w:tcPr>
          <w:p w:rsidR="00282783" w:rsidRDefault="00282783" w:rsidP="00282783">
            <w:pPr>
              <w:pStyle w:val="Tableheader1"/>
              <w:jc w:val="right"/>
            </w:pPr>
            <w:r w:rsidRPr="007C607C">
              <w:t>All areas</w:t>
            </w:r>
          </w:p>
        </w:tc>
      </w:tr>
      <w:tr w:rsidR="00282783" w:rsidRPr="003A6D88" w:rsidTr="00282783">
        <w:tc>
          <w:tcPr>
            <w:tcW w:w="1951" w:type="dxa"/>
            <w:tcBorders>
              <w:top w:val="single" w:sz="4" w:space="0" w:color="auto"/>
            </w:tcBorders>
          </w:tcPr>
          <w:p w:rsidR="00282783" w:rsidRPr="00F96760" w:rsidRDefault="00282783" w:rsidP="00FA20B2">
            <w:pPr>
              <w:pStyle w:val="Tabletext"/>
            </w:pPr>
            <w:r w:rsidRPr="00F96760">
              <w:t>TAFE</w:t>
            </w:r>
          </w:p>
        </w:tc>
        <w:tc>
          <w:tcPr>
            <w:tcW w:w="1020" w:type="dxa"/>
            <w:gridSpan w:val="2"/>
            <w:tcBorders>
              <w:top w:val="single" w:sz="4" w:space="0" w:color="auto"/>
            </w:tcBorders>
          </w:tcPr>
          <w:p w:rsidR="00282783" w:rsidRPr="00C74E29" w:rsidRDefault="00282783" w:rsidP="00B030A4">
            <w:pPr>
              <w:pStyle w:val="Tabletext"/>
              <w:jc w:val="right"/>
            </w:pPr>
            <w:r w:rsidRPr="00C74E29">
              <w:t>37.2</w:t>
            </w:r>
          </w:p>
        </w:tc>
        <w:tc>
          <w:tcPr>
            <w:tcW w:w="1134" w:type="dxa"/>
            <w:gridSpan w:val="2"/>
            <w:tcBorders>
              <w:top w:val="single" w:sz="4" w:space="0" w:color="auto"/>
            </w:tcBorders>
          </w:tcPr>
          <w:p w:rsidR="00282783" w:rsidRPr="00C74E29" w:rsidRDefault="00282783" w:rsidP="00B030A4">
            <w:pPr>
              <w:pStyle w:val="Tabletext"/>
              <w:jc w:val="right"/>
            </w:pPr>
            <w:r w:rsidRPr="00C74E29">
              <w:t>43.3</w:t>
            </w:r>
          </w:p>
        </w:tc>
        <w:tc>
          <w:tcPr>
            <w:tcW w:w="1134" w:type="dxa"/>
            <w:gridSpan w:val="3"/>
            <w:tcBorders>
              <w:top w:val="single" w:sz="4" w:space="0" w:color="auto"/>
            </w:tcBorders>
          </w:tcPr>
          <w:p w:rsidR="00282783" w:rsidRPr="00C74E29" w:rsidRDefault="00282783" w:rsidP="00B030A4">
            <w:pPr>
              <w:pStyle w:val="Tabletext"/>
              <w:jc w:val="right"/>
            </w:pPr>
            <w:r w:rsidRPr="00C74E29">
              <w:t>40.7</w:t>
            </w:r>
          </w:p>
        </w:tc>
        <w:tc>
          <w:tcPr>
            <w:tcW w:w="1106" w:type="dxa"/>
            <w:gridSpan w:val="2"/>
            <w:tcBorders>
              <w:top w:val="single" w:sz="4" w:space="0" w:color="auto"/>
            </w:tcBorders>
          </w:tcPr>
          <w:p w:rsidR="00282783" w:rsidRPr="00C74E29" w:rsidRDefault="00282783" w:rsidP="00B030A4">
            <w:pPr>
              <w:pStyle w:val="Tabletext"/>
              <w:jc w:val="right"/>
            </w:pPr>
            <w:r w:rsidRPr="00C74E29">
              <w:t>50.7</w:t>
            </w:r>
          </w:p>
        </w:tc>
        <w:tc>
          <w:tcPr>
            <w:tcW w:w="1418" w:type="dxa"/>
            <w:gridSpan w:val="2"/>
            <w:tcBorders>
              <w:top w:val="single" w:sz="4" w:space="0" w:color="auto"/>
            </w:tcBorders>
          </w:tcPr>
          <w:p w:rsidR="00282783" w:rsidRPr="00C74E29" w:rsidRDefault="00282783" w:rsidP="00B030A4">
            <w:pPr>
              <w:pStyle w:val="Tabletext"/>
              <w:jc w:val="right"/>
            </w:pPr>
            <w:r w:rsidRPr="00C74E29">
              <w:t>42.3</w:t>
            </w:r>
          </w:p>
        </w:tc>
        <w:tc>
          <w:tcPr>
            <w:tcW w:w="1134" w:type="dxa"/>
            <w:tcBorders>
              <w:top w:val="single" w:sz="4" w:space="0" w:color="auto"/>
            </w:tcBorders>
          </w:tcPr>
          <w:p w:rsidR="00282783" w:rsidRPr="00C74E29" w:rsidRDefault="00282783" w:rsidP="00B030A4">
            <w:pPr>
              <w:pStyle w:val="Tabletext"/>
              <w:jc w:val="right"/>
            </w:pPr>
            <w:r w:rsidRPr="00C74E29">
              <w:t>41.2</w:t>
            </w:r>
          </w:p>
        </w:tc>
      </w:tr>
      <w:tr w:rsidR="00282783" w:rsidRPr="00843025" w:rsidTr="00282783">
        <w:tc>
          <w:tcPr>
            <w:tcW w:w="1951" w:type="dxa"/>
          </w:tcPr>
          <w:p w:rsidR="00282783" w:rsidRPr="00F96760" w:rsidRDefault="00282783" w:rsidP="00FA20B2">
            <w:pPr>
              <w:pStyle w:val="Tabletext"/>
            </w:pPr>
            <w:r w:rsidRPr="00F96760">
              <w:t>Private training provider</w:t>
            </w:r>
          </w:p>
        </w:tc>
        <w:tc>
          <w:tcPr>
            <w:tcW w:w="1020" w:type="dxa"/>
            <w:gridSpan w:val="2"/>
          </w:tcPr>
          <w:p w:rsidR="00282783" w:rsidRPr="00C74E29" w:rsidRDefault="00282783" w:rsidP="00B030A4">
            <w:pPr>
              <w:pStyle w:val="Tabletext"/>
              <w:jc w:val="right"/>
            </w:pPr>
            <w:r w:rsidRPr="00C74E29">
              <w:t>41.2</w:t>
            </w:r>
          </w:p>
        </w:tc>
        <w:tc>
          <w:tcPr>
            <w:tcW w:w="1134" w:type="dxa"/>
            <w:gridSpan w:val="2"/>
          </w:tcPr>
          <w:p w:rsidR="00282783" w:rsidRPr="00C74E29" w:rsidRDefault="00282783" w:rsidP="00B030A4">
            <w:pPr>
              <w:pStyle w:val="Tabletext"/>
              <w:jc w:val="right"/>
            </w:pPr>
            <w:r w:rsidRPr="00C74E29">
              <w:t>38.0</w:t>
            </w:r>
          </w:p>
        </w:tc>
        <w:tc>
          <w:tcPr>
            <w:tcW w:w="1134" w:type="dxa"/>
            <w:gridSpan w:val="3"/>
          </w:tcPr>
          <w:p w:rsidR="00282783" w:rsidRPr="00C74E29" w:rsidRDefault="00282783" w:rsidP="00B030A4">
            <w:pPr>
              <w:pStyle w:val="Tabletext"/>
              <w:jc w:val="right"/>
            </w:pPr>
            <w:r w:rsidRPr="00C74E29">
              <w:t>38.2</w:t>
            </w:r>
          </w:p>
        </w:tc>
        <w:tc>
          <w:tcPr>
            <w:tcW w:w="1106" w:type="dxa"/>
            <w:gridSpan w:val="2"/>
          </w:tcPr>
          <w:p w:rsidR="00282783" w:rsidRPr="00C74E29" w:rsidRDefault="00282783" w:rsidP="00B030A4">
            <w:pPr>
              <w:pStyle w:val="Tabletext"/>
              <w:jc w:val="right"/>
            </w:pPr>
            <w:r w:rsidRPr="00C74E29">
              <w:t>30.6</w:t>
            </w:r>
          </w:p>
        </w:tc>
        <w:tc>
          <w:tcPr>
            <w:tcW w:w="1418" w:type="dxa"/>
            <w:gridSpan w:val="2"/>
          </w:tcPr>
          <w:p w:rsidR="00282783" w:rsidRPr="00C74E29" w:rsidRDefault="00282783" w:rsidP="00B030A4">
            <w:pPr>
              <w:pStyle w:val="Tabletext"/>
              <w:jc w:val="right"/>
            </w:pPr>
            <w:r w:rsidRPr="00C74E29">
              <w:t>30.9</w:t>
            </w:r>
          </w:p>
        </w:tc>
        <w:tc>
          <w:tcPr>
            <w:tcW w:w="1134" w:type="dxa"/>
          </w:tcPr>
          <w:p w:rsidR="00282783" w:rsidRPr="00C74E29" w:rsidRDefault="00282783" w:rsidP="00B030A4">
            <w:pPr>
              <w:pStyle w:val="Tabletext"/>
              <w:jc w:val="right"/>
            </w:pPr>
            <w:r w:rsidRPr="00C74E29">
              <w:t>37.8</w:t>
            </w:r>
          </w:p>
        </w:tc>
      </w:tr>
      <w:tr w:rsidR="00282783" w:rsidRPr="00843025" w:rsidTr="00282783">
        <w:tc>
          <w:tcPr>
            <w:tcW w:w="1951" w:type="dxa"/>
          </w:tcPr>
          <w:p w:rsidR="00282783" w:rsidRPr="00F96760" w:rsidRDefault="00282783" w:rsidP="00FA20B2">
            <w:pPr>
              <w:pStyle w:val="Tabletext"/>
            </w:pPr>
            <w:r w:rsidRPr="00F96760">
              <w:t>University</w:t>
            </w:r>
          </w:p>
        </w:tc>
        <w:tc>
          <w:tcPr>
            <w:tcW w:w="1020" w:type="dxa"/>
            <w:gridSpan w:val="2"/>
          </w:tcPr>
          <w:p w:rsidR="00282783" w:rsidRPr="00C74E29" w:rsidRDefault="00282783" w:rsidP="00B030A4">
            <w:pPr>
              <w:pStyle w:val="Tabletext"/>
              <w:jc w:val="right"/>
            </w:pPr>
            <w:r w:rsidRPr="00C74E29">
              <w:t>0.6</w:t>
            </w:r>
          </w:p>
        </w:tc>
        <w:tc>
          <w:tcPr>
            <w:tcW w:w="1134" w:type="dxa"/>
            <w:gridSpan w:val="2"/>
          </w:tcPr>
          <w:p w:rsidR="00282783" w:rsidRPr="00C74E29" w:rsidRDefault="00282783" w:rsidP="00B030A4">
            <w:pPr>
              <w:pStyle w:val="Tabletext"/>
              <w:jc w:val="right"/>
            </w:pPr>
            <w:r w:rsidRPr="00C74E29">
              <w:t>1.8</w:t>
            </w:r>
          </w:p>
        </w:tc>
        <w:tc>
          <w:tcPr>
            <w:tcW w:w="1134" w:type="dxa"/>
            <w:gridSpan w:val="3"/>
          </w:tcPr>
          <w:p w:rsidR="00282783" w:rsidRPr="00C74E29" w:rsidRDefault="00282783" w:rsidP="00B030A4">
            <w:pPr>
              <w:pStyle w:val="Tabletext"/>
              <w:jc w:val="right"/>
            </w:pPr>
            <w:r w:rsidRPr="00C74E29">
              <w:t>2.5</w:t>
            </w:r>
          </w:p>
        </w:tc>
        <w:tc>
          <w:tcPr>
            <w:tcW w:w="1106" w:type="dxa"/>
            <w:gridSpan w:val="2"/>
          </w:tcPr>
          <w:p w:rsidR="00282783" w:rsidRPr="00C74E29" w:rsidRDefault="00282783" w:rsidP="00B030A4">
            <w:pPr>
              <w:pStyle w:val="Tabletext"/>
              <w:jc w:val="right"/>
            </w:pPr>
            <w:r w:rsidRPr="00C74E29">
              <w:t>6.5</w:t>
            </w:r>
          </w:p>
        </w:tc>
        <w:tc>
          <w:tcPr>
            <w:tcW w:w="1418" w:type="dxa"/>
            <w:gridSpan w:val="2"/>
          </w:tcPr>
          <w:p w:rsidR="00282783" w:rsidRPr="00C74E29" w:rsidRDefault="00282783" w:rsidP="00B030A4">
            <w:pPr>
              <w:pStyle w:val="Tabletext"/>
              <w:jc w:val="right"/>
            </w:pPr>
            <w:r w:rsidRPr="00C74E29">
              <w:t>9.2</w:t>
            </w:r>
          </w:p>
        </w:tc>
        <w:tc>
          <w:tcPr>
            <w:tcW w:w="1134" w:type="dxa"/>
          </w:tcPr>
          <w:p w:rsidR="00282783" w:rsidRPr="00C74E29" w:rsidRDefault="00282783" w:rsidP="00B030A4">
            <w:pPr>
              <w:pStyle w:val="Tabletext"/>
              <w:jc w:val="right"/>
            </w:pPr>
            <w:r w:rsidRPr="00C74E29">
              <w:t>2.7</w:t>
            </w:r>
          </w:p>
        </w:tc>
      </w:tr>
      <w:tr w:rsidR="00282783" w:rsidRPr="00843025" w:rsidTr="00282783">
        <w:tc>
          <w:tcPr>
            <w:tcW w:w="1951" w:type="dxa"/>
          </w:tcPr>
          <w:p w:rsidR="00282783" w:rsidRPr="00F96760" w:rsidRDefault="00282783" w:rsidP="00FA20B2">
            <w:pPr>
              <w:pStyle w:val="Tabletext"/>
            </w:pPr>
            <w:r w:rsidRPr="00F96760">
              <w:t>School</w:t>
            </w:r>
          </w:p>
        </w:tc>
        <w:tc>
          <w:tcPr>
            <w:tcW w:w="1020" w:type="dxa"/>
            <w:gridSpan w:val="2"/>
          </w:tcPr>
          <w:p w:rsidR="00282783" w:rsidRPr="00C74E29" w:rsidRDefault="00282783" w:rsidP="00B030A4">
            <w:pPr>
              <w:pStyle w:val="Tabletext"/>
              <w:jc w:val="right"/>
            </w:pPr>
            <w:r w:rsidRPr="00C74E29">
              <w:t>9.7</w:t>
            </w:r>
          </w:p>
        </w:tc>
        <w:tc>
          <w:tcPr>
            <w:tcW w:w="1134" w:type="dxa"/>
            <w:gridSpan w:val="2"/>
          </w:tcPr>
          <w:p w:rsidR="00282783" w:rsidRPr="00C74E29" w:rsidRDefault="00282783" w:rsidP="00B030A4">
            <w:pPr>
              <w:pStyle w:val="Tabletext"/>
              <w:jc w:val="right"/>
            </w:pPr>
            <w:r w:rsidRPr="00C74E29">
              <w:t>8.8</w:t>
            </w:r>
          </w:p>
        </w:tc>
        <w:tc>
          <w:tcPr>
            <w:tcW w:w="1134" w:type="dxa"/>
            <w:gridSpan w:val="3"/>
          </w:tcPr>
          <w:p w:rsidR="00282783" w:rsidRPr="00C74E29" w:rsidRDefault="00282783" w:rsidP="00B030A4">
            <w:pPr>
              <w:pStyle w:val="Tabletext"/>
              <w:jc w:val="right"/>
            </w:pPr>
            <w:r w:rsidRPr="00C74E29">
              <w:t>10.3</w:t>
            </w:r>
          </w:p>
        </w:tc>
        <w:tc>
          <w:tcPr>
            <w:tcW w:w="1106" w:type="dxa"/>
            <w:gridSpan w:val="2"/>
          </w:tcPr>
          <w:p w:rsidR="00282783" w:rsidRPr="00C74E29" w:rsidRDefault="00282783" w:rsidP="00B030A4">
            <w:pPr>
              <w:pStyle w:val="Tabletext"/>
              <w:jc w:val="right"/>
            </w:pPr>
            <w:r w:rsidRPr="00C74E29">
              <w:t>4.6</w:t>
            </w:r>
          </w:p>
        </w:tc>
        <w:tc>
          <w:tcPr>
            <w:tcW w:w="1418" w:type="dxa"/>
            <w:gridSpan w:val="2"/>
          </w:tcPr>
          <w:p w:rsidR="00282783" w:rsidRPr="00C74E29" w:rsidRDefault="00282783" w:rsidP="00B030A4">
            <w:pPr>
              <w:pStyle w:val="Tabletext"/>
              <w:jc w:val="right"/>
            </w:pPr>
            <w:r w:rsidRPr="00C74E29">
              <w:t>4.3</w:t>
            </w:r>
          </w:p>
        </w:tc>
        <w:tc>
          <w:tcPr>
            <w:tcW w:w="1134" w:type="dxa"/>
          </w:tcPr>
          <w:p w:rsidR="00282783" w:rsidRPr="00C74E29" w:rsidRDefault="00282783" w:rsidP="00B030A4">
            <w:pPr>
              <w:pStyle w:val="Tabletext"/>
              <w:jc w:val="right"/>
            </w:pPr>
            <w:r w:rsidRPr="00C74E29">
              <w:t>8.7</w:t>
            </w:r>
          </w:p>
        </w:tc>
      </w:tr>
      <w:tr w:rsidR="00282783" w:rsidRPr="003A6D88" w:rsidTr="00282783">
        <w:tc>
          <w:tcPr>
            <w:tcW w:w="1951" w:type="dxa"/>
          </w:tcPr>
          <w:p w:rsidR="00282783" w:rsidRPr="00F96760" w:rsidRDefault="00282783" w:rsidP="00FA20B2">
            <w:pPr>
              <w:pStyle w:val="Tabletext"/>
            </w:pPr>
            <w:r w:rsidRPr="00F96760">
              <w:t>Community education provider</w:t>
            </w:r>
          </w:p>
        </w:tc>
        <w:tc>
          <w:tcPr>
            <w:tcW w:w="1020" w:type="dxa"/>
            <w:gridSpan w:val="2"/>
          </w:tcPr>
          <w:p w:rsidR="00282783" w:rsidRPr="00C74E29" w:rsidRDefault="00282783" w:rsidP="00B030A4">
            <w:pPr>
              <w:pStyle w:val="Tabletext"/>
              <w:jc w:val="right"/>
            </w:pPr>
            <w:r w:rsidRPr="00C74E29">
              <w:t>4.6</w:t>
            </w:r>
          </w:p>
        </w:tc>
        <w:tc>
          <w:tcPr>
            <w:tcW w:w="1134" w:type="dxa"/>
            <w:gridSpan w:val="2"/>
          </w:tcPr>
          <w:p w:rsidR="00282783" w:rsidRPr="00C74E29" w:rsidRDefault="00282783" w:rsidP="00B030A4">
            <w:pPr>
              <w:pStyle w:val="Tabletext"/>
              <w:jc w:val="right"/>
            </w:pPr>
            <w:r w:rsidRPr="00C74E29">
              <w:t>5.8</w:t>
            </w:r>
          </w:p>
        </w:tc>
        <w:tc>
          <w:tcPr>
            <w:tcW w:w="1134" w:type="dxa"/>
            <w:gridSpan w:val="3"/>
          </w:tcPr>
          <w:p w:rsidR="00282783" w:rsidRPr="00C74E29" w:rsidRDefault="00282783" w:rsidP="00B030A4">
            <w:pPr>
              <w:pStyle w:val="Tabletext"/>
              <w:jc w:val="right"/>
            </w:pPr>
            <w:r w:rsidRPr="00C74E29">
              <w:t>4.4</w:t>
            </w:r>
          </w:p>
        </w:tc>
        <w:tc>
          <w:tcPr>
            <w:tcW w:w="1106" w:type="dxa"/>
            <w:gridSpan w:val="2"/>
          </w:tcPr>
          <w:p w:rsidR="00282783" w:rsidRPr="00C74E29" w:rsidRDefault="00282783" w:rsidP="00B030A4">
            <w:pPr>
              <w:pStyle w:val="Tabletext"/>
              <w:jc w:val="right"/>
            </w:pPr>
            <w:r w:rsidRPr="00C74E29">
              <w:t>3.6</w:t>
            </w:r>
          </w:p>
        </w:tc>
        <w:tc>
          <w:tcPr>
            <w:tcW w:w="1418" w:type="dxa"/>
            <w:gridSpan w:val="2"/>
          </w:tcPr>
          <w:p w:rsidR="00282783" w:rsidRPr="00C74E29" w:rsidRDefault="00282783" w:rsidP="00B030A4">
            <w:pPr>
              <w:pStyle w:val="Tabletext"/>
              <w:jc w:val="right"/>
            </w:pPr>
            <w:r w:rsidRPr="00C74E29">
              <w:t>4.3</w:t>
            </w:r>
          </w:p>
        </w:tc>
        <w:tc>
          <w:tcPr>
            <w:tcW w:w="1134" w:type="dxa"/>
          </w:tcPr>
          <w:p w:rsidR="00282783" w:rsidRPr="00C74E29" w:rsidRDefault="00282783" w:rsidP="00B030A4">
            <w:pPr>
              <w:pStyle w:val="Tabletext"/>
              <w:jc w:val="right"/>
            </w:pPr>
            <w:r w:rsidRPr="00C74E29">
              <w:t>4.7</w:t>
            </w:r>
          </w:p>
        </w:tc>
      </w:tr>
      <w:tr w:rsidR="00282783" w:rsidRPr="000F7D86" w:rsidTr="00282783">
        <w:tc>
          <w:tcPr>
            <w:tcW w:w="1951" w:type="dxa"/>
            <w:tcBorders>
              <w:bottom w:val="single" w:sz="4" w:space="0" w:color="auto"/>
            </w:tcBorders>
          </w:tcPr>
          <w:p w:rsidR="00282783" w:rsidRDefault="00282783" w:rsidP="00FA20B2">
            <w:pPr>
              <w:pStyle w:val="Tabletext"/>
            </w:pPr>
            <w:r w:rsidRPr="00F96760">
              <w:t>Enterprise provider</w:t>
            </w:r>
          </w:p>
        </w:tc>
        <w:tc>
          <w:tcPr>
            <w:tcW w:w="1020" w:type="dxa"/>
            <w:gridSpan w:val="2"/>
            <w:tcBorders>
              <w:bottom w:val="single" w:sz="4" w:space="0" w:color="auto"/>
            </w:tcBorders>
          </w:tcPr>
          <w:p w:rsidR="00282783" w:rsidRPr="00C74E29" w:rsidRDefault="00282783" w:rsidP="00B030A4">
            <w:pPr>
              <w:pStyle w:val="Tabletext"/>
              <w:jc w:val="right"/>
            </w:pPr>
            <w:r w:rsidRPr="00C74E29">
              <w:t>6.7</w:t>
            </w:r>
          </w:p>
        </w:tc>
        <w:tc>
          <w:tcPr>
            <w:tcW w:w="1134" w:type="dxa"/>
            <w:gridSpan w:val="2"/>
            <w:tcBorders>
              <w:bottom w:val="single" w:sz="4" w:space="0" w:color="auto"/>
            </w:tcBorders>
          </w:tcPr>
          <w:p w:rsidR="00282783" w:rsidRPr="00C74E29" w:rsidRDefault="00282783" w:rsidP="00B030A4">
            <w:pPr>
              <w:pStyle w:val="Tabletext"/>
              <w:jc w:val="right"/>
            </w:pPr>
            <w:r w:rsidRPr="00C74E29">
              <w:t>2.3</w:t>
            </w:r>
          </w:p>
        </w:tc>
        <w:tc>
          <w:tcPr>
            <w:tcW w:w="1134" w:type="dxa"/>
            <w:gridSpan w:val="3"/>
            <w:tcBorders>
              <w:bottom w:val="single" w:sz="4" w:space="0" w:color="auto"/>
            </w:tcBorders>
          </w:tcPr>
          <w:p w:rsidR="00282783" w:rsidRPr="00C74E29" w:rsidRDefault="00282783" w:rsidP="00B030A4">
            <w:pPr>
              <w:pStyle w:val="Tabletext"/>
              <w:jc w:val="right"/>
            </w:pPr>
            <w:r w:rsidRPr="00C74E29">
              <w:t>3.9</w:t>
            </w:r>
          </w:p>
        </w:tc>
        <w:tc>
          <w:tcPr>
            <w:tcW w:w="1106" w:type="dxa"/>
            <w:gridSpan w:val="2"/>
            <w:tcBorders>
              <w:bottom w:val="single" w:sz="4" w:space="0" w:color="auto"/>
            </w:tcBorders>
          </w:tcPr>
          <w:p w:rsidR="00282783" w:rsidRPr="00C74E29" w:rsidRDefault="00282783" w:rsidP="00B030A4">
            <w:pPr>
              <w:pStyle w:val="Tabletext"/>
              <w:jc w:val="right"/>
            </w:pPr>
            <w:r w:rsidRPr="00C74E29">
              <w:t>4.1</w:t>
            </w:r>
          </w:p>
        </w:tc>
        <w:tc>
          <w:tcPr>
            <w:tcW w:w="1418" w:type="dxa"/>
            <w:gridSpan w:val="2"/>
            <w:tcBorders>
              <w:bottom w:val="single" w:sz="4" w:space="0" w:color="auto"/>
            </w:tcBorders>
          </w:tcPr>
          <w:p w:rsidR="00282783" w:rsidRPr="00C74E29" w:rsidRDefault="00282783" w:rsidP="00B030A4">
            <w:pPr>
              <w:pStyle w:val="Tabletext"/>
              <w:jc w:val="right"/>
            </w:pPr>
            <w:r w:rsidRPr="00C74E29">
              <w:t>8.9</w:t>
            </w:r>
          </w:p>
        </w:tc>
        <w:tc>
          <w:tcPr>
            <w:tcW w:w="1134" w:type="dxa"/>
            <w:tcBorders>
              <w:bottom w:val="single" w:sz="4" w:space="0" w:color="auto"/>
            </w:tcBorders>
          </w:tcPr>
          <w:p w:rsidR="00282783" w:rsidRDefault="00282783" w:rsidP="00B030A4">
            <w:pPr>
              <w:pStyle w:val="Tabletext"/>
              <w:jc w:val="right"/>
            </w:pPr>
            <w:r w:rsidRPr="00C74E29">
              <w:t>5.0</w:t>
            </w:r>
          </w:p>
        </w:tc>
      </w:tr>
      <w:tr w:rsidR="00282783" w:rsidRPr="000F7D86" w:rsidTr="00282783">
        <w:trPr>
          <w:gridAfter w:val="2"/>
          <w:wAfter w:w="2487" w:type="dxa"/>
        </w:trPr>
        <w:tc>
          <w:tcPr>
            <w:tcW w:w="1951" w:type="dxa"/>
          </w:tcPr>
          <w:p w:rsidR="00282783" w:rsidRPr="00F96760" w:rsidRDefault="00282783" w:rsidP="001042E8"/>
        </w:tc>
        <w:tc>
          <w:tcPr>
            <w:tcW w:w="795" w:type="dxa"/>
          </w:tcPr>
          <w:p w:rsidR="00282783" w:rsidRPr="00C74E29" w:rsidRDefault="00282783" w:rsidP="00282783">
            <w:pPr>
              <w:jc w:val="right"/>
            </w:pPr>
          </w:p>
        </w:tc>
        <w:tc>
          <w:tcPr>
            <w:tcW w:w="795" w:type="dxa"/>
            <w:gridSpan w:val="2"/>
          </w:tcPr>
          <w:p w:rsidR="00282783" w:rsidRPr="00C74E29" w:rsidRDefault="00282783" w:rsidP="00282783">
            <w:pPr>
              <w:jc w:val="right"/>
            </w:pPr>
          </w:p>
        </w:tc>
        <w:tc>
          <w:tcPr>
            <w:tcW w:w="795" w:type="dxa"/>
            <w:gridSpan w:val="2"/>
          </w:tcPr>
          <w:p w:rsidR="00282783" w:rsidRPr="00C74E29" w:rsidRDefault="00282783" w:rsidP="00282783">
            <w:pPr>
              <w:jc w:val="right"/>
            </w:pPr>
          </w:p>
        </w:tc>
        <w:tc>
          <w:tcPr>
            <w:tcW w:w="795" w:type="dxa"/>
          </w:tcPr>
          <w:p w:rsidR="00282783" w:rsidRPr="00C74E29" w:rsidRDefault="00282783" w:rsidP="00282783">
            <w:pPr>
              <w:jc w:val="right"/>
            </w:pPr>
          </w:p>
        </w:tc>
        <w:tc>
          <w:tcPr>
            <w:tcW w:w="795" w:type="dxa"/>
            <w:gridSpan w:val="2"/>
          </w:tcPr>
          <w:p w:rsidR="00282783" w:rsidRPr="00C74E29" w:rsidRDefault="00282783" w:rsidP="00282783">
            <w:pPr>
              <w:jc w:val="right"/>
            </w:pPr>
          </w:p>
        </w:tc>
        <w:tc>
          <w:tcPr>
            <w:tcW w:w="484" w:type="dxa"/>
            <w:gridSpan w:val="2"/>
          </w:tcPr>
          <w:p w:rsidR="00282783" w:rsidRPr="00C74E29" w:rsidRDefault="00282783" w:rsidP="00282783">
            <w:pPr>
              <w:jc w:val="right"/>
            </w:pPr>
          </w:p>
        </w:tc>
      </w:tr>
    </w:tbl>
    <w:p w:rsidR="000D015C" w:rsidRDefault="000D015C" w:rsidP="00282783">
      <w:pPr>
        <w:pStyle w:val="Tabletitle"/>
        <w:spacing w:before="240"/>
        <w:rPr>
          <w:shd w:val="clear" w:color="auto" w:fill="FFFFFF"/>
        </w:rPr>
      </w:pPr>
    </w:p>
    <w:p w:rsidR="000D015C" w:rsidRDefault="000D015C">
      <w:pPr>
        <w:rPr>
          <w:rFonts w:ascii="Arial" w:hAnsi="Arial" w:cs="Arial"/>
          <w:b/>
          <w:sz w:val="19"/>
          <w:szCs w:val="19"/>
          <w:shd w:val="clear" w:color="auto" w:fill="FFFFFF"/>
        </w:rPr>
      </w:pPr>
      <w:r>
        <w:rPr>
          <w:shd w:val="clear" w:color="auto" w:fill="FFFFFF"/>
        </w:rPr>
        <w:br w:type="page"/>
      </w:r>
    </w:p>
    <w:p w:rsidR="00282783" w:rsidRPr="00CE5D6C" w:rsidRDefault="00282783" w:rsidP="00282783">
      <w:pPr>
        <w:pStyle w:val="Tabletitle"/>
        <w:spacing w:before="240"/>
      </w:pPr>
      <w:r>
        <w:rPr>
          <w:shd w:val="clear" w:color="auto" w:fill="FFFFFF"/>
        </w:rPr>
        <w:lastRenderedPageBreak/>
        <w:t xml:space="preserve">Indigenous program enrolments by </w:t>
      </w:r>
      <w:r w:rsidR="00B629B0">
        <w:rPr>
          <w:shd w:val="clear" w:color="auto" w:fill="FFFFFF"/>
        </w:rPr>
        <w:t xml:space="preserve">provider type and </w:t>
      </w:r>
      <w:r>
        <w:rPr>
          <w:shd w:val="clear" w:color="auto" w:fill="FFFFFF"/>
        </w:rPr>
        <w:t>states and territories (%)</w:t>
      </w:r>
      <w: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939"/>
        <w:gridCol w:w="939"/>
        <w:gridCol w:w="939"/>
        <w:gridCol w:w="939"/>
        <w:gridCol w:w="939"/>
        <w:gridCol w:w="939"/>
        <w:gridCol w:w="939"/>
        <w:gridCol w:w="940"/>
      </w:tblGrid>
      <w:tr w:rsidR="00282783" w:rsidRPr="003A6D88" w:rsidTr="00282783">
        <w:tc>
          <w:tcPr>
            <w:tcW w:w="1951" w:type="dxa"/>
            <w:tcBorders>
              <w:top w:val="single" w:sz="4" w:space="0" w:color="auto"/>
              <w:bottom w:val="single" w:sz="4" w:space="0" w:color="auto"/>
            </w:tcBorders>
          </w:tcPr>
          <w:p w:rsidR="00282783" w:rsidRPr="00F96760" w:rsidRDefault="00282783" w:rsidP="00FA20B2">
            <w:pPr>
              <w:pStyle w:val="Tabletext"/>
            </w:pPr>
          </w:p>
        </w:tc>
        <w:tc>
          <w:tcPr>
            <w:tcW w:w="939" w:type="dxa"/>
            <w:tcBorders>
              <w:top w:val="single" w:sz="4" w:space="0" w:color="auto"/>
              <w:bottom w:val="single" w:sz="4" w:space="0" w:color="auto"/>
            </w:tcBorders>
          </w:tcPr>
          <w:p w:rsidR="00282783" w:rsidRPr="00C305F1" w:rsidRDefault="00282783" w:rsidP="00282783">
            <w:pPr>
              <w:pStyle w:val="Tableheader1"/>
              <w:jc w:val="right"/>
            </w:pPr>
            <w:r w:rsidRPr="00C305F1">
              <w:t>N</w:t>
            </w:r>
            <w:r>
              <w:t>SW</w:t>
            </w:r>
          </w:p>
        </w:tc>
        <w:tc>
          <w:tcPr>
            <w:tcW w:w="939" w:type="dxa"/>
            <w:tcBorders>
              <w:top w:val="single" w:sz="4" w:space="0" w:color="auto"/>
              <w:bottom w:val="single" w:sz="4" w:space="0" w:color="auto"/>
            </w:tcBorders>
          </w:tcPr>
          <w:p w:rsidR="00282783" w:rsidRPr="00C305F1" w:rsidRDefault="00282783" w:rsidP="00282783">
            <w:pPr>
              <w:pStyle w:val="Tableheader1"/>
              <w:jc w:val="right"/>
            </w:pPr>
            <w:r w:rsidRPr="00C305F1">
              <w:t>Vic</w:t>
            </w:r>
            <w:r>
              <w:t>.</w:t>
            </w:r>
          </w:p>
        </w:tc>
        <w:tc>
          <w:tcPr>
            <w:tcW w:w="939" w:type="dxa"/>
            <w:tcBorders>
              <w:top w:val="single" w:sz="4" w:space="0" w:color="auto"/>
              <w:bottom w:val="single" w:sz="4" w:space="0" w:color="auto"/>
            </w:tcBorders>
          </w:tcPr>
          <w:p w:rsidR="00282783" w:rsidRPr="00C305F1" w:rsidRDefault="00282783" w:rsidP="00282783">
            <w:pPr>
              <w:pStyle w:val="Tableheader1"/>
              <w:jc w:val="right"/>
            </w:pPr>
            <w:r w:rsidRPr="00C305F1">
              <w:t>Q</w:t>
            </w:r>
            <w:r>
              <w:t>ld.</w:t>
            </w:r>
          </w:p>
        </w:tc>
        <w:tc>
          <w:tcPr>
            <w:tcW w:w="939" w:type="dxa"/>
            <w:tcBorders>
              <w:top w:val="single" w:sz="4" w:space="0" w:color="auto"/>
              <w:bottom w:val="single" w:sz="4" w:space="0" w:color="auto"/>
            </w:tcBorders>
          </w:tcPr>
          <w:p w:rsidR="00282783" w:rsidRPr="00C305F1" w:rsidRDefault="00282783" w:rsidP="00282783">
            <w:pPr>
              <w:pStyle w:val="Tableheader1"/>
              <w:jc w:val="right"/>
            </w:pPr>
            <w:r>
              <w:t>SA</w:t>
            </w:r>
          </w:p>
        </w:tc>
        <w:tc>
          <w:tcPr>
            <w:tcW w:w="939" w:type="dxa"/>
            <w:tcBorders>
              <w:top w:val="single" w:sz="4" w:space="0" w:color="auto"/>
              <w:bottom w:val="single" w:sz="4" w:space="0" w:color="auto"/>
            </w:tcBorders>
          </w:tcPr>
          <w:p w:rsidR="00282783" w:rsidRPr="00C305F1" w:rsidRDefault="00282783" w:rsidP="00282783">
            <w:pPr>
              <w:pStyle w:val="Tableheader1"/>
              <w:jc w:val="right"/>
            </w:pPr>
            <w:r w:rsidRPr="00C305F1">
              <w:t>W</w:t>
            </w:r>
            <w:r>
              <w:t>A</w:t>
            </w:r>
          </w:p>
        </w:tc>
        <w:tc>
          <w:tcPr>
            <w:tcW w:w="939" w:type="dxa"/>
            <w:tcBorders>
              <w:top w:val="single" w:sz="4" w:space="0" w:color="auto"/>
              <w:bottom w:val="single" w:sz="4" w:space="0" w:color="auto"/>
            </w:tcBorders>
          </w:tcPr>
          <w:p w:rsidR="00282783" w:rsidRPr="00C305F1" w:rsidRDefault="00282783" w:rsidP="00282783">
            <w:pPr>
              <w:pStyle w:val="Tableheader1"/>
              <w:jc w:val="right"/>
            </w:pPr>
            <w:r w:rsidRPr="00C305F1">
              <w:t>Tas</w:t>
            </w:r>
            <w:r>
              <w:t>.</w:t>
            </w:r>
          </w:p>
        </w:tc>
        <w:tc>
          <w:tcPr>
            <w:tcW w:w="939" w:type="dxa"/>
            <w:tcBorders>
              <w:top w:val="single" w:sz="4" w:space="0" w:color="auto"/>
              <w:bottom w:val="single" w:sz="4" w:space="0" w:color="auto"/>
            </w:tcBorders>
          </w:tcPr>
          <w:p w:rsidR="00282783" w:rsidRPr="00C305F1" w:rsidRDefault="00282783" w:rsidP="00282783">
            <w:pPr>
              <w:pStyle w:val="Tableheader1"/>
              <w:jc w:val="right"/>
            </w:pPr>
            <w:r w:rsidRPr="00C305F1">
              <w:t>N</w:t>
            </w:r>
            <w:r>
              <w:t>T</w:t>
            </w:r>
          </w:p>
        </w:tc>
        <w:tc>
          <w:tcPr>
            <w:tcW w:w="940" w:type="dxa"/>
            <w:tcBorders>
              <w:top w:val="single" w:sz="4" w:space="0" w:color="auto"/>
              <w:bottom w:val="single" w:sz="4" w:space="0" w:color="auto"/>
            </w:tcBorders>
          </w:tcPr>
          <w:p w:rsidR="00282783" w:rsidRDefault="00282783" w:rsidP="00282783">
            <w:pPr>
              <w:pStyle w:val="Tableheader1"/>
              <w:jc w:val="right"/>
            </w:pPr>
            <w:r w:rsidRPr="00C305F1">
              <w:t>A</w:t>
            </w:r>
            <w:r>
              <w:t>CT</w:t>
            </w:r>
          </w:p>
        </w:tc>
      </w:tr>
      <w:tr w:rsidR="00282783" w:rsidRPr="003A6D88" w:rsidTr="00282783">
        <w:tc>
          <w:tcPr>
            <w:tcW w:w="1951" w:type="dxa"/>
            <w:tcBorders>
              <w:top w:val="single" w:sz="4" w:space="0" w:color="auto"/>
            </w:tcBorders>
          </w:tcPr>
          <w:p w:rsidR="00282783" w:rsidRPr="00F96760" w:rsidRDefault="00282783" w:rsidP="00FA20B2">
            <w:pPr>
              <w:pStyle w:val="Tabletext"/>
            </w:pPr>
            <w:r w:rsidRPr="00F96760">
              <w:t>TAFE</w:t>
            </w:r>
          </w:p>
        </w:tc>
        <w:tc>
          <w:tcPr>
            <w:tcW w:w="939" w:type="dxa"/>
            <w:tcBorders>
              <w:top w:val="single" w:sz="4" w:space="0" w:color="auto"/>
            </w:tcBorders>
          </w:tcPr>
          <w:p w:rsidR="00282783" w:rsidRPr="0055517A" w:rsidRDefault="00282783" w:rsidP="00B030A4">
            <w:pPr>
              <w:pStyle w:val="Tabletext"/>
              <w:jc w:val="right"/>
            </w:pPr>
            <w:r w:rsidRPr="0055517A">
              <w:t>59.0</w:t>
            </w:r>
          </w:p>
        </w:tc>
        <w:tc>
          <w:tcPr>
            <w:tcW w:w="939" w:type="dxa"/>
            <w:tcBorders>
              <w:top w:val="single" w:sz="4" w:space="0" w:color="auto"/>
            </w:tcBorders>
          </w:tcPr>
          <w:p w:rsidR="00282783" w:rsidRPr="0055517A" w:rsidRDefault="00282783" w:rsidP="00B030A4">
            <w:pPr>
              <w:pStyle w:val="Tabletext"/>
              <w:jc w:val="right"/>
            </w:pPr>
            <w:r w:rsidRPr="0055517A">
              <w:t>39.5</w:t>
            </w:r>
          </w:p>
        </w:tc>
        <w:tc>
          <w:tcPr>
            <w:tcW w:w="939" w:type="dxa"/>
            <w:tcBorders>
              <w:top w:val="single" w:sz="4" w:space="0" w:color="auto"/>
            </w:tcBorders>
          </w:tcPr>
          <w:p w:rsidR="00282783" w:rsidRPr="0055517A" w:rsidRDefault="00282783" w:rsidP="00B030A4">
            <w:pPr>
              <w:pStyle w:val="Tabletext"/>
              <w:jc w:val="right"/>
            </w:pPr>
            <w:r w:rsidRPr="0055517A">
              <w:t>19.4</w:t>
            </w:r>
          </w:p>
        </w:tc>
        <w:tc>
          <w:tcPr>
            <w:tcW w:w="939" w:type="dxa"/>
            <w:tcBorders>
              <w:top w:val="single" w:sz="4" w:space="0" w:color="auto"/>
            </w:tcBorders>
          </w:tcPr>
          <w:p w:rsidR="00282783" w:rsidRPr="0055517A" w:rsidRDefault="00282783" w:rsidP="00B030A4">
            <w:pPr>
              <w:pStyle w:val="Tabletext"/>
              <w:jc w:val="right"/>
            </w:pPr>
            <w:r w:rsidRPr="0055517A">
              <w:t>45.0</w:t>
            </w:r>
          </w:p>
        </w:tc>
        <w:tc>
          <w:tcPr>
            <w:tcW w:w="939" w:type="dxa"/>
            <w:tcBorders>
              <w:top w:val="single" w:sz="4" w:space="0" w:color="auto"/>
            </w:tcBorders>
          </w:tcPr>
          <w:p w:rsidR="00282783" w:rsidRPr="0055517A" w:rsidRDefault="00282783" w:rsidP="00B030A4">
            <w:pPr>
              <w:pStyle w:val="Tabletext"/>
              <w:jc w:val="right"/>
            </w:pPr>
            <w:r w:rsidRPr="0055517A">
              <w:t>43.9</w:t>
            </w:r>
          </w:p>
        </w:tc>
        <w:tc>
          <w:tcPr>
            <w:tcW w:w="939" w:type="dxa"/>
            <w:tcBorders>
              <w:top w:val="single" w:sz="4" w:space="0" w:color="auto"/>
            </w:tcBorders>
          </w:tcPr>
          <w:p w:rsidR="00282783" w:rsidRPr="0055517A" w:rsidRDefault="00282783" w:rsidP="00B030A4">
            <w:pPr>
              <w:pStyle w:val="Tabletext"/>
              <w:jc w:val="right"/>
            </w:pPr>
            <w:r w:rsidRPr="0055517A">
              <w:t>54.9</w:t>
            </w:r>
          </w:p>
        </w:tc>
        <w:tc>
          <w:tcPr>
            <w:tcW w:w="939" w:type="dxa"/>
            <w:tcBorders>
              <w:top w:val="single" w:sz="4" w:space="0" w:color="auto"/>
            </w:tcBorders>
          </w:tcPr>
          <w:p w:rsidR="00282783" w:rsidRPr="0055517A" w:rsidRDefault="00282783" w:rsidP="00B030A4">
            <w:pPr>
              <w:pStyle w:val="Tabletext"/>
              <w:jc w:val="right"/>
            </w:pPr>
            <w:r w:rsidRPr="0055517A">
              <w:t>34.1</w:t>
            </w:r>
          </w:p>
        </w:tc>
        <w:tc>
          <w:tcPr>
            <w:tcW w:w="940" w:type="dxa"/>
            <w:tcBorders>
              <w:top w:val="single" w:sz="4" w:space="0" w:color="auto"/>
            </w:tcBorders>
          </w:tcPr>
          <w:p w:rsidR="00282783" w:rsidRPr="0055517A" w:rsidRDefault="00282783" w:rsidP="00B030A4">
            <w:pPr>
              <w:pStyle w:val="Tabletext"/>
              <w:jc w:val="right"/>
            </w:pPr>
            <w:r w:rsidRPr="0055517A">
              <w:t>44.8</w:t>
            </w:r>
          </w:p>
        </w:tc>
      </w:tr>
      <w:tr w:rsidR="00282783" w:rsidRPr="00843025" w:rsidTr="00282783">
        <w:tc>
          <w:tcPr>
            <w:tcW w:w="1951" w:type="dxa"/>
          </w:tcPr>
          <w:p w:rsidR="00282783" w:rsidRPr="00F96760" w:rsidRDefault="00282783" w:rsidP="00FA20B2">
            <w:pPr>
              <w:pStyle w:val="Tabletext"/>
            </w:pPr>
            <w:r w:rsidRPr="00F96760">
              <w:t>Private training provider</w:t>
            </w:r>
          </w:p>
        </w:tc>
        <w:tc>
          <w:tcPr>
            <w:tcW w:w="939" w:type="dxa"/>
          </w:tcPr>
          <w:p w:rsidR="00282783" w:rsidRPr="0055517A" w:rsidRDefault="00282783" w:rsidP="00B030A4">
            <w:pPr>
              <w:pStyle w:val="Tabletext"/>
              <w:jc w:val="right"/>
            </w:pPr>
            <w:r w:rsidRPr="0055517A">
              <w:t>27.0</w:t>
            </w:r>
          </w:p>
        </w:tc>
        <w:tc>
          <w:tcPr>
            <w:tcW w:w="939" w:type="dxa"/>
          </w:tcPr>
          <w:p w:rsidR="00282783" w:rsidRPr="0055517A" w:rsidRDefault="00282783" w:rsidP="00B030A4">
            <w:pPr>
              <w:pStyle w:val="Tabletext"/>
              <w:jc w:val="right"/>
            </w:pPr>
            <w:r w:rsidRPr="0055517A">
              <w:t>41.2</w:t>
            </w:r>
          </w:p>
        </w:tc>
        <w:tc>
          <w:tcPr>
            <w:tcW w:w="939" w:type="dxa"/>
          </w:tcPr>
          <w:p w:rsidR="00282783" w:rsidRPr="0055517A" w:rsidRDefault="00282783" w:rsidP="00B030A4">
            <w:pPr>
              <w:pStyle w:val="Tabletext"/>
              <w:jc w:val="right"/>
            </w:pPr>
            <w:r w:rsidRPr="0055517A">
              <w:t>57.2</w:t>
            </w:r>
          </w:p>
        </w:tc>
        <w:tc>
          <w:tcPr>
            <w:tcW w:w="939" w:type="dxa"/>
          </w:tcPr>
          <w:p w:rsidR="00282783" w:rsidRPr="0055517A" w:rsidRDefault="00282783" w:rsidP="00B030A4">
            <w:pPr>
              <w:pStyle w:val="Tabletext"/>
              <w:jc w:val="right"/>
            </w:pPr>
            <w:r w:rsidRPr="0055517A">
              <w:t>29.9</w:t>
            </w:r>
          </w:p>
        </w:tc>
        <w:tc>
          <w:tcPr>
            <w:tcW w:w="939" w:type="dxa"/>
          </w:tcPr>
          <w:p w:rsidR="00282783" w:rsidRPr="0055517A" w:rsidRDefault="00282783" w:rsidP="00B030A4">
            <w:pPr>
              <w:pStyle w:val="Tabletext"/>
              <w:jc w:val="right"/>
            </w:pPr>
            <w:r w:rsidRPr="0055517A">
              <w:t>29.4</w:t>
            </w:r>
          </w:p>
        </w:tc>
        <w:tc>
          <w:tcPr>
            <w:tcW w:w="939" w:type="dxa"/>
          </w:tcPr>
          <w:p w:rsidR="00282783" w:rsidRPr="0055517A" w:rsidRDefault="00282783" w:rsidP="00B030A4">
            <w:pPr>
              <w:pStyle w:val="Tabletext"/>
              <w:jc w:val="right"/>
            </w:pPr>
            <w:r w:rsidRPr="0055517A">
              <w:t>30.4</w:t>
            </w:r>
          </w:p>
        </w:tc>
        <w:tc>
          <w:tcPr>
            <w:tcW w:w="939" w:type="dxa"/>
          </w:tcPr>
          <w:p w:rsidR="00282783" w:rsidRPr="0055517A" w:rsidRDefault="00282783" w:rsidP="00B030A4">
            <w:pPr>
              <w:pStyle w:val="Tabletext"/>
              <w:jc w:val="right"/>
            </w:pPr>
            <w:r w:rsidRPr="0055517A">
              <w:t>24.5</w:t>
            </w:r>
          </w:p>
        </w:tc>
        <w:tc>
          <w:tcPr>
            <w:tcW w:w="940" w:type="dxa"/>
          </w:tcPr>
          <w:p w:rsidR="00282783" w:rsidRPr="0055517A" w:rsidRDefault="00282783" w:rsidP="00B030A4">
            <w:pPr>
              <w:pStyle w:val="Tabletext"/>
              <w:jc w:val="right"/>
            </w:pPr>
            <w:r w:rsidRPr="0055517A">
              <w:t>35.6</w:t>
            </w:r>
          </w:p>
        </w:tc>
      </w:tr>
      <w:tr w:rsidR="00282783" w:rsidRPr="00843025" w:rsidTr="00282783">
        <w:tc>
          <w:tcPr>
            <w:tcW w:w="1951" w:type="dxa"/>
          </w:tcPr>
          <w:p w:rsidR="00282783" w:rsidRPr="00F96760" w:rsidRDefault="00282783" w:rsidP="00FA20B2">
            <w:pPr>
              <w:pStyle w:val="Tabletext"/>
            </w:pPr>
            <w:r w:rsidRPr="00F96760">
              <w:t>University</w:t>
            </w:r>
          </w:p>
        </w:tc>
        <w:tc>
          <w:tcPr>
            <w:tcW w:w="939" w:type="dxa"/>
          </w:tcPr>
          <w:p w:rsidR="00282783" w:rsidRPr="0055517A" w:rsidRDefault="00282783" w:rsidP="00B030A4">
            <w:pPr>
              <w:pStyle w:val="Tabletext"/>
              <w:jc w:val="right"/>
            </w:pPr>
            <w:r w:rsidRPr="0055517A">
              <w:t>0.0</w:t>
            </w:r>
          </w:p>
        </w:tc>
        <w:tc>
          <w:tcPr>
            <w:tcW w:w="939" w:type="dxa"/>
          </w:tcPr>
          <w:p w:rsidR="00282783" w:rsidRPr="0055517A" w:rsidRDefault="00282783" w:rsidP="00B030A4">
            <w:pPr>
              <w:pStyle w:val="Tabletext"/>
              <w:jc w:val="right"/>
            </w:pPr>
            <w:r w:rsidRPr="0055517A">
              <w:t>4.9</w:t>
            </w:r>
          </w:p>
        </w:tc>
        <w:tc>
          <w:tcPr>
            <w:tcW w:w="939" w:type="dxa"/>
          </w:tcPr>
          <w:p w:rsidR="00282783" w:rsidRPr="0055517A" w:rsidRDefault="00282783" w:rsidP="00B030A4">
            <w:pPr>
              <w:pStyle w:val="Tabletext"/>
              <w:jc w:val="right"/>
            </w:pPr>
            <w:r w:rsidRPr="0055517A">
              <w:t>1.5</w:t>
            </w:r>
          </w:p>
        </w:tc>
        <w:tc>
          <w:tcPr>
            <w:tcW w:w="939" w:type="dxa"/>
          </w:tcPr>
          <w:p w:rsidR="00282783" w:rsidRPr="0055517A" w:rsidRDefault="00282783" w:rsidP="00B030A4">
            <w:pPr>
              <w:pStyle w:val="Tabletext"/>
              <w:jc w:val="right"/>
            </w:pPr>
            <w:r w:rsidRPr="0055517A">
              <w:t>0.0</w:t>
            </w:r>
          </w:p>
        </w:tc>
        <w:tc>
          <w:tcPr>
            <w:tcW w:w="939" w:type="dxa"/>
          </w:tcPr>
          <w:p w:rsidR="00282783" w:rsidRPr="0055517A" w:rsidRDefault="00282783" w:rsidP="00B030A4">
            <w:pPr>
              <w:pStyle w:val="Tabletext"/>
              <w:jc w:val="right"/>
            </w:pPr>
            <w:r w:rsidRPr="0055517A">
              <w:t>0.2</w:t>
            </w:r>
          </w:p>
        </w:tc>
        <w:tc>
          <w:tcPr>
            <w:tcW w:w="939" w:type="dxa"/>
          </w:tcPr>
          <w:p w:rsidR="00282783" w:rsidRPr="0055517A" w:rsidRDefault="00282783" w:rsidP="00B030A4">
            <w:pPr>
              <w:pStyle w:val="Tabletext"/>
              <w:jc w:val="right"/>
            </w:pPr>
            <w:r w:rsidRPr="0055517A">
              <w:t>5.3</w:t>
            </w:r>
          </w:p>
        </w:tc>
        <w:tc>
          <w:tcPr>
            <w:tcW w:w="939" w:type="dxa"/>
          </w:tcPr>
          <w:p w:rsidR="00282783" w:rsidRPr="0055517A" w:rsidRDefault="00282783" w:rsidP="00B030A4">
            <w:pPr>
              <w:pStyle w:val="Tabletext"/>
              <w:jc w:val="right"/>
            </w:pPr>
            <w:r w:rsidRPr="0055517A">
              <w:t>32.7</w:t>
            </w:r>
          </w:p>
        </w:tc>
        <w:tc>
          <w:tcPr>
            <w:tcW w:w="940" w:type="dxa"/>
          </w:tcPr>
          <w:p w:rsidR="00282783" w:rsidRPr="0055517A" w:rsidRDefault="00282783" w:rsidP="00B030A4">
            <w:pPr>
              <w:pStyle w:val="Tabletext"/>
              <w:jc w:val="right"/>
            </w:pPr>
            <w:r w:rsidRPr="0055517A">
              <w:t>0.0</w:t>
            </w:r>
          </w:p>
        </w:tc>
      </w:tr>
      <w:tr w:rsidR="00282783" w:rsidRPr="00843025" w:rsidTr="00282783">
        <w:tc>
          <w:tcPr>
            <w:tcW w:w="1951" w:type="dxa"/>
          </w:tcPr>
          <w:p w:rsidR="00282783" w:rsidRPr="00F96760" w:rsidRDefault="00282783" w:rsidP="00FA20B2">
            <w:pPr>
              <w:pStyle w:val="Tabletext"/>
            </w:pPr>
            <w:r w:rsidRPr="00F96760">
              <w:t>School</w:t>
            </w:r>
          </w:p>
        </w:tc>
        <w:tc>
          <w:tcPr>
            <w:tcW w:w="939" w:type="dxa"/>
          </w:tcPr>
          <w:p w:rsidR="00282783" w:rsidRPr="0055517A" w:rsidRDefault="00282783" w:rsidP="00B030A4">
            <w:pPr>
              <w:pStyle w:val="Tabletext"/>
              <w:jc w:val="right"/>
            </w:pPr>
            <w:r w:rsidRPr="0055517A">
              <w:t>8.5</w:t>
            </w:r>
          </w:p>
        </w:tc>
        <w:tc>
          <w:tcPr>
            <w:tcW w:w="939" w:type="dxa"/>
          </w:tcPr>
          <w:p w:rsidR="00282783" w:rsidRPr="0055517A" w:rsidRDefault="00282783" w:rsidP="00B030A4">
            <w:pPr>
              <w:pStyle w:val="Tabletext"/>
              <w:jc w:val="right"/>
            </w:pPr>
            <w:r w:rsidRPr="0055517A">
              <w:t>3.6</w:t>
            </w:r>
          </w:p>
        </w:tc>
        <w:tc>
          <w:tcPr>
            <w:tcW w:w="939" w:type="dxa"/>
          </w:tcPr>
          <w:p w:rsidR="00282783" w:rsidRPr="0055517A" w:rsidRDefault="00282783" w:rsidP="00B030A4">
            <w:pPr>
              <w:pStyle w:val="Tabletext"/>
              <w:jc w:val="right"/>
            </w:pPr>
            <w:r w:rsidRPr="0055517A">
              <w:t>16.7</w:t>
            </w:r>
          </w:p>
        </w:tc>
        <w:tc>
          <w:tcPr>
            <w:tcW w:w="939" w:type="dxa"/>
          </w:tcPr>
          <w:p w:rsidR="00282783" w:rsidRPr="0055517A" w:rsidRDefault="00282783" w:rsidP="00B030A4">
            <w:pPr>
              <w:pStyle w:val="Tabletext"/>
              <w:jc w:val="right"/>
            </w:pPr>
            <w:r w:rsidRPr="0055517A">
              <w:t>0.3</w:t>
            </w:r>
          </w:p>
        </w:tc>
        <w:tc>
          <w:tcPr>
            <w:tcW w:w="939" w:type="dxa"/>
          </w:tcPr>
          <w:p w:rsidR="00282783" w:rsidRPr="0055517A" w:rsidRDefault="00282783" w:rsidP="00B030A4">
            <w:pPr>
              <w:pStyle w:val="Tabletext"/>
              <w:jc w:val="right"/>
            </w:pPr>
            <w:r w:rsidRPr="0055517A">
              <w:t>1.2</w:t>
            </w:r>
          </w:p>
        </w:tc>
        <w:tc>
          <w:tcPr>
            <w:tcW w:w="939" w:type="dxa"/>
          </w:tcPr>
          <w:p w:rsidR="00282783" w:rsidRPr="0055517A" w:rsidRDefault="00282783" w:rsidP="00B030A4">
            <w:pPr>
              <w:pStyle w:val="Tabletext"/>
              <w:jc w:val="right"/>
            </w:pPr>
            <w:r w:rsidRPr="0055517A">
              <w:t>6.3</w:t>
            </w:r>
          </w:p>
        </w:tc>
        <w:tc>
          <w:tcPr>
            <w:tcW w:w="939" w:type="dxa"/>
          </w:tcPr>
          <w:p w:rsidR="00282783" w:rsidRPr="0055517A" w:rsidRDefault="00282783" w:rsidP="00B030A4">
            <w:pPr>
              <w:pStyle w:val="Tabletext"/>
              <w:jc w:val="right"/>
            </w:pPr>
            <w:r w:rsidRPr="0055517A">
              <w:t>1.2</w:t>
            </w:r>
          </w:p>
        </w:tc>
        <w:tc>
          <w:tcPr>
            <w:tcW w:w="940" w:type="dxa"/>
          </w:tcPr>
          <w:p w:rsidR="00282783" w:rsidRPr="0055517A" w:rsidRDefault="00282783" w:rsidP="00B030A4">
            <w:pPr>
              <w:pStyle w:val="Tabletext"/>
              <w:jc w:val="right"/>
            </w:pPr>
            <w:r w:rsidRPr="0055517A">
              <w:t>11.4</w:t>
            </w:r>
          </w:p>
        </w:tc>
      </w:tr>
      <w:tr w:rsidR="00282783" w:rsidRPr="003A6D88" w:rsidTr="00282783">
        <w:tc>
          <w:tcPr>
            <w:tcW w:w="1951" w:type="dxa"/>
          </w:tcPr>
          <w:p w:rsidR="00282783" w:rsidRPr="00F96760" w:rsidRDefault="00282783" w:rsidP="00FA20B2">
            <w:pPr>
              <w:pStyle w:val="Tabletext"/>
            </w:pPr>
            <w:r w:rsidRPr="00F96760">
              <w:t>Community education provider</w:t>
            </w:r>
          </w:p>
        </w:tc>
        <w:tc>
          <w:tcPr>
            <w:tcW w:w="939" w:type="dxa"/>
          </w:tcPr>
          <w:p w:rsidR="00282783" w:rsidRPr="0055517A" w:rsidRDefault="00282783" w:rsidP="00B030A4">
            <w:pPr>
              <w:pStyle w:val="Tabletext"/>
              <w:jc w:val="right"/>
            </w:pPr>
            <w:r w:rsidRPr="0055517A">
              <w:t>4.1</w:t>
            </w:r>
          </w:p>
        </w:tc>
        <w:tc>
          <w:tcPr>
            <w:tcW w:w="939" w:type="dxa"/>
          </w:tcPr>
          <w:p w:rsidR="00282783" w:rsidRPr="0055517A" w:rsidRDefault="00282783" w:rsidP="00B030A4">
            <w:pPr>
              <w:pStyle w:val="Tabletext"/>
              <w:jc w:val="right"/>
            </w:pPr>
            <w:r w:rsidRPr="0055517A">
              <w:t>9.6</w:t>
            </w:r>
          </w:p>
        </w:tc>
        <w:tc>
          <w:tcPr>
            <w:tcW w:w="939" w:type="dxa"/>
          </w:tcPr>
          <w:p w:rsidR="00282783" w:rsidRPr="0055517A" w:rsidRDefault="00282783" w:rsidP="00B030A4">
            <w:pPr>
              <w:pStyle w:val="Tabletext"/>
              <w:jc w:val="right"/>
            </w:pPr>
            <w:r w:rsidRPr="0055517A">
              <w:t>2.6</w:t>
            </w:r>
          </w:p>
        </w:tc>
        <w:tc>
          <w:tcPr>
            <w:tcW w:w="939" w:type="dxa"/>
          </w:tcPr>
          <w:p w:rsidR="00282783" w:rsidRPr="0055517A" w:rsidRDefault="00282783" w:rsidP="00B030A4">
            <w:pPr>
              <w:pStyle w:val="Tabletext"/>
              <w:jc w:val="right"/>
            </w:pPr>
            <w:r w:rsidRPr="0055517A">
              <w:t>12.2</w:t>
            </w:r>
          </w:p>
        </w:tc>
        <w:tc>
          <w:tcPr>
            <w:tcW w:w="939" w:type="dxa"/>
          </w:tcPr>
          <w:p w:rsidR="00282783" w:rsidRPr="0055517A" w:rsidRDefault="00282783" w:rsidP="00B030A4">
            <w:pPr>
              <w:pStyle w:val="Tabletext"/>
              <w:jc w:val="right"/>
            </w:pPr>
            <w:r w:rsidRPr="0055517A">
              <w:t>5.3</w:t>
            </w:r>
          </w:p>
        </w:tc>
        <w:tc>
          <w:tcPr>
            <w:tcW w:w="939" w:type="dxa"/>
          </w:tcPr>
          <w:p w:rsidR="00282783" w:rsidRPr="0055517A" w:rsidRDefault="00282783" w:rsidP="00B030A4">
            <w:pPr>
              <w:pStyle w:val="Tabletext"/>
              <w:jc w:val="right"/>
            </w:pPr>
            <w:r w:rsidRPr="0055517A">
              <w:t>2.0</w:t>
            </w:r>
          </w:p>
        </w:tc>
        <w:tc>
          <w:tcPr>
            <w:tcW w:w="939" w:type="dxa"/>
          </w:tcPr>
          <w:p w:rsidR="00282783" w:rsidRPr="0055517A" w:rsidRDefault="00282783" w:rsidP="00B030A4">
            <w:pPr>
              <w:pStyle w:val="Tabletext"/>
              <w:jc w:val="right"/>
            </w:pPr>
            <w:r w:rsidRPr="0055517A">
              <w:t>4.4</w:t>
            </w:r>
          </w:p>
        </w:tc>
        <w:tc>
          <w:tcPr>
            <w:tcW w:w="940" w:type="dxa"/>
          </w:tcPr>
          <w:p w:rsidR="00282783" w:rsidRPr="0055517A" w:rsidRDefault="00282783" w:rsidP="00B030A4">
            <w:pPr>
              <w:pStyle w:val="Tabletext"/>
              <w:jc w:val="right"/>
            </w:pPr>
            <w:r w:rsidRPr="0055517A">
              <w:t>7.3</w:t>
            </w:r>
          </w:p>
        </w:tc>
      </w:tr>
      <w:tr w:rsidR="00282783" w:rsidRPr="000F7D86" w:rsidTr="00282783">
        <w:tc>
          <w:tcPr>
            <w:tcW w:w="1951" w:type="dxa"/>
            <w:tcBorders>
              <w:bottom w:val="single" w:sz="4" w:space="0" w:color="auto"/>
            </w:tcBorders>
          </w:tcPr>
          <w:p w:rsidR="00282783" w:rsidRDefault="00282783" w:rsidP="00FA20B2">
            <w:pPr>
              <w:pStyle w:val="Tabletext"/>
            </w:pPr>
            <w:r w:rsidRPr="00F96760">
              <w:t>Enterprise provider</w:t>
            </w:r>
          </w:p>
        </w:tc>
        <w:tc>
          <w:tcPr>
            <w:tcW w:w="939" w:type="dxa"/>
            <w:tcBorders>
              <w:bottom w:val="single" w:sz="4" w:space="0" w:color="auto"/>
            </w:tcBorders>
          </w:tcPr>
          <w:p w:rsidR="00282783" w:rsidRPr="0055517A" w:rsidRDefault="00282783" w:rsidP="00B030A4">
            <w:pPr>
              <w:pStyle w:val="Tabletext"/>
              <w:jc w:val="right"/>
            </w:pPr>
            <w:r w:rsidRPr="0055517A">
              <w:t>1.3</w:t>
            </w:r>
          </w:p>
        </w:tc>
        <w:tc>
          <w:tcPr>
            <w:tcW w:w="939" w:type="dxa"/>
            <w:tcBorders>
              <w:bottom w:val="single" w:sz="4" w:space="0" w:color="auto"/>
            </w:tcBorders>
          </w:tcPr>
          <w:p w:rsidR="00282783" w:rsidRPr="0055517A" w:rsidRDefault="00282783" w:rsidP="00B030A4">
            <w:pPr>
              <w:pStyle w:val="Tabletext"/>
              <w:jc w:val="right"/>
            </w:pPr>
            <w:r w:rsidRPr="0055517A">
              <w:t>1.2</w:t>
            </w:r>
          </w:p>
        </w:tc>
        <w:tc>
          <w:tcPr>
            <w:tcW w:w="939" w:type="dxa"/>
            <w:tcBorders>
              <w:bottom w:val="single" w:sz="4" w:space="0" w:color="auto"/>
            </w:tcBorders>
          </w:tcPr>
          <w:p w:rsidR="00282783" w:rsidRPr="0055517A" w:rsidRDefault="00282783" w:rsidP="00B030A4">
            <w:pPr>
              <w:pStyle w:val="Tabletext"/>
              <w:jc w:val="right"/>
            </w:pPr>
            <w:r w:rsidRPr="0055517A">
              <w:t>2.7</w:t>
            </w:r>
          </w:p>
        </w:tc>
        <w:tc>
          <w:tcPr>
            <w:tcW w:w="939" w:type="dxa"/>
            <w:tcBorders>
              <w:bottom w:val="single" w:sz="4" w:space="0" w:color="auto"/>
            </w:tcBorders>
          </w:tcPr>
          <w:p w:rsidR="00282783" w:rsidRPr="0055517A" w:rsidRDefault="00282783" w:rsidP="00B030A4">
            <w:pPr>
              <w:pStyle w:val="Tabletext"/>
              <w:jc w:val="right"/>
            </w:pPr>
            <w:r w:rsidRPr="0055517A">
              <w:t>12.5</w:t>
            </w:r>
          </w:p>
        </w:tc>
        <w:tc>
          <w:tcPr>
            <w:tcW w:w="939" w:type="dxa"/>
            <w:tcBorders>
              <w:bottom w:val="single" w:sz="4" w:space="0" w:color="auto"/>
            </w:tcBorders>
          </w:tcPr>
          <w:p w:rsidR="00282783" w:rsidRPr="0055517A" w:rsidRDefault="00282783" w:rsidP="00B030A4">
            <w:pPr>
              <w:pStyle w:val="Tabletext"/>
              <w:jc w:val="right"/>
            </w:pPr>
            <w:r w:rsidRPr="0055517A">
              <w:t>20.1</w:t>
            </w:r>
          </w:p>
        </w:tc>
        <w:tc>
          <w:tcPr>
            <w:tcW w:w="939" w:type="dxa"/>
            <w:tcBorders>
              <w:bottom w:val="single" w:sz="4" w:space="0" w:color="auto"/>
            </w:tcBorders>
          </w:tcPr>
          <w:p w:rsidR="00282783" w:rsidRPr="0055517A" w:rsidRDefault="00282783" w:rsidP="00B030A4">
            <w:pPr>
              <w:pStyle w:val="Tabletext"/>
              <w:jc w:val="right"/>
            </w:pPr>
            <w:r w:rsidRPr="0055517A">
              <w:t>1.2</w:t>
            </w:r>
          </w:p>
        </w:tc>
        <w:tc>
          <w:tcPr>
            <w:tcW w:w="939" w:type="dxa"/>
            <w:tcBorders>
              <w:bottom w:val="single" w:sz="4" w:space="0" w:color="auto"/>
            </w:tcBorders>
          </w:tcPr>
          <w:p w:rsidR="00282783" w:rsidRPr="0055517A" w:rsidRDefault="00282783" w:rsidP="00B030A4">
            <w:pPr>
              <w:pStyle w:val="Tabletext"/>
              <w:jc w:val="right"/>
            </w:pPr>
            <w:r w:rsidRPr="0055517A">
              <w:t>3.0</w:t>
            </w:r>
          </w:p>
        </w:tc>
        <w:tc>
          <w:tcPr>
            <w:tcW w:w="940" w:type="dxa"/>
            <w:tcBorders>
              <w:bottom w:val="single" w:sz="4" w:space="0" w:color="auto"/>
            </w:tcBorders>
          </w:tcPr>
          <w:p w:rsidR="00282783" w:rsidRDefault="00282783" w:rsidP="00B030A4">
            <w:pPr>
              <w:pStyle w:val="Tabletext"/>
              <w:jc w:val="right"/>
            </w:pPr>
            <w:r w:rsidRPr="0055517A">
              <w:t>0.9</w:t>
            </w:r>
          </w:p>
        </w:tc>
      </w:tr>
    </w:tbl>
    <w:p w:rsidR="00282783" w:rsidRPr="00282783" w:rsidRDefault="00282783" w:rsidP="000D015C">
      <w:pPr>
        <w:pStyle w:val="Heading2"/>
        <w:spacing w:before="240"/>
        <w:rPr>
          <w:sz w:val="36"/>
          <w:szCs w:val="36"/>
        </w:rPr>
      </w:pPr>
      <w:r w:rsidRPr="00282783">
        <w:t>Field of education: who is studying what?</w:t>
      </w:r>
    </w:p>
    <w:p w:rsidR="00282783" w:rsidRPr="00282783" w:rsidRDefault="00282783" w:rsidP="00282783">
      <w:pPr>
        <w:pStyle w:val="Text"/>
        <w:rPr>
          <w:sz w:val="21"/>
          <w:szCs w:val="21"/>
          <w:lang w:eastAsia="en-AU"/>
        </w:rPr>
      </w:pPr>
      <w:r w:rsidRPr="00282783">
        <w:rPr>
          <w:lang w:eastAsia="en-AU"/>
        </w:rPr>
        <w:t>There have been some changes in the last decade in the proportions of program enrolments:</w:t>
      </w:r>
    </w:p>
    <w:p w:rsidR="00282783" w:rsidRPr="00282783" w:rsidRDefault="00282783" w:rsidP="00282783">
      <w:pPr>
        <w:pStyle w:val="Bulletedlist"/>
        <w:rPr>
          <w:sz w:val="21"/>
          <w:szCs w:val="21"/>
          <w:lang w:eastAsia="en-AU"/>
        </w:rPr>
      </w:pPr>
      <w:r w:rsidRPr="00282783">
        <w:rPr>
          <w:lang w:eastAsia="en-AU"/>
        </w:rPr>
        <w:t>For Indigenous males, the top four fields of education in 2015 are engineering and related technologies, mixed field programmes, architecture and building, and agriculture, environmental and related studies. The fields of education which have increased their proportions the most since 2005 are engineering and related technologies and architecture and building. </w:t>
      </w:r>
    </w:p>
    <w:p w:rsidR="00282783" w:rsidRPr="00282783" w:rsidRDefault="00282783" w:rsidP="00282783">
      <w:pPr>
        <w:pStyle w:val="Bulletedlist"/>
        <w:rPr>
          <w:sz w:val="21"/>
          <w:szCs w:val="21"/>
          <w:lang w:eastAsia="en-AU"/>
        </w:rPr>
      </w:pPr>
      <w:r w:rsidRPr="00282783">
        <w:rPr>
          <w:lang w:eastAsia="en-AU"/>
        </w:rPr>
        <w:t>For Indigenous females, the top four fields of education in 2015 are management and commerce, society and culture, mixed field programmes and food, hospitality and personal services. The fields of education which have increased their proportions the most since 2010 are society and culture and food, hospitality and personal services.  </w:t>
      </w:r>
    </w:p>
    <w:p w:rsidR="00282783" w:rsidRPr="00B855BC" w:rsidRDefault="00282783" w:rsidP="00282783">
      <w:pPr>
        <w:pStyle w:val="Bulletedlist"/>
        <w:spacing w:after="240"/>
        <w:rPr>
          <w:sz w:val="21"/>
          <w:szCs w:val="21"/>
          <w:lang w:eastAsia="en-AU"/>
        </w:rPr>
      </w:pPr>
      <w:r w:rsidRPr="00282783">
        <w:rPr>
          <w:lang w:eastAsia="en-AU"/>
        </w:rPr>
        <w:t>Mixed field programmes remain one of the top four program enrolments for both males and females but it has experienced a large decrease between 2005 and 2015. It is important to note that approximately 90% of mixed field programmes are certificate I &amp; II level courses. </w:t>
      </w:r>
    </w:p>
    <w:p w:rsidR="00B855BC" w:rsidRPr="00282783" w:rsidRDefault="00B855BC" w:rsidP="00B855BC">
      <w:pPr>
        <w:pStyle w:val="Tabletitle"/>
        <w:rPr>
          <w:sz w:val="21"/>
          <w:szCs w:val="21"/>
          <w:lang w:eastAsia="en-AU"/>
        </w:rPr>
      </w:pPr>
      <w:r>
        <w:rPr>
          <w:shd w:val="clear" w:color="auto" w:fill="FFFFFF"/>
        </w:rPr>
        <w:t>Indigenous program enrolments by</w:t>
      </w:r>
      <w:r>
        <w:rPr>
          <w:lang w:eastAsia="en-AU"/>
        </w:rPr>
        <w:t xml:space="preserve"> field of education </w:t>
      </w:r>
      <w:r w:rsidR="00B629B0">
        <w:rPr>
          <w:lang w:eastAsia="en-AU"/>
        </w:rPr>
        <w:t>and</w:t>
      </w:r>
      <w:r>
        <w:rPr>
          <w:lang w:eastAsia="en-AU"/>
        </w:rPr>
        <w:t xml:space="preserve"> gender (%)</w:t>
      </w:r>
    </w:p>
    <w:tbl>
      <w:tblPr>
        <w:tblStyle w:val="TableGrid"/>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6"/>
        <w:gridCol w:w="1096"/>
        <w:gridCol w:w="1096"/>
        <w:gridCol w:w="1096"/>
        <w:gridCol w:w="1097"/>
      </w:tblGrid>
      <w:tr w:rsidR="00282783" w:rsidRPr="00C305F1" w:rsidTr="00282783">
        <w:tc>
          <w:tcPr>
            <w:tcW w:w="3236" w:type="dxa"/>
            <w:tcBorders>
              <w:top w:val="single" w:sz="4" w:space="0" w:color="auto"/>
            </w:tcBorders>
          </w:tcPr>
          <w:p w:rsidR="00282783" w:rsidRPr="00F96760" w:rsidRDefault="00282783" w:rsidP="00FA20B2">
            <w:pPr>
              <w:pStyle w:val="Tabletext"/>
            </w:pPr>
          </w:p>
        </w:tc>
        <w:tc>
          <w:tcPr>
            <w:tcW w:w="2192" w:type="dxa"/>
            <w:gridSpan w:val="2"/>
            <w:tcBorders>
              <w:top w:val="single" w:sz="4" w:space="0" w:color="auto"/>
            </w:tcBorders>
          </w:tcPr>
          <w:p w:rsidR="00282783" w:rsidRPr="00C305F1" w:rsidRDefault="00282783" w:rsidP="00282783">
            <w:pPr>
              <w:pStyle w:val="Tableheader1"/>
            </w:pPr>
            <w:r>
              <w:t>Males</w:t>
            </w:r>
          </w:p>
        </w:tc>
        <w:tc>
          <w:tcPr>
            <w:tcW w:w="2193" w:type="dxa"/>
            <w:gridSpan w:val="2"/>
            <w:tcBorders>
              <w:top w:val="single" w:sz="4" w:space="0" w:color="auto"/>
            </w:tcBorders>
          </w:tcPr>
          <w:p w:rsidR="00282783" w:rsidRDefault="00282783" w:rsidP="00282783">
            <w:pPr>
              <w:pStyle w:val="Tableheader1"/>
            </w:pPr>
            <w:r>
              <w:t>Females</w:t>
            </w:r>
          </w:p>
        </w:tc>
      </w:tr>
      <w:tr w:rsidR="00282783" w:rsidRPr="00C305F1" w:rsidTr="00282783">
        <w:tc>
          <w:tcPr>
            <w:tcW w:w="3236" w:type="dxa"/>
            <w:tcBorders>
              <w:bottom w:val="single" w:sz="4" w:space="0" w:color="auto"/>
            </w:tcBorders>
          </w:tcPr>
          <w:p w:rsidR="00282783" w:rsidRPr="00F96760" w:rsidRDefault="00282783" w:rsidP="00FA20B2">
            <w:pPr>
              <w:pStyle w:val="Tabletext"/>
            </w:pPr>
          </w:p>
        </w:tc>
        <w:tc>
          <w:tcPr>
            <w:tcW w:w="1096" w:type="dxa"/>
            <w:tcBorders>
              <w:bottom w:val="single" w:sz="4" w:space="0" w:color="auto"/>
            </w:tcBorders>
          </w:tcPr>
          <w:p w:rsidR="00282783" w:rsidRPr="00A20F6F" w:rsidRDefault="00282783" w:rsidP="00282783">
            <w:pPr>
              <w:pStyle w:val="Tableheader2"/>
              <w:jc w:val="right"/>
            </w:pPr>
            <w:r w:rsidRPr="00A20F6F">
              <w:t>2005</w:t>
            </w:r>
          </w:p>
        </w:tc>
        <w:tc>
          <w:tcPr>
            <w:tcW w:w="1096" w:type="dxa"/>
            <w:tcBorders>
              <w:bottom w:val="single" w:sz="4" w:space="0" w:color="auto"/>
            </w:tcBorders>
          </w:tcPr>
          <w:p w:rsidR="00282783" w:rsidRDefault="00282783" w:rsidP="00282783">
            <w:pPr>
              <w:pStyle w:val="Tableheader2"/>
              <w:jc w:val="right"/>
            </w:pPr>
            <w:r w:rsidRPr="00A20F6F">
              <w:t>2015</w:t>
            </w:r>
          </w:p>
        </w:tc>
        <w:tc>
          <w:tcPr>
            <w:tcW w:w="1096" w:type="dxa"/>
            <w:tcBorders>
              <w:bottom w:val="single" w:sz="4" w:space="0" w:color="auto"/>
            </w:tcBorders>
          </w:tcPr>
          <w:p w:rsidR="00282783" w:rsidRPr="009034B2" w:rsidRDefault="00282783" w:rsidP="00282783">
            <w:pPr>
              <w:pStyle w:val="Tableheader2"/>
              <w:jc w:val="right"/>
            </w:pPr>
            <w:r w:rsidRPr="009034B2">
              <w:t>2005</w:t>
            </w:r>
          </w:p>
        </w:tc>
        <w:tc>
          <w:tcPr>
            <w:tcW w:w="1097" w:type="dxa"/>
            <w:tcBorders>
              <w:bottom w:val="single" w:sz="4" w:space="0" w:color="auto"/>
            </w:tcBorders>
          </w:tcPr>
          <w:p w:rsidR="00282783" w:rsidRDefault="00282783" w:rsidP="00282783">
            <w:pPr>
              <w:pStyle w:val="Tableheader2"/>
              <w:jc w:val="right"/>
            </w:pPr>
            <w:r w:rsidRPr="009034B2">
              <w:t>2015</w:t>
            </w:r>
          </w:p>
        </w:tc>
      </w:tr>
      <w:tr w:rsidR="00282783" w:rsidRPr="0055517A" w:rsidTr="00282783">
        <w:tc>
          <w:tcPr>
            <w:tcW w:w="3236" w:type="dxa"/>
            <w:tcBorders>
              <w:top w:val="single" w:sz="4" w:space="0" w:color="auto"/>
            </w:tcBorders>
          </w:tcPr>
          <w:p w:rsidR="00282783" w:rsidRPr="00070716" w:rsidRDefault="00282783" w:rsidP="00FA20B2">
            <w:pPr>
              <w:pStyle w:val="Tabletext"/>
            </w:pPr>
            <w:r w:rsidRPr="00070716">
              <w:t>Natural and physical sciences</w:t>
            </w:r>
          </w:p>
        </w:tc>
        <w:tc>
          <w:tcPr>
            <w:tcW w:w="1096" w:type="dxa"/>
            <w:tcBorders>
              <w:top w:val="single" w:sz="4" w:space="0" w:color="auto"/>
            </w:tcBorders>
          </w:tcPr>
          <w:p w:rsidR="00282783" w:rsidRPr="00150EB3" w:rsidRDefault="00282783" w:rsidP="00B030A4">
            <w:pPr>
              <w:pStyle w:val="Tabletext"/>
              <w:jc w:val="right"/>
            </w:pPr>
            <w:r w:rsidRPr="00150EB3">
              <w:t>0.1</w:t>
            </w:r>
          </w:p>
        </w:tc>
        <w:tc>
          <w:tcPr>
            <w:tcW w:w="1096" w:type="dxa"/>
            <w:tcBorders>
              <w:top w:val="single" w:sz="4" w:space="0" w:color="auto"/>
            </w:tcBorders>
          </w:tcPr>
          <w:p w:rsidR="00282783" w:rsidRPr="00150EB3" w:rsidRDefault="00282783" w:rsidP="00B030A4">
            <w:pPr>
              <w:pStyle w:val="Tabletext"/>
              <w:jc w:val="right"/>
            </w:pPr>
            <w:r w:rsidRPr="00150EB3">
              <w:t>0.2</w:t>
            </w:r>
          </w:p>
        </w:tc>
        <w:tc>
          <w:tcPr>
            <w:tcW w:w="1096" w:type="dxa"/>
            <w:tcBorders>
              <w:top w:val="single" w:sz="4" w:space="0" w:color="auto"/>
            </w:tcBorders>
          </w:tcPr>
          <w:p w:rsidR="00282783" w:rsidRPr="00E05C7B" w:rsidRDefault="00282783" w:rsidP="00B030A4">
            <w:pPr>
              <w:pStyle w:val="Tabletext"/>
              <w:jc w:val="right"/>
            </w:pPr>
            <w:r w:rsidRPr="00E05C7B">
              <w:t>0.1</w:t>
            </w:r>
          </w:p>
        </w:tc>
        <w:tc>
          <w:tcPr>
            <w:tcW w:w="1097" w:type="dxa"/>
            <w:tcBorders>
              <w:top w:val="single" w:sz="4" w:space="0" w:color="auto"/>
            </w:tcBorders>
          </w:tcPr>
          <w:p w:rsidR="00282783" w:rsidRPr="00E05C7B" w:rsidRDefault="00282783" w:rsidP="00B030A4">
            <w:pPr>
              <w:pStyle w:val="Tabletext"/>
              <w:jc w:val="right"/>
            </w:pPr>
            <w:r w:rsidRPr="00E05C7B">
              <w:t>0.3</w:t>
            </w:r>
          </w:p>
        </w:tc>
      </w:tr>
      <w:tr w:rsidR="00282783" w:rsidRPr="0055517A" w:rsidTr="00282783">
        <w:tc>
          <w:tcPr>
            <w:tcW w:w="3236" w:type="dxa"/>
          </w:tcPr>
          <w:p w:rsidR="00282783" w:rsidRPr="00070716" w:rsidRDefault="00282783" w:rsidP="00FA20B2">
            <w:pPr>
              <w:pStyle w:val="Tabletext"/>
            </w:pPr>
            <w:r w:rsidRPr="00070716">
              <w:t>Information technology</w:t>
            </w:r>
          </w:p>
        </w:tc>
        <w:tc>
          <w:tcPr>
            <w:tcW w:w="1096" w:type="dxa"/>
          </w:tcPr>
          <w:p w:rsidR="00282783" w:rsidRPr="00150EB3" w:rsidRDefault="00282783" w:rsidP="00B030A4">
            <w:pPr>
              <w:pStyle w:val="Tabletext"/>
              <w:jc w:val="right"/>
            </w:pPr>
            <w:r w:rsidRPr="00150EB3">
              <w:t>1.8</w:t>
            </w:r>
          </w:p>
        </w:tc>
        <w:tc>
          <w:tcPr>
            <w:tcW w:w="1096" w:type="dxa"/>
          </w:tcPr>
          <w:p w:rsidR="00282783" w:rsidRPr="00150EB3" w:rsidRDefault="00282783" w:rsidP="00B030A4">
            <w:pPr>
              <w:pStyle w:val="Tabletext"/>
              <w:jc w:val="right"/>
            </w:pPr>
            <w:r w:rsidRPr="00150EB3">
              <w:t>2.1</w:t>
            </w:r>
          </w:p>
        </w:tc>
        <w:tc>
          <w:tcPr>
            <w:tcW w:w="1096" w:type="dxa"/>
          </w:tcPr>
          <w:p w:rsidR="00282783" w:rsidRPr="00E05C7B" w:rsidRDefault="00282783" w:rsidP="00B030A4">
            <w:pPr>
              <w:pStyle w:val="Tabletext"/>
              <w:jc w:val="right"/>
            </w:pPr>
            <w:r w:rsidRPr="00E05C7B">
              <w:t>1.9</w:t>
            </w:r>
          </w:p>
        </w:tc>
        <w:tc>
          <w:tcPr>
            <w:tcW w:w="1097" w:type="dxa"/>
          </w:tcPr>
          <w:p w:rsidR="00282783" w:rsidRPr="00E05C7B" w:rsidRDefault="00282783" w:rsidP="00B030A4">
            <w:pPr>
              <w:pStyle w:val="Tabletext"/>
              <w:jc w:val="right"/>
            </w:pPr>
            <w:r w:rsidRPr="00E05C7B">
              <w:t>1.2</w:t>
            </w:r>
          </w:p>
        </w:tc>
      </w:tr>
      <w:tr w:rsidR="00282783" w:rsidRPr="0055517A" w:rsidTr="00282783">
        <w:tc>
          <w:tcPr>
            <w:tcW w:w="3236" w:type="dxa"/>
          </w:tcPr>
          <w:p w:rsidR="00282783" w:rsidRPr="00070716" w:rsidRDefault="00282783" w:rsidP="00FA20B2">
            <w:pPr>
              <w:pStyle w:val="Tabletext"/>
            </w:pPr>
            <w:r w:rsidRPr="00070716">
              <w:t>Engineering and related technologies</w:t>
            </w:r>
          </w:p>
        </w:tc>
        <w:tc>
          <w:tcPr>
            <w:tcW w:w="1096" w:type="dxa"/>
          </w:tcPr>
          <w:p w:rsidR="00282783" w:rsidRPr="00150EB3" w:rsidRDefault="00282783" w:rsidP="00B030A4">
            <w:pPr>
              <w:pStyle w:val="Tabletext"/>
              <w:jc w:val="right"/>
            </w:pPr>
            <w:r w:rsidRPr="00150EB3">
              <w:t>17.3</w:t>
            </w:r>
          </w:p>
        </w:tc>
        <w:tc>
          <w:tcPr>
            <w:tcW w:w="1096" w:type="dxa"/>
          </w:tcPr>
          <w:p w:rsidR="00282783" w:rsidRPr="00150EB3" w:rsidRDefault="00282783" w:rsidP="00B030A4">
            <w:pPr>
              <w:pStyle w:val="Tabletext"/>
              <w:jc w:val="right"/>
            </w:pPr>
            <w:r w:rsidRPr="00150EB3">
              <w:t>25.1</w:t>
            </w:r>
          </w:p>
        </w:tc>
        <w:tc>
          <w:tcPr>
            <w:tcW w:w="1096" w:type="dxa"/>
          </w:tcPr>
          <w:p w:rsidR="00282783" w:rsidRPr="00E05C7B" w:rsidRDefault="00282783" w:rsidP="00B030A4">
            <w:pPr>
              <w:pStyle w:val="Tabletext"/>
              <w:jc w:val="right"/>
            </w:pPr>
            <w:r w:rsidRPr="00E05C7B">
              <w:t>3.1</w:t>
            </w:r>
          </w:p>
        </w:tc>
        <w:tc>
          <w:tcPr>
            <w:tcW w:w="1097" w:type="dxa"/>
          </w:tcPr>
          <w:p w:rsidR="00282783" w:rsidRPr="00E05C7B" w:rsidRDefault="00282783" w:rsidP="00B030A4">
            <w:pPr>
              <w:pStyle w:val="Tabletext"/>
              <w:jc w:val="right"/>
            </w:pPr>
            <w:r w:rsidRPr="00E05C7B">
              <w:t>4.2</w:t>
            </w:r>
          </w:p>
        </w:tc>
      </w:tr>
      <w:tr w:rsidR="00282783" w:rsidRPr="0055517A" w:rsidTr="00282783">
        <w:tc>
          <w:tcPr>
            <w:tcW w:w="3236" w:type="dxa"/>
          </w:tcPr>
          <w:p w:rsidR="00282783" w:rsidRPr="00070716" w:rsidRDefault="00282783" w:rsidP="00FA20B2">
            <w:pPr>
              <w:pStyle w:val="Tabletext"/>
            </w:pPr>
            <w:r w:rsidRPr="00070716">
              <w:t>Architecture and building</w:t>
            </w:r>
          </w:p>
        </w:tc>
        <w:tc>
          <w:tcPr>
            <w:tcW w:w="1096" w:type="dxa"/>
          </w:tcPr>
          <w:p w:rsidR="00282783" w:rsidRPr="00150EB3" w:rsidRDefault="00282783" w:rsidP="00B030A4">
            <w:pPr>
              <w:pStyle w:val="Tabletext"/>
              <w:jc w:val="right"/>
            </w:pPr>
            <w:r w:rsidRPr="00150EB3">
              <w:t>7.6</w:t>
            </w:r>
          </w:p>
        </w:tc>
        <w:tc>
          <w:tcPr>
            <w:tcW w:w="1096" w:type="dxa"/>
          </w:tcPr>
          <w:p w:rsidR="00282783" w:rsidRPr="00150EB3" w:rsidRDefault="00282783" w:rsidP="00B030A4">
            <w:pPr>
              <w:pStyle w:val="Tabletext"/>
              <w:jc w:val="right"/>
            </w:pPr>
            <w:r w:rsidRPr="00150EB3">
              <w:t>12.0</w:t>
            </w:r>
          </w:p>
        </w:tc>
        <w:tc>
          <w:tcPr>
            <w:tcW w:w="1096" w:type="dxa"/>
          </w:tcPr>
          <w:p w:rsidR="00282783" w:rsidRPr="00E05C7B" w:rsidRDefault="00282783" w:rsidP="00B030A4">
            <w:pPr>
              <w:pStyle w:val="Tabletext"/>
              <w:jc w:val="right"/>
            </w:pPr>
            <w:r w:rsidRPr="00E05C7B">
              <w:t>0.8</w:t>
            </w:r>
          </w:p>
        </w:tc>
        <w:tc>
          <w:tcPr>
            <w:tcW w:w="1097" w:type="dxa"/>
          </w:tcPr>
          <w:p w:rsidR="00282783" w:rsidRPr="00E05C7B" w:rsidRDefault="00282783" w:rsidP="00B030A4">
            <w:pPr>
              <w:pStyle w:val="Tabletext"/>
              <w:jc w:val="right"/>
            </w:pPr>
            <w:r w:rsidRPr="00E05C7B">
              <w:t>1.3</w:t>
            </w:r>
          </w:p>
        </w:tc>
      </w:tr>
      <w:tr w:rsidR="00282783" w:rsidRPr="0055517A" w:rsidTr="00282783">
        <w:tc>
          <w:tcPr>
            <w:tcW w:w="3236" w:type="dxa"/>
          </w:tcPr>
          <w:p w:rsidR="00282783" w:rsidRPr="00070716" w:rsidRDefault="00282783" w:rsidP="00FA20B2">
            <w:pPr>
              <w:pStyle w:val="Tabletext"/>
            </w:pPr>
            <w:r w:rsidRPr="00070716">
              <w:t>Agriculture, environmental and related studies</w:t>
            </w:r>
          </w:p>
        </w:tc>
        <w:tc>
          <w:tcPr>
            <w:tcW w:w="1096" w:type="dxa"/>
          </w:tcPr>
          <w:p w:rsidR="00282783" w:rsidRPr="00150EB3" w:rsidRDefault="00282783" w:rsidP="00B030A4">
            <w:pPr>
              <w:pStyle w:val="Tabletext"/>
              <w:jc w:val="right"/>
            </w:pPr>
            <w:r w:rsidRPr="00150EB3">
              <w:t>14.5</w:t>
            </w:r>
          </w:p>
        </w:tc>
        <w:tc>
          <w:tcPr>
            <w:tcW w:w="1096" w:type="dxa"/>
          </w:tcPr>
          <w:p w:rsidR="00282783" w:rsidRPr="00150EB3" w:rsidRDefault="00282783" w:rsidP="00B030A4">
            <w:pPr>
              <w:pStyle w:val="Tabletext"/>
              <w:jc w:val="right"/>
            </w:pPr>
            <w:r w:rsidRPr="00150EB3">
              <w:t>10.2</w:t>
            </w:r>
          </w:p>
        </w:tc>
        <w:tc>
          <w:tcPr>
            <w:tcW w:w="1096" w:type="dxa"/>
          </w:tcPr>
          <w:p w:rsidR="00282783" w:rsidRPr="00E05C7B" w:rsidRDefault="00282783" w:rsidP="00B030A4">
            <w:pPr>
              <w:pStyle w:val="Tabletext"/>
              <w:jc w:val="right"/>
            </w:pPr>
            <w:r w:rsidRPr="00E05C7B">
              <w:t>4.3</w:t>
            </w:r>
          </w:p>
        </w:tc>
        <w:tc>
          <w:tcPr>
            <w:tcW w:w="1097" w:type="dxa"/>
          </w:tcPr>
          <w:p w:rsidR="00282783" w:rsidRPr="00E05C7B" w:rsidRDefault="00282783" w:rsidP="00B030A4">
            <w:pPr>
              <w:pStyle w:val="Tabletext"/>
              <w:jc w:val="right"/>
            </w:pPr>
            <w:r w:rsidRPr="00E05C7B">
              <w:t>3.1</w:t>
            </w:r>
          </w:p>
        </w:tc>
      </w:tr>
      <w:tr w:rsidR="00282783" w:rsidRPr="0055517A" w:rsidTr="00282783">
        <w:tc>
          <w:tcPr>
            <w:tcW w:w="3236" w:type="dxa"/>
          </w:tcPr>
          <w:p w:rsidR="00282783" w:rsidRPr="00070716" w:rsidRDefault="00282783" w:rsidP="00FA20B2">
            <w:pPr>
              <w:pStyle w:val="Tabletext"/>
            </w:pPr>
            <w:r w:rsidRPr="00070716">
              <w:t>Health</w:t>
            </w:r>
          </w:p>
        </w:tc>
        <w:tc>
          <w:tcPr>
            <w:tcW w:w="1096" w:type="dxa"/>
          </w:tcPr>
          <w:p w:rsidR="00282783" w:rsidRPr="00150EB3" w:rsidRDefault="00282783" w:rsidP="00B030A4">
            <w:pPr>
              <w:pStyle w:val="Tabletext"/>
              <w:jc w:val="right"/>
            </w:pPr>
            <w:r w:rsidRPr="00150EB3">
              <w:t>5.2</w:t>
            </w:r>
          </w:p>
        </w:tc>
        <w:tc>
          <w:tcPr>
            <w:tcW w:w="1096" w:type="dxa"/>
          </w:tcPr>
          <w:p w:rsidR="00282783" w:rsidRPr="00150EB3" w:rsidRDefault="00282783" w:rsidP="00B030A4">
            <w:pPr>
              <w:pStyle w:val="Tabletext"/>
              <w:jc w:val="right"/>
            </w:pPr>
            <w:r w:rsidRPr="00150EB3">
              <w:t>1.8</w:t>
            </w:r>
          </w:p>
        </w:tc>
        <w:tc>
          <w:tcPr>
            <w:tcW w:w="1096" w:type="dxa"/>
          </w:tcPr>
          <w:p w:rsidR="00282783" w:rsidRPr="00E05C7B" w:rsidRDefault="00282783" w:rsidP="00B030A4">
            <w:pPr>
              <w:pStyle w:val="Tabletext"/>
              <w:jc w:val="right"/>
            </w:pPr>
            <w:r w:rsidRPr="00E05C7B">
              <w:t>5.4</w:t>
            </w:r>
          </w:p>
        </w:tc>
        <w:tc>
          <w:tcPr>
            <w:tcW w:w="1097" w:type="dxa"/>
          </w:tcPr>
          <w:p w:rsidR="00282783" w:rsidRPr="00E05C7B" w:rsidRDefault="00282783" w:rsidP="00B030A4">
            <w:pPr>
              <w:pStyle w:val="Tabletext"/>
              <w:jc w:val="right"/>
            </w:pPr>
            <w:r w:rsidRPr="00E05C7B">
              <w:t>7.1</w:t>
            </w:r>
          </w:p>
        </w:tc>
      </w:tr>
      <w:tr w:rsidR="00282783" w:rsidRPr="0055517A" w:rsidTr="00282783">
        <w:tc>
          <w:tcPr>
            <w:tcW w:w="3236" w:type="dxa"/>
          </w:tcPr>
          <w:p w:rsidR="00282783" w:rsidRPr="00070716" w:rsidRDefault="00282783" w:rsidP="00FA20B2">
            <w:pPr>
              <w:pStyle w:val="Tabletext"/>
            </w:pPr>
            <w:r w:rsidRPr="00070716">
              <w:t>Education</w:t>
            </w:r>
          </w:p>
        </w:tc>
        <w:tc>
          <w:tcPr>
            <w:tcW w:w="1096" w:type="dxa"/>
          </w:tcPr>
          <w:p w:rsidR="00282783" w:rsidRPr="00150EB3" w:rsidRDefault="00282783" w:rsidP="00B030A4">
            <w:pPr>
              <w:pStyle w:val="Tabletext"/>
              <w:jc w:val="right"/>
            </w:pPr>
            <w:r w:rsidRPr="00150EB3">
              <w:t>2.6</w:t>
            </w:r>
          </w:p>
        </w:tc>
        <w:tc>
          <w:tcPr>
            <w:tcW w:w="1096" w:type="dxa"/>
          </w:tcPr>
          <w:p w:rsidR="00282783" w:rsidRPr="00150EB3" w:rsidRDefault="00282783" w:rsidP="00B030A4">
            <w:pPr>
              <w:pStyle w:val="Tabletext"/>
              <w:jc w:val="right"/>
            </w:pPr>
            <w:r w:rsidRPr="00150EB3">
              <w:t>5.2</w:t>
            </w:r>
          </w:p>
        </w:tc>
        <w:tc>
          <w:tcPr>
            <w:tcW w:w="1096" w:type="dxa"/>
          </w:tcPr>
          <w:p w:rsidR="00282783" w:rsidRPr="00E05C7B" w:rsidRDefault="00282783" w:rsidP="00B030A4">
            <w:pPr>
              <w:pStyle w:val="Tabletext"/>
              <w:jc w:val="right"/>
            </w:pPr>
            <w:r w:rsidRPr="00E05C7B">
              <w:t>5.8</w:t>
            </w:r>
          </w:p>
        </w:tc>
        <w:tc>
          <w:tcPr>
            <w:tcW w:w="1097" w:type="dxa"/>
          </w:tcPr>
          <w:p w:rsidR="00282783" w:rsidRPr="00E05C7B" w:rsidRDefault="00282783" w:rsidP="00B030A4">
            <w:pPr>
              <w:pStyle w:val="Tabletext"/>
              <w:jc w:val="right"/>
            </w:pPr>
            <w:r w:rsidRPr="00E05C7B">
              <w:t>7.6</w:t>
            </w:r>
          </w:p>
        </w:tc>
      </w:tr>
      <w:tr w:rsidR="00282783" w:rsidRPr="0055517A" w:rsidTr="00282783">
        <w:tc>
          <w:tcPr>
            <w:tcW w:w="3236" w:type="dxa"/>
          </w:tcPr>
          <w:p w:rsidR="00282783" w:rsidRPr="00070716" w:rsidRDefault="00282783" w:rsidP="00FA20B2">
            <w:pPr>
              <w:pStyle w:val="Tabletext"/>
            </w:pPr>
            <w:r w:rsidRPr="00070716">
              <w:t>Management and commerce</w:t>
            </w:r>
          </w:p>
        </w:tc>
        <w:tc>
          <w:tcPr>
            <w:tcW w:w="1096" w:type="dxa"/>
          </w:tcPr>
          <w:p w:rsidR="00282783" w:rsidRPr="00150EB3" w:rsidRDefault="00282783" w:rsidP="00B030A4">
            <w:pPr>
              <w:pStyle w:val="Tabletext"/>
              <w:jc w:val="right"/>
            </w:pPr>
            <w:r w:rsidRPr="00150EB3">
              <w:t>10.9</w:t>
            </w:r>
          </w:p>
        </w:tc>
        <w:tc>
          <w:tcPr>
            <w:tcW w:w="1096" w:type="dxa"/>
          </w:tcPr>
          <w:p w:rsidR="00282783" w:rsidRPr="00150EB3" w:rsidRDefault="00282783" w:rsidP="00B030A4">
            <w:pPr>
              <w:pStyle w:val="Tabletext"/>
              <w:jc w:val="right"/>
            </w:pPr>
            <w:r w:rsidRPr="00150EB3">
              <w:t>8.5</w:t>
            </w:r>
          </w:p>
        </w:tc>
        <w:tc>
          <w:tcPr>
            <w:tcW w:w="1096" w:type="dxa"/>
          </w:tcPr>
          <w:p w:rsidR="00282783" w:rsidRPr="00E05C7B" w:rsidRDefault="00282783" w:rsidP="00B030A4">
            <w:pPr>
              <w:pStyle w:val="Tabletext"/>
              <w:jc w:val="right"/>
            </w:pPr>
            <w:r w:rsidRPr="00E05C7B">
              <w:t>21.8</w:t>
            </w:r>
          </w:p>
        </w:tc>
        <w:tc>
          <w:tcPr>
            <w:tcW w:w="1097" w:type="dxa"/>
          </w:tcPr>
          <w:p w:rsidR="00282783" w:rsidRPr="00E05C7B" w:rsidRDefault="00282783" w:rsidP="00B030A4">
            <w:pPr>
              <w:pStyle w:val="Tabletext"/>
              <w:jc w:val="right"/>
            </w:pPr>
            <w:r w:rsidRPr="00E05C7B">
              <w:t>22.7</w:t>
            </w:r>
          </w:p>
        </w:tc>
      </w:tr>
      <w:tr w:rsidR="00282783" w:rsidRPr="0055517A" w:rsidTr="00282783">
        <w:tc>
          <w:tcPr>
            <w:tcW w:w="3236" w:type="dxa"/>
          </w:tcPr>
          <w:p w:rsidR="00282783" w:rsidRPr="00070716" w:rsidRDefault="00282783" w:rsidP="00FA20B2">
            <w:pPr>
              <w:pStyle w:val="Tabletext"/>
            </w:pPr>
            <w:r w:rsidRPr="00070716">
              <w:t>Society and culture</w:t>
            </w:r>
          </w:p>
        </w:tc>
        <w:tc>
          <w:tcPr>
            <w:tcW w:w="1096" w:type="dxa"/>
          </w:tcPr>
          <w:p w:rsidR="00282783" w:rsidRPr="00150EB3" w:rsidRDefault="00282783" w:rsidP="00B030A4">
            <w:pPr>
              <w:pStyle w:val="Tabletext"/>
              <w:jc w:val="right"/>
            </w:pPr>
            <w:r w:rsidRPr="00150EB3">
              <w:t>5.8</w:t>
            </w:r>
          </w:p>
        </w:tc>
        <w:tc>
          <w:tcPr>
            <w:tcW w:w="1096" w:type="dxa"/>
          </w:tcPr>
          <w:p w:rsidR="00282783" w:rsidRPr="00150EB3" w:rsidRDefault="00282783" w:rsidP="00B030A4">
            <w:pPr>
              <w:pStyle w:val="Tabletext"/>
              <w:jc w:val="right"/>
            </w:pPr>
            <w:r w:rsidRPr="00150EB3">
              <w:t>8.4</w:t>
            </w:r>
          </w:p>
        </w:tc>
        <w:tc>
          <w:tcPr>
            <w:tcW w:w="1096" w:type="dxa"/>
          </w:tcPr>
          <w:p w:rsidR="00282783" w:rsidRPr="00E05C7B" w:rsidRDefault="00282783" w:rsidP="00B030A4">
            <w:pPr>
              <w:pStyle w:val="Tabletext"/>
              <w:jc w:val="right"/>
            </w:pPr>
            <w:r w:rsidRPr="00E05C7B">
              <w:t>13.9</w:t>
            </w:r>
          </w:p>
        </w:tc>
        <w:tc>
          <w:tcPr>
            <w:tcW w:w="1097" w:type="dxa"/>
          </w:tcPr>
          <w:p w:rsidR="00282783" w:rsidRPr="00E05C7B" w:rsidRDefault="00282783" w:rsidP="00B030A4">
            <w:pPr>
              <w:pStyle w:val="Tabletext"/>
              <w:jc w:val="right"/>
            </w:pPr>
            <w:r w:rsidRPr="00E05C7B">
              <w:t>23.2</w:t>
            </w:r>
          </w:p>
        </w:tc>
      </w:tr>
      <w:tr w:rsidR="00282783" w:rsidRPr="0055517A" w:rsidTr="00282783">
        <w:tc>
          <w:tcPr>
            <w:tcW w:w="3236" w:type="dxa"/>
          </w:tcPr>
          <w:p w:rsidR="00282783" w:rsidRPr="00070716" w:rsidRDefault="00282783" w:rsidP="00FA20B2">
            <w:pPr>
              <w:pStyle w:val="Tabletext"/>
            </w:pPr>
            <w:r w:rsidRPr="00070716">
              <w:t>Creative arts</w:t>
            </w:r>
          </w:p>
        </w:tc>
        <w:tc>
          <w:tcPr>
            <w:tcW w:w="1096" w:type="dxa"/>
          </w:tcPr>
          <w:p w:rsidR="00282783" w:rsidRPr="00150EB3" w:rsidRDefault="00282783" w:rsidP="00B030A4">
            <w:pPr>
              <w:pStyle w:val="Tabletext"/>
              <w:jc w:val="right"/>
            </w:pPr>
            <w:r w:rsidRPr="00150EB3">
              <w:t>5.4</w:t>
            </w:r>
          </w:p>
        </w:tc>
        <w:tc>
          <w:tcPr>
            <w:tcW w:w="1096" w:type="dxa"/>
          </w:tcPr>
          <w:p w:rsidR="00282783" w:rsidRPr="00150EB3" w:rsidRDefault="00282783" w:rsidP="00B030A4">
            <w:pPr>
              <w:pStyle w:val="Tabletext"/>
              <w:jc w:val="right"/>
            </w:pPr>
            <w:r w:rsidRPr="00150EB3">
              <w:t>2.9</w:t>
            </w:r>
          </w:p>
        </w:tc>
        <w:tc>
          <w:tcPr>
            <w:tcW w:w="1096" w:type="dxa"/>
          </w:tcPr>
          <w:p w:rsidR="00282783" w:rsidRPr="00E05C7B" w:rsidRDefault="00282783" w:rsidP="00B030A4">
            <w:pPr>
              <w:pStyle w:val="Tabletext"/>
              <w:jc w:val="right"/>
            </w:pPr>
            <w:r w:rsidRPr="00E05C7B">
              <w:t>5.9</w:t>
            </w:r>
          </w:p>
        </w:tc>
        <w:tc>
          <w:tcPr>
            <w:tcW w:w="1097" w:type="dxa"/>
          </w:tcPr>
          <w:p w:rsidR="00282783" w:rsidRPr="00E05C7B" w:rsidRDefault="00282783" w:rsidP="00B030A4">
            <w:pPr>
              <w:pStyle w:val="Tabletext"/>
              <w:jc w:val="right"/>
            </w:pPr>
            <w:r w:rsidRPr="00E05C7B">
              <w:t>2.7</w:t>
            </w:r>
          </w:p>
        </w:tc>
      </w:tr>
      <w:tr w:rsidR="00282783" w:rsidRPr="0055517A" w:rsidTr="00282783">
        <w:tc>
          <w:tcPr>
            <w:tcW w:w="3236" w:type="dxa"/>
          </w:tcPr>
          <w:p w:rsidR="00282783" w:rsidRPr="00070716" w:rsidRDefault="00282783" w:rsidP="00FA20B2">
            <w:pPr>
              <w:pStyle w:val="Tabletext"/>
            </w:pPr>
            <w:r w:rsidRPr="00070716">
              <w:t>Food, hospitality and personal services</w:t>
            </w:r>
          </w:p>
        </w:tc>
        <w:tc>
          <w:tcPr>
            <w:tcW w:w="1096" w:type="dxa"/>
          </w:tcPr>
          <w:p w:rsidR="00282783" w:rsidRPr="00150EB3" w:rsidRDefault="00282783" w:rsidP="00B030A4">
            <w:pPr>
              <w:pStyle w:val="Tabletext"/>
              <w:jc w:val="right"/>
            </w:pPr>
            <w:r w:rsidRPr="00150EB3">
              <w:t>4.4</w:t>
            </w:r>
          </w:p>
        </w:tc>
        <w:tc>
          <w:tcPr>
            <w:tcW w:w="1096" w:type="dxa"/>
          </w:tcPr>
          <w:p w:rsidR="00282783" w:rsidRPr="00150EB3" w:rsidRDefault="00282783" w:rsidP="00B030A4">
            <w:pPr>
              <w:pStyle w:val="Tabletext"/>
              <w:jc w:val="right"/>
            </w:pPr>
            <w:r w:rsidRPr="00150EB3">
              <w:t>5.6</w:t>
            </w:r>
          </w:p>
        </w:tc>
        <w:tc>
          <w:tcPr>
            <w:tcW w:w="1096" w:type="dxa"/>
          </w:tcPr>
          <w:p w:rsidR="00282783" w:rsidRPr="00E05C7B" w:rsidRDefault="00282783" w:rsidP="00B030A4">
            <w:pPr>
              <w:pStyle w:val="Tabletext"/>
              <w:jc w:val="right"/>
            </w:pPr>
            <w:r w:rsidRPr="00E05C7B">
              <w:t>8.4</w:t>
            </w:r>
          </w:p>
        </w:tc>
        <w:tc>
          <w:tcPr>
            <w:tcW w:w="1097" w:type="dxa"/>
          </w:tcPr>
          <w:p w:rsidR="00282783" w:rsidRPr="00E05C7B" w:rsidRDefault="00282783" w:rsidP="00B030A4">
            <w:pPr>
              <w:pStyle w:val="Tabletext"/>
              <w:jc w:val="right"/>
            </w:pPr>
            <w:r w:rsidRPr="00E05C7B">
              <w:t>11.5</w:t>
            </w:r>
          </w:p>
        </w:tc>
      </w:tr>
      <w:tr w:rsidR="00282783" w:rsidRPr="0055517A" w:rsidTr="00282783">
        <w:tc>
          <w:tcPr>
            <w:tcW w:w="3236" w:type="dxa"/>
            <w:tcBorders>
              <w:bottom w:val="single" w:sz="4" w:space="0" w:color="auto"/>
            </w:tcBorders>
          </w:tcPr>
          <w:p w:rsidR="00282783" w:rsidRDefault="00282783" w:rsidP="00FA20B2">
            <w:pPr>
              <w:pStyle w:val="Tabletext"/>
            </w:pPr>
            <w:r w:rsidRPr="00070716">
              <w:t>Mixed field programmes</w:t>
            </w:r>
          </w:p>
        </w:tc>
        <w:tc>
          <w:tcPr>
            <w:tcW w:w="1096" w:type="dxa"/>
            <w:tcBorders>
              <w:bottom w:val="single" w:sz="4" w:space="0" w:color="auto"/>
            </w:tcBorders>
          </w:tcPr>
          <w:p w:rsidR="00282783" w:rsidRPr="00150EB3" w:rsidRDefault="00282783" w:rsidP="00B030A4">
            <w:pPr>
              <w:pStyle w:val="Tabletext"/>
              <w:jc w:val="right"/>
            </w:pPr>
            <w:r w:rsidRPr="00150EB3">
              <w:t>24.3</w:t>
            </w:r>
          </w:p>
        </w:tc>
        <w:tc>
          <w:tcPr>
            <w:tcW w:w="1096" w:type="dxa"/>
            <w:tcBorders>
              <w:bottom w:val="single" w:sz="4" w:space="0" w:color="auto"/>
            </w:tcBorders>
          </w:tcPr>
          <w:p w:rsidR="00282783" w:rsidRDefault="00282783" w:rsidP="00B030A4">
            <w:pPr>
              <w:pStyle w:val="Tabletext"/>
              <w:jc w:val="right"/>
            </w:pPr>
            <w:r w:rsidRPr="00150EB3">
              <w:t>18.0</w:t>
            </w:r>
          </w:p>
        </w:tc>
        <w:tc>
          <w:tcPr>
            <w:tcW w:w="1096" w:type="dxa"/>
            <w:tcBorders>
              <w:bottom w:val="single" w:sz="4" w:space="0" w:color="auto"/>
            </w:tcBorders>
          </w:tcPr>
          <w:p w:rsidR="00282783" w:rsidRPr="00E05C7B" w:rsidRDefault="00282783" w:rsidP="00B030A4">
            <w:pPr>
              <w:pStyle w:val="Tabletext"/>
              <w:jc w:val="right"/>
            </w:pPr>
            <w:r w:rsidRPr="00E05C7B">
              <w:t>28.5</w:t>
            </w:r>
          </w:p>
        </w:tc>
        <w:tc>
          <w:tcPr>
            <w:tcW w:w="1097" w:type="dxa"/>
            <w:tcBorders>
              <w:bottom w:val="single" w:sz="4" w:space="0" w:color="auto"/>
            </w:tcBorders>
          </w:tcPr>
          <w:p w:rsidR="00282783" w:rsidRDefault="00282783" w:rsidP="00B030A4">
            <w:pPr>
              <w:pStyle w:val="Tabletext"/>
              <w:jc w:val="right"/>
            </w:pPr>
            <w:r w:rsidRPr="00E05C7B">
              <w:t>15.2</w:t>
            </w:r>
          </w:p>
        </w:tc>
      </w:tr>
    </w:tbl>
    <w:p w:rsidR="00B855BC" w:rsidRDefault="00B855BC" w:rsidP="004374E1">
      <w:pPr>
        <w:pStyle w:val="Heading2"/>
        <w:spacing w:before="240"/>
        <w:rPr>
          <w:sz w:val="36"/>
          <w:szCs w:val="36"/>
        </w:rPr>
      </w:pPr>
      <w:r>
        <w:t>Indigenous apprentices and trainees </w:t>
      </w:r>
    </w:p>
    <w:p w:rsidR="000D015C" w:rsidRDefault="00B855BC" w:rsidP="00FA20B2">
      <w:pPr>
        <w:pStyle w:val="Text"/>
      </w:pPr>
      <w:r>
        <w:t>Apprenticeships and traineeships remain an important training and employment pathway option for Indigenous people, with Indigenous people having a higher rate of participation in apprenticeships and traineeships than the non-Indigenous population. Despite this strong participation rate, the growth and decline in Indigenous commencements follows a similar pattern to non-Indigenous commencements. This shows that Indigenous commencements are just as susceptible to economic, labour market and policy factors which influence apprenticeships and traineeships. Similarly to non-Indigenous apprentice and trainees, it has been the non-trade and lower-level certificates which have seen the largest decline over the past couple of years.</w:t>
      </w:r>
      <w:r w:rsidR="00801B74">
        <w:rPr>
          <w:rStyle w:val="FootnoteReference"/>
        </w:rPr>
        <w:footnoteReference w:id="2"/>
      </w:r>
    </w:p>
    <w:p w:rsidR="00282783" w:rsidRDefault="00B855BC" w:rsidP="00FA20B2">
      <w:pPr>
        <w:pStyle w:val="Tabletitle"/>
        <w:spacing w:before="240"/>
        <w:rPr>
          <w:rFonts w:ascii="Trebuchet MS" w:hAnsi="Trebuchet MS"/>
        </w:rPr>
      </w:pPr>
      <w:r>
        <w:rPr>
          <w:shd w:val="clear" w:color="auto" w:fill="FFFFFF"/>
        </w:rPr>
        <w:lastRenderedPageBreak/>
        <w:t>Commencement rate for 15-64 year old population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08"/>
        <w:gridCol w:w="709"/>
        <w:gridCol w:w="709"/>
        <w:gridCol w:w="709"/>
        <w:gridCol w:w="709"/>
        <w:gridCol w:w="708"/>
        <w:gridCol w:w="709"/>
        <w:gridCol w:w="709"/>
        <w:gridCol w:w="709"/>
        <w:gridCol w:w="709"/>
        <w:gridCol w:w="709"/>
      </w:tblGrid>
      <w:tr w:rsidR="00B855BC" w:rsidRPr="005F4B03" w:rsidTr="00223BB1">
        <w:tc>
          <w:tcPr>
            <w:tcW w:w="1809" w:type="dxa"/>
            <w:tcBorders>
              <w:top w:val="single" w:sz="4" w:space="0" w:color="auto"/>
              <w:bottom w:val="single" w:sz="4" w:space="0" w:color="auto"/>
            </w:tcBorders>
          </w:tcPr>
          <w:p w:rsidR="00B855BC" w:rsidRPr="005F4B03" w:rsidRDefault="00B855BC" w:rsidP="001042E8">
            <w:pPr>
              <w:pStyle w:val="Tableheader1"/>
              <w:spacing w:before="80" w:after="80"/>
            </w:pPr>
          </w:p>
        </w:tc>
        <w:tc>
          <w:tcPr>
            <w:tcW w:w="708"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2005</w:t>
            </w:r>
          </w:p>
        </w:tc>
        <w:tc>
          <w:tcPr>
            <w:tcW w:w="709"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2006</w:t>
            </w:r>
          </w:p>
        </w:tc>
        <w:tc>
          <w:tcPr>
            <w:tcW w:w="709"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2007</w:t>
            </w:r>
          </w:p>
        </w:tc>
        <w:tc>
          <w:tcPr>
            <w:tcW w:w="709"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2008</w:t>
            </w:r>
          </w:p>
        </w:tc>
        <w:tc>
          <w:tcPr>
            <w:tcW w:w="709"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2009</w:t>
            </w:r>
          </w:p>
        </w:tc>
        <w:tc>
          <w:tcPr>
            <w:tcW w:w="708"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2010</w:t>
            </w:r>
          </w:p>
        </w:tc>
        <w:tc>
          <w:tcPr>
            <w:tcW w:w="709"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2011</w:t>
            </w:r>
          </w:p>
        </w:tc>
        <w:tc>
          <w:tcPr>
            <w:tcW w:w="709"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2012</w:t>
            </w:r>
          </w:p>
        </w:tc>
        <w:tc>
          <w:tcPr>
            <w:tcW w:w="709"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2013</w:t>
            </w:r>
          </w:p>
        </w:tc>
        <w:tc>
          <w:tcPr>
            <w:tcW w:w="709"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2014</w:t>
            </w:r>
          </w:p>
        </w:tc>
        <w:tc>
          <w:tcPr>
            <w:tcW w:w="709" w:type="dxa"/>
            <w:tcBorders>
              <w:top w:val="single" w:sz="4" w:space="0" w:color="auto"/>
              <w:bottom w:val="single" w:sz="4" w:space="0" w:color="auto"/>
            </w:tcBorders>
          </w:tcPr>
          <w:p w:rsidR="00B855BC" w:rsidRPr="005F4B03" w:rsidRDefault="00B855BC" w:rsidP="00B855BC">
            <w:pPr>
              <w:pStyle w:val="Tableheader1"/>
              <w:spacing w:before="80" w:after="80"/>
              <w:jc w:val="right"/>
            </w:pPr>
            <w:r w:rsidRPr="005F4B03">
              <w:t>2015</w:t>
            </w:r>
          </w:p>
        </w:tc>
      </w:tr>
      <w:tr w:rsidR="00B855BC" w:rsidRPr="003A6D88" w:rsidTr="00223BB1">
        <w:tc>
          <w:tcPr>
            <w:tcW w:w="1809" w:type="dxa"/>
          </w:tcPr>
          <w:p w:rsidR="00B855BC" w:rsidRPr="00CB48C9" w:rsidRDefault="00B855BC" w:rsidP="00FA20B2">
            <w:pPr>
              <w:pStyle w:val="Tabletext"/>
              <w:rPr>
                <w:i/>
              </w:rPr>
            </w:pPr>
            <w:r w:rsidRPr="00CB48C9">
              <w:rPr>
                <w:i/>
              </w:rPr>
              <w:t>Trade</w:t>
            </w:r>
          </w:p>
        </w:tc>
        <w:tc>
          <w:tcPr>
            <w:tcW w:w="708" w:type="dxa"/>
          </w:tcPr>
          <w:p w:rsidR="00B855BC" w:rsidRPr="003A6D88" w:rsidRDefault="00B855BC" w:rsidP="00FA20B2">
            <w:pPr>
              <w:pStyle w:val="Tabletext"/>
            </w:pPr>
          </w:p>
        </w:tc>
        <w:tc>
          <w:tcPr>
            <w:tcW w:w="709" w:type="dxa"/>
          </w:tcPr>
          <w:p w:rsidR="00B855BC" w:rsidRPr="003A6D88" w:rsidRDefault="00B855BC" w:rsidP="00FA20B2">
            <w:pPr>
              <w:pStyle w:val="Tabletext"/>
            </w:pPr>
          </w:p>
        </w:tc>
        <w:tc>
          <w:tcPr>
            <w:tcW w:w="709" w:type="dxa"/>
          </w:tcPr>
          <w:p w:rsidR="00B855BC" w:rsidRPr="003A6D88" w:rsidRDefault="00B855BC" w:rsidP="00FA20B2">
            <w:pPr>
              <w:pStyle w:val="Tabletext"/>
            </w:pPr>
          </w:p>
        </w:tc>
        <w:tc>
          <w:tcPr>
            <w:tcW w:w="709" w:type="dxa"/>
          </w:tcPr>
          <w:p w:rsidR="00B855BC" w:rsidRPr="003A6D88" w:rsidRDefault="00B855BC" w:rsidP="00FA20B2">
            <w:pPr>
              <w:pStyle w:val="Tabletext"/>
            </w:pPr>
          </w:p>
        </w:tc>
        <w:tc>
          <w:tcPr>
            <w:tcW w:w="709" w:type="dxa"/>
          </w:tcPr>
          <w:p w:rsidR="00B855BC" w:rsidRPr="003A6D88" w:rsidRDefault="00B855BC" w:rsidP="00FA20B2">
            <w:pPr>
              <w:pStyle w:val="Tabletext"/>
            </w:pPr>
          </w:p>
        </w:tc>
        <w:tc>
          <w:tcPr>
            <w:tcW w:w="708" w:type="dxa"/>
          </w:tcPr>
          <w:p w:rsidR="00B855BC" w:rsidRPr="003A6D88" w:rsidRDefault="00B855BC" w:rsidP="00FA20B2">
            <w:pPr>
              <w:pStyle w:val="Tabletext"/>
            </w:pPr>
          </w:p>
        </w:tc>
        <w:tc>
          <w:tcPr>
            <w:tcW w:w="709" w:type="dxa"/>
          </w:tcPr>
          <w:p w:rsidR="00B855BC" w:rsidRPr="003A6D88" w:rsidRDefault="00B855BC" w:rsidP="00FA20B2">
            <w:pPr>
              <w:pStyle w:val="Tabletext"/>
            </w:pPr>
          </w:p>
        </w:tc>
        <w:tc>
          <w:tcPr>
            <w:tcW w:w="709" w:type="dxa"/>
          </w:tcPr>
          <w:p w:rsidR="00B855BC" w:rsidRPr="003A6D88" w:rsidRDefault="00B855BC" w:rsidP="00FA20B2">
            <w:pPr>
              <w:pStyle w:val="Tabletext"/>
            </w:pPr>
          </w:p>
        </w:tc>
        <w:tc>
          <w:tcPr>
            <w:tcW w:w="709" w:type="dxa"/>
          </w:tcPr>
          <w:p w:rsidR="00B855BC" w:rsidRPr="003A6D88" w:rsidRDefault="00B855BC" w:rsidP="00FA20B2">
            <w:pPr>
              <w:pStyle w:val="Tabletext"/>
            </w:pPr>
          </w:p>
        </w:tc>
        <w:tc>
          <w:tcPr>
            <w:tcW w:w="709" w:type="dxa"/>
          </w:tcPr>
          <w:p w:rsidR="00B855BC" w:rsidRPr="003A6D88" w:rsidRDefault="00B855BC" w:rsidP="00FA20B2">
            <w:pPr>
              <w:pStyle w:val="Tabletext"/>
            </w:pPr>
          </w:p>
        </w:tc>
        <w:tc>
          <w:tcPr>
            <w:tcW w:w="709" w:type="dxa"/>
          </w:tcPr>
          <w:p w:rsidR="00B855BC" w:rsidRPr="003A6D88" w:rsidRDefault="00B855BC" w:rsidP="00FA20B2">
            <w:pPr>
              <w:pStyle w:val="Tabletext"/>
            </w:pPr>
          </w:p>
        </w:tc>
      </w:tr>
      <w:tr w:rsidR="00B855BC" w:rsidRPr="00843025" w:rsidTr="00223BB1">
        <w:tc>
          <w:tcPr>
            <w:tcW w:w="1809" w:type="dxa"/>
          </w:tcPr>
          <w:p w:rsidR="00B855BC" w:rsidRPr="00E70314" w:rsidRDefault="00CB48C9" w:rsidP="00CB48C9">
            <w:pPr>
              <w:pStyle w:val="Tabletext"/>
              <w:ind w:left="142" w:hanging="142"/>
            </w:pPr>
            <w:r>
              <w:tab/>
            </w:r>
            <w:r w:rsidR="00B855BC" w:rsidRPr="00E70314">
              <w:t xml:space="preserve">Indigenous </w:t>
            </w:r>
          </w:p>
        </w:tc>
        <w:tc>
          <w:tcPr>
            <w:tcW w:w="708"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0.7</w:t>
            </w:r>
          </w:p>
        </w:tc>
        <w:tc>
          <w:tcPr>
            <w:tcW w:w="709" w:type="dxa"/>
          </w:tcPr>
          <w:p w:rsidR="00B855BC" w:rsidRPr="0015228F" w:rsidRDefault="00B855BC" w:rsidP="00B030A4">
            <w:pPr>
              <w:pStyle w:val="Tabletext"/>
              <w:jc w:val="right"/>
            </w:pPr>
            <w:r w:rsidRPr="0015228F">
              <w:t>0.7</w:t>
            </w:r>
          </w:p>
        </w:tc>
        <w:tc>
          <w:tcPr>
            <w:tcW w:w="709" w:type="dxa"/>
          </w:tcPr>
          <w:p w:rsidR="00B855BC" w:rsidRPr="0015228F" w:rsidRDefault="00B855BC" w:rsidP="00B030A4">
            <w:pPr>
              <w:pStyle w:val="Tabletext"/>
              <w:jc w:val="right"/>
            </w:pPr>
            <w:r w:rsidRPr="0015228F">
              <w:t>0.8</w:t>
            </w:r>
          </w:p>
        </w:tc>
        <w:tc>
          <w:tcPr>
            <w:tcW w:w="709" w:type="dxa"/>
          </w:tcPr>
          <w:p w:rsidR="00B855BC" w:rsidRPr="0015228F" w:rsidRDefault="00B855BC" w:rsidP="00B030A4">
            <w:pPr>
              <w:pStyle w:val="Tabletext"/>
              <w:jc w:val="right"/>
            </w:pPr>
            <w:r w:rsidRPr="0015228F">
              <w:t>0.6</w:t>
            </w:r>
          </w:p>
        </w:tc>
        <w:tc>
          <w:tcPr>
            <w:tcW w:w="708" w:type="dxa"/>
          </w:tcPr>
          <w:p w:rsidR="00B855BC" w:rsidRPr="0015228F" w:rsidRDefault="00B855BC" w:rsidP="00B030A4">
            <w:pPr>
              <w:pStyle w:val="Tabletext"/>
              <w:jc w:val="right"/>
            </w:pPr>
            <w:r w:rsidRPr="0015228F">
              <w:t>0.9</w:t>
            </w:r>
          </w:p>
        </w:tc>
        <w:tc>
          <w:tcPr>
            <w:tcW w:w="709" w:type="dxa"/>
          </w:tcPr>
          <w:p w:rsidR="00B855BC" w:rsidRPr="0015228F" w:rsidRDefault="00B855BC" w:rsidP="00B030A4">
            <w:pPr>
              <w:pStyle w:val="Tabletext"/>
              <w:jc w:val="right"/>
            </w:pPr>
            <w:r w:rsidRPr="0015228F">
              <w:t>0.8</w:t>
            </w:r>
          </w:p>
        </w:tc>
        <w:tc>
          <w:tcPr>
            <w:tcW w:w="709" w:type="dxa"/>
          </w:tcPr>
          <w:p w:rsidR="00B855BC" w:rsidRPr="0015228F" w:rsidRDefault="00B855BC" w:rsidP="00B030A4">
            <w:pPr>
              <w:pStyle w:val="Tabletext"/>
              <w:jc w:val="right"/>
            </w:pPr>
            <w:r w:rsidRPr="0015228F">
              <w:t>0.8</w:t>
            </w:r>
          </w:p>
        </w:tc>
        <w:tc>
          <w:tcPr>
            <w:tcW w:w="709" w:type="dxa"/>
          </w:tcPr>
          <w:p w:rsidR="00B855BC" w:rsidRPr="0015228F" w:rsidRDefault="00B855BC" w:rsidP="00B030A4">
            <w:pPr>
              <w:pStyle w:val="Tabletext"/>
              <w:jc w:val="right"/>
            </w:pPr>
            <w:r w:rsidRPr="0015228F">
              <w:t>0.8</w:t>
            </w:r>
          </w:p>
        </w:tc>
        <w:tc>
          <w:tcPr>
            <w:tcW w:w="709" w:type="dxa"/>
          </w:tcPr>
          <w:p w:rsidR="00B855BC" w:rsidRPr="0015228F" w:rsidRDefault="00B855BC" w:rsidP="00B030A4">
            <w:pPr>
              <w:pStyle w:val="Tabletext"/>
              <w:jc w:val="right"/>
            </w:pPr>
            <w:r w:rsidRPr="0015228F">
              <w:t>0.7</w:t>
            </w:r>
          </w:p>
        </w:tc>
        <w:tc>
          <w:tcPr>
            <w:tcW w:w="709" w:type="dxa"/>
          </w:tcPr>
          <w:p w:rsidR="00B855BC" w:rsidRPr="0015228F" w:rsidRDefault="00B855BC" w:rsidP="00B030A4">
            <w:pPr>
              <w:pStyle w:val="Tabletext"/>
              <w:jc w:val="right"/>
            </w:pPr>
            <w:r w:rsidRPr="0015228F">
              <w:t>0.7</w:t>
            </w:r>
          </w:p>
        </w:tc>
      </w:tr>
      <w:tr w:rsidR="00B855BC" w:rsidRPr="00843025" w:rsidTr="00223BB1">
        <w:tc>
          <w:tcPr>
            <w:tcW w:w="1809" w:type="dxa"/>
          </w:tcPr>
          <w:p w:rsidR="00B855BC" w:rsidRPr="00E70314" w:rsidRDefault="00CB48C9" w:rsidP="00CB48C9">
            <w:pPr>
              <w:pStyle w:val="Tabletext"/>
              <w:ind w:left="142" w:hanging="142"/>
            </w:pPr>
            <w:r>
              <w:tab/>
            </w:r>
            <w:r w:rsidR="00B855BC" w:rsidRPr="00E70314">
              <w:t xml:space="preserve">Non-Indigenous </w:t>
            </w:r>
          </w:p>
        </w:tc>
        <w:tc>
          <w:tcPr>
            <w:tcW w:w="708" w:type="dxa"/>
          </w:tcPr>
          <w:p w:rsidR="00B855BC" w:rsidRPr="0015228F" w:rsidRDefault="00B855BC" w:rsidP="00B030A4">
            <w:pPr>
              <w:pStyle w:val="Tabletext"/>
              <w:jc w:val="right"/>
            </w:pPr>
            <w:r w:rsidRPr="0015228F">
              <w:t>0.5</w:t>
            </w:r>
          </w:p>
        </w:tc>
        <w:tc>
          <w:tcPr>
            <w:tcW w:w="709" w:type="dxa"/>
          </w:tcPr>
          <w:p w:rsidR="00B855BC" w:rsidRPr="0015228F" w:rsidRDefault="00B855BC" w:rsidP="00B030A4">
            <w:pPr>
              <w:pStyle w:val="Tabletext"/>
              <w:jc w:val="right"/>
            </w:pPr>
            <w:r w:rsidRPr="0015228F">
              <w:t>0.5</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0.5</w:t>
            </w:r>
          </w:p>
        </w:tc>
        <w:tc>
          <w:tcPr>
            <w:tcW w:w="708"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0.5</w:t>
            </w:r>
          </w:p>
        </w:tc>
        <w:tc>
          <w:tcPr>
            <w:tcW w:w="709" w:type="dxa"/>
          </w:tcPr>
          <w:p w:rsidR="00B855BC" w:rsidRPr="0015228F" w:rsidRDefault="00B855BC" w:rsidP="00B030A4">
            <w:pPr>
              <w:pStyle w:val="Tabletext"/>
              <w:jc w:val="right"/>
            </w:pPr>
            <w:r w:rsidRPr="0015228F">
              <w:t>0.5</w:t>
            </w:r>
          </w:p>
        </w:tc>
      </w:tr>
      <w:tr w:rsidR="00B855BC" w:rsidRPr="00843025" w:rsidTr="00223BB1">
        <w:tc>
          <w:tcPr>
            <w:tcW w:w="1809" w:type="dxa"/>
          </w:tcPr>
          <w:p w:rsidR="00B855BC" w:rsidRDefault="00CB48C9" w:rsidP="00CB48C9">
            <w:pPr>
              <w:pStyle w:val="Tabletext"/>
              <w:ind w:left="142" w:hanging="142"/>
            </w:pPr>
            <w:r>
              <w:tab/>
            </w:r>
            <w:r w:rsidR="00B855BC" w:rsidRPr="00E70314">
              <w:t xml:space="preserve">All </w:t>
            </w:r>
          </w:p>
        </w:tc>
        <w:tc>
          <w:tcPr>
            <w:tcW w:w="708" w:type="dxa"/>
          </w:tcPr>
          <w:p w:rsidR="00B855BC" w:rsidRPr="0015228F" w:rsidRDefault="00B855BC" w:rsidP="00B030A4">
            <w:pPr>
              <w:pStyle w:val="Tabletext"/>
              <w:jc w:val="right"/>
            </w:pPr>
            <w:r w:rsidRPr="0015228F">
              <w:t>0.5</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0.5</w:t>
            </w:r>
          </w:p>
        </w:tc>
        <w:tc>
          <w:tcPr>
            <w:tcW w:w="708"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0.6</w:t>
            </w:r>
          </w:p>
        </w:tc>
        <w:tc>
          <w:tcPr>
            <w:tcW w:w="709" w:type="dxa"/>
          </w:tcPr>
          <w:p w:rsidR="00B855BC" w:rsidRPr="0015228F" w:rsidRDefault="00B855BC" w:rsidP="00B030A4">
            <w:pPr>
              <w:pStyle w:val="Tabletext"/>
              <w:jc w:val="right"/>
            </w:pPr>
            <w:r w:rsidRPr="0015228F">
              <w:t>0.5</w:t>
            </w:r>
          </w:p>
        </w:tc>
        <w:tc>
          <w:tcPr>
            <w:tcW w:w="709" w:type="dxa"/>
          </w:tcPr>
          <w:p w:rsidR="00B855BC" w:rsidRDefault="00B855BC" w:rsidP="00B030A4">
            <w:pPr>
              <w:pStyle w:val="Tabletext"/>
              <w:jc w:val="right"/>
            </w:pPr>
            <w:r w:rsidRPr="0015228F">
              <w:t>0.5</w:t>
            </w:r>
          </w:p>
        </w:tc>
      </w:tr>
      <w:tr w:rsidR="00B855BC" w:rsidRPr="003A6D88" w:rsidTr="00223BB1">
        <w:tc>
          <w:tcPr>
            <w:tcW w:w="1809" w:type="dxa"/>
          </w:tcPr>
          <w:p w:rsidR="00B855BC" w:rsidRPr="00CB48C9" w:rsidRDefault="00B855BC" w:rsidP="00FA20B2">
            <w:pPr>
              <w:pStyle w:val="Tabletext"/>
              <w:rPr>
                <w:i/>
              </w:rPr>
            </w:pPr>
            <w:r w:rsidRPr="00CB48C9">
              <w:rPr>
                <w:i/>
              </w:rPr>
              <w:t>Non-trade</w:t>
            </w:r>
          </w:p>
        </w:tc>
        <w:tc>
          <w:tcPr>
            <w:tcW w:w="708" w:type="dxa"/>
          </w:tcPr>
          <w:p w:rsidR="00B855BC" w:rsidRPr="003A6D88" w:rsidRDefault="00B855BC" w:rsidP="00B030A4">
            <w:pPr>
              <w:pStyle w:val="Tabletext"/>
              <w:jc w:val="right"/>
            </w:pPr>
          </w:p>
        </w:tc>
        <w:tc>
          <w:tcPr>
            <w:tcW w:w="709" w:type="dxa"/>
          </w:tcPr>
          <w:p w:rsidR="00B855BC" w:rsidRPr="003A6D88" w:rsidRDefault="00B855BC" w:rsidP="00B030A4">
            <w:pPr>
              <w:pStyle w:val="Tabletext"/>
              <w:jc w:val="right"/>
            </w:pPr>
          </w:p>
        </w:tc>
        <w:tc>
          <w:tcPr>
            <w:tcW w:w="709" w:type="dxa"/>
          </w:tcPr>
          <w:p w:rsidR="00B855BC" w:rsidRPr="003A6D88" w:rsidRDefault="00B855BC" w:rsidP="00B030A4">
            <w:pPr>
              <w:pStyle w:val="Tabletext"/>
              <w:jc w:val="right"/>
            </w:pPr>
          </w:p>
        </w:tc>
        <w:tc>
          <w:tcPr>
            <w:tcW w:w="709" w:type="dxa"/>
          </w:tcPr>
          <w:p w:rsidR="00B855BC" w:rsidRPr="003A6D88" w:rsidRDefault="00B855BC" w:rsidP="00B030A4">
            <w:pPr>
              <w:pStyle w:val="Tabletext"/>
              <w:jc w:val="right"/>
            </w:pPr>
          </w:p>
        </w:tc>
        <w:tc>
          <w:tcPr>
            <w:tcW w:w="709" w:type="dxa"/>
          </w:tcPr>
          <w:p w:rsidR="00B855BC" w:rsidRPr="003A6D88" w:rsidRDefault="00B855BC" w:rsidP="00B030A4">
            <w:pPr>
              <w:pStyle w:val="Tabletext"/>
              <w:jc w:val="right"/>
            </w:pPr>
          </w:p>
        </w:tc>
        <w:tc>
          <w:tcPr>
            <w:tcW w:w="708" w:type="dxa"/>
          </w:tcPr>
          <w:p w:rsidR="00B855BC" w:rsidRPr="003A6D88" w:rsidRDefault="00B855BC" w:rsidP="00B030A4">
            <w:pPr>
              <w:pStyle w:val="Tabletext"/>
              <w:jc w:val="right"/>
            </w:pPr>
          </w:p>
        </w:tc>
        <w:tc>
          <w:tcPr>
            <w:tcW w:w="709" w:type="dxa"/>
          </w:tcPr>
          <w:p w:rsidR="00B855BC" w:rsidRPr="003A6D88" w:rsidRDefault="00B855BC" w:rsidP="00B030A4">
            <w:pPr>
              <w:pStyle w:val="Tabletext"/>
              <w:jc w:val="right"/>
            </w:pPr>
          </w:p>
        </w:tc>
        <w:tc>
          <w:tcPr>
            <w:tcW w:w="709" w:type="dxa"/>
          </w:tcPr>
          <w:p w:rsidR="00B855BC" w:rsidRPr="003A6D88" w:rsidRDefault="00B855BC" w:rsidP="00B030A4">
            <w:pPr>
              <w:pStyle w:val="Tabletext"/>
              <w:jc w:val="right"/>
            </w:pPr>
          </w:p>
        </w:tc>
        <w:tc>
          <w:tcPr>
            <w:tcW w:w="709" w:type="dxa"/>
          </w:tcPr>
          <w:p w:rsidR="00B855BC" w:rsidRPr="003A6D88" w:rsidRDefault="00B855BC" w:rsidP="00B030A4">
            <w:pPr>
              <w:pStyle w:val="Tabletext"/>
              <w:jc w:val="right"/>
            </w:pPr>
          </w:p>
        </w:tc>
        <w:tc>
          <w:tcPr>
            <w:tcW w:w="709" w:type="dxa"/>
          </w:tcPr>
          <w:p w:rsidR="00B855BC" w:rsidRPr="003A6D88" w:rsidRDefault="00B855BC" w:rsidP="00B030A4">
            <w:pPr>
              <w:pStyle w:val="Tabletext"/>
              <w:jc w:val="right"/>
            </w:pPr>
          </w:p>
        </w:tc>
        <w:tc>
          <w:tcPr>
            <w:tcW w:w="709" w:type="dxa"/>
          </w:tcPr>
          <w:p w:rsidR="00B855BC" w:rsidRPr="003A6D88" w:rsidRDefault="00B855BC" w:rsidP="00B030A4">
            <w:pPr>
              <w:pStyle w:val="Tabletext"/>
              <w:jc w:val="right"/>
            </w:pPr>
          </w:p>
        </w:tc>
      </w:tr>
      <w:tr w:rsidR="00B855BC" w:rsidRPr="000F7D86" w:rsidTr="00223BB1">
        <w:tc>
          <w:tcPr>
            <w:tcW w:w="1809" w:type="dxa"/>
          </w:tcPr>
          <w:p w:rsidR="00B855BC" w:rsidRPr="00E70314" w:rsidRDefault="00CB48C9" w:rsidP="00CB48C9">
            <w:pPr>
              <w:pStyle w:val="Tabletext"/>
              <w:ind w:left="142" w:hanging="142"/>
            </w:pPr>
            <w:r>
              <w:tab/>
            </w:r>
            <w:r w:rsidR="00B855BC" w:rsidRPr="00E70314">
              <w:t xml:space="preserve">Indigenous </w:t>
            </w:r>
          </w:p>
        </w:tc>
        <w:tc>
          <w:tcPr>
            <w:tcW w:w="708" w:type="dxa"/>
          </w:tcPr>
          <w:p w:rsidR="00B855BC" w:rsidRPr="001674D6" w:rsidRDefault="00B855BC" w:rsidP="00B030A4">
            <w:pPr>
              <w:pStyle w:val="Tabletext"/>
              <w:jc w:val="right"/>
            </w:pPr>
            <w:r w:rsidRPr="001674D6">
              <w:t>2.0</w:t>
            </w:r>
          </w:p>
        </w:tc>
        <w:tc>
          <w:tcPr>
            <w:tcW w:w="709" w:type="dxa"/>
          </w:tcPr>
          <w:p w:rsidR="00B855BC" w:rsidRPr="001674D6" w:rsidRDefault="00B855BC" w:rsidP="00B030A4">
            <w:pPr>
              <w:pStyle w:val="Tabletext"/>
              <w:jc w:val="right"/>
            </w:pPr>
            <w:r w:rsidRPr="001674D6">
              <w:t>2.1</w:t>
            </w:r>
          </w:p>
        </w:tc>
        <w:tc>
          <w:tcPr>
            <w:tcW w:w="709" w:type="dxa"/>
          </w:tcPr>
          <w:p w:rsidR="00B855BC" w:rsidRPr="001674D6" w:rsidRDefault="00B855BC" w:rsidP="00B030A4">
            <w:pPr>
              <w:pStyle w:val="Tabletext"/>
              <w:jc w:val="right"/>
            </w:pPr>
            <w:r w:rsidRPr="001674D6">
              <w:t>2.2</w:t>
            </w:r>
          </w:p>
        </w:tc>
        <w:tc>
          <w:tcPr>
            <w:tcW w:w="709" w:type="dxa"/>
          </w:tcPr>
          <w:p w:rsidR="00B855BC" w:rsidRPr="001674D6" w:rsidRDefault="00B855BC" w:rsidP="00B030A4">
            <w:pPr>
              <w:pStyle w:val="Tabletext"/>
              <w:jc w:val="right"/>
            </w:pPr>
            <w:r w:rsidRPr="001674D6">
              <w:t>2.2</w:t>
            </w:r>
          </w:p>
        </w:tc>
        <w:tc>
          <w:tcPr>
            <w:tcW w:w="709" w:type="dxa"/>
          </w:tcPr>
          <w:p w:rsidR="00B855BC" w:rsidRPr="001674D6" w:rsidRDefault="00B855BC" w:rsidP="00B030A4">
            <w:pPr>
              <w:pStyle w:val="Tabletext"/>
              <w:jc w:val="right"/>
            </w:pPr>
            <w:r w:rsidRPr="001674D6">
              <w:t>2.1</w:t>
            </w:r>
          </w:p>
        </w:tc>
        <w:tc>
          <w:tcPr>
            <w:tcW w:w="708" w:type="dxa"/>
          </w:tcPr>
          <w:p w:rsidR="00B855BC" w:rsidRPr="001674D6" w:rsidRDefault="00B855BC" w:rsidP="00B030A4">
            <w:pPr>
              <w:pStyle w:val="Tabletext"/>
              <w:jc w:val="right"/>
            </w:pPr>
            <w:r w:rsidRPr="001674D6">
              <w:t>2.2</w:t>
            </w:r>
          </w:p>
        </w:tc>
        <w:tc>
          <w:tcPr>
            <w:tcW w:w="709" w:type="dxa"/>
          </w:tcPr>
          <w:p w:rsidR="00B855BC" w:rsidRPr="001674D6" w:rsidRDefault="00B855BC" w:rsidP="00B030A4">
            <w:pPr>
              <w:pStyle w:val="Tabletext"/>
              <w:jc w:val="right"/>
            </w:pPr>
            <w:r w:rsidRPr="001674D6">
              <w:t>2.3</w:t>
            </w:r>
          </w:p>
        </w:tc>
        <w:tc>
          <w:tcPr>
            <w:tcW w:w="709" w:type="dxa"/>
          </w:tcPr>
          <w:p w:rsidR="00B855BC" w:rsidRPr="001674D6" w:rsidRDefault="00B855BC" w:rsidP="00B030A4">
            <w:pPr>
              <w:pStyle w:val="Tabletext"/>
              <w:jc w:val="right"/>
            </w:pPr>
            <w:r w:rsidRPr="001674D6">
              <w:t>2.3</w:t>
            </w:r>
          </w:p>
        </w:tc>
        <w:tc>
          <w:tcPr>
            <w:tcW w:w="709" w:type="dxa"/>
          </w:tcPr>
          <w:p w:rsidR="00B855BC" w:rsidRPr="001674D6" w:rsidRDefault="00B855BC" w:rsidP="00B030A4">
            <w:pPr>
              <w:pStyle w:val="Tabletext"/>
              <w:jc w:val="right"/>
            </w:pPr>
            <w:r w:rsidRPr="001674D6">
              <w:t>1.7</w:t>
            </w:r>
          </w:p>
        </w:tc>
        <w:tc>
          <w:tcPr>
            <w:tcW w:w="709" w:type="dxa"/>
          </w:tcPr>
          <w:p w:rsidR="00B855BC" w:rsidRPr="001674D6" w:rsidRDefault="00B855BC" w:rsidP="00B030A4">
            <w:pPr>
              <w:pStyle w:val="Tabletext"/>
              <w:jc w:val="right"/>
            </w:pPr>
            <w:r w:rsidRPr="001674D6">
              <w:t>1.5</w:t>
            </w:r>
          </w:p>
        </w:tc>
        <w:tc>
          <w:tcPr>
            <w:tcW w:w="709" w:type="dxa"/>
          </w:tcPr>
          <w:p w:rsidR="00B855BC" w:rsidRPr="001674D6" w:rsidRDefault="00B855BC" w:rsidP="00B030A4">
            <w:pPr>
              <w:pStyle w:val="Tabletext"/>
              <w:jc w:val="right"/>
            </w:pPr>
            <w:r w:rsidRPr="001674D6">
              <w:t>1.3</w:t>
            </w:r>
          </w:p>
        </w:tc>
      </w:tr>
      <w:tr w:rsidR="00B855BC" w:rsidRPr="000F7D86" w:rsidTr="00223BB1">
        <w:tc>
          <w:tcPr>
            <w:tcW w:w="1809" w:type="dxa"/>
          </w:tcPr>
          <w:p w:rsidR="00B855BC" w:rsidRPr="00E70314" w:rsidRDefault="00CB48C9" w:rsidP="00CB48C9">
            <w:pPr>
              <w:pStyle w:val="Tabletext"/>
              <w:ind w:left="142" w:hanging="142"/>
            </w:pPr>
            <w:r>
              <w:tab/>
            </w:r>
            <w:r w:rsidR="00B855BC" w:rsidRPr="00E70314">
              <w:t xml:space="preserve">Non-Indigenous </w:t>
            </w:r>
          </w:p>
        </w:tc>
        <w:tc>
          <w:tcPr>
            <w:tcW w:w="708" w:type="dxa"/>
          </w:tcPr>
          <w:p w:rsidR="00B855BC" w:rsidRPr="001674D6" w:rsidRDefault="00B855BC" w:rsidP="00B030A4">
            <w:pPr>
              <w:pStyle w:val="Tabletext"/>
              <w:jc w:val="right"/>
            </w:pPr>
            <w:r w:rsidRPr="001674D6">
              <w:t>1.3</w:t>
            </w:r>
          </w:p>
        </w:tc>
        <w:tc>
          <w:tcPr>
            <w:tcW w:w="709" w:type="dxa"/>
          </w:tcPr>
          <w:p w:rsidR="00B855BC" w:rsidRPr="001674D6" w:rsidRDefault="00B855BC" w:rsidP="00B030A4">
            <w:pPr>
              <w:pStyle w:val="Tabletext"/>
              <w:jc w:val="right"/>
            </w:pPr>
            <w:r w:rsidRPr="001674D6">
              <w:t>1.3</w:t>
            </w:r>
          </w:p>
        </w:tc>
        <w:tc>
          <w:tcPr>
            <w:tcW w:w="709" w:type="dxa"/>
          </w:tcPr>
          <w:p w:rsidR="00B855BC" w:rsidRPr="001674D6" w:rsidRDefault="00B855BC" w:rsidP="00B030A4">
            <w:pPr>
              <w:pStyle w:val="Tabletext"/>
              <w:jc w:val="right"/>
            </w:pPr>
            <w:r w:rsidRPr="001674D6">
              <w:t>1.3</w:t>
            </w:r>
          </w:p>
        </w:tc>
        <w:tc>
          <w:tcPr>
            <w:tcW w:w="709" w:type="dxa"/>
          </w:tcPr>
          <w:p w:rsidR="00B855BC" w:rsidRPr="001674D6" w:rsidRDefault="00B855BC" w:rsidP="00B030A4">
            <w:pPr>
              <w:pStyle w:val="Tabletext"/>
              <w:jc w:val="right"/>
            </w:pPr>
            <w:r w:rsidRPr="001674D6">
              <w:t>1.4</w:t>
            </w:r>
          </w:p>
        </w:tc>
        <w:tc>
          <w:tcPr>
            <w:tcW w:w="709" w:type="dxa"/>
          </w:tcPr>
          <w:p w:rsidR="00B855BC" w:rsidRPr="001674D6" w:rsidRDefault="00B855BC" w:rsidP="00B030A4">
            <w:pPr>
              <w:pStyle w:val="Tabletext"/>
              <w:jc w:val="right"/>
            </w:pPr>
            <w:r w:rsidRPr="001674D6">
              <w:t>1.3</w:t>
            </w:r>
          </w:p>
        </w:tc>
        <w:tc>
          <w:tcPr>
            <w:tcW w:w="708" w:type="dxa"/>
          </w:tcPr>
          <w:p w:rsidR="00B855BC" w:rsidRPr="001674D6" w:rsidRDefault="00B855BC" w:rsidP="00B030A4">
            <w:pPr>
              <w:pStyle w:val="Tabletext"/>
              <w:jc w:val="right"/>
            </w:pPr>
            <w:r w:rsidRPr="001674D6">
              <w:t>1.4</w:t>
            </w:r>
          </w:p>
        </w:tc>
        <w:tc>
          <w:tcPr>
            <w:tcW w:w="709" w:type="dxa"/>
          </w:tcPr>
          <w:p w:rsidR="00B855BC" w:rsidRPr="001674D6" w:rsidRDefault="00B855BC" w:rsidP="00B030A4">
            <w:pPr>
              <w:pStyle w:val="Tabletext"/>
              <w:jc w:val="right"/>
            </w:pPr>
            <w:r w:rsidRPr="001674D6">
              <w:t>1.5</w:t>
            </w:r>
          </w:p>
        </w:tc>
        <w:tc>
          <w:tcPr>
            <w:tcW w:w="709" w:type="dxa"/>
          </w:tcPr>
          <w:p w:rsidR="00B855BC" w:rsidRPr="001674D6" w:rsidRDefault="00B855BC" w:rsidP="00B030A4">
            <w:pPr>
              <w:pStyle w:val="Tabletext"/>
              <w:jc w:val="right"/>
            </w:pPr>
            <w:r w:rsidRPr="001674D6">
              <w:t>1.5</w:t>
            </w:r>
          </w:p>
        </w:tc>
        <w:tc>
          <w:tcPr>
            <w:tcW w:w="709" w:type="dxa"/>
          </w:tcPr>
          <w:p w:rsidR="00B855BC" w:rsidRPr="001674D6" w:rsidRDefault="00B855BC" w:rsidP="00B030A4">
            <w:pPr>
              <w:pStyle w:val="Tabletext"/>
              <w:jc w:val="right"/>
            </w:pPr>
            <w:r w:rsidRPr="001674D6">
              <w:t>0.9</w:t>
            </w:r>
          </w:p>
        </w:tc>
        <w:tc>
          <w:tcPr>
            <w:tcW w:w="709" w:type="dxa"/>
          </w:tcPr>
          <w:p w:rsidR="00B855BC" w:rsidRPr="001674D6" w:rsidRDefault="00B855BC" w:rsidP="00B030A4">
            <w:pPr>
              <w:pStyle w:val="Tabletext"/>
              <w:jc w:val="right"/>
            </w:pPr>
            <w:r w:rsidRPr="001674D6">
              <w:t>0.7</w:t>
            </w:r>
          </w:p>
        </w:tc>
        <w:tc>
          <w:tcPr>
            <w:tcW w:w="709" w:type="dxa"/>
          </w:tcPr>
          <w:p w:rsidR="00B855BC" w:rsidRPr="001674D6" w:rsidRDefault="00B855BC" w:rsidP="00B030A4">
            <w:pPr>
              <w:pStyle w:val="Tabletext"/>
              <w:jc w:val="right"/>
            </w:pPr>
            <w:r w:rsidRPr="001674D6">
              <w:t>0.5</w:t>
            </w:r>
          </w:p>
        </w:tc>
      </w:tr>
      <w:tr w:rsidR="00B855BC" w:rsidRPr="000F7D86" w:rsidTr="00223BB1">
        <w:tc>
          <w:tcPr>
            <w:tcW w:w="1809" w:type="dxa"/>
            <w:tcBorders>
              <w:bottom w:val="single" w:sz="4" w:space="0" w:color="auto"/>
            </w:tcBorders>
          </w:tcPr>
          <w:p w:rsidR="00B855BC" w:rsidRDefault="00CB48C9" w:rsidP="00CB48C9">
            <w:pPr>
              <w:pStyle w:val="Tabletext"/>
              <w:ind w:left="142" w:hanging="142"/>
            </w:pPr>
            <w:r>
              <w:tab/>
            </w:r>
            <w:r w:rsidR="00B855BC" w:rsidRPr="00E70314">
              <w:t xml:space="preserve">All </w:t>
            </w:r>
          </w:p>
        </w:tc>
        <w:tc>
          <w:tcPr>
            <w:tcW w:w="708" w:type="dxa"/>
            <w:tcBorders>
              <w:bottom w:val="single" w:sz="4" w:space="0" w:color="auto"/>
            </w:tcBorders>
          </w:tcPr>
          <w:p w:rsidR="00B855BC" w:rsidRPr="001674D6" w:rsidRDefault="00B855BC" w:rsidP="00B030A4">
            <w:pPr>
              <w:pStyle w:val="Tabletext"/>
              <w:jc w:val="right"/>
            </w:pPr>
            <w:r w:rsidRPr="001674D6">
              <w:t>1.4</w:t>
            </w:r>
          </w:p>
        </w:tc>
        <w:tc>
          <w:tcPr>
            <w:tcW w:w="709" w:type="dxa"/>
            <w:tcBorders>
              <w:bottom w:val="single" w:sz="4" w:space="0" w:color="auto"/>
            </w:tcBorders>
          </w:tcPr>
          <w:p w:rsidR="00B855BC" w:rsidRPr="001674D6" w:rsidRDefault="00B855BC" w:rsidP="00B030A4">
            <w:pPr>
              <w:pStyle w:val="Tabletext"/>
              <w:jc w:val="right"/>
            </w:pPr>
            <w:r w:rsidRPr="001674D6">
              <w:t>1.4</w:t>
            </w:r>
          </w:p>
        </w:tc>
        <w:tc>
          <w:tcPr>
            <w:tcW w:w="709" w:type="dxa"/>
            <w:tcBorders>
              <w:bottom w:val="single" w:sz="4" w:space="0" w:color="auto"/>
            </w:tcBorders>
          </w:tcPr>
          <w:p w:rsidR="00B855BC" w:rsidRPr="001674D6" w:rsidRDefault="00B855BC" w:rsidP="00B030A4">
            <w:pPr>
              <w:pStyle w:val="Tabletext"/>
              <w:jc w:val="right"/>
            </w:pPr>
            <w:r w:rsidRPr="001674D6">
              <w:t>1.4</w:t>
            </w:r>
          </w:p>
        </w:tc>
        <w:tc>
          <w:tcPr>
            <w:tcW w:w="709" w:type="dxa"/>
            <w:tcBorders>
              <w:bottom w:val="single" w:sz="4" w:space="0" w:color="auto"/>
            </w:tcBorders>
          </w:tcPr>
          <w:p w:rsidR="00B855BC" w:rsidRPr="001674D6" w:rsidRDefault="00B855BC" w:rsidP="00B030A4">
            <w:pPr>
              <w:pStyle w:val="Tabletext"/>
              <w:jc w:val="right"/>
            </w:pPr>
            <w:r w:rsidRPr="001674D6">
              <w:t>1.4</w:t>
            </w:r>
          </w:p>
        </w:tc>
        <w:tc>
          <w:tcPr>
            <w:tcW w:w="709" w:type="dxa"/>
            <w:tcBorders>
              <w:bottom w:val="single" w:sz="4" w:space="0" w:color="auto"/>
            </w:tcBorders>
          </w:tcPr>
          <w:p w:rsidR="00B855BC" w:rsidRPr="001674D6" w:rsidRDefault="00B855BC" w:rsidP="00B030A4">
            <w:pPr>
              <w:pStyle w:val="Tabletext"/>
              <w:jc w:val="right"/>
            </w:pPr>
            <w:r w:rsidRPr="001674D6">
              <w:t>1.3</w:t>
            </w:r>
          </w:p>
        </w:tc>
        <w:tc>
          <w:tcPr>
            <w:tcW w:w="708" w:type="dxa"/>
            <w:tcBorders>
              <w:bottom w:val="single" w:sz="4" w:space="0" w:color="auto"/>
            </w:tcBorders>
          </w:tcPr>
          <w:p w:rsidR="00B855BC" w:rsidRPr="001674D6" w:rsidRDefault="00B855BC" w:rsidP="00B030A4">
            <w:pPr>
              <w:pStyle w:val="Tabletext"/>
              <w:jc w:val="right"/>
            </w:pPr>
            <w:r w:rsidRPr="001674D6">
              <w:t>1.5</w:t>
            </w:r>
          </w:p>
        </w:tc>
        <w:tc>
          <w:tcPr>
            <w:tcW w:w="709" w:type="dxa"/>
            <w:tcBorders>
              <w:bottom w:val="single" w:sz="4" w:space="0" w:color="auto"/>
            </w:tcBorders>
          </w:tcPr>
          <w:p w:rsidR="00B855BC" w:rsidRPr="001674D6" w:rsidRDefault="00B855BC" w:rsidP="00B030A4">
            <w:pPr>
              <w:pStyle w:val="Tabletext"/>
              <w:jc w:val="right"/>
            </w:pPr>
            <w:r w:rsidRPr="001674D6">
              <w:t>1.5</w:t>
            </w:r>
          </w:p>
        </w:tc>
        <w:tc>
          <w:tcPr>
            <w:tcW w:w="709" w:type="dxa"/>
            <w:tcBorders>
              <w:bottom w:val="single" w:sz="4" w:space="0" w:color="auto"/>
            </w:tcBorders>
          </w:tcPr>
          <w:p w:rsidR="00B855BC" w:rsidRPr="001674D6" w:rsidRDefault="00B855BC" w:rsidP="00B030A4">
            <w:pPr>
              <w:pStyle w:val="Tabletext"/>
              <w:jc w:val="right"/>
            </w:pPr>
            <w:r w:rsidRPr="001674D6">
              <w:t>1.5</w:t>
            </w:r>
          </w:p>
        </w:tc>
        <w:tc>
          <w:tcPr>
            <w:tcW w:w="709" w:type="dxa"/>
            <w:tcBorders>
              <w:bottom w:val="single" w:sz="4" w:space="0" w:color="auto"/>
            </w:tcBorders>
          </w:tcPr>
          <w:p w:rsidR="00B855BC" w:rsidRPr="001674D6" w:rsidRDefault="00B855BC" w:rsidP="00B030A4">
            <w:pPr>
              <w:pStyle w:val="Tabletext"/>
              <w:jc w:val="right"/>
            </w:pPr>
            <w:r w:rsidRPr="001674D6">
              <w:t>1.0</w:t>
            </w:r>
          </w:p>
        </w:tc>
        <w:tc>
          <w:tcPr>
            <w:tcW w:w="709" w:type="dxa"/>
            <w:tcBorders>
              <w:bottom w:val="single" w:sz="4" w:space="0" w:color="auto"/>
            </w:tcBorders>
          </w:tcPr>
          <w:p w:rsidR="00B855BC" w:rsidRPr="001674D6" w:rsidRDefault="00B855BC" w:rsidP="00B030A4">
            <w:pPr>
              <w:pStyle w:val="Tabletext"/>
              <w:jc w:val="right"/>
            </w:pPr>
            <w:r w:rsidRPr="001674D6">
              <w:t>0.7</w:t>
            </w:r>
          </w:p>
        </w:tc>
        <w:tc>
          <w:tcPr>
            <w:tcW w:w="709" w:type="dxa"/>
            <w:tcBorders>
              <w:bottom w:val="single" w:sz="4" w:space="0" w:color="auto"/>
            </w:tcBorders>
          </w:tcPr>
          <w:p w:rsidR="00B855BC" w:rsidRDefault="00B855BC" w:rsidP="00B030A4">
            <w:pPr>
              <w:pStyle w:val="Tabletext"/>
              <w:jc w:val="right"/>
            </w:pPr>
            <w:r w:rsidRPr="001674D6">
              <w:t>0.6</w:t>
            </w:r>
          </w:p>
        </w:tc>
      </w:tr>
    </w:tbl>
    <w:p w:rsidR="001042E8" w:rsidRPr="00825295" w:rsidRDefault="001042E8" w:rsidP="001042E8">
      <w:pPr>
        <w:pStyle w:val="Tabletitle"/>
        <w:spacing w:before="240"/>
      </w:pPr>
      <w:r w:rsidRPr="001042E8">
        <w:t>Commencement rate for 15-64 year old Indigenous males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08"/>
        <w:gridCol w:w="709"/>
        <w:gridCol w:w="709"/>
        <w:gridCol w:w="709"/>
        <w:gridCol w:w="709"/>
        <w:gridCol w:w="708"/>
        <w:gridCol w:w="709"/>
        <w:gridCol w:w="709"/>
        <w:gridCol w:w="709"/>
        <w:gridCol w:w="709"/>
        <w:gridCol w:w="709"/>
      </w:tblGrid>
      <w:tr w:rsidR="001042E8" w:rsidRPr="005F4B03" w:rsidTr="00223BB1">
        <w:tc>
          <w:tcPr>
            <w:tcW w:w="1809" w:type="dxa"/>
            <w:tcBorders>
              <w:top w:val="single" w:sz="4" w:space="0" w:color="auto"/>
              <w:bottom w:val="single" w:sz="4" w:space="0" w:color="auto"/>
            </w:tcBorders>
          </w:tcPr>
          <w:p w:rsidR="001042E8" w:rsidRPr="005F4B03" w:rsidRDefault="001042E8" w:rsidP="001042E8">
            <w:pPr>
              <w:pStyle w:val="Tableheader1"/>
              <w:spacing w:before="80" w:after="80"/>
            </w:pPr>
          </w:p>
        </w:tc>
        <w:tc>
          <w:tcPr>
            <w:tcW w:w="708"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2005</w:t>
            </w:r>
          </w:p>
        </w:tc>
        <w:tc>
          <w:tcPr>
            <w:tcW w:w="709"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2006</w:t>
            </w:r>
          </w:p>
        </w:tc>
        <w:tc>
          <w:tcPr>
            <w:tcW w:w="709"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2007</w:t>
            </w:r>
          </w:p>
        </w:tc>
        <w:tc>
          <w:tcPr>
            <w:tcW w:w="709"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2008</w:t>
            </w:r>
          </w:p>
        </w:tc>
        <w:tc>
          <w:tcPr>
            <w:tcW w:w="709"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2009</w:t>
            </w:r>
          </w:p>
        </w:tc>
        <w:tc>
          <w:tcPr>
            <w:tcW w:w="708"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2010</w:t>
            </w:r>
          </w:p>
        </w:tc>
        <w:tc>
          <w:tcPr>
            <w:tcW w:w="709"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2011</w:t>
            </w:r>
          </w:p>
        </w:tc>
        <w:tc>
          <w:tcPr>
            <w:tcW w:w="709"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2012</w:t>
            </w:r>
          </w:p>
        </w:tc>
        <w:tc>
          <w:tcPr>
            <w:tcW w:w="709"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2013</w:t>
            </w:r>
          </w:p>
        </w:tc>
        <w:tc>
          <w:tcPr>
            <w:tcW w:w="709"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2014</w:t>
            </w:r>
          </w:p>
        </w:tc>
        <w:tc>
          <w:tcPr>
            <w:tcW w:w="709"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2015</w:t>
            </w:r>
          </w:p>
        </w:tc>
      </w:tr>
      <w:tr w:rsidR="001042E8" w:rsidRPr="002E745C" w:rsidTr="00223BB1">
        <w:tc>
          <w:tcPr>
            <w:tcW w:w="1809" w:type="dxa"/>
          </w:tcPr>
          <w:p w:rsidR="001042E8" w:rsidRPr="00AD3BC7" w:rsidRDefault="001042E8" w:rsidP="00FA20B2">
            <w:pPr>
              <w:pStyle w:val="Tabletext"/>
            </w:pPr>
            <w:r w:rsidRPr="00AD3BC7">
              <w:t>Indigenous male trade</w:t>
            </w:r>
          </w:p>
        </w:tc>
        <w:tc>
          <w:tcPr>
            <w:tcW w:w="708" w:type="dxa"/>
          </w:tcPr>
          <w:p w:rsidR="001042E8" w:rsidRPr="004374E1" w:rsidRDefault="001042E8" w:rsidP="00B030A4">
            <w:pPr>
              <w:pStyle w:val="Tabletext"/>
              <w:jc w:val="right"/>
            </w:pPr>
            <w:r w:rsidRPr="004374E1">
              <w:t>1.0</w:t>
            </w:r>
          </w:p>
        </w:tc>
        <w:tc>
          <w:tcPr>
            <w:tcW w:w="709" w:type="dxa"/>
          </w:tcPr>
          <w:p w:rsidR="001042E8" w:rsidRPr="004374E1" w:rsidRDefault="001042E8" w:rsidP="00B030A4">
            <w:pPr>
              <w:pStyle w:val="Tabletext"/>
              <w:jc w:val="right"/>
            </w:pPr>
            <w:r w:rsidRPr="004374E1">
              <w:t>1.2</w:t>
            </w:r>
          </w:p>
        </w:tc>
        <w:tc>
          <w:tcPr>
            <w:tcW w:w="709" w:type="dxa"/>
          </w:tcPr>
          <w:p w:rsidR="001042E8" w:rsidRPr="004374E1" w:rsidRDefault="001042E8" w:rsidP="00B030A4">
            <w:pPr>
              <w:pStyle w:val="Tabletext"/>
              <w:jc w:val="right"/>
            </w:pPr>
            <w:r w:rsidRPr="004374E1">
              <w:t>1.2</w:t>
            </w:r>
          </w:p>
        </w:tc>
        <w:tc>
          <w:tcPr>
            <w:tcW w:w="709" w:type="dxa"/>
          </w:tcPr>
          <w:p w:rsidR="001042E8" w:rsidRPr="004374E1" w:rsidRDefault="001042E8" w:rsidP="00B030A4">
            <w:pPr>
              <w:pStyle w:val="Tabletext"/>
              <w:jc w:val="right"/>
            </w:pPr>
            <w:r w:rsidRPr="004374E1">
              <w:t>1.3</w:t>
            </w:r>
          </w:p>
        </w:tc>
        <w:tc>
          <w:tcPr>
            <w:tcW w:w="709" w:type="dxa"/>
          </w:tcPr>
          <w:p w:rsidR="001042E8" w:rsidRPr="004374E1" w:rsidRDefault="001042E8" w:rsidP="00B030A4">
            <w:pPr>
              <w:pStyle w:val="Tabletext"/>
              <w:jc w:val="right"/>
            </w:pPr>
            <w:r w:rsidRPr="004374E1">
              <w:t>1.1</w:t>
            </w:r>
          </w:p>
        </w:tc>
        <w:tc>
          <w:tcPr>
            <w:tcW w:w="708" w:type="dxa"/>
          </w:tcPr>
          <w:p w:rsidR="001042E8" w:rsidRPr="004374E1" w:rsidRDefault="001042E8" w:rsidP="00B030A4">
            <w:pPr>
              <w:pStyle w:val="Tabletext"/>
              <w:jc w:val="right"/>
            </w:pPr>
            <w:r w:rsidRPr="004374E1">
              <w:t>1.5</w:t>
            </w:r>
          </w:p>
        </w:tc>
        <w:tc>
          <w:tcPr>
            <w:tcW w:w="709" w:type="dxa"/>
          </w:tcPr>
          <w:p w:rsidR="001042E8" w:rsidRPr="004374E1" w:rsidRDefault="001042E8" w:rsidP="00B030A4">
            <w:pPr>
              <w:pStyle w:val="Tabletext"/>
              <w:jc w:val="right"/>
            </w:pPr>
            <w:r w:rsidRPr="004374E1">
              <w:t>1.5</w:t>
            </w:r>
          </w:p>
        </w:tc>
        <w:tc>
          <w:tcPr>
            <w:tcW w:w="709" w:type="dxa"/>
          </w:tcPr>
          <w:p w:rsidR="001042E8" w:rsidRPr="004374E1" w:rsidRDefault="001042E8" w:rsidP="00B030A4">
            <w:pPr>
              <w:pStyle w:val="Tabletext"/>
              <w:jc w:val="right"/>
            </w:pPr>
            <w:r w:rsidRPr="004374E1">
              <w:t>1.4</w:t>
            </w:r>
          </w:p>
        </w:tc>
        <w:tc>
          <w:tcPr>
            <w:tcW w:w="709" w:type="dxa"/>
          </w:tcPr>
          <w:p w:rsidR="001042E8" w:rsidRPr="004374E1" w:rsidRDefault="001042E8" w:rsidP="00B030A4">
            <w:pPr>
              <w:pStyle w:val="Tabletext"/>
              <w:jc w:val="right"/>
            </w:pPr>
            <w:r w:rsidRPr="004374E1">
              <w:t>1.4</w:t>
            </w:r>
          </w:p>
        </w:tc>
        <w:tc>
          <w:tcPr>
            <w:tcW w:w="709" w:type="dxa"/>
          </w:tcPr>
          <w:p w:rsidR="001042E8" w:rsidRPr="004374E1" w:rsidRDefault="001042E8" w:rsidP="00B030A4">
            <w:pPr>
              <w:pStyle w:val="Tabletext"/>
              <w:jc w:val="right"/>
            </w:pPr>
            <w:r w:rsidRPr="004374E1">
              <w:t>1.3</w:t>
            </w:r>
          </w:p>
        </w:tc>
        <w:tc>
          <w:tcPr>
            <w:tcW w:w="709" w:type="dxa"/>
          </w:tcPr>
          <w:p w:rsidR="001042E8" w:rsidRPr="004374E1" w:rsidRDefault="001042E8" w:rsidP="00B030A4">
            <w:pPr>
              <w:pStyle w:val="Tabletext"/>
              <w:jc w:val="right"/>
            </w:pPr>
            <w:r w:rsidRPr="004374E1">
              <w:t>1.2</w:t>
            </w:r>
          </w:p>
        </w:tc>
      </w:tr>
      <w:tr w:rsidR="001042E8" w:rsidRPr="002E745C" w:rsidTr="00223BB1">
        <w:tc>
          <w:tcPr>
            <w:tcW w:w="1809" w:type="dxa"/>
            <w:tcBorders>
              <w:bottom w:val="single" w:sz="4" w:space="0" w:color="auto"/>
            </w:tcBorders>
          </w:tcPr>
          <w:p w:rsidR="001042E8" w:rsidRDefault="001042E8" w:rsidP="00FA20B2">
            <w:pPr>
              <w:pStyle w:val="Tabletext"/>
            </w:pPr>
            <w:r w:rsidRPr="00AD3BC7">
              <w:t>Indigenous male non-trade</w:t>
            </w:r>
          </w:p>
        </w:tc>
        <w:tc>
          <w:tcPr>
            <w:tcW w:w="708" w:type="dxa"/>
            <w:tcBorders>
              <w:bottom w:val="single" w:sz="4" w:space="0" w:color="auto"/>
            </w:tcBorders>
          </w:tcPr>
          <w:p w:rsidR="001042E8" w:rsidRPr="004374E1" w:rsidRDefault="001042E8" w:rsidP="00B030A4">
            <w:pPr>
              <w:pStyle w:val="Tabletext"/>
              <w:jc w:val="right"/>
            </w:pPr>
            <w:r w:rsidRPr="004374E1">
              <w:t>2.0</w:t>
            </w:r>
          </w:p>
        </w:tc>
        <w:tc>
          <w:tcPr>
            <w:tcW w:w="709" w:type="dxa"/>
            <w:tcBorders>
              <w:bottom w:val="single" w:sz="4" w:space="0" w:color="auto"/>
            </w:tcBorders>
          </w:tcPr>
          <w:p w:rsidR="001042E8" w:rsidRPr="004374E1" w:rsidRDefault="001042E8" w:rsidP="00B030A4">
            <w:pPr>
              <w:pStyle w:val="Tabletext"/>
              <w:jc w:val="right"/>
            </w:pPr>
            <w:r w:rsidRPr="004374E1">
              <w:t>2.0</w:t>
            </w:r>
          </w:p>
        </w:tc>
        <w:tc>
          <w:tcPr>
            <w:tcW w:w="709" w:type="dxa"/>
            <w:tcBorders>
              <w:bottom w:val="single" w:sz="4" w:space="0" w:color="auto"/>
            </w:tcBorders>
          </w:tcPr>
          <w:p w:rsidR="001042E8" w:rsidRPr="004374E1" w:rsidRDefault="001042E8" w:rsidP="00B030A4">
            <w:pPr>
              <w:pStyle w:val="Tabletext"/>
              <w:jc w:val="right"/>
            </w:pPr>
            <w:r w:rsidRPr="004374E1">
              <w:t>2.1</w:t>
            </w:r>
          </w:p>
        </w:tc>
        <w:tc>
          <w:tcPr>
            <w:tcW w:w="709" w:type="dxa"/>
            <w:tcBorders>
              <w:bottom w:val="single" w:sz="4" w:space="0" w:color="auto"/>
            </w:tcBorders>
          </w:tcPr>
          <w:p w:rsidR="001042E8" w:rsidRPr="004374E1" w:rsidRDefault="001042E8" w:rsidP="00B030A4">
            <w:pPr>
              <w:pStyle w:val="Tabletext"/>
              <w:jc w:val="right"/>
            </w:pPr>
            <w:r w:rsidRPr="004374E1">
              <w:t>2.1</w:t>
            </w:r>
          </w:p>
        </w:tc>
        <w:tc>
          <w:tcPr>
            <w:tcW w:w="709" w:type="dxa"/>
            <w:tcBorders>
              <w:bottom w:val="single" w:sz="4" w:space="0" w:color="auto"/>
            </w:tcBorders>
          </w:tcPr>
          <w:p w:rsidR="001042E8" w:rsidRPr="004374E1" w:rsidRDefault="001042E8" w:rsidP="00B030A4">
            <w:pPr>
              <w:pStyle w:val="Tabletext"/>
              <w:jc w:val="right"/>
            </w:pPr>
            <w:r w:rsidRPr="004374E1">
              <w:t>1.9</w:t>
            </w:r>
          </w:p>
        </w:tc>
        <w:tc>
          <w:tcPr>
            <w:tcW w:w="708" w:type="dxa"/>
            <w:tcBorders>
              <w:bottom w:val="single" w:sz="4" w:space="0" w:color="auto"/>
            </w:tcBorders>
          </w:tcPr>
          <w:p w:rsidR="001042E8" w:rsidRPr="004374E1" w:rsidRDefault="001042E8" w:rsidP="00B030A4">
            <w:pPr>
              <w:pStyle w:val="Tabletext"/>
              <w:jc w:val="right"/>
            </w:pPr>
            <w:r w:rsidRPr="004374E1">
              <w:t>2.0</w:t>
            </w:r>
          </w:p>
        </w:tc>
        <w:tc>
          <w:tcPr>
            <w:tcW w:w="709" w:type="dxa"/>
            <w:tcBorders>
              <w:bottom w:val="single" w:sz="4" w:space="0" w:color="auto"/>
            </w:tcBorders>
          </w:tcPr>
          <w:p w:rsidR="001042E8" w:rsidRPr="004374E1" w:rsidRDefault="001042E8" w:rsidP="00B030A4">
            <w:pPr>
              <w:pStyle w:val="Tabletext"/>
              <w:jc w:val="right"/>
            </w:pPr>
            <w:r w:rsidRPr="004374E1">
              <w:t>2.1</w:t>
            </w:r>
          </w:p>
        </w:tc>
        <w:tc>
          <w:tcPr>
            <w:tcW w:w="709" w:type="dxa"/>
            <w:tcBorders>
              <w:bottom w:val="single" w:sz="4" w:space="0" w:color="auto"/>
            </w:tcBorders>
          </w:tcPr>
          <w:p w:rsidR="001042E8" w:rsidRPr="004374E1" w:rsidRDefault="001042E8" w:rsidP="00B030A4">
            <w:pPr>
              <w:pStyle w:val="Tabletext"/>
              <w:jc w:val="right"/>
            </w:pPr>
            <w:r w:rsidRPr="004374E1">
              <w:t>2.1</w:t>
            </w:r>
          </w:p>
        </w:tc>
        <w:tc>
          <w:tcPr>
            <w:tcW w:w="709" w:type="dxa"/>
            <w:tcBorders>
              <w:bottom w:val="single" w:sz="4" w:space="0" w:color="auto"/>
            </w:tcBorders>
          </w:tcPr>
          <w:p w:rsidR="001042E8" w:rsidRPr="004374E1" w:rsidRDefault="001042E8" w:rsidP="00B030A4">
            <w:pPr>
              <w:pStyle w:val="Tabletext"/>
              <w:jc w:val="right"/>
            </w:pPr>
            <w:r w:rsidRPr="004374E1">
              <w:t>1.4</w:t>
            </w:r>
          </w:p>
        </w:tc>
        <w:tc>
          <w:tcPr>
            <w:tcW w:w="709" w:type="dxa"/>
            <w:tcBorders>
              <w:bottom w:val="single" w:sz="4" w:space="0" w:color="auto"/>
            </w:tcBorders>
          </w:tcPr>
          <w:p w:rsidR="001042E8" w:rsidRPr="004374E1" w:rsidRDefault="001042E8" w:rsidP="00B030A4">
            <w:pPr>
              <w:pStyle w:val="Tabletext"/>
              <w:jc w:val="right"/>
            </w:pPr>
            <w:r w:rsidRPr="004374E1">
              <w:t>1.4</w:t>
            </w:r>
          </w:p>
        </w:tc>
        <w:tc>
          <w:tcPr>
            <w:tcW w:w="709" w:type="dxa"/>
            <w:tcBorders>
              <w:bottom w:val="single" w:sz="4" w:space="0" w:color="auto"/>
            </w:tcBorders>
          </w:tcPr>
          <w:p w:rsidR="001042E8" w:rsidRPr="004374E1" w:rsidRDefault="001042E8" w:rsidP="00B030A4">
            <w:pPr>
              <w:pStyle w:val="Tabletext"/>
              <w:jc w:val="right"/>
            </w:pPr>
            <w:r w:rsidRPr="004374E1">
              <w:t>1.2</w:t>
            </w:r>
          </w:p>
        </w:tc>
      </w:tr>
    </w:tbl>
    <w:p w:rsidR="001042E8" w:rsidRPr="00825295" w:rsidRDefault="001042E8" w:rsidP="001042E8">
      <w:pPr>
        <w:pStyle w:val="Tabletitle"/>
        <w:spacing w:before="240"/>
      </w:pPr>
      <w:r>
        <w:t>Com</w:t>
      </w:r>
      <w:r w:rsidRPr="001042E8">
        <w:t xml:space="preserve">mencement rate for 15-64 year old Indigenous </w:t>
      </w:r>
      <w:r>
        <w:t>fe</w:t>
      </w:r>
      <w:r w:rsidRPr="001042E8">
        <w:t>males (%)</w:t>
      </w:r>
    </w:p>
    <w:tbl>
      <w:tblPr>
        <w:tblStyle w:val="TableGrid"/>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97"/>
        <w:gridCol w:w="703"/>
        <w:gridCol w:w="703"/>
        <w:gridCol w:w="703"/>
        <w:gridCol w:w="703"/>
        <w:gridCol w:w="703"/>
        <w:gridCol w:w="703"/>
        <w:gridCol w:w="703"/>
        <w:gridCol w:w="703"/>
        <w:gridCol w:w="703"/>
        <w:gridCol w:w="703"/>
      </w:tblGrid>
      <w:tr w:rsidR="001042E8" w:rsidRPr="005F4B03" w:rsidTr="001042E8">
        <w:tc>
          <w:tcPr>
            <w:tcW w:w="1809" w:type="dxa"/>
            <w:tcBorders>
              <w:top w:val="single" w:sz="4" w:space="0" w:color="auto"/>
              <w:bottom w:val="single" w:sz="4" w:space="0" w:color="auto"/>
            </w:tcBorders>
          </w:tcPr>
          <w:p w:rsidR="001042E8" w:rsidRPr="005F4B03" w:rsidRDefault="001042E8" w:rsidP="001042E8">
            <w:pPr>
              <w:pStyle w:val="Tableheader1"/>
              <w:spacing w:before="80" w:after="80"/>
            </w:pPr>
          </w:p>
        </w:tc>
        <w:tc>
          <w:tcPr>
            <w:tcW w:w="797"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2005</w:t>
            </w:r>
          </w:p>
        </w:tc>
        <w:tc>
          <w:tcPr>
            <w:tcW w:w="703"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2006</w:t>
            </w:r>
          </w:p>
        </w:tc>
        <w:tc>
          <w:tcPr>
            <w:tcW w:w="703"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2007</w:t>
            </w:r>
          </w:p>
        </w:tc>
        <w:tc>
          <w:tcPr>
            <w:tcW w:w="703"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2008</w:t>
            </w:r>
          </w:p>
        </w:tc>
        <w:tc>
          <w:tcPr>
            <w:tcW w:w="703"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2009</w:t>
            </w:r>
          </w:p>
        </w:tc>
        <w:tc>
          <w:tcPr>
            <w:tcW w:w="703"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2010</w:t>
            </w:r>
          </w:p>
        </w:tc>
        <w:tc>
          <w:tcPr>
            <w:tcW w:w="703"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2011</w:t>
            </w:r>
          </w:p>
        </w:tc>
        <w:tc>
          <w:tcPr>
            <w:tcW w:w="703"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2012</w:t>
            </w:r>
          </w:p>
        </w:tc>
        <w:tc>
          <w:tcPr>
            <w:tcW w:w="703"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2013</w:t>
            </w:r>
          </w:p>
        </w:tc>
        <w:tc>
          <w:tcPr>
            <w:tcW w:w="703"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2014</w:t>
            </w:r>
          </w:p>
        </w:tc>
        <w:tc>
          <w:tcPr>
            <w:tcW w:w="703"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2015</w:t>
            </w:r>
          </w:p>
        </w:tc>
      </w:tr>
      <w:tr w:rsidR="001042E8" w:rsidRPr="002E745C" w:rsidTr="001042E8">
        <w:tc>
          <w:tcPr>
            <w:tcW w:w="1809" w:type="dxa"/>
          </w:tcPr>
          <w:p w:rsidR="001042E8" w:rsidRPr="00AD3BC7" w:rsidRDefault="001042E8" w:rsidP="00FA20B2">
            <w:pPr>
              <w:pStyle w:val="Tabletext"/>
            </w:pPr>
            <w:r w:rsidRPr="00AD3BC7">
              <w:t xml:space="preserve">Indigenous </w:t>
            </w:r>
            <w:r>
              <w:t>fe</w:t>
            </w:r>
            <w:r w:rsidRPr="00AD3BC7">
              <w:t>male trade</w:t>
            </w:r>
          </w:p>
        </w:tc>
        <w:tc>
          <w:tcPr>
            <w:tcW w:w="797" w:type="dxa"/>
          </w:tcPr>
          <w:p w:rsidR="001042E8" w:rsidRPr="00450150" w:rsidRDefault="001042E8" w:rsidP="00B030A4">
            <w:pPr>
              <w:pStyle w:val="Tabletext"/>
              <w:jc w:val="right"/>
            </w:pPr>
            <w:r w:rsidRPr="00450150">
              <w:t>0.2</w:t>
            </w:r>
          </w:p>
        </w:tc>
        <w:tc>
          <w:tcPr>
            <w:tcW w:w="703" w:type="dxa"/>
          </w:tcPr>
          <w:p w:rsidR="001042E8" w:rsidRPr="00450150" w:rsidRDefault="001042E8" w:rsidP="00B030A4">
            <w:pPr>
              <w:pStyle w:val="Tabletext"/>
              <w:jc w:val="right"/>
            </w:pPr>
            <w:r w:rsidRPr="00450150">
              <w:t>0.2</w:t>
            </w:r>
          </w:p>
        </w:tc>
        <w:tc>
          <w:tcPr>
            <w:tcW w:w="703" w:type="dxa"/>
          </w:tcPr>
          <w:p w:rsidR="001042E8" w:rsidRPr="00450150" w:rsidRDefault="001042E8" w:rsidP="00B030A4">
            <w:pPr>
              <w:pStyle w:val="Tabletext"/>
              <w:jc w:val="right"/>
            </w:pPr>
            <w:r w:rsidRPr="00450150">
              <w:t>0.2</w:t>
            </w:r>
          </w:p>
        </w:tc>
        <w:tc>
          <w:tcPr>
            <w:tcW w:w="703" w:type="dxa"/>
          </w:tcPr>
          <w:p w:rsidR="001042E8" w:rsidRPr="00450150" w:rsidRDefault="001042E8" w:rsidP="00B030A4">
            <w:pPr>
              <w:pStyle w:val="Tabletext"/>
              <w:jc w:val="right"/>
            </w:pPr>
            <w:r w:rsidRPr="00450150">
              <w:t>0.2</w:t>
            </w:r>
          </w:p>
        </w:tc>
        <w:tc>
          <w:tcPr>
            <w:tcW w:w="703" w:type="dxa"/>
          </w:tcPr>
          <w:p w:rsidR="001042E8" w:rsidRPr="00450150" w:rsidRDefault="001042E8" w:rsidP="00B030A4">
            <w:pPr>
              <w:pStyle w:val="Tabletext"/>
              <w:jc w:val="right"/>
            </w:pPr>
            <w:r w:rsidRPr="00450150">
              <w:t>0.2</w:t>
            </w:r>
          </w:p>
        </w:tc>
        <w:tc>
          <w:tcPr>
            <w:tcW w:w="703" w:type="dxa"/>
          </w:tcPr>
          <w:p w:rsidR="001042E8" w:rsidRPr="00450150" w:rsidRDefault="001042E8" w:rsidP="00B030A4">
            <w:pPr>
              <w:pStyle w:val="Tabletext"/>
              <w:jc w:val="right"/>
            </w:pPr>
            <w:r w:rsidRPr="00450150">
              <w:t>0.3</w:t>
            </w:r>
          </w:p>
        </w:tc>
        <w:tc>
          <w:tcPr>
            <w:tcW w:w="703" w:type="dxa"/>
          </w:tcPr>
          <w:p w:rsidR="001042E8" w:rsidRPr="00450150" w:rsidRDefault="001042E8" w:rsidP="00B030A4">
            <w:pPr>
              <w:pStyle w:val="Tabletext"/>
              <w:jc w:val="right"/>
            </w:pPr>
            <w:r w:rsidRPr="00450150">
              <w:t>0.2</w:t>
            </w:r>
          </w:p>
        </w:tc>
        <w:tc>
          <w:tcPr>
            <w:tcW w:w="703" w:type="dxa"/>
          </w:tcPr>
          <w:p w:rsidR="001042E8" w:rsidRPr="00450150" w:rsidRDefault="001042E8" w:rsidP="00B030A4">
            <w:pPr>
              <w:pStyle w:val="Tabletext"/>
              <w:jc w:val="right"/>
            </w:pPr>
            <w:r w:rsidRPr="00450150">
              <w:t>0.2</w:t>
            </w:r>
          </w:p>
        </w:tc>
        <w:tc>
          <w:tcPr>
            <w:tcW w:w="703" w:type="dxa"/>
          </w:tcPr>
          <w:p w:rsidR="001042E8" w:rsidRPr="00450150" w:rsidRDefault="001042E8" w:rsidP="00B030A4">
            <w:pPr>
              <w:pStyle w:val="Tabletext"/>
              <w:jc w:val="right"/>
            </w:pPr>
            <w:r w:rsidRPr="00450150">
              <w:t>0.2</w:t>
            </w:r>
          </w:p>
        </w:tc>
        <w:tc>
          <w:tcPr>
            <w:tcW w:w="703" w:type="dxa"/>
          </w:tcPr>
          <w:p w:rsidR="001042E8" w:rsidRPr="00450150" w:rsidRDefault="001042E8" w:rsidP="00B030A4">
            <w:pPr>
              <w:pStyle w:val="Tabletext"/>
              <w:jc w:val="right"/>
            </w:pPr>
            <w:r w:rsidRPr="00450150">
              <w:t>0.2</w:t>
            </w:r>
          </w:p>
        </w:tc>
        <w:tc>
          <w:tcPr>
            <w:tcW w:w="703" w:type="dxa"/>
          </w:tcPr>
          <w:p w:rsidR="001042E8" w:rsidRPr="00450150" w:rsidRDefault="001042E8" w:rsidP="00B030A4">
            <w:pPr>
              <w:pStyle w:val="Tabletext"/>
              <w:jc w:val="right"/>
            </w:pPr>
            <w:r w:rsidRPr="00450150">
              <w:t>0.2</w:t>
            </w:r>
          </w:p>
        </w:tc>
      </w:tr>
      <w:tr w:rsidR="001042E8" w:rsidRPr="002E745C" w:rsidTr="001042E8">
        <w:tc>
          <w:tcPr>
            <w:tcW w:w="1809" w:type="dxa"/>
            <w:tcBorders>
              <w:bottom w:val="single" w:sz="4" w:space="0" w:color="auto"/>
            </w:tcBorders>
          </w:tcPr>
          <w:p w:rsidR="001042E8" w:rsidRDefault="001042E8" w:rsidP="00FA20B2">
            <w:pPr>
              <w:pStyle w:val="Tabletext"/>
            </w:pPr>
            <w:r w:rsidRPr="00AD3BC7">
              <w:t xml:space="preserve">Indigenous </w:t>
            </w:r>
            <w:r>
              <w:t>fe</w:t>
            </w:r>
            <w:r w:rsidRPr="00AD3BC7">
              <w:t>male non-trade</w:t>
            </w:r>
          </w:p>
        </w:tc>
        <w:tc>
          <w:tcPr>
            <w:tcW w:w="797" w:type="dxa"/>
            <w:tcBorders>
              <w:bottom w:val="single" w:sz="4" w:space="0" w:color="auto"/>
            </w:tcBorders>
          </w:tcPr>
          <w:p w:rsidR="001042E8" w:rsidRPr="00450150" w:rsidRDefault="001042E8" w:rsidP="00B030A4">
            <w:pPr>
              <w:pStyle w:val="Tabletext"/>
              <w:jc w:val="right"/>
            </w:pPr>
            <w:r w:rsidRPr="00450150">
              <w:t>2.1</w:t>
            </w:r>
          </w:p>
        </w:tc>
        <w:tc>
          <w:tcPr>
            <w:tcW w:w="703" w:type="dxa"/>
            <w:tcBorders>
              <w:bottom w:val="single" w:sz="4" w:space="0" w:color="auto"/>
            </w:tcBorders>
          </w:tcPr>
          <w:p w:rsidR="001042E8" w:rsidRPr="00450150" w:rsidRDefault="001042E8" w:rsidP="00B030A4">
            <w:pPr>
              <w:pStyle w:val="Tabletext"/>
              <w:jc w:val="right"/>
            </w:pPr>
            <w:r w:rsidRPr="00450150">
              <w:t>2.1</w:t>
            </w:r>
          </w:p>
        </w:tc>
        <w:tc>
          <w:tcPr>
            <w:tcW w:w="703" w:type="dxa"/>
            <w:tcBorders>
              <w:bottom w:val="single" w:sz="4" w:space="0" w:color="auto"/>
            </w:tcBorders>
          </w:tcPr>
          <w:p w:rsidR="001042E8" w:rsidRPr="00450150" w:rsidRDefault="001042E8" w:rsidP="00B030A4">
            <w:pPr>
              <w:pStyle w:val="Tabletext"/>
              <w:jc w:val="right"/>
            </w:pPr>
            <w:r w:rsidRPr="00450150">
              <w:t>2.4</w:t>
            </w:r>
          </w:p>
        </w:tc>
        <w:tc>
          <w:tcPr>
            <w:tcW w:w="703" w:type="dxa"/>
            <w:tcBorders>
              <w:bottom w:val="single" w:sz="4" w:space="0" w:color="auto"/>
            </w:tcBorders>
          </w:tcPr>
          <w:p w:rsidR="001042E8" w:rsidRPr="00450150" w:rsidRDefault="001042E8" w:rsidP="00B030A4">
            <w:pPr>
              <w:pStyle w:val="Tabletext"/>
              <w:jc w:val="right"/>
            </w:pPr>
            <w:r w:rsidRPr="00450150">
              <w:t>2.4</w:t>
            </w:r>
          </w:p>
        </w:tc>
        <w:tc>
          <w:tcPr>
            <w:tcW w:w="703" w:type="dxa"/>
            <w:tcBorders>
              <w:bottom w:val="single" w:sz="4" w:space="0" w:color="auto"/>
            </w:tcBorders>
          </w:tcPr>
          <w:p w:rsidR="001042E8" w:rsidRPr="00450150" w:rsidRDefault="001042E8" w:rsidP="00B030A4">
            <w:pPr>
              <w:pStyle w:val="Tabletext"/>
              <w:jc w:val="right"/>
            </w:pPr>
            <w:r w:rsidRPr="00450150">
              <w:t>2.2</w:t>
            </w:r>
          </w:p>
        </w:tc>
        <w:tc>
          <w:tcPr>
            <w:tcW w:w="703" w:type="dxa"/>
            <w:tcBorders>
              <w:bottom w:val="single" w:sz="4" w:space="0" w:color="auto"/>
            </w:tcBorders>
          </w:tcPr>
          <w:p w:rsidR="001042E8" w:rsidRPr="00450150" w:rsidRDefault="001042E8" w:rsidP="00B030A4">
            <w:pPr>
              <w:pStyle w:val="Tabletext"/>
              <w:jc w:val="right"/>
            </w:pPr>
            <w:r w:rsidRPr="00450150">
              <w:t>2.3</w:t>
            </w:r>
          </w:p>
        </w:tc>
        <w:tc>
          <w:tcPr>
            <w:tcW w:w="703" w:type="dxa"/>
            <w:tcBorders>
              <w:bottom w:val="single" w:sz="4" w:space="0" w:color="auto"/>
            </w:tcBorders>
          </w:tcPr>
          <w:p w:rsidR="001042E8" w:rsidRPr="00450150" w:rsidRDefault="001042E8" w:rsidP="00B030A4">
            <w:pPr>
              <w:pStyle w:val="Tabletext"/>
              <w:jc w:val="right"/>
            </w:pPr>
            <w:r w:rsidRPr="00450150">
              <w:t>2.4</w:t>
            </w:r>
          </w:p>
        </w:tc>
        <w:tc>
          <w:tcPr>
            <w:tcW w:w="703" w:type="dxa"/>
            <w:tcBorders>
              <w:bottom w:val="single" w:sz="4" w:space="0" w:color="auto"/>
            </w:tcBorders>
          </w:tcPr>
          <w:p w:rsidR="001042E8" w:rsidRPr="00450150" w:rsidRDefault="001042E8" w:rsidP="00B030A4">
            <w:pPr>
              <w:pStyle w:val="Tabletext"/>
              <w:jc w:val="right"/>
            </w:pPr>
            <w:r w:rsidRPr="00450150">
              <w:t>2.5</w:t>
            </w:r>
          </w:p>
        </w:tc>
        <w:tc>
          <w:tcPr>
            <w:tcW w:w="703" w:type="dxa"/>
            <w:tcBorders>
              <w:bottom w:val="single" w:sz="4" w:space="0" w:color="auto"/>
            </w:tcBorders>
          </w:tcPr>
          <w:p w:rsidR="001042E8" w:rsidRPr="00450150" w:rsidRDefault="001042E8" w:rsidP="00B030A4">
            <w:pPr>
              <w:pStyle w:val="Tabletext"/>
              <w:jc w:val="right"/>
            </w:pPr>
            <w:r w:rsidRPr="00450150">
              <w:t>1.9</w:t>
            </w:r>
          </w:p>
        </w:tc>
        <w:tc>
          <w:tcPr>
            <w:tcW w:w="703" w:type="dxa"/>
            <w:tcBorders>
              <w:bottom w:val="single" w:sz="4" w:space="0" w:color="auto"/>
            </w:tcBorders>
          </w:tcPr>
          <w:p w:rsidR="001042E8" w:rsidRPr="00450150" w:rsidRDefault="001042E8" w:rsidP="00B030A4">
            <w:pPr>
              <w:pStyle w:val="Tabletext"/>
              <w:jc w:val="right"/>
            </w:pPr>
            <w:r w:rsidRPr="00450150">
              <w:t>1.7</w:t>
            </w:r>
          </w:p>
        </w:tc>
        <w:tc>
          <w:tcPr>
            <w:tcW w:w="703" w:type="dxa"/>
            <w:tcBorders>
              <w:bottom w:val="single" w:sz="4" w:space="0" w:color="auto"/>
            </w:tcBorders>
          </w:tcPr>
          <w:p w:rsidR="001042E8" w:rsidRDefault="001042E8" w:rsidP="00B030A4">
            <w:pPr>
              <w:pStyle w:val="Tabletext"/>
              <w:jc w:val="right"/>
            </w:pPr>
            <w:r w:rsidRPr="00450150">
              <w:t>1.4</w:t>
            </w:r>
          </w:p>
        </w:tc>
      </w:tr>
    </w:tbl>
    <w:p w:rsidR="001042E8" w:rsidRPr="00825295" w:rsidRDefault="001042E8" w:rsidP="001042E8">
      <w:pPr>
        <w:pStyle w:val="Tabletitle"/>
        <w:spacing w:before="240"/>
      </w:pPr>
      <w:r w:rsidRPr="001042E8">
        <w:t>Commencement rate for Indigenous 15-64 year olds</w:t>
      </w:r>
      <w:r w:rsidR="004374E1">
        <w:t xml:space="preserve"> by trade and non-trade</w:t>
      </w:r>
      <w:r w:rsidRPr="001042E8">
        <w:t xml:space="preserve">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57"/>
        <w:gridCol w:w="657"/>
        <w:gridCol w:w="657"/>
        <w:gridCol w:w="658"/>
        <w:gridCol w:w="657"/>
        <w:gridCol w:w="657"/>
        <w:gridCol w:w="657"/>
        <w:gridCol w:w="658"/>
        <w:gridCol w:w="657"/>
        <w:gridCol w:w="657"/>
        <w:gridCol w:w="658"/>
      </w:tblGrid>
      <w:tr w:rsidR="001042E8" w:rsidRPr="005F4B03" w:rsidTr="00B629B0">
        <w:tc>
          <w:tcPr>
            <w:tcW w:w="2376" w:type="dxa"/>
            <w:tcBorders>
              <w:top w:val="single" w:sz="4" w:space="0" w:color="auto"/>
              <w:bottom w:val="single" w:sz="4" w:space="0" w:color="auto"/>
            </w:tcBorders>
          </w:tcPr>
          <w:p w:rsidR="001042E8" w:rsidRPr="005F4B03" w:rsidRDefault="001042E8" w:rsidP="001042E8">
            <w:pPr>
              <w:pStyle w:val="Tableheader1"/>
              <w:spacing w:before="80" w:after="80"/>
            </w:pPr>
          </w:p>
        </w:tc>
        <w:tc>
          <w:tcPr>
            <w:tcW w:w="657"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2005</w:t>
            </w:r>
          </w:p>
        </w:tc>
        <w:tc>
          <w:tcPr>
            <w:tcW w:w="657"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2006</w:t>
            </w:r>
          </w:p>
        </w:tc>
        <w:tc>
          <w:tcPr>
            <w:tcW w:w="657"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2007</w:t>
            </w:r>
          </w:p>
        </w:tc>
        <w:tc>
          <w:tcPr>
            <w:tcW w:w="658"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2008</w:t>
            </w:r>
          </w:p>
        </w:tc>
        <w:tc>
          <w:tcPr>
            <w:tcW w:w="657"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2009</w:t>
            </w:r>
          </w:p>
        </w:tc>
        <w:tc>
          <w:tcPr>
            <w:tcW w:w="657"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2010</w:t>
            </w:r>
          </w:p>
        </w:tc>
        <w:tc>
          <w:tcPr>
            <w:tcW w:w="657"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2011</w:t>
            </w:r>
          </w:p>
        </w:tc>
        <w:tc>
          <w:tcPr>
            <w:tcW w:w="658"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2012</w:t>
            </w:r>
          </w:p>
        </w:tc>
        <w:tc>
          <w:tcPr>
            <w:tcW w:w="657"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2013</w:t>
            </w:r>
          </w:p>
        </w:tc>
        <w:tc>
          <w:tcPr>
            <w:tcW w:w="657"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2014</w:t>
            </w:r>
          </w:p>
        </w:tc>
        <w:tc>
          <w:tcPr>
            <w:tcW w:w="658" w:type="dxa"/>
            <w:tcBorders>
              <w:top w:val="single" w:sz="4" w:space="0" w:color="auto"/>
              <w:bottom w:val="single" w:sz="4" w:space="0" w:color="auto"/>
            </w:tcBorders>
          </w:tcPr>
          <w:p w:rsidR="001042E8" w:rsidRPr="005F4B03" w:rsidRDefault="001042E8" w:rsidP="001042E8">
            <w:pPr>
              <w:pStyle w:val="Tableheader1"/>
              <w:spacing w:before="80" w:after="80"/>
              <w:jc w:val="right"/>
            </w:pPr>
            <w:r w:rsidRPr="005F4B03">
              <w:t>2015</w:t>
            </w:r>
          </w:p>
        </w:tc>
      </w:tr>
      <w:tr w:rsidR="001042E8" w:rsidRPr="002E745C" w:rsidTr="00B629B0">
        <w:tc>
          <w:tcPr>
            <w:tcW w:w="2376" w:type="dxa"/>
          </w:tcPr>
          <w:p w:rsidR="001042E8" w:rsidRPr="00AA2260" w:rsidRDefault="00B629B0" w:rsidP="00FA20B2">
            <w:pPr>
              <w:pStyle w:val="Tabletext"/>
            </w:pPr>
            <w:r>
              <w:t>Trade 15-</w:t>
            </w:r>
            <w:r w:rsidR="001042E8" w:rsidRPr="00AA2260">
              <w:t>24</w:t>
            </w:r>
            <w:r>
              <w:t xml:space="preserve"> year olds</w:t>
            </w:r>
          </w:p>
        </w:tc>
        <w:tc>
          <w:tcPr>
            <w:tcW w:w="657" w:type="dxa"/>
          </w:tcPr>
          <w:p w:rsidR="001042E8" w:rsidRPr="00BA5FE5" w:rsidRDefault="001042E8" w:rsidP="00B030A4">
            <w:pPr>
              <w:pStyle w:val="Tabletext"/>
              <w:jc w:val="right"/>
            </w:pPr>
            <w:r w:rsidRPr="00BA5FE5">
              <w:t>1.5</w:t>
            </w:r>
          </w:p>
        </w:tc>
        <w:tc>
          <w:tcPr>
            <w:tcW w:w="657" w:type="dxa"/>
          </w:tcPr>
          <w:p w:rsidR="001042E8" w:rsidRPr="00BA5FE5" w:rsidRDefault="001042E8" w:rsidP="00B030A4">
            <w:pPr>
              <w:pStyle w:val="Tabletext"/>
              <w:jc w:val="right"/>
            </w:pPr>
            <w:r w:rsidRPr="00BA5FE5">
              <w:t>1.7</w:t>
            </w:r>
          </w:p>
        </w:tc>
        <w:tc>
          <w:tcPr>
            <w:tcW w:w="657" w:type="dxa"/>
          </w:tcPr>
          <w:p w:rsidR="001042E8" w:rsidRPr="00BA5FE5" w:rsidRDefault="001042E8" w:rsidP="00B030A4">
            <w:pPr>
              <w:pStyle w:val="Tabletext"/>
              <w:jc w:val="right"/>
            </w:pPr>
            <w:r w:rsidRPr="00BA5FE5">
              <w:t>1.7</w:t>
            </w:r>
          </w:p>
        </w:tc>
        <w:tc>
          <w:tcPr>
            <w:tcW w:w="658" w:type="dxa"/>
          </w:tcPr>
          <w:p w:rsidR="001042E8" w:rsidRPr="00BA5FE5" w:rsidRDefault="001042E8" w:rsidP="00B030A4">
            <w:pPr>
              <w:pStyle w:val="Tabletext"/>
              <w:jc w:val="right"/>
            </w:pPr>
            <w:r w:rsidRPr="00BA5FE5">
              <w:t>1.9</w:t>
            </w:r>
          </w:p>
        </w:tc>
        <w:tc>
          <w:tcPr>
            <w:tcW w:w="657" w:type="dxa"/>
          </w:tcPr>
          <w:p w:rsidR="001042E8" w:rsidRPr="00BA5FE5" w:rsidRDefault="001042E8" w:rsidP="00B030A4">
            <w:pPr>
              <w:pStyle w:val="Tabletext"/>
              <w:jc w:val="right"/>
            </w:pPr>
            <w:r w:rsidRPr="00BA5FE5">
              <w:t>1.5</w:t>
            </w:r>
          </w:p>
        </w:tc>
        <w:tc>
          <w:tcPr>
            <w:tcW w:w="657" w:type="dxa"/>
          </w:tcPr>
          <w:p w:rsidR="001042E8" w:rsidRPr="00BA5FE5" w:rsidRDefault="001042E8" w:rsidP="00B030A4">
            <w:pPr>
              <w:pStyle w:val="Tabletext"/>
              <w:jc w:val="right"/>
            </w:pPr>
            <w:r w:rsidRPr="00BA5FE5">
              <w:t>2.1</w:t>
            </w:r>
          </w:p>
        </w:tc>
        <w:tc>
          <w:tcPr>
            <w:tcW w:w="657" w:type="dxa"/>
          </w:tcPr>
          <w:p w:rsidR="001042E8" w:rsidRPr="00BA5FE5" w:rsidRDefault="001042E8" w:rsidP="00B030A4">
            <w:pPr>
              <w:pStyle w:val="Tabletext"/>
              <w:jc w:val="right"/>
            </w:pPr>
            <w:r w:rsidRPr="00BA5FE5">
              <w:t>1.9</w:t>
            </w:r>
          </w:p>
        </w:tc>
        <w:tc>
          <w:tcPr>
            <w:tcW w:w="658" w:type="dxa"/>
          </w:tcPr>
          <w:p w:rsidR="001042E8" w:rsidRPr="00BA5FE5" w:rsidRDefault="001042E8" w:rsidP="00B030A4">
            <w:pPr>
              <w:pStyle w:val="Tabletext"/>
              <w:jc w:val="right"/>
            </w:pPr>
            <w:r w:rsidRPr="00BA5FE5">
              <w:t>1.8</w:t>
            </w:r>
          </w:p>
        </w:tc>
        <w:tc>
          <w:tcPr>
            <w:tcW w:w="657" w:type="dxa"/>
          </w:tcPr>
          <w:p w:rsidR="001042E8" w:rsidRPr="00BA5FE5" w:rsidRDefault="001042E8" w:rsidP="00B030A4">
            <w:pPr>
              <w:pStyle w:val="Tabletext"/>
              <w:jc w:val="right"/>
            </w:pPr>
            <w:r w:rsidRPr="00BA5FE5">
              <w:t>1.7</w:t>
            </w:r>
          </w:p>
        </w:tc>
        <w:tc>
          <w:tcPr>
            <w:tcW w:w="657" w:type="dxa"/>
          </w:tcPr>
          <w:p w:rsidR="001042E8" w:rsidRPr="00BA5FE5" w:rsidRDefault="001042E8" w:rsidP="00B030A4">
            <w:pPr>
              <w:pStyle w:val="Tabletext"/>
              <w:jc w:val="right"/>
            </w:pPr>
            <w:r w:rsidRPr="00BA5FE5">
              <w:t>1.6</w:t>
            </w:r>
          </w:p>
        </w:tc>
        <w:tc>
          <w:tcPr>
            <w:tcW w:w="658" w:type="dxa"/>
          </w:tcPr>
          <w:p w:rsidR="001042E8" w:rsidRPr="00BA5FE5" w:rsidRDefault="001042E8" w:rsidP="00B030A4">
            <w:pPr>
              <w:pStyle w:val="Tabletext"/>
              <w:jc w:val="right"/>
            </w:pPr>
            <w:r w:rsidRPr="00BA5FE5">
              <w:t>1.7</w:t>
            </w:r>
          </w:p>
        </w:tc>
      </w:tr>
      <w:tr w:rsidR="001042E8" w:rsidRPr="002E745C" w:rsidTr="00B629B0">
        <w:tc>
          <w:tcPr>
            <w:tcW w:w="2376" w:type="dxa"/>
          </w:tcPr>
          <w:p w:rsidR="001042E8" w:rsidRPr="00AA2260" w:rsidRDefault="00B629B0" w:rsidP="00FA20B2">
            <w:pPr>
              <w:pStyle w:val="Tabletext"/>
            </w:pPr>
            <w:r>
              <w:t>Trade 25-</w:t>
            </w:r>
            <w:r w:rsidR="001042E8" w:rsidRPr="00AA2260">
              <w:t>64</w:t>
            </w:r>
            <w:r>
              <w:t xml:space="preserve"> year olds</w:t>
            </w:r>
          </w:p>
        </w:tc>
        <w:tc>
          <w:tcPr>
            <w:tcW w:w="657" w:type="dxa"/>
          </w:tcPr>
          <w:p w:rsidR="001042E8" w:rsidRPr="00BA5FE5" w:rsidRDefault="001042E8" w:rsidP="00B030A4">
            <w:pPr>
              <w:pStyle w:val="Tabletext"/>
              <w:jc w:val="right"/>
            </w:pPr>
            <w:r w:rsidRPr="00BA5FE5">
              <w:t>0.2</w:t>
            </w:r>
          </w:p>
        </w:tc>
        <w:tc>
          <w:tcPr>
            <w:tcW w:w="657" w:type="dxa"/>
          </w:tcPr>
          <w:p w:rsidR="001042E8" w:rsidRPr="00BA5FE5" w:rsidRDefault="001042E8" w:rsidP="00B030A4">
            <w:pPr>
              <w:pStyle w:val="Tabletext"/>
              <w:jc w:val="right"/>
            </w:pPr>
            <w:r w:rsidRPr="00BA5FE5">
              <w:t>0.2</w:t>
            </w:r>
          </w:p>
        </w:tc>
        <w:tc>
          <w:tcPr>
            <w:tcW w:w="657" w:type="dxa"/>
          </w:tcPr>
          <w:p w:rsidR="001042E8" w:rsidRPr="00BA5FE5" w:rsidRDefault="001042E8" w:rsidP="00B030A4">
            <w:pPr>
              <w:pStyle w:val="Tabletext"/>
              <w:jc w:val="right"/>
            </w:pPr>
            <w:r w:rsidRPr="00BA5FE5">
              <w:t>0.2</w:t>
            </w:r>
          </w:p>
        </w:tc>
        <w:tc>
          <w:tcPr>
            <w:tcW w:w="658" w:type="dxa"/>
          </w:tcPr>
          <w:p w:rsidR="001042E8" w:rsidRPr="00BA5FE5" w:rsidRDefault="001042E8" w:rsidP="00B030A4">
            <w:pPr>
              <w:pStyle w:val="Tabletext"/>
              <w:jc w:val="right"/>
            </w:pPr>
            <w:r w:rsidRPr="00BA5FE5">
              <w:t>0.2</w:t>
            </w:r>
          </w:p>
        </w:tc>
        <w:tc>
          <w:tcPr>
            <w:tcW w:w="657" w:type="dxa"/>
          </w:tcPr>
          <w:p w:rsidR="001042E8" w:rsidRPr="00BA5FE5" w:rsidRDefault="001042E8" w:rsidP="00B030A4">
            <w:pPr>
              <w:pStyle w:val="Tabletext"/>
              <w:jc w:val="right"/>
            </w:pPr>
            <w:r w:rsidRPr="00BA5FE5">
              <w:t>0.2</w:t>
            </w:r>
          </w:p>
        </w:tc>
        <w:tc>
          <w:tcPr>
            <w:tcW w:w="657" w:type="dxa"/>
          </w:tcPr>
          <w:p w:rsidR="001042E8" w:rsidRPr="00BA5FE5" w:rsidRDefault="001042E8" w:rsidP="00B030A4">
            <w:pPr>
              <w:pStyle w:val="Tabletext"/>
              <w:jc w:val="right"/>
            </w:pPr>
            <w:r w:rsidRPr="00BA5FE5">
              <w:t>0.3</w:t>
            </w:r>
          </w:p>
        </w:tc>
        <w:tc>
          <w:tcPr>
            <w:tcW w:w="657" w:type="dxa"/>
          </w:tcPr>
          <w:p w:rsidR="001042E8" w:rsidRPr="00BA5FE5" w:rsidRDefault="001042E8" w:rsidP="00B030A4">
            <w:pPr>
              <w:pStyle w:val="Tabletext"/>
              <w:jc w:val="right"/>
            </w:pPr>
            <w:r w:rsidRPr="00BA5FE5">
              <w:t>0.3</w:t>
            </w:r>
          </w:p>
        </w:tc>
        <w:tc>
          <w:tcPr>
            <w:tcW w:w="658" w:type="dxa"/>
          </w:tcPr>
          <w:p w:rsidR="001042E8" w:rsidRPr="00BA5FE5" w:rsidRDefault="001042E8" w:rsidP="00B030A4">
            <w:pPr>
              <w:pStyle w:val="Tabletext"/>
              <w:jc w:val="right"/>
            </w:pPr>
            <w:r w:rsidRPr="00BA5FE5">
              <w:t>0.3</w:t>
            </w:r>
          </w:p>
        </w:tc>
        <w:tc>
          <w:tcPr>
            <w:tcW w:w="657" w:type="dxa"/>
          </w:tcPr>
          <w:p w:rsidR="001042E8" w:rsidRPr="00BA5FE5" w:rsidRDefault="001042E8" w:rsidP="00B030A4">
            <w:pPr>
              <w:pStyle w:val="Tabletext"/>
              <w:jc w:val="right"/>
            </w:pPr>
            <w:r w:rsidRPr="00BA5FE5">
              <w:t>0.4</w:t>
            </w:r>
          </w:p>
        </w:tc>
        <w:tc>
          <w:tcPr>
            <w:tcW w:w="657" w:type="dxa"/>
          </w:tcPr>
          <w:p w:rsidR="001042E8" w:rsidRPr="00BA5FE5" w:rsidRDefault="001042E8" w:rsidP="00B030A4">
            <w:pPr>
              <w:pStyle w:val="Tabletext"/>
              <w:jc w:val="right"/>
            </w:pPr>
            <w:r w:rsidRPr="00BA5FE5">
              <w:t>0.3</w:t>
            </w:r>
          </w:p>
        </w:tc>
        <w:tc>
          <w:tcPr>
            <w:tcW w:w="658" w:type="dxa"/>
          </w:tcPr>
          <w:p w:rsidR="001042E8" w:rsidRPr="00BA5FE5" w:rsidRDefault="001042E8" w:rsidP="00B030A4">
            <w:pPr>
              <w:pStyle w:val="Tabletext"/>
              <w:jc w:val="right"/>
            </w:pPr>
            <w:r w:rsidRPr="00BA5FE5">
              <w:t>0.2</w:t>
            </w:r>
          </w:p>
        </w:tc>
      </w:tr>
      <w:tr w:rsidR="001042E8" w:rsidRPr="002E745C" w:rsidTr="00B629B0">
        <w:tc>
          <w:tcPr>
            <w:tcW w:w="2376" w:type="dxa"/>
          </w:tcPr>
          <w:p w:rsidR="001042E8" w:rsidRPr="00AA2260" w:rsidRDefault="001042E8" w:rsidP="00B629B0">
            <w:pPr>
              <w:pStyle w:val="Tabletext"/>
            </w:pPr>
            <w:r w:rsidRPr="00AA2260">
              <w:t>Non-trade 15</w:t>
            </w:r>
            <w:r w:rsidR="00B629B0">
              <w:t>-</w:t>
            </w:r>
            <w:r w:rsidRPr="00AA2260">
              <w:t>24</w:t>
            </w:r>
            <w:r w:rsidR="00B629B0">
              <w:t xml:space="preserve"> year olds</w:t>
            </w:r>
          </w:p>
        </w:tc>
        <w:tc>
          <w:tcPr>
            <w:tcW w:w="657" w:type="dxa"/>
          </w:tcPr>
          <w:p w:rsidR="001042E8" w:rsidRPr="00BA5FE5" w:rsidRDefault="001042E8" w:rsidP="00B030A4">
            <w:pPr>
              <w:pStyle w:val="Tabletext"/>
              <w:jc w:val="right"/>
            </w:pPr>
            <w:r w:rsidRPr="00BA5FE5">
              <w:t>3.7</w:t>
            </w:r>
          </w:p>
        </w:tc>
        <w:tc>
          <w:tcPr>
            <w:tcW w:w="657" w:type="dxa"/>
          </w:tcPr>
          <w:p w:rsidR="001042E8" w:rsidRPr="00BA5FE5" w:rsidRDefault="001042E8" w:rsidP="00B030A4">
            <w:pPr>
              <w:pStyle w:val="Tabletext"/>
              <w:jc w:val="right"/>
            </w:pPr>
            <w:r w:rsidRPr="00BA5FE5">
              <w:t>3.7</w:t>
            </w:r>
          </w:p>
        </w:tc>
        <w:tc>
          <w:tcPr>
            <w:tcW w:w="657" w:type="dxa"/>
          </w:tcPr>
          <w:p w:rsidR="001042E8" w:rsidRPr="00BA5FE5" w:rsidRDefault="001042E8" w:rsidP="00B030A4">
            <w:pPr>
              <w:pStyle w:val="Tabletext"/>
              <w:jc w:val="right"/>
            </w:pPr>
            <w:r w:rsidRPr="00BA5FE5">
              <w:t>4.0</w:t>
            </w:r>
          </w:p>
        </w:tc>
        <w:tc>
          <w:tcPr>
            <w:tcW w:w="658" w:type="dxa"/>
          </w:tcPr>
          <w:p w:rsidR="001042E8" w:rsidRPr="00BA5FE5" w:rsidRDefault="001042E8" w:rsidP="00B030A4">
            <w:pPr>
              <w:pStyle w:val="Tabletext"/>
              <w:jc w:val="right"/>
            </w:pPr>
            <w:r w:rsidRPr="00BA5FE5">
              <w:t>4.0</w:t>
            </w:r>
          </w:p>
        </w:tc>
        <w:tc>
          <w:tcPr>
            <w:tcW w:w="657" w:type="dxa"/>
          </w:tcPr>
          <w:p w:rsidR="001042E8" w:rsidRPr="00BA5FE5" w:rsidRDefault="001042E8" w:rsidP="00B030A4">
            <w:pPr>
              <w:pStyle w:val="Tabletext"/>
              <w:jc w:val="right"/>
            </w:pPr>
            <w:r w:rsidRPr="00BA5FE5">
              <w:t>3.7</w:t>
            </w:r>
          </w:p>
        </w:tc>
        <w:tc>
          <w:tcPr>
            <w:tcW w:w="657" w:type="dxa"/>
          </w:tcPr>
          <w:p w:rsidR="001042E8" w:rsidRPr="00BA5FE5" w:rsidRDefault="001042E8" w:rsidP="00B030A4">
            <w:pPr>
              <w:pStyle w:val="Tabletext"/>
              <w:jc w:val="right"/>
            </w:pPr>
            <w:r w:rsidRPr="00BA5FE5">
              <w:t>3.9</w:t>
            </w:r>
          </w:p>
        </w:tc>
        <w:tc>
          <w:tcPr>
            <w:tcW w:w="657" w:type="dxa"/>
          </w:tcPr>
          <w:p w:rsidR="001042E8" w:rsidRPr="00BA5FE5" w:rsidRDefault="001042E8" w:rsidP="00B030A4">
            <w:pPr>
              <w:pStyle w:val="Tabletext"/>
              <w:jc w:val="right"/>
            </w:pPr>
            <w:r w:rsidRPr="00BA5FE5">
              <w:t>4.3</w:t>
            </w:r>
          </w:p>
        </w:tc>
        <w:tc>
          <w:tcPr>
            <w:tcW w:w="658" w:type="dxa"/>
          </w:tcPr>
          <w:p w:rsidR="001042E8" w:rsidRPr="00BA5FE5" w:rsidRDefault="001042E8" w:rsidP="00B030A4">
            <w:pPr>
              <w:pStyle w:val="Tabletext"/>
              <w:jc w:val="right"/>
            </w:pPr>
            <w:r w:rsidRPr="00BA5FE5">
              <w:t>4.3</w:t>
            </w:r>
          </w:p>
        </w:tc>
        <w:tc>
          <w:tcPr>
            <w:tcW w:w="657" w:type="dxa"/>
          </w:tcPr>
          <w:p w:rsidR="001042E8" w:rsidRPr="00BA5FE5" w:rsidRDefault="001042E8" w:rsidP="00B030A4">
            <w:pPr>
              <w:pStyle w:val="Tabletext"/>
              <w:jc w:val="right"/>
            </w:pPr>
            <w:r w:rsidRPr="00BA5FE5">
              <w:t>3.3</w:t>
            </w:r>
          </w:p>
        </w:tc>
        <w:tc>
          <w:tcPr>
            <w:tcW w:w="657" w:type="dxa"/>
          </w:tcPr>
          <w:p w:rsidR="001042E8" w:rsidRPr="00BA5FE5" w:rsidRDefault="001042E8" w:rsidP="00B030A4">
            <w:pPr>
              <w:pStyle w:val="Tabletext"/>
              <w:jc w:val="right"/>
            </w:pPr>
            <w:r w:rsidRPr="00BA5FE5">
              <w:t>3.2</w:t>
            </w:r>
          </w:p>
        </w:tc>
        <w:tc>
          <w:tcPr>
            <w:tcW w:w="658" w:type="dxa"/>
          </w:tcPr>
          <w:p w:rsidR="001042E8" w:rsidRPr="00BA5FE5" w:rsidRDefault="001042E8" w:rsidP="00B030A4">
            <w:pPr>
              <w:pStyle w:val="Tabletext"/>
              <w:jc w:val="right"/>
            </w:pPr>
            <w:r w:rsidRPr="00BA5FE5">
              <w:t>2.8</w:t>
            </w:r>
          </w:p>
        </w:tc>
      </w:tr>
      <w:tr w:rsidR="001042E8" w:rsidRPr="002E745C" w:rsidTr="00B629B0">
        <w:tc>
          <w:tcPr>
            <w:tcW w:w="2376" w:type="dxa"/>
            <w:tcBorders>
              <w:bottom w:val="single" w:sz="4" w:space="0" w:color="auto"/>
            </w:tcBorders>
          </w:tcPr>
          <w:p w:rsidR="001042E8" w:rsidRDefault="00B629B0" w:rsidP="00FA20B2">
            <w:pPr>
              <w:pStyle w:val="Tabletext"/>
            </w:pPr>
            <w:r>
              <w:t>Non-trade 25-</w:t>
            </w:r>
            <w:r w:rsidR="001042E8" w:rsidRPr="00AA2260">
              <w:t>64</w:t>
            </w:r>
            <w:r>
              <w:t xml:space="preserve"> year olds</w:t>
            </w:r>
          </w:p>
        </w:tc>
        <w:tc>
          <w:tcPr>
            <w:tcW w:w="657" w:type="dxa"/>
            <w:tcBorders>
              <w:bottom w:val="single" w:sz="4" w:space="0" w:color="auto"/>
            </w:tcBorders>
          </w:tcPr>
          <w:p w:rsidR="001042E8" w:rsidRPr="00BA5FE5" w:rsidRDefault="001042E8" w:rsidP="00B030A4">
            <w:pPr>
              <w:pStyle w:val="Tabletext"/>
              <w:jc w:val="right"/>
            </w:pPr>
            <w:r w:rsidRPr="00BA5FE5">
              <w:t>1.2</w:t>
            </w:r>
          </w:p>
        </w:tc>
        <w:tc>
          <w:tcPr>
            <w:tcW w:w="657" w:type="dxa"/>
            <w:tcBorders>
              <w:bottom w:val="single" w:sz="4" w:space="0" w:color="auto"/>
            </w:tcBorders>
          </w:tcPr>
          <w:p w:rsidR="001042E8" w:rsidRPr="00BA5FE5" w:rsidRDefault="001042E8" w:rsidP="00B030A4">
            <w:pPr>
              <w:pStyle w:val="Tabletext"/>
              <w:jc w:val="right"/>
            </w:pPr>
            <w:r w:rsidRPr="00BA5FE5">
              <w:t>1.2</w:t>
            </w:r>
          </w:p>
        </w:tc>
        <w:tc>
          <w:tcPr>
            <w:tcW w:w="657" w:type="dxa"/>
            <w:tcBorders>
              <w:bottom w:val="single" w:sz="4" w:space="0" w:color="auto"/>
            </w:tcBorders>
          </w:tcPr>
          <w:p w:rsidR="001042E8" w:rsidRPr="00BA5FE5" w:rsidRDefault="001042E8" w:rsidP="00B030A4">
            <w:pPr>
              <w:pStyle w:val="Tabletext"/>
              <w:jc w:val="right"/>
            </w:pPr>
            <w:r w:rsidRPr="00BA5FE5">
              <w:t>1.3</w:t>
            </w:r>
          </w:p>
        </w:tc>
        <w:tc>
          <w:tcPr>
            <w:tcW w:w="658" w:type="dxa"/>
            <w:tcBorders>
              <w:bottom w:val="single" w:sz="4" w:space="0" w:color="auto"/>
            </w:tcBorders>
          </w:tcPr>
          <w:p w:rsidR="001042E8" w:rsidRPr="00BA5FE5" w:rsidRDefault="001042E8" w:rsidP="00B030A4">
            <w:pPr>
              <w:pStyle w:val="Tabletext"/>
              <w:jc w:val="right"/>
            </w:pPr>
            <w:r w:rsidRPr="00BA5FE5">
              <w:t>1.3</w:t>
            </w:r>
          </w:p>
        </w:tc>
        <w:tc>
          <w:tcPr>
            <w:tcW w:w="657" w:type="dxa"/>
            <w:tcBorders>
              <w:bottom w:val="single" w:sz="4" w:space="0" w:color="auto"/>
            </w:tcBorders>
          </w:tcPr>
          <w:p w:rsidR="001042E8" w:rsidRPr="00BA5FE5" w:rsidRDefault="001042E8" w:rsidP="00B030A4">
            <w:pPr>
              <w:pStyle w:val="Tabletext"/>
              <w:jc w:val="right"/>
            </w:pPr>
            <w:r w:rsidRPr="00BA5FE5">
              <w:t>1.2</w:t>
            </w:r>
          </w:p>
        </w:tc>
        <w:tc>
          <w:tcPr>
            <w:tcW w:w="657" w:type="dxa"/>
            <w:tcBorders>
              <w:bottom w:val="single" w:sz="4" w:space="0" w:color="auto"/>
            </w:tcBorders>
          </w:tcPr>
          <w:p w:rsidR="001042E8" w:rsidRPr="00BA5FE5" w:rsidRDefault="001042E8" w:rsidP="00B030A4">
            <w:pPr>
              <w:pStyle w:val="Tabletext"/>
              <w:jc w:val="right"/>
            </w:pPr>
            <w:r w:rsidRPr="00BA5FE5">
              <w:t>1.3</w:t>
            </w:r>
          </w:p>
        </w:tc>
        <w:tc>
          <w:tcPr>
            <w:tcW w:w="657" w:type="dxa"/>
            <w:tcBorders>
              <w:bottom w:val="single" w:sz="4" w:space="0" w:color="auto"/>
            </w:tcBorders>
          </w:tcPr>
          <w:p w:rsidR="001042E8" w:rsidRPr="00BA5FE5" w:rsidRDefault="001042E8" w:rsidP="00B030A4">
            <w:pPr>
              <w:pStyle w:val="Tabletext"/>
              <w:jc w:val="right"/>
            </w:pPr>
            <w:r w:rsidRPr="00BA5FE5">
              <w:t>1.2</w:t>
            </w:r>
          </w:p>
        </w:tc>
        <w:tc>
          <w:tcPr>
            <w:tcW w:w="658" w:type="dxa"/>
            <w:tcBorders>
              <w:bottom w:val="single" w:sz="4" w:space="0" w:color="auto"/>
            </w:tcBorders>
          </w:tcPr>
          <w:p w:rsidR="001042E8" w:rsidRPr="00BA5FE5" w:rsidRDefault="001042E8" w:rsidP="00B030A4">
            <w:pPr>
              <w:pStyle w:val="Tabletext"/>
              <w:jc w:val="right"/>
            </w:pPr>
            <w:r w:rsidRPr="00BA5FE5">
              <w:t>1.3</w:t>
            </w:r>
          </w:p>
        </w:tc>
        <w:tc>
          <w:tcPr>
            <w:tcW w:w="657" w:type="dxa"/>
            <w:tcBorders>
              <w:bottom w:val="single" w:sz="4" w:space="0" w:color="auto"/>
            </w:tcBorders>
          </w:tcPr>
          <w:p w:rsidR="001042E8" w:rsidRPr="00BA5FE5" w:rsidRDefault="001042E8" w:rsidP="00B030A4">
            <w:pPr>
              <w:pStyle w:val="Tabletext"/>
              <w:jc w:val="right"/>
            </w:pPr>
            <w:r w:rsidRPr="00BA5FE5">
              <w:t>0.8</w:t>
            </w:r>
          </w:p>
        </w:tc>
        <w:tc>
          <w:tcPr>
            <w:tcW w:w="657" w:type="dxa"/>
            <w:tcBorders>
              <w:bottom w:val="single" w:sz="4" w:space="0" w:color="auto"/>
            </w:tcBorders>
          </w:tcPr>
          <w:p w:rsidR="001042E8" w:rsidRPr="00BA5FE5" w:rsidRDefault="001042E8" w:rsidP="00B030A4">
            <w:pPr>
              <w:pStyle w:val="Tabletext"/>
              <w:jc w:val="right"/>
            </w:pPr>
            <w:r w:rsidRPr="00BA5FE5">
              <w:t>0.7</w:t>
            </w:r>
          </w:p>
        </w:tc>
        <w:tc>
          <w:tcPr>
            <w:tcW w:w="658" w:type="dxa"/>
            <w:tcBorders>
              <w:bottom w:val="single" w:sz="4" w:space="0" w:color="auto"/>
            </w:tcBorders>
          </w:tcPr>
          <w:p w:rsidR="001042E8" w:rsidRDefault="001042E8" w:rsidP="00B030A4">
            <w:pPr>
              <w:pStyle w:val="Tabletext"/>
              <w:jc w:val="right"/>
            </w:pPr>
            <w:r w:rsidRPr="00BA5FE5">
              <w:t>0.6</w:t>
            </w:r>
          </w:p>
        </w:tc>
      </w:tr>
    </w:tbl>
    <w:p w:rsidR="004374E1" w:rsidRPr="00825295" w:rsidRDefault="004374E1" w:rsidP="004374E1">
      <w:pPr>
        <w:pStyle w:val="Tabletitle"/>
        <w:spacing w:before="240"/>
      </w:pPr>
      <w:r w:rsidRPr="004374E1">
        <w:t>Proportion of total Indige</w:t>
      </w:r>
      <w:r>
        <w:t>n</w:t>
      </w:r>
      <w:r w:rsidRPr="004374E1">
        <w:t>ous commencements</w:t>
      </w:r>
      <w:r>
        <w:t xml:space="preserve"> by qualification</w:t>
      </w:r>
      <w:r w:rsidRPr="004374E1">
        <w:t xml:space="preserve"> (%)</w:t>
      </w:r>
    </w:p>
    <w:tbl>
      <w:tblPr>
        <w:tblStyle w:val="TableGrid"/>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97"/>
        <w:gridCol w:w="703"/>
        <w:gridCol w:w="703"/>
        <w:gridCol w:w="703"/>
        <w:gridCol w:w="703"/>
        <w:gridCol w:w="703"/>
        <w:gridCol w:w="703"/>
        <w:gridCol w:w="703"/>
        <w:gridCol w:w="703"/>
        <w:gridCol w:w="703"/>
        <w:gridCol w:w="703"/>
      </w:tblGrid>
      <w:tr w:rsidR="004374E1" w:rsidRPr="005F4B03" w:rsidTr="00C1728B">
        <w:tc>
          <w:tcPr>
            <w:tcW w:w="1809" w:type="dxa"/>
            <w:tcBorders>
              <w:top w:val="single" w:sz="4" w:space="0" w:color="auto"/>
              <w:bottom w:val="single" w:sz="4" w:space="0" w:color="auto"/>
            </w:tcBorders>
          </w:tcPr>
          <w:p w:rsidR="004374E1" w:rsidRPr="005F4B03" w:rsidRDefault="004374E1" w:rsidP="00C1728B">
            <w:pPr>
              <w:pStyle w:val="Tableheader1"/>
              <w:spacing w:before="80" w:after="80"/>
            </w:pPr>
          </w:p>
        </w:tc>
        <w:tc>
          <w:tcPr>
            <w:tcW w:w="797"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2005</w:t>
            </w:r>
          </w:p>
        </w:tc>
        <w:tc>
          <w:tcPr>
            <w:tcW w:w="703"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2006</w:t>
            </w:r>
          </w:p>
        </w:tc>
        <w:tc>
          <w:tcPr>
            <w:tcW w:w="703"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2007</w:t>
            </w:r>
          </w:p>
        </w:tc>
        <w:tc>
          <w:tcPr>
            <w:tcW w:w="703"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2008</w:t>
            </w:r>
          </w:p>
        </w:tc>
        <w:tc>
          <w:tcPr>
            <w:tcW w:w="703"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2009</w:t>
            </w:r>
          </w:p>
        </w:tc>
        <w:tc>
          <w:tcPr>
            <w:tcW w:w="703"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2010</w:t>
            </w:r>
          </w:p>
        </w:tc>
        <w:tc>
          <w:tcPr>
            <w:tcW w:w="703"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2011</w:t>
            </w:r>
          </w:p>
        </w:tc>
        <w:tc>
          <w:tcPr>
            <w:tcW w:w="703"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2012</w:t>
            </w:r>
          </w:p>
        </w:tc>
        <w:tc>
          <w:tcPr>
            <w:tcW w:w="703"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2013</w:t>
            </w:r>
          </w:p>
        </w:tc>
        <w:tc>
          <w:tcPr>
            <w:tcW w:w="703"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2014</w:t>
            </w:r>
          </w:p>
        </w:tc>
        <w:tc>
          <w:tcPr>
            <w:tcW w:w="703" w:type="dxa"/>
            <w:tcBorders>
              <w:top w:val="single" w:sz="4" w:space="0" w:color="auto"/>
              <w:bottom w:val="single" w:sz="4" w:space="0" w:color="auto"/>
            </w:tcBorders>
          </w:tcPr>
          <w:p w:rsidR="004374E1" w:rsidRPr="005F4B03" w:rsidRDefault="004374E1" w:rsidP="00C1728B">
            <w:pPr>
              <w:pStyle w:val="Tableheader1"/>
              <w:spacing w:before="80" w:after="80"/>
              <w:jc w:val="right"/>
            </w:pPr>
            <w:r w:rsidRPr="005F4B03">
              <w:t>2015</w:t>
            </w:r>
          </w:p>
        </w:tc>
      </w:tr>
      <w:tr w:rsidR="004374E1" w:rsidRPr="002E745C" w:rsidTr="00C1728B">
        <w:tc>
          <w:tcPr>
            <w:tcW w:w="1809" w:type="dxa"/>
          </w:tcPr>
          <w:p w:rsidR="004374E1" w:rsidRPr="00945168" w:rsidRDefault="004374E1" w:rsidP="00FA20B2">
            <w:pPr>
              <w:pStyle w:val="Tabletext"/>
            </w:pPr>
            <w:r w:rsidRPr="00945168">
              <w:t>Diploma or higher</w:t>
            </w:r>
          </w:p>
        </w:tc>
        <w:tc>
          <w:tcPr>
            <w:tcW w:w="797" w:type="dxa"/>
          </w:tcPr>
          <w:p w:rsidR="004374E1" w:rsidRPr="00CD7057" w:rsidRDefault="004374E1" w:rsidP="00B030A4">
            <w:pPr>
              <w:pStyle w:val="Tabletext"/>
              <w:jc w:val="right"/>
            </w:pPr>
            <w:r w:rsidRPr="00CD7057">
              <w:t>0.2</w:t>
            </w:r>
          </w:p>
        </w:tc>
        <w:tc>
          <w:tcPr>
            <w:tcW w:w="703" w:type="dxa"/>
          </w:tcPr>
          <w:p w:rsidR="004374E1" w:rsidRPr="00CD7057" w:rsidRDefault="004374E1" w:rsidP="00B030A4">
            <w:pPr>
              <w:pStyle w:val="Tabletext"/>
              <w:jc w:val="right"/>
            </w:pPr>
            <w:r w:rsidRPr="00CD7057">
              <w:t>0.1</w:t>
            </w:r>
          </w:p>
        </w:tc>
        <w:tc>
          <w:tcPr>
            <w:tcW w:w="703" w:type="dxa"/>
          </w:tcPr>
          <w:p w:rsidR="004374E1" w:rsidRPr="00CD7057" w:rsidRDefault="004374E1" w:rsidP="00B030A4">
            <w:pPr>
              <w:pStyle w:val="Tabletext"/>
              <w:jc w:val="right"/>
            </w:pPr>
            <w:r w:rsidRPr="00CD7057">
              <w:t>0.5</w:t>
            </w:r>
          </w:p>
        </w:tc>
        <w:tc>
          <w:tcPr>
            <w:tcW w:w="703" w:type="dxa"/>
          </w:tcPr>
          <w:p w:rsidR="004374E1" w:rsidRPr="00CD7057" w:rsidRDefault="004374E1" w:rsidP="00B030A4">
            <w:pPr>
              <w:pStyle w:val="Tabletext"/>
              <w:jc w:val="right"/>
            </w:pPr>
            <w:r w:rsidRPr="00CD7057">
              <w:t>0.8</w:t>
            </w:r>
          </w:p>
        </w:tc>
        <w:tc>
          <w:tcPr>
            <w:tcW w:w="703" w:type="dxa"/>
          </w:tcPr>
          <w:p w:rsidR="004374E1" w:rsidRPr="00CD7057" w:rsidRDefault="004374E1" w:rsidP="00B030A4">
            <w:pPr>
              <w:pStyle w:val="Tabletext"/>
              <w:jc w:val="right"/>
            </w:pPr>
            <w:r w:rsidRPr="00CD7057">
              <w:t>0.9</w:t>
            </w:r>
          </w:p>
        </w:tc>
        <w:tc>
          <w:tcPr>
            <w:tcW w:w="703" w:type="dxa"/>
          </w:tcPr>
          <w:p w:rsidR="004374E1" w:rsidRPr="00CD7057" w:rsidRDefault="004374E1" w:rsidP="00B030A4">
            <w:pPr>
              <w:pStyle w:val="Tabletext"/>
              <w:jc w:val="right"/>
            </w:pPr>
            <w:r w:rsidRPr="00CD7057">
              <w:t>2.1</w:t>
            </w:r>
          </w:p>
        </w:tc>
        <w:tc>
          <w:tcPr>
            <w:tcW w:w="703" w:type="dxa"/>
          </w:tcPr>
          <w:p w:rsidR="004374E1" w:rsidRPr="00CD7057" w:rsidRDefault="004374E1" w:rsidP="00B030A4">
            <w:pPr>
              <w:pStyle w:val="Tabletext"/>
              <w:jc w:val="right"/>
            </w:pPr>
            <w:r w:rsidRPr="00CD7057">
              <w:t>3.6</w:t>
            </w:r>
          </w:p>
        </w:tc>
        <w:tc>
          <w:tcPr>
            <w:tcW w:w="703" w:type="dxa"/>
          </w:tcPr>
          <w:p w:rsidR="004374E1" w:rsidRPr="00CD7057" w:rsidRDefault="004374E1" w:rsidP="00B030A4">
            <w:pPr>
              <w:pStyle w:val="Tabletext"/>
              <w:jc w:val="right"/>
            </w:pPr>
            <w:r w:rsidRPr="00CD7057">
              <w:t>4.5</w:t>
            </w:r>
          </w:p>
        </w:tc>
        <w:tc>
          <w:tcPr>
            <w:tcW w:w="703" w:type="dxa"/>
          </w:tcPr>
          <w:p w:rsidR="004374E1" w:rsidRPr="00CD7057" w:rsidRDefault="004374E1" w:rsidP="00B030A4">
            <w:pPr>
              <w:pStyle w:val="Tabletext"/>
              <w:jc w:val="right"/>
            </w:pPr>
            <w:r w:rsidRPr="00CD7057">
              <w:t>1.8</w:t>
            </w:r>
          </w:p>
        </w:tc>
        <w:tc>
          <w:tcPr>
            <w:tcW w:w="703" w:type="dxa"/>
          </w:tcPr>
          <w:p w:rsidR="004374E1" w:rsidRPr="00CD7057" w:rsidRDefault="004374E1" w:rsidP="00B030A4">
            <w:pPr>
              <w:pStyle w:val="Tabletext"/>
              <w:jc w:val="right"/>
            </w:pPr>
            <w:r w:rsidRPr="00CD7057">
              <w:t>2.5</w:t>
            </w:r>
          </w:p>
        </w:tc>
        <w:tc>
          <w:tcPr>
            <w:tcW w:w="703" w:type="dxa"/>
          </w:tcPr>
          <w:p w:rsidR="004374E1" w:rsidRPr="00CD7057" w:rsidRDefault="004374E1" w:rsidP="00B030A4">
            <w:pPr>
              <w:pStyle w:val="Tabletext"/>
              <w:jc w:val="right"/>
            </w:pPr>
            <w:r w:rsidRPr="00CD7057">
              <w:t>2.2</w:t>
            </w:r>
          </w:p>
        </w:tc>
      </w:tr>
      <w:tr w:rsidR="004374E1" w:rsidRPr="002E745C" w:rsidTr="00C1728B">
        <w:tc>
          <w:tcPr>
            <w:tcW w:w="1809" w:type="dxa"/>
          </w:tcPr>
          <w:p w:rsidR="004374E1" w:rsidRPr="00945168" w:rsidRDefault="004374E1" w:rsidP="00FA20B2">
            <w:pPr>
              <w:pStyle w:val="Tabletext"/>
            </w:pPr>
            <w:r w:rsidRPr="00945168">
              <w:t>Certificate IV</w:t>
            </w:r>
          </w:p>
        </w:tc>
        <w:tc>
          <w:tcPr>
            <w:tcW w:w="797" w:type="dxa"/>
          </w:tcPr>
          <w:p w:rsidR="004374E1" w:rsidRPr="00CD7057" w:rsidRDefault="004374E1" w:rsidP="00B030A4">
            <w:pPr>
              <w:pStyle w:val="Tabletext"/>
              <w:jc w:val="right"/>
            </w:pPr>
            <w:r w:rsidRPr="00CD7057">
              <w:t>5.5</w:t>
            </w:r>
          </w:p>
        </w:tc>
        <w:tc>
          <w:tcPr>
            <w:tcW w:w="703" w:type="dxa"/>
          </w:tcPr>
          <w:p w:rsidR="004374E1" w:rsidRPr="00CD7057" w:rsidRDefault="004374E1" w:rsidP="00B030A4">
            <w:pPr>
              <w:pStyle w:val="Tabletext"/>
              <w:jc w:val="right"/>
            </w:pPr>
            <w:r w:rsidRPr="00CD7057">
              <w:t>6.7</w:t>
            </w:r>
          </w:p>
        </w:tc>
        <w:tc>
          <w:tcPr>
            <w:tcW w:w="703" w:type="dxa"/>
          </w:tcPr>
          <w:p w:rsidR="004374E1" w:rsidRPr="00CD7057" w:rsidRDefault="004374E1" w:rsidP="00B030A4">
            <w:pPr>
              <w:pStyle w:val="Tabletext"/>
              <w:jc w:val="right"/>
            </w:pPr>
            <w:r w:rsidRPr="00CD7057">
              <w:t>6.3</w:t>
            </w:r>
          </w:p>
        </w:tc>
        <w:tc>
          <w:tcPr>
            <w:tcW w:w="703" w:type="dxa"/>
          </w:tcPr>
          <w:p w:rsidR="004374E1" w:rsidRPr="00CD7057" w:rsidRDefault="004374E1" w:rsidP="00B030A4">
            <w:pPr>
              <w:pStyle w:val="Tabletext"/>
              <w:jc w:val="right"/>
            </w:pPr>
            <w:r w:rsidRPr="00CD7057">
              <w:t>7.3</w:t>
            </w:r>
          </w:p>
        </w:tc>
        <w:tc>
          <w:tcPr>
            <w:tcW w:w="703" w:type="dxa"/>
          </w:tcPr>
          <w:p w:rsidR="004374E1" w:rsidRPr="00CD7057" w:rsidRDefault="004374E1" w:rsidP="00B030A4">
            <w:pPr>
              <w:pStyle w:val="Tabletext"/>
              <w:jc w:val="right"/>
            </w:pPr>
            <w:r w:rsidRPr="00CD7057">
              <w:t>9.9</w:t>
            </w:r>
          </w:p>
        </w:tc>
        <w:tc>
          <w:tcPr>
            <w:tcW w:w="703" w:type="dxa"/>
          </w:tcPr>
          <w:p w:rsidR="004374E1" w:rsidRPr="00CD7057" w:rsidRDefault="004374E1" w:rsidP="00B030A4">
            <w:pPr>
              <w:pStyle w:val="Tabletext"/>
              <w:jc w:val="right"/>
            </w:pPr>
            <w:r w:rsidRPr="00CD7057">
              <w:t>9.2</w:t>
            </w:r>
          </w:p>
        </w:tc>
        <w:tc>
          <w:tcPr>
            <w:tcW w:w="703" w:type="dxa"/>
          </w:tcPr>
          <w:p w:rsidR="004374E1" w:rsidRPr="00CD7057" w:rsidRDefault="004374E1" w:rsidP="00B030A4">
            <w:pPr>
              <w:pStyle w:val="Tabletext"/>
              <w:jc w:val="right"/>
            </w:pPr>
            <w:r w:rsidRPr="00CD7057">
              <w:t>9.9</w:t>
            </w:r>
          </w:p>
        </w:tc>
        <w:tc>
          <w:tcPr>
            <w:tcW w:w="703" w:type="dxa"/>
          </w:tcPr>
          <w:p w:rsidR="004374E1" w:rsidRPr="00CD7057" w:rsidRDefault="004374E1" w:rsidP="00B030A4">
            <w:pPr>
              <w:pStyle w:val="Tabletext"/>
              <w:jc w:val="right"/>
            </w:pPr>
            <w:r w:rsidRPr="00CD7057">
              <w:t>10.1</w:t>
            </w:r>
          </w:p>
        </w:tc>
        <w:tc>
          <w:tcPr>
            <w:tcW w:w="703" w:type="dxa"/>
          </w:tcPr>
          <w:p w:rsidR="004374E1" w:rsidRPr="00CD7057" w:rsidRDefault="004374E1" w:rsidP="00B030A4">
            <w:pPr>
              <w:pStyle w:val="Tabletext"/>
              <w:jc w:val="right"/>
            </w:pPr>
            <w:r w:rsidRPr="00CD7057">
              <w:t>10.2</w:t>
            </w:r>
          </w:p>
        </w:tc>
        <w:tc>
          <w:tcPr>
            <w:tcW w:w="703" w:type="dxa"/>
          </w:tcPr>
          <w:p w:rsidR="004374E1" w:rsidRPr="00CD7057" w:rsidRDefault="004374E1" w:rsidP="00B030A4">
            <w:pPr>
              <w:pStyle w:val="Tabletext"/>
              <w:jc w:val="right"/>
            </w:pPr>
            <w:r w:rsidRPr="00CD7057">
              <w:t>6.9</w:t>
            </w:r>
          </w:p>
        </w:tc>
        <w:tc>
          <w:tcPr>
            <w:tcW w:w="703" w:type="dxa"/>
          </w:tcPr>
          <w:p w:rsidR="004374E1" w:rsidRPr="00CD7057" w:rsidRDefault="004374E1" w:rsidP="00B030A4">
            <w:pPr>
              <w:pStyle w:val="Tabletext"/>
              <w:jc w:val="right"/>
            </w:pPr>
            <w:r w:rsidRPr="00CD7057">
              <w:t>6.0</w:t>
            </w:r>
          </w:p>
        </w:tc>
      </w:tr>
      <w:tr w:rsidR="004374E1" w:rsidRPr="002E745C" w:rsidTr="00C1728B">
        <w:tc>
          <w:tcPr>
            <w:tcW w:w="1809" w:type="dxa"/>
          </w:tcPr>
          <w:p w:rsidR="004374E1" w:rsidRPr="00945168" w:rsidRDefault="004374E1" w:rsidP="00FA20B2">
            <w:pPr>
              <w:pStyle w:val="Tabletext"/>
            </w:pPr>
            <w:r w:rsidRPr="00945168">
              <w:t>Certificate III</w:t>
            </w:r>
          </w:p>
        </w:tc>
        <w:tc>
          <w:tcPr>
            <w:tcW w:w="797" w:type="dxa"/>
          </w:tcPr>
          <w:p w:rsidR="004374E1" w:rsidRPr="00CD7057" w:rsidRDefault="004374E1" w:rsidP="00B030A4">
            <w:pPr>
              <w:pStyle w:val="Tabletext"/>
              <w:jc w:val="right"/>
            </w:pPr>
            <w:r w:rsidRPr="00CD7057">
              <w:t>54.6</w:t>
            </w:r>
          </w:p>
        </w:tc>
        <w:tc>
          <w:tcPr>
            <w:tcW w:w="703" w:type="dxa"/>
          </w:tcPr>
          <w:p w:rsidR="004374E1" w:rsidRPr="00CD7057" w:rsidRDefault="004374E1" w:rsidP="00B030A4">
            <w:pPr>
              <w:pStyle w:val="Tabletext"/>
              <w:jc w:val="right"/>
            </w:pPr>
            <w:r w:rsidRPr="00CD7057">
              <w:t>57.1</w:t>
            </w:r>
          </w:p>
        </w:tc>
        <w:tc>
          <w:tcPr>
            <w:tcW w:w="703" w:type="dxa"/>
          </w:tcPr>
          <w:p w:rsidR="004374E1" w:rsidRPr="00CD7057" w:rsidRDefault="004374E1" w:rsidP="00B030A4">
            <w:pPr>
              <w:pStyle w:val="Tabletext"/>
              <w:jc w:val="right"/>
            </w:pPr>
            <w:r w:rsidRPr="00CD7057">
              <w:t>59.8</w:t>
            </w:r>
          </w:p>
        </w:tc>
        <w:tc>
          <w:tcPr>
            <w:tcW w:w="703" w:type="dxa"/>
          </w:tcPr>
          <w:p w:rsidR="004374E1" w:rsidRPr="00CD7057" w:rsidRDefault="004374E1" w:rsidP="00B030A4">
            <w:pPr>
              <w:pStyle w:val="Tabletext"/>
              <w:jc w:val="right"/>
            </w:pPr>
            <w:r w:rsidRPr="00CD7057">
              <w:t>58.6</w:t>
            </w:r>
          </w:p>
        </w:tc>
        <w:tc>
          <w:tcPr>
            <w:tcW w:w="703" w:type="dxa"/>
          </w:tcPr>
          <w:p w:rsidR="004374E1" w:rsidRPr="00CD7057" w:rsidRDefault="004374E1" w:rsidP="00B030A4">
            <w:pPr>
              <w:pStyle w:val="Tabletext"/>
              <w:jc w:val="right"/>
            </w:pPr>
            <w:r w:rsidRPr="00CD7057">
              <w:t>58.5</w:t>
            </w:r>
          </w:p>
        </w:tc>
        <w:tc>
          <w:tcPr>
            <w:tcW w:w="703" w:type="dxa"/>
          </w:tcPr>
          <w:p w:rsidR="004374E1" w:rsidRPr="00CD7057" w:rsidRDefault="004374E1" w:rsidP="00B030A4">
            <w:pPr>
              <w:pStyle w:val="Tabletext"/>
              <w:jc w:val="right"/>
            </w:pPr>
            <w:r w:rsidRPr="00CD7057">
              <w:t>60.6</w:t>
            </w:r>
          </w:p>
        </w:tc>
        <w:tc>
          <w:tcPr>
            <w:tcW w:w="703" w:type="dxa"/>
          </w:tcPr>
          <w:p w:rsidR="004374E1" w:rsidRPr="00CD7057" w:rsidRDefault="004374E1" w:rsidP="00B030A4">
            <w:pPr>
              <w:pStyle w:val="Tabletext"/>
              <w:jc w:val="right"/>
            </w:pPr>
            <w:r w:rsidRPr="00CD7057">
              <w:t>58.5</w:t>
            </w:r>
          </w:p>
        </w:tc>
        <w:tc>
          <w:tcPr>
            <w:tcW w:w="703" w:type="dxa"/>
          </w:tcPr>
          <w:p w:rsidR="004374E1" w:rsidRPr="00CD7057" w:rsidRDefault="004374E1" w:rsidP="00B030A4">
            <w:pPr>
              <w:pStyle w:val="Tabletext"/>
              <w:jc w:val="right"/>
            </w:pPr>
            <w:r w:rsidRPr="00CD7057">
              <w:t>62.1</w:t>
            </w:r>
          </w:p>
        </w:tc>
        <w:tc>
          <w:tcPr>
            <w:tcW w:w="703" w:type="dxa"/>
          </w:tcPr>
          <w:p w:rsidR="004374E1" w:rsidRPr="00CD7057" w:rsidRDefault="004374E1" w:rsidP="00B030A4">
            <w:pPr>
              <w:pStyle w:val="Tabletext"/>
              <w:jc w:val="right"/>
            </w:pPr>
            <w:r w:rsidRPr="00CD7057">
              <w:t>68.9</w:t>
            </w:r>
          </w:p>
        </w:tc>
        <w:tc>
          <w:tcPr>
            <w:tcW w:w="703" w:type="dxa"/>
          </w:tcPr>
          <w:p w:rsidR="004374E1" w:rsidRPr="00CD7057" w:rsidRDefault="004374E1" w:rsidP="00B030A4">
            <w:pPr>
              <w:pStyle w:val="Tabletext"/>
              <w:jc w:val="right"/>
            </w:pPr>
            <w:r w:rsidRPr="00CD7057">
              <w:t>69.6</w:t>
            </w:r>
          </w:p>
        </w:tc>
        <w:tc>
          <w:tcPr>
            <w:tcW w:w="703" w:type="dxa"/>
          </w:tcPr>
          <w:p w:rsidR="004374E1" w:rsidRPr="00CD7057" w:rsidRDefault="004374E1" w:rsidP="00B030A4">
            <w:pPr>
              <w:pStyle w:val="Tabletext"/>
              <w:jc w:val="right"/>
            </w:pPr>
            <w:r w:rsidRPr="00CD7057">
              <w:t>71.6</w:t>
            </w:r>
          </w:p>
        </w:tc>
      </w:tr>
      <w:tr w:rsidR="004374E1" w:rsidRPr="002E745C" w:rsidTr="004374E1">
        <w:tc>
          <w:tcPr>
            <w:tcW w:w="1809" w:type="dxa"/>
          </w:tcPr>
          <w:p w:rsidR="004374E1" w:rsidRPr="00945168" w:rsidRDefault="004374E1" w:rsidP="00FA20B2">
            <w:pPr>
              <w:pStyle w:val="Tabletext"/>
            </w:pPr>
            <w:r w:rsidRPr="00945168">
              <w:t>Certificate II</w:t>
            </w:r>
          </w:p>
        </w:tc>
        <w:tc>
          <w:tcPr>
            <w:tcW w:w="797" w:type="dxa"/>
          </w:tcPr>
          <w:p w:rsidR="004374E1" w:rsidRPr="00CD7057" w:rsidRDefault="004374E1" w:rsidP="00B030A4">
            <w:pPr>
              <w:pStyle w:val="Tabletext"/>
              <w:jc w:val="right"/>
            </w:pPr>
            <w:r w:rsidRPr="00CD7057">
              <w:t>35.9</w:t>
            </w:r>
          </w:p>
        </w:tc>
        <w:tc>
          <w:tcPr>
            <w:tcW w:w="703" w:type="dxa"/>
          </w:tcPr>
          <w:p w:rsidR="004374E1" w:rsidRPr="00CD7057" w:rsidRDefault="004374E1" w:rsidP="00B030A4">
            <w:pPr>
              <w:pStyle w:val="Tabletext"/>
              <w:jc w:val="right"/>
            </w:pPr>
            <w:r w:rsidRPr="00CD7057">
              <w:t>32.6</w:t>
            </w:r>
          </w:p>
        </w:tc>
        <w:tc>
          <w:tcPr>
            <w:tcW w:w="703" w:type="dxa"/>
          </w:tcPr>
          <w:p w:rsidR="004374E1" w:rsidRPr="00CD7057" w:rsidRDefault="004374E1" w:rsidP="00B030A4">
            <w:pPr>
              <w:pStyle w:val="Tabletext"/>
              <w:jc w:val="right"/>
            </w:pPr>
            <w:r w:rsidRPr="00CD7057">
              <w:t>30.5</w:t>
            </w:r>
          </w:p>
        </w:tc>
        <w:tc>
          <w:tcPr>
            <w:tcW w:w="703" w:type="dxa"/>
          </w:tcPr>
          <w:p w:rsidR="004374E1" w:rsidRPr="00CD7057" w:rsidRDefault="004374E1" w:rsidP="00B030A4">
            <w:pPr>
              <w:pStyle w:val="Tabletext"/>
              <w:jc w:val="right"/>
            </w:pPr>
            <w:r w:rsidRPr="00CD7057">
              <w:t>31.2</w:t>
            </w:r>
          </w:p>
        </w:tc>
        <w:tc>
          <w:tcPr>
            <w:tcW w:w="703" w:type="dxa"/>
          </w:tcPr>
          <w:p w:rsidR="004374E1" w:rsidRPr="00CD7057" w:rsidRDefault="004374E1" w:rsidP="00B030A4">
            <w:pPr>
              <w:pStyle w:val="Tabletext"/>
              <w:jc w:val="right"/>
            </w:pPr>
            <w:r w:rsidRPr="00CD7057">
              <w:t>30.6</w:t>
            </w:r>
          </w:p>
        </w:tc>
        <w:tc>
          <w:tcPr>
            <w:tcW w:w="703" w:type="dxa"/>
          </w:tcPr>
          <w:p w:rsidR="004374E1" w:rsidRPr="00CD7057" w:rsidRDefault="004374E1" w:rsidP="00B030A4">
            <w:pPr>
              <w:pStyle w:val="Tabletext"/>
              <w:jc w:val="right"/>
            </w:pPr>
            <w:r w:rsidRPr="00CD7057">
              <w:t>28.0</w:t>
            </w:r>
          </w:p>
        </w:tc>
        <w:tc>
          <w:tcPr>
            <w:tcW w:w="703" w:type="dxa"/>
          </w:tcPr>
          <w:p w:rsidR="004374E1" w:rsidRPr="00CD7057" w:rsidRDefault="004374E1" w:rsidP="00B030A4">
            <w:pPr>
              <w:pStyle w:val="Tabletext"/>
              <w:jc w:val="right"/>
            </w:pPr>
            <w:r w:rsidRPr="00CD7057">
              <w:t>28.0</w:t>
            </w:r>
          </w:p>
        </w:tc>
        <w:tc>
          <w:tcPr>
            <w:tcW w:w="703" w:type="dxa"/>
          </w:tcPr>
          <w:p w:rsidR="004374E1" w:rsidRPr="00CD7057" w:rsidRDefault="004374E1" w:rsidP="00B030A4">
            <w:pPr>
              <w:pStyle w:val="Tabletext"/>
              <w:jc w:val="right"/>
            </w:pPr>
            <w:r w:rsidRPr="00CD7057">
              <w:t>22.6</w:t>
            </w:r>
          </w:p>
        </w:tc>
        <w:tc>
          <w:tcPr>
            <w:tcW w:w="703" w:type="dxa"/>
          </w:tcPr>
          <w:p w:rsidR="004374E1" w:rsidRPr="00CD7057" w:rsidRDefault="004374E1" w:rsidP="00B030A4">
            <w:pPr>
              <w:pStyle w:val="Tabletext"/>
              <w:jc w:val="right"/>
            </w:pPr>
            <w:r w:rsidRPr="00CD7057">
              <w:t>18.7</w:t>
            </w:r>
          </w:p>
        </w:tc>
        <w:tc>
          <w:tcPr>
            <w:tcW w:w="703" w:type="dxa"/>
          </w:tcPr>
          <w:p w:rsidR="004374E1" w:rsidRPr="00CD7057" w:rsidRDefault="004374E1" w:rsidP="00B030A4">
            <w:pPr>
              <w:pStyle w:val="Tabletext"/>
              <w:jc w:val="right"/>
            </w:pPr>
            <w:r w:rsidRPr="00CD7057">
              <w:t>20.9</w:t>
            </w:r>
          </w:p>
        </w:tc>
        <w:tc>
          <w:tcPr>
            <w:tcW w:w="703" w:type="dxa"/>
          </w:tcPr>
          <w:p w:rsidR="004374E1" w:rsidRPr="00CD7057" w:rsidRDefault="004374E1" w:rsidP="00B030A4">
            <w:pPr>
              <w:pStyle w:val="Tabletext"/>
              <w:jc w:val="right"/>
            </w:pPr>
            <w:r w:rsidRPr="00CD7057">
              <w:t>19.5</w:t>
            </w:r>
          </w:p>
        </w:tc>
      </w:tr>
      <w:tr w:rsidR="004374E1" w:rsidRPr="002E745C" w:rsidTr="00C1728B">
        <w:tc>
          <w:tcPr>
            <w:tcW w:w="1809" w:type="dxa"/>
            <w:tcBorders>
              <w:bottom w:val="single" w:sz="4" w:space="0" w:color="auto"/>
            </w:tcBorders>
          </w:tcPr>
          <w:p w:rsidR="004374E1" w:rsidRDefault="004374E1" w:rsidP="00FA20B2">
            <w:pPr>
              <w:pStyle w:val="Tabletext"/>
            </w:pPr>
            <w:r w:rsidRPr="00945168">
              <w:t>Certificate I</w:t>
            </w:r>
          </w:p>
        </w:tc>
        <w:tc>
          <w:tcPr>
            <w:tcW w:w="797" w:type="dxa"/>
            <w:tcBorders>
              <w:bottom w:val="single" w:sz="4" w:space="0" w:color="auto"/>
            </w:tcBorders>
          </w:tcPr>
          <w:p w:rsidR="004374E1" w:rsidRPr="00CD7057" w:rsidRDefault="004374E1" w:rsidP="00B030A4">
            <w:pPr>
              <w:pStyle w:val="Tabletext"/>
              <w:jc w:val="right"/>
            </w:pPr>
            <w:r w:rsidRPr="00CD7057">
              <w:t>3.8</w:t>
            </w:r>
          </w:p>
        </w:tc>
        <w:tc>
          <w:tcPr>
            <w:tcW w:w="703" w:type="dxa"/>
            <w:tcBorders>
              <w:bottom w:val="single" w:sz="4" w:space="0" w:color="auto"/>
            </w:tcBorders>
          </w:tcPr>
          <w:p w:rsidR="004374E1" w:rsidRPr="00CD7057" w:rsidRDefault="004374E1" w:rsidP="00B030A4">
            <w:pPr>
              <w:pStyle w:val="Tabletext"/>
              <w:jc w:val="right"/>
            </w:pPr>
            <w:r w:rsidRPr="00CD7057">
              <w:t>3.5</w:t>
            </w:r>
          </w:p>
        </w:tc>
        <w:tc>
          <w:tcPr>
            <w:tcW w:w="703" w:type="dxa"/>
            <w:tcBorders>
              <w:bottom w:val="single" w:sz="4" w:space="0" w:color="auto"/>
            </w:tcBorders>
          </w:tcPr>
          <w:p w:rsidR="004374E1" w:rsidRPr="00CD7057" w:rsidRDefault="004374E1" w:rsidP="00B030A4">
            <w:pPr>
              <w:pStyle w:val="Tabletext"/>
              <w:jc w:val="right"/>
            </w:pPr>
            <w:r w:rsidRPr="00CD7057">
              <w:t>2.8</w:t>
            </w:r>
          </w:p>
        </w:tc>
        <w:tc>
          <w:tcPr>
            <w:tcW w:w="703" w:type="dxa"/>
            <w:tcBorders>
              <w:bottom w:val="single" w:sz="4" w:space="0" w:color="auto"/>
            </w:tcBorders>
          </w:tcPr>
          <w:p w:rsidR="004374E1" w:rsidRPr="00CD7057" w:rsidRDefault="004374E1" w:rsidP="00B030A4">
            <w:pPr>
              <w:pStyle w:val="Tabletext"/>
              <w:jc w:val="right"/>
            </w:pPr>
            <w:r w:rsidRPr="00CD7057">
              <w:t>2.0</w:t>
            </w:r>
          </w:p>
        </w:tc>
        <w:tc>
          <w:tcPr>
            <w:tcW w:w="703" w:type="dxa"/>
            <w:tcBorders>
              <w:bottom w:val="single" w:sz="4" w:space="0" w:color="auto"/>
            </w:tcBorders>
          </w:tcPr>
          <w:p w:rsidR="004374E1" w:rsidRPr="00CD7057" w:rsidRDefault="004374E1" w:rsidP="00B030A4">
            <w:pPr>
              <w:pStyle w:val="Tabletext"/>
              <w:jc w:val="right"/>
            </w:pPr>
            <w:r w:rsidRPr="00CD7057">
              <w:t>0.0</w:t>
            </w:r>
          </w:p>
        </w:tc>
        <w:tc>
          <w:tcPr>
            <w:tcW w:w="703" w:type="dxa"/>
            <w:tcBorders>
              <w:bottom w:val="single" w:sz="4" w:space="0" w:color="auto"/>
            </w:tcBorders>
          </w:tcPr>
          <w:p w:rsidR="004374E1" w:rsidRPr="00CD7057" w:rsidRDefault="004374E1" w:rsidP="00B030A4">
            <w:pPr>
              <w:pStyle w:val="Tabletext"/>
              <w:jc w:val="right"/>
            </w:pPr>
            <w:r w:rsidRPr="00CD7057">
              <w:t>0.0</w:t>
            </w:r>
          </w:p>
        </w:tc>
        <w:tc>
          <w:tcPr>
            <w:tcW w:w="703" w:type="dxa"/>
            <w:tcBorders>
              <w:bottom w:val="single" w:sz="4" w:space="0" w:color="auto"/>
            </w:tcBorders>
          </w:tcPr>
          <w:p w:rsidR="004374E1" w:rsidRPr="00CD7057" w:rsidRDefault="00B629B0" w:rsidP="00B030A4">
            <w:pPr>
              <w:pStyle w:val="Tabletext"/>
              <w:jc w:val="right"/>
            </w:pPr>
            <w:r>
              <w:t>-</w:t>
            </w:r>
          </w:p>
        </w:tc>
        <w:tc>
          <w:tcPr>
            <w:tcW w:w="703" w:type="dxa"/>
            <w:tcBorders>
              <w:bottom w:val="single" w:sz="4" w:space="0" w:color="auto"/>
            </w:tcBorders>
          </w:tcPr>
          <w:p w:rsidR="004374E1" w:rsidRPr="00CD7057" w:rsidRDefault="004374E1" w:rsidP="00B030A4">
            <w:pPr>
              <w:pStyle w:val="Tabletext"/>
              <w:jc w:val="right"/>
            </w:pPr>
            <w:r w:rsidRPr="00CD7057">
              <w:t>0.7</w:t>
            </w:r>
          </w:p>
        </w:tc>
        <w:tc>
          <w:tcPr>
            <w:tcW w:w="703" w:type="dxa"/>
            <w:tcBorders>
              <w:bottom w:val="single" w:sz="4" w:space="0" w:color="auto"/>
            </w:tcBorders>
          </w:tcPr>
          <w:p w:rsidR="004374E1" w:rsidRPr="00CD7057" w:rsidRDefault="004374E1" w:rsidP="00B030A4">
            <w:pPr>
              <w:pStyle w:val="Tabletext"/>
              <w:jc w:val="right"/>
            </w:pPr>
            <w:r w:rsidRPr="00CD7057">
              <w:t>0.4</w:t>
            </w:r>
          </w:p>
        </w:tc>
        <w:tc>
          <w:tcPr>
            <w:tcW w:w="703" w:type="dxa"/>
            <w:tcBorders>
              <w:bottom w:val="single" w:sz="4" w:space="0" w:color="auto"/>
            </w:tcBorders>
          </w:tcPr>
          <w:p w:rsidR="004374E1" w:rsidRPr="00CD7057" w:rsidRDefault="00B629B0" w:rsidP="00B030A4">
            <w:pPr>
              <w:pStyle w:val="Tabletext"/>
              <w:jc w:val="right"/>
            </w:pPr>
            <w:r>
              <w:t>-</w:t>
            </w:r>
          </w:p>
        </w:tc>
        <w:tc>
          <w:tcPr>
            <w:tcW w:w="703" w:type="dxa"/>
            <w:tcBorders>
              <w:bottom w:val="single" w:sz="4" w:space="0" w:color="auto"/>
            </w:tcBorders>
          </w:tcPr>
          <w:p w:rsidR="004374E1" w:rsidRDefault="004374E1" w:rsidP="00B030A4">
            <w:pPr>
              <w:pStyle w:val="Tabletext"/>
              <w:jc w:val="right"/>
            </w:pPr>
            <w:r w:rsidRPr="00CD7057">
              <w:t>0.7</w:t>
            </w:r>
          </w:p>
        </w:tc>
      </w:tr>
    </w:tbl>
    <w:p w:rsidR="004374E1" w:rsidRPr="004374E1" w:rsidRDefault="004374E1" w:rsidP="004374E1">
      <w:pPr>
        <w:pStyle w:val="Heading2"/>
        <w:spacing w:before="240"/>
        <w:rPr>
          <w:sz w:val="36"/>
          <w:szCs w:val="36"/>
          <w:lang w:eastAsia="en-AU"/>
        </w:rPr>
      </w:pPr>
      <w:r w:rsidRPr="004374E1">
        <w:rPr>
          <w:lang w:eastAsia="en-AU"/>
        </w:rPr>
        <w:t>Indigenous VET completion rates: are completion rates improving?</w:t>
      </w:r>
    </w:p>
    <w:p w:rsidR="004374E1" w:rsidRPr="004374E1" w:rsidRDefault="004374E1" w:rsidP="004374E1">
      <w:pPr>
        <w:pStyle w:val="Text"/>
      </w:pPr>
      <w:r w:rsidRPr="004374E1">
        <w:t>Indigenous VET program completion rates</w:t>
      </w:r>
      <w:r w:rsidR="00375DB2">
        <w:rPr>
          <w:rStyle w:val="FootnoteReference"/>
        </w:rPr>
        <w:footnoteReference w:id="3"/>
      </w:r>
      <w:r w:rsidRPr="004374E1">
        <w:t xml:space="preserve"> and subject load pass rates have increased at a similar rate to the non-Indigenous rates over the past few years, but they remain lower than the non-Indigenous rates of completion. </w:t>
      </w:r>
    </w:p>
    <w:p w:rsidR="000D015C" w:rsidRDefault="004374E1" w:rsidP="004374E1">
      <w:pPr>
        <w:pStyle w:val="Text"/>
      </w:pPr>
      <w:r w:rsidRPr="004374E1">
        <w:t>As with non-Indigenous apprentice and trainee completion rates, Indigenous trade apprentices are less likely to complete their qualification than those in non-trade training. Despite slight increases in recent years, the Indigenous trade and non-trade completion rates are lower than non-Indigenous completion rates for apprentices and trainees.</w:t>
      </w:r>
      <w:r w:rsidR="00363E85">
        <w:rPr>
          <w:rStyle w:val="FootnoteReference"/>
        </w:rPr>
        <w:footnoteReference w:id="4"/>
      </w:r>
      <w:r w:rsidRPr="004374E1">
        <w:t> </w:t>
      </w:r>
    </w:p>
    <w:p w:rsidR="00223BB1" w:rsidRPr="00825295" w:rsidRDefault="000D015C" w:rsidP="00363E85">
      <w:pPr>
        <w:pStyle w:val="Tabletitle"/>
      </w:pPr>
      <w:r>
        <w:br w:type="page"/>
      </w:r>
      <w:r w:rsidR="00223BB1" w:rsidRPr="00223BB1">
        <w:lastRenderedPageBreak/>
        <w:t>Estimated program completion rate</w:t>
      </w:r>
      <w:r w:rsidR="00223BB1" w:rsidRPr="00825295">
        <w:t xml:space="preserve"> (%)</w:t>
      </w:r>
    </w:p>
    <w:tbl>
      <w:tblPr>
        <w:tblStyle w:val="TableGrid"/>
        <w:tblW w:w="5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03"/>
        <w:gridCol w:w="703"/>
        <w:gridCol w:w="703"/>
        <w:gridCol w:w="703"/>
        <w:gridCol w:w="703"/>
      </w:tblGrid>
      <w:tr w:rsidR="00223BB1" w:rsidRPr="00793CD7" w:rsidTr="00223BB1">
        <w:tc>
          <w:tcPr>
            <w:tcW w:w="1668" w:type="dxa"/>
            <w:tcBorders>
              <w:top w:val="single" w:sz="4" w:space="0" w:color="auto"/>
              <w:bottom w:val="single" w:sz="4" w:space="0" w:color="auto"/>
            </w:tcBorders>
          </w:tcPr>
          <w:p w:rsidR="00223BB1" w:rsidRPr="005F4B03" w:rsidRDefault="00223BB1" w:rsidP="00C1728B">
            <w:pPr>
              <w:pStyle w:val="Tableheader1"/>
              <w:spacing w:before="80" w:after="80"/>
            </w:pPr>
          </w:p>
        </w:tc>
        <w:tc>
          <w:tcPr>
            <w:tcW w:w="703" w:type="dxa"/>
            <w:tcBorders>
              <w:top w:val="single" w:sz="4" w:space="0" w:color="auto"/>
              <w:bottom w:val="single" w:sz="4" w:space="0" w:color="auto"/>
            </w:tcBorders>
          </w:tcPr>
          <w:p w:rsidR="00223BB1" w:rsidRPr="005F4B03" w:rsidRDefault="00223BB1" w:rsidP="00C1728B">
            <w:pPr>
              <w:pStyle w:val="Tableheader1"/>
              <w:spacing w:before="80" w:after="80"/>
            </w:pPr>
            <w:r w:rsidRPr="005F4B03">
              <w:t>2010</w:t>
            </w:r>
          </w:p>
        </w:tc>
        <w:tc>
          <w:tcPr>
            <w:tcW w:w="703" w:type="dxa"/>
            <w:tcBorders>
              <w:top w:val="single" w:sz="4" w:space="0" w:color="auto"/>
              <w:bottom w:val="single" w:sz="4" w:space="0" w:color="auto"/>
            </w:tcBorders>
          </w:tcPr>
          <w:p w:rsidR="00223BB1" w:rsidRPr="005F4B03" w:rsidRDefault="00223BB1" w:rsidP="00C1728B">
            <w:pPr>
              <w:pStyle w:val="Tableheader1"/>
              <w:spacing w:before="80" w:after="80"/>
            </w:pPr>
            <w:r w:rsidRPr="005F4B03">
              <w:t>2011</w:t>
            </w:r>
          </w:p>
        </w:tc>
        <w:tc>
          <w:tcPr>
            <w:tcW w:w="703" w:type="dxa"/>
            <w:tcBorders>
              <w:top w:val="single" w:sz="4" w:space="0" w:color="auto"/>
              <w:bottom w:val="single" w:sz="4" w:space="0" w:color="auto"/>
            </w:tcBorders>
          </w:tcPr>
          <w:p w:rsidR="00223BB1" w:rsidRPr="005F4B03" w:rsidRDefault="00223BB1" w:rsidP="00C1728B">
            <w:pPr>
              <w:pStyle w:val="Tableheader1"/>
              <w:spacing w:before="80" w:after="80"/>
            </w:pPr>
            <w:r w:rsidRPr="005F4B03">
              <w:t>2012</w:t>
            </w:r>
          </w:p>
        </w:tc>
        <w:tc>
          <w:tcPr>
            <w:tcW w:w="703" w:type="dxa"/>
            <w:tcBorders>
              <w:top w:val="single" w:sz="4" w:space="0" w:color="auto"/>
              <w:bottom w:val="single" w:sz="4" w:space="0" w:color="auto"/>
            </w:tcBorders>
          </w:tcPr>
          <w:p w:rsidR="00223BB1" w:rsidRPr="005F4B03" w:rsidRDefault="00223BB1" w:rsidP="00C1728B">
            <w:pPr>
              <w:pStyle w:val="Tableheader1"/>
              <w:spacing w:before="80" w:after="80"/>
            </w:pPr>
            <w:r w:rsidRPr="005F4B03">
              <w:t>2013</w:t>
            </w:r>
          </w:p>
        </w:tc>
        <w:tc>
          <w:tcPr>
            <w:tcW w:w="703" w:type="dxa"/>
            <w:tcBorders>
              <w:top w:val="single" w:sz="4" w:space="0" w:color="auto"/>
              <w:bottom w:val="single" w:sz="4" w:space="0" w:color="auto"/>
            </w:tcBorders>
          </w:tcPr>
          <w:p w:rsidR="00223BB1" w:rsidRPr="005F4B03" w:rsidRDefault="00223BB1" w:rsidP="00C1728B">
            <w:pPr>
              <w:pStyle w:val="Tableheader1"/>
              <w:spacing w:before="80" w:after="80"/>
            </w:pPr>
            <w:r w:rsidRPr="005F4B03">
              <w:t>2014</w:t>
            </w:r>
          </w:p>
        </w:tc>
      </w:tr>
      <w:tr w:rsidR="00223BB1" w:rsidRPr="00C42085" w:rsidTr="00223BB1">
        <w:tc>
          <w:tcPr>
            <w:tcW w:w="1668" w:type="dxa"/>
            <w:tcBorders>
              <w:top w:val="single" w:sz="4" w:space="0" w:color="auto"/>
            </w:tcBorders>
          </w:tcPr>
          <w:p w:rsidR="00223BB1" w:rsidRPr="003675D5" w:rsidRDefault="00223BB1" w:rsidP="00FA20B2">
            <w:pPr>
              <w:pStyle w:val="Tabletext"/>
            </w:pPr>
            <w:r w:rsidRPr="003675D5">
              <w:t>Indigenous</w:t>
            </w:r>
          </w:p>
        </w:tc>
        <w:tc>
          <w:tcPr>
            <w:tcW w:w="703" w:type="dxa"/>
            <w:tcBorders>
              <w:top w:val="single" w:sz="4" w:space="0" w:color="auto"/>
            </w:tcBorders>
          </w:tcPr>
          <w:p w:rsidR="00223BB1" w:rsidRPr="004608C8" w:rsidRDefault="00223BB1" w:rsidP="00B030A4">
            <w:pPr>
              <w:pStyle w:val="Tabletext"/>
              <w:jc w:val="right"/>
            </w:pPr>
            <w:r w:rsidRPr="004608C8">
              <w:t>21.2</w:t>
            </w:r>
          </w:p>
        </w:tc>
        <w:tc>
          <w:tcPr>
            <w:tcW w:w="703" w:type="dxa"/>
            <w:tcBorders>
              <w:top w:val="single" w:sz="4" w:space="0" w:color="auto"/>
            </w:tcBorders>
          </w:tcPr>
          <w:p w:rsidR="00223BB1" w:rsidRPr="004608C8" w:rsidRDefault="00223BB1" w:rsidP="00B030A4">
            <w:pPr>
              <w:pStyle w:val="Tabletext"/>
              <w:jc w:val="right"/>
            </w:pPr>
            <w:r w:rsidRPr="004608C8">
              <w:t>23.0</w:t>
            </w:r>
          </w:p>
        </w:tc>
        <w:tc>
          <w:tcPr>
            <w:tcW w:w="703" w:type="dxa"/>
            <w:tcBorders>
              <w:top w:val="single" w:sz="4" w:space="0" w:color="auto"/>
            </w:tcBorders>
          </w:tcPr>
          <w:p w:rsidR="00223BB1" w:rsidRPr="004608C8" w:rsidRDefault="00223BB1" w:rsidP="00B030A4">
            <w:pPr>
              <w:pStyle w:val="Tabletext"/>
              <w:jc w:val="right"/>
            </w:pPr>
            <w:r w:rsidRPr="004608C8">
              <w:t>23.4</w:t>
            </w:r>
          </w:p>
        </w:tc>
        <w:tc>
          <w:tcPr>
            <w:tcW w:w="703" w:type="dxa"/>
            <w:tcBorders>
              <w:top w:val="single" w:sz="4" w:space="0" w:color="auto"/>
            </w:tcBorders>
          </w:tcPr>
          <w:p w:rsidR="00223BB1" w:rsidRPr="004608C8" w:rsidRDefault="00223BB1" w:rsidP="00B030A4">
            <w:pPr>
              <w:pStyle w:val="Tabletext"/>
              <w:jc w:val="right"/>
            </w:pPr>
            <w:r w:rsidRPr="004608C8">
              <w:t>23.4</w:t>
            </w:r>
          </w:p>
        </w:tc>
        <w:tc>
          <w:tcPr>
            <w:tcW w:w="703" w:type="dxa"/>
            <w:tcBorders>
              <w:top w:val="single" w:sz="4" w:space="0" w:color="auto"/>
            </w:tcBorders>
          </w:tcPr>
          <w:p w:rsidR="00223BB1" w:rsidRPr="004608C8" w:rsidRDefault="00223BB1" w:rsidP="00B030A4">
            <w:pPr>
              <w:pStyle w:val="Tabletext"/>
              <w:jc w:val="right"/>
            </w:pPr>
            <w:r w:rsidRPr="004608C8">
              <w:t>25.3</w:t>
            </w:r>
          </w:p>
        </w:tc>
      </w:tr>
      <w:tr w:rsidR="00223BB1" w:rsidRPr="00C42085" w:rsidTr="00223BB1">
        <w:tc>
          <w:tcPr>
            <w:tcW w:w="1668" w:type="dxa"/>
          </w:tcPr>
          <w:p w:rsidR="00223BB1" w:rsidRPr="003675D5" w:rsidRDefault="00223BB1" w:rsidP="00FA20B2">
            <w:pPr>
              <w:pStyle w:val="Tabletext"/>
            </w:pPr>
            <w:r w:rsidRPr="003675D5">
              <w:t xml:space="preserve">Non-Indigenous </w:t>
            </w:r>
          </w:p>
        </w:tc>
        <w:tc>
          <w:tcPr>
            <w:tcW w:w="703" w:type="dxa"/>
          </w:tcPr>
          <w:p w:rsidR="00223BB1" w:rsidRPr="004608C8" w:rsidRDefault="00223BB1" w:rsidP="00B030A4">
            <w:pPr>
              <w:pStyle w:val="Tabletext"/>
              <w:jc w:val="right"/>
            </w:pPr>
            <w:r w:rsidRPr="004608C8">
              <w:t>34.7</w:t>
            </w:r>
          </w:p>
        </w:tc>
        <w:tc>
          <w:tcPr>
            <w:tcW w:w="703" w:type="dxa"/>
          </w:tcPr>
          <w:p w:rsidR="00223BB1" w:rsidRPr="004608C8" w:rsidRDefault="00223BB1" w:rsidP="00B030A4">
            <w:pPr>
              <w:pStyle w:val="Tabletext"/>
              <w:jc w:val="right"/>
            </w:pPr>
            <w:r w:rsidRPr="004608C8">
              <w:t>36.5</w:t>
            </w:r>
          </w:p>
        </w:tc>
        <w:tc>
          <w:tcPr>
            <w:tcW w:w="703" w:type="dxa"/>
          </w:tcPr>
          <w:p w:rsidR="00223BB1" w:rsidRPr="004608C8" w:rsidRDefault="00223BB1" w:rsidP="00B030A4">
            <w:pPr>
              <w:pStyle w:val="Tabletext"/>
              <w:jc w:val="right"/>
            </w:pPr>
            <w:r w:rsidRPr="004608C8">
              <w:t>37.0</w:t>
            </w:r>
          </w:p>
        </w:tc>
        <w:tc>
          <w:tcPr>
            <w:tcW w:w="703" w:type="dxa"/>
          </w:tcPr>
          <w:p w:rsidR="00223BB1" w:rsidRPr="004608C8" w:rsidRDefault="00223BB1" w:rsidP="00B030A4">
            <w:pPr>
              <w:pStyle w:val="Tabletext"/>
              <w:jc w:val="right"/>
            </w:pPr>
            <w:r w:rsidRPr="004608C8">
              <w:t>35.2</w:t>
            </w:r>
          </w:p>
        </w:tc>
        <w:tc>
          <w:tcPr>
            <w:tcW w:w="703" w:type="dxa"/>
          </w:tcPr>
          <w:p w:rsidR="00223BB1" w:rsidRPr="004608C8" w:rsidRDefault="00223BB1" w:rsidP="00B030A4">
            <w:pPr>
              <w:pStyle w:val="Tabletext"/>
              <w:jc w:val="right"/>
            </w:pPr>
            <w:r w:rsidRPr="004608C8">
              <w:t>38.7</w:t>
            </w:r>
          </w:p>
        </w:tc>
      </w:tr>
      <w:tr w:rsidR="00223BB1" w:rsidTr="00223BB1">
        <w:tc>
          <w:tcPr>
            <w:tcW w:w="1668" w:type="dxa"/>
            <w:tcBorders>
              <w:bottom w:val="single" w:sz="4" w:space="0" w:color="auto"/>
            </w:tcBorders>
          </w:tcPr>
          <w:p w:rsidR="00223BB1" w:rsidRDefault="00223BB1" w:rsidP="00FA20B2">
            <w:pPr>
              <w:pStyle w:val="Tabletext"/>
            </w:pPr>
            <w:r w:rsidRPr="003675D5">
              <w:t>All</w:t>
            </w:r>
          </w:p>
        </w:tc>
        <w:tc>
          <w:tcPr>
            <w:tcW w:w="703" w:type="dxa"/>
            <w:tcBorders>
              <w:bottom w:val="single" w:sz="4" w:space="0" w:color="auto"/>
            </w:tcBorders>
          </w:tcPr>
          <w:p w:rsidR="00223BB1" w:rsidRPr="004608C8" w:rsidRDefault="00223BB1" w:rsidP="00B030A4">
            <w:pPr>
              <w:pStyle w:val="Tabletext"/>
              <w:jc w:val="right"/>
            </w:pPr>
            <w:r w:rsidRPr="004608C8">
              <w:t>33.8</w:t>
            </w:r>
          </w:p>
        </w:tc>
        <w:tc>
          <w:tcPr>
            <w:tcW w:w="703" w:type="dxa"/>
            <w:tcBorders>
              <w:bottom w:val="single" w:sz="4" w:space="0" w:color="auto"/>
            </w:tcBorders>
          </w:tcPr>
          <w:p w:rsidR="00223BB1" w:rsidRPr="004608C8" w:rsidRDefault="00223BB1" w:rsidP="00B030A4">
            <w:pPr>
              <w:pStyle w:val="Tabletext"/>
              <w:jc w:val="right"/>
            </w:pPr>
            <w:r w:rsidRPr="004608C8">
              <w:t>35.7</w:t>
            </w:r>
          </w:p>
        </w:tc>
        <w:tc>
          <w:tcPr>
            <w:tcW w:w="703" w:type="dxa"/>
            <w:tcBorders>
              <w:bottom w:val="single" w:sz="4" w:space="0" w:color="auto"/>
            </w:tcBorders>
          </w:tcPr>
          <w:p w:rsidR="00223BB1" w:rsidRPr="004608C8" w:rsidRDefault="00223BB1" w:rsidP="00B030A4">
            <w:pPr>
              <w:pStyle w:val="Tabletext"/>
              <w:jc w:val="right"/>
            </w:pPr>
            <w:r w:rsidRPr="004608C8">
              <w:t>36.1</w:t>
            </w:r>
          </w:p>
        </w:tc>
        <w:tc>
          <w:tcPr>
            <w:tcW w:w="703" w:type="dxa"/>
            <w:tcBorders>
              <w:bottom w:val="single" w:sz="4" w:space="0" w:color="auto"/>
            </w:tcBorders>
          </w:tcPr>
          <w:p w:rsidR="00223BB1" w:rsidRPr="004608C8" w:rsidRDefault="00223BB1" w:rsidP="00B030A4">
            <w:pPr>
              <w:pStyle w:val="Tabletext"/>
              <w:jc w:val="right"/>
            </w:pPr>
            <w:r w:rsidRPr="004608C8">
              <w:t>34.5</w:t>
            </w:r>
          </w:p>
        </w:tc>
        <w:tc>
          <w:tcPr>
            <w:tcW w:w="703" w:type="dxa"/>
            <w:tcBorders>
              <w:bottom w:val="single" w:sz="4" w:space="0" w:color="auto"/>
            </w:tcBorders>
          </w:tcPr>
          <w:p w:rsidR="00223BB1" w:rsidRDefault="00223BB1" w:rsidP="00B030A4">
            <w:pPr>
              <w:pStyle w:val="Tabletext"/>
              <w:jc w:val="right"/>
            </w:pPr>
            <w:r w:rsidRPr="004608C8">
              <w:t>38.0</w:t>
            </w:r>
          </w:p>
        </w:tc>
      </w:tr>
    </w:tbl>
    <w:p w:rsidR="004374E1" w:rsidRDefault="00223BB1" w:rsidP="00F33527">
      <w:pPr>
        <w:pStyle w:val="Tabletitle"/>
        <w:spacing w:before="240"/>
      </w:pPr>
      <w:r w:rsidRPr="00223BB1">
        <w:t>Subject load pass rate</w:t>
      </w:r>
      <w:r>
        <w:t xml:space="preserve"> (%)</w:t>
      </w:r>
    </w:p>
    <w:tbl>
      <w:tblPr>
        <w:tblStyle w:val="TableGrid"/>
        <w:tblW w:w="5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03"/>
        <w:gridCol w:w="703"/>
        <w:gridCol w:w="703"/>
        <w:gridCol w:w="703"/>
        <w:gridCol w:w="703"/>
      </w:tblGrid>
      <w:tr w:rsidR="00223BB1" w:rsidRPr="005F4B03" w:rsidTr="00C1728B">
        <w:tc>
          <w:tcPr>
            <w:tcW w:w="1668" w:type="dxa"/>
            <w:tcBorders>
              <w:top w:val="single" w:sz="4" w:space="0" w:color="auto"/>
              <w:bottom w:val="single" w:sz="4" w:space="0" w:color="auto"/>
            </w:tcBorders>
          </w:tcPr>
          <w:p w:rsidR="00223BB1" w:rsidRPr="005F4B03" w:rsidRDefault="00223BB1" w:rsidP="00C1728B">
            <w:pPr>
              <w:pStyle w:val="Tableheader1"/>
              <w:spacing w:before="80" w:after="80"/>
            </w:pPr>
          </w:p>
        </w:tc>
        <w:tc>
          <w:tcPr>
            <w:tcW w:w="703" w:type="dxa"/>
            <w:tcBorders>
              <w:top w:val="single" w:sz="4" w:space="0" w:color="auto"/>
              <w:bottom w:val="single" w:sz="4" w:space="0" w:color="auto"/>
            </w:tcBorders>
          </w:tcPr>
          <w:p w:rsidR="00223BB1" w:rsidRPr="005F4B03" w:rsidRDefault="00223BB1" w:rsidP="00C1728B">
            <w:pPr>
              <w:pStyle w:val="Tableheader1"/>
              <w:spacing w:before="80" w:after="80"/>
            </w:pPr>
            <w:r w:rsidRPr="005F4B03">
              <w:t>2010</w:t>
            </w:r>
          </w:p>
        </w:tc>
        <w:tc>
          <w:tcPr>
            <w:tcW w:w="703" w:type="dxa"/>
            <w:tcBorders>
              <w:top w:val="single" w:sz="4" w:space="0" w:color="auto"/>
              <w:bottom w:val="single" w:sz="4" w:space="0" w:color="auto"/>
            </w:tcBorders>
          </w:tcPr>
          <w:p w:rsidR="00223BB1" w:rsidRPr="005F4B03" w:rsidRDefault="00223BB1" w:rsidP="00C1728B">
            <w:pPr>
              <w:pStyle w:val="Tableheader1"/>
              <w:spacing w:before="80" w:after="80"/>
            </w:pPr>
            <w:r w:rsidRPr="005F4B03">
              <w:t>2011</w:t>
            </w:r>
          </w:p>
        </w:tc>
        <w:tc>
          <w:tcPr>
            <w:tcW w:w="703" w:type="dxa"/>
            <w:tcBorders>
              <w:top w:val="single" w:sz="4" w:space="0" w:color="auto"/>
              <w:bottom w:val="single" w:sz="4" w:space="0" w:color="auto"/>
            </w:tcBorders>
          </w:tcPr>
          <w:p w:rsidR="00223BB1" w:rsidRPr="005F4B03" w:rsidRDefault="00223BB1" w:rsidP="00C1728B">
            <w:pPr>
              <w:pStyle w:val="Tableheader1"/>
              <w:spacing w:before="80" w:after="80"/>
            </w:pPr>
            <w:r w:rsidRPr="005F4B03">
              <w:t>2012</w:t>
            </w:r>
          </w:p>
        </w:tc>
        <w:tc>
          <w:tcPr>
            <w:tcW w:w="703" w:type="dxa"/>
            <w:tcBorders>
              <w:top w:val="single" w:sz="4" w:space="0" w:color="auto"/>
              <w:bottom w:val="single" w:sz="4" w:space="0" w:color="auto"/>
            </w:tcBorders>
          </w:tcPr>
          <w:p w:rsidR="00223BB1" w:rsidRPr="005F4B03" w:rsidRDefault="00223BB1" w:rsidP="00C1728B">
            <w:pPr>
              <w:pStyle w:val="Tableheader1"/>
              <w:spacing w:before="80" w:after="80"/>
            </w:pPr>
            <w:r w:rsidRPr="005F4B03">
              <w:t>2013</w:t>
            </w:r>
          </w:p>
        </w:tc>
        <w:tc>
          <w:tcPr>
            <w:tcW w:w="703" w:type="dxa"/>
            <w:tcBorders>
              <w:top w:val="single" w:sz="4" w:space="0" w:color="auto"/>
              <w:bottom w:val="single" w:sz="4" w:space="0" w:color="auto"/>
            </w:tcBorders>
          </w:tcPr>
          <w:p w:rsidR="00223BB1" w:rsidRPr="005F4B03" w:rsidRDefault="00223BB1" w:rsidP="00C1728B">
            <w:pPr>
              <w:pStyle w:val="Tableheader1"/>
              <w:spacing w:before="80" w:after="80"/>
            </w:pPr>
            <w:r w:rsidRPr="005F4B03">
              <w:t>2014</w:t>
            </w:r>
          </w:p>
        </w:tc>
      </w:tr>
      <w:tr w:rsidR="00223BB1" w:rsidRPr="004608C8" w:rsidTr="00C1728B">
        <w:tc>
          <w:tcPr>
            <w:tcW w:w="1668" w:type="dxa"/>
            <w:tcBorders>
              <w:top w:val="single" w:sz="4" w:space="0" w:color="auto"/>
            </w:tcBorders>
          </w:tcPr>
          <w:p w:rsidR="00223BB1" w:rsidRPr="003675D5" w:rsidRDefault="00223BB1" w:rsidP="00FA20B2">
            <w:pPr>
              <w:pStyle w:val="Tabletext"/>
            </w:pPr>
            <w:r w:rsidRPr="003675D5">
              <w:t>Indigenous</w:t>
            </w:r>
          </w:p>
        </w:tc>
        <w:tc>
          <w:tcPr>
            <w:tcW w:w="703" w:type="dxa"/>
            <w:tcBorders>
              <w:top w:val="single" w:sz="4" w:space="0" w:color="auto"/>
            </w:tcBorders>
          </w:tcPr>
          <w:p w:rsidR="00223BB1" w:rsidRPr="00886617" w:rsidRDefault="00223BB1" w:rsidP="00B030A4">
            <w:pPr>
              <w:pStyle w:val="Tabletext"/>
              <w:jc w:val="right"/>
            </w:pPr>
            <w:r w:rsidRPr="00886617">
              <w:t>72.6</w:t>
            </w:r>
          </w:p>
        </w:tc>
        <w:tc>
          <w:tcPr>
            <w:tcW w:w="703" w:type="dxa"/>
            <w:tcBorders>
              <w:top w:val="single" w:sz="4" w:space="0" w:color="auto"/>
            </w:tcBorders>
          </w:tcPr>
          <w:p w:rsidR="00223BB1" w:rsidRPr="00886617" w:rsidRDefault="00223BB1" w:rsidP="00B030A4">
            <w:pPr>
              <w:pStyle w:val="Tabletext"/>
              <w:jc w:val="right"/>
            </w:pPr>
            <w:r w:rsidRPr="00886617">
              <w:t>74.0</w:t>
            </w:r>
          </w:p>
        </w:tc>
        <w:tc>
          <w:tcPr>
            <w:tcW w:w="703" w:type="dxa"/>
            <w:tcBorders>
              <w:top w:val="single" w:sz="4" w:space="0" w:color="auto"/>
            </w:tcBorders>
          </w:tcPr>
          <w:p w:rsidR="00223BB1" w:rsidRPr="00886617" w:rsidRDefault="00223BB1" w:rsidP="00B030A4">
            <w:pPr>
              <w:pStyle w:val="Tabletext"/>
              <w:jc w:val="right"/>
            </w:pPr>
            <w:r w:rsidRPr="00886617">
              <w:t>74.6</w:t>
            </w:r>
          </w:p>
        </w:tc>
        <w:tc>
          <w:tcPr>
            <w:tcW w:w="703" w:type="dxa"/>
            <w:tcBorders>
              <w:top w:val="single" w:sz="4" w:space="0" w:color="auto"/>
            </w:tcBorders>
          </w:tcPr>
          <w:p w:rsidR="00223BB1" w:rsidRPr="00886617" w:rsidRDefault="00223BB1" w:rsidP="00B030A4">
            <w:pPr>
              <w:pStyle w:val="Tabletext"/>
              <w:jc w:val="right"/>
            </w:pPr>
            <w:r w:rsidRPr="00886617">
              <w:t>74.6</w:t>
            </w:r>
          </w:p>
        </w:tc>
        <w:tc>
          <w:tcPr>
            <w:tcW w:w="703" w:type="dxa"/>
            <w:tcBorders>
              <w:top w:val="single" w:sz="4" w:space="0" w:color="auto"/>
            </w:tcBorders>
          </w:tcPr>
          <w:p w:rsidR="00223BB1" w:rsidRPr="00886617" w:rsidRDefault="00223BB1" w:rsidP="00B030A4">
            <w:pPr>
              <w:pStyle w:val="Tabletext"/>
              <w:jc w:val="right"/>
            </w:pPr>
            <w:r w:rsidRPr="00886617">
              <w:t>75.3</w:t>
            </w:r>
          </w:p>
        </w:tc>
      </w:tr>
      <w:tr w:rsidR="00223BB1" w:rsidRPr="004608C8" w:rsidTr="00C1728B">
        <w:tc>
          <w:tcPr>
            <w:tcW w:w="1668" w:type="dxa"/>
          </w:tcPr>
          <w:p w:rsidR="00223BB1" w:rsidRPr="003675D5" w:rsidRDefault="00223BB1" w:rsidP="00FA20B2">
            <w:pPr>
              <w:pStyle w:val="Tabletext"/>
            </w:pPr>
            <w:r w:rsidRPr="003675D5">
              <w:t xml:space="preserve">Non-Indigenous </w:t>
            </w:r>
          </w:p>
        </w:tc>
        <w:tc>
          <w:tcPr>
            <w:tcW w:w="703" w:type="dxa"/>
          </w:tcPr>
          <w:p w:rsidR="00223BB1" w:rsidRPr="00886617" w:rsidRDefault="00223BB1" w:rsidP="00B030A4">
            <w:pPr>
              <w:pStyle w:val="Tabletext"/>
              <w:jc w:val="right"/>
            </w:pPr>
            <w:r w:rsidRPr="00886617">
              <w:t>81.3</w:t>
            </w:r>
          </w:p>
        </w:tc>
        <w:tc>
          <w:tcPr>
            <w:tcW w:w="703" w:type="dxa"/>
          </w:tcPr>
          <w:p w:rsidR="00223BB1" w:rsidRPr="00886617" w:rsidRDefault="00223BB1" w:rsidP="00B030A4">
            <w:pPr>
              <w:pStyle w:val="Tabletext"/>
              <w:jc w:val="right"/>
            </w:pPr>
            <w:r w:rsidRPr="00886617">
              <w:t>83.1</w:t>
            </w:r>
          </w:p>
        </w:tc>
        <w:tc>
          <w:tcPr>
            <w:tcW w:w="703" w:type="dxa"/>
          </w:tcPr>
          <w:p w:rsidR="00223BB1" w:rsidRPr="00886617" w:rsidRDefault="00223BB1" w:rsidP="00B030A4">
            <w:pPr>
              <w:pStyle w:val="Tabletext"/>
              <w:jc w:val="right"/>
            </w:pPr>
            <w:r w:rsidRPr="00886617">
              <w:t>83.4</w:t>
            </w:r>
          </w:p>
        </w:tc>
        <w:tc>
          <w:tcPr>
            <w:tcW w:w="703" w:type="dxa"/>
          </w:tcPr>
          <w:p w:rsidR="00223BB1" w:rsidRPr="00886617" w:rsidRDefault="00223BB1" w:rsidP="00B030A4">
            <w:pPr>
              <w:pStyle w:val="Tabletext"/>
              <w:jc w:val="right"/>
            </w:pPr>
            <w:r w:rsidRPr="00886617">
              <w:t>83.3</w:t>
            </w:r>
          </w:p>
        </w:tc>
        <w:tc>
          <w:tcPr>
            <w:tcW w:w="703" w:type="dxa"/>
          </w:tcPr>
          <w:p w:rsidR="00223BB1" w:rsidRPr="00886617" w:rsidRDefault="00223BB1" w:rsidP="00B030A4">
            <w:pPr>
              <w:pStyle w:val="Tabletext"/>
              <w:jc w:val="right"/>
            </w:pPr>
            <w:r w:rsidRPr="00886617">
              <w:t>83.1</w:t>
            </w:r>
          </w:p>
        </w:tc>
      </w:tr>
      <w:tr w:rsidR="00223BB1" w:rsidTr="00C1728B">
        <w:tc>
          <w:tcPr>
            <w:tcW w:w="1668" w:type="dxa"/>
            <w:tcBorders>
              <w:bottom w:val="single" w:sz="4" w:space="0" w:color="auto"/>
            </w:tcBorders>
          </w:tcPr>
          <w:p w:rsidR="00223BB1" w:rsidRDefault="00223BB1" w:rsidP="00FA20B2">
            <w:pPr>
              <w:pStyle w:val="Tabletext"/>
            </w:pPr>
            <w:r w:rsidRPr="003675D5">
              <w:t>All</w:t>
            </w:r>
          </w:p>
        </w:tc>
        <w:tc>
          <w:tcPr>
            <w:tcW w:w="703" w:type="dxa"/>
            <w:tcBorders>
              <w:bottom w:val="single" w:sz="4" w:space="0" w:color="auto"/>
            </w:tcBorders>
          </w:tcPr>
          <w:p w:rsidR="00223BB1" w:rsidRPr="00886617" w:rsidRDefault="00223BB1" w:rsidP="00B030A4">
            <w:pPr>
              <w:pStyle w:val="Tabletext"/>
              <w:jc w:val="right"/>
            </w:pPr>
            <w:r w:rsidRPr="00886617">
              <w:t>81.2</w:t>
            </w:r>
          </w:p>
        </w:tc>
        <w:tc>
          <w:tcPr>
            <w:tcW w:w="703" w:type="dxa"/>
            <w:tcBorders>
              <w:bottom w:val="single" w:sz="4" w:space="0" w:color="auto"/>
            </w:tcBorders>
          </w:tcPr>
          <w:p w:rsidR="00223BB1" w:rsidRPr="00886617" w:rsidRDefault="00223BB1" w:rsidP="00B030A4">
            <w:pPr>
              <w:pStyle w:val="Tabletext"/>
              <w:jc w:val="right"/>
            </w:pPr>
            <w:r w:rsidRPr="00886617">
              <w:t>83.0</w:t>
            </w:r>
          </w:p>
        </w:tc>
        <w:tc>
          <w:tcPr>
            <w:tcW w:w="703" w:type="dxa"/>
            <w:tcBorders>
              <w:bottom w:val="single" w:sz="4" w:space="0" w:color="auto"/>
            </w:tcBorders>
          </w:tcPr>
          <w:p w:rsidR="00223BB1" w:rsidRPr="00886617" w:rsidRDefault="00223BB1" w:rsidP="00B030A4">
            <w:pPr>
              <w:pStyle w:val="Tabletext"/>
              <w:jc w:val="right"/>
            </w:pPr>
            <w:r w:rsidRPr="00886617">
              <w:t>83.1</w:t>
            </w:r>
          </w:p>
        </w:tc>
        <w:tc>
          <w:tcPr>
            <w:tcW w:w="703" w:type="dxa"/>
            <w:tcBorders>
              <w:bottom w:val="single" w:sz="4" w:space="0" w:color="auto"/>
            </w:tcBorders>
          </w:tcPr>
          <w:p w:rsidR="00223BB1" w:rsidRPr="00886617" w:rsidRDefault="00223BB1" w:rsidP="00B030A4">
            <w:pPr>
              <w:pStyle w:val="Tabletext"/>
              <w:jc w:val="right"/>
            </w:pPr>
            <w:r w:rsidRPr="00886617">
              <w:t>83.1</w:t>
            </w:r>
          </w:p>
        </w:tc>
        <w:tc>
          <w:tcPr>
            <w:tcW w:w="703" w:type="dxa"/>
            <w:tcBorders>
              <w:bottom w:val="single" w:sz="4" w:space="0" w:color="auto"/>
            </w:tcBorders>
          </w:tcPr>
          <w:p w:rsidR="00223BB1" w:rsidRDefault="00223BB1" w:rsidP="00B030A4">
            <w:pPr>
              <w:pStyle w:val="Tabletext"/>
              <w:jc w:val="right"/>
            </w:pPr>
            <w:r w:rsidRPr="00886617">
              <w:t>83.0</w:t>
            </w:r>
          </w:p>
        </w:tc>
      </w:tr>
    </w:tbl>
    <w:p w:rsidR="00223BB1" w:rsidRPr="00223BB1" w:rsidRDefault="00223BB1" w:rsidP="00223BB1">
      <w:pPr>
        <w:pStyle w:val="Tabletitle"/>
        <w:spacing w:before="240"/>
      </w:pPr>
      <w:r w:rsidRPr="00223BB1">
        <w:t>Apprentice &amp; trainee completion rates (%)</w:t>
      </w:r>
    </w:p>
    <w:tbl>
      <w:tblPr>
        <w:tblStyle w:val="TableGrid"/>
        <w:tblW w:w="6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703"/>
        <w:gridCol w:w="703"/>
        <w:gridCol w:w="703"/>
        <w:gridCol w:w="703"/>
      </w:tblGrid>
      <w:tr w:rsidR="00223BB1" w:rsidRPr="005F4B03" w:rsidTr="00223BB1">
        <w:tc>
          <w:tcPr>
            <w:tcW w:w="3794" w:type="dxa"/>
            <w:tcBorders>
              <w:top w:val="single" w:sz="4" w:space="0" w:color="auto"/>
              <w:bottom w:val="single" w:sz="4" w:space="0" w:color="auto"/>
            </w:tcBorders>
          </w:tcPr>
          <w:p w:rsidR="00223BB1" w:rsidRPr="005F4B03" w:rsidRDefault="00223BB1" w:rsidP="00CA112A">
            <w:pPr>
              <w:pStyle w:val="Tableheader1"/>
              <w:spacing w:before="80" w:after="80"/>
            </w:pPr>
          </w:p>
        </w:tc>
        <w:tc>
          <w:tcPr>
            <w:tcW w:w="703" w:type="dxa"/>
            <w:tcBorders>
              <w:top w:val="single" w:sz="4" w:space="0" w:color="auto"/>
              <w:bottom w:val="single" w:sz="4" w:space="0" w:color="auto"/>
            </w:tcBorders>
          </w:tcPr>
          <w:p w:rsidR="00223BB1" w:rsidRPr="00DE5A18" w:rsidRDefault="00223BB1" w:rsidP="00CA112A">
            <w:pPr>
              <w:pStyle w:val="Tabletitle"/>
              <w:spacing w:before="80"/>
              <w:jc w:val="right"/>
            </w:pPr>
            <w:r w:rsidRPr="00DE5A18">
              <w:t>2009</w:t>
            </w:r>
          </w:p>
        </w:tc>
        <w:tc>
          <w:tcPr>
            <w:tcW w:w="703" w:type="dxa"/>
            <w:tcBorders>
              <w:top w:val="single" w:sz="4" w:space="0" w:color="auto"/>
              <w:bottom w:val="single" w:sz="4" w:space="0" w:color="auto"/>
            </w:tcBorders>
          </w:tcPr>
          <w:p w:rsidR="00223BB1" w:rsidRPr="00DE5A18" w:rsidRDefault="00223BB1" w:rsidP="00CA112A">
            <w:pPr>
              <w:pStyle w:val="Tabletitle"/>
              <w:spacing w:before="80"/>
              <w:jc w:val="right"/>
            </w:pPr>
            <w:r w:rsidRPr="00DE5A18">
              <w:t>2010</w:t>
            </w:r>
          </w:p>
        </w:tc>
        <w:tc>
          <w:tcPr>
            <w:tcW w:w="703" w:type="dxa"/>
            <w:tcBorders>
              <w:top w:val="single" w:sz="4" w:space="0" w:color="auto"/>
              <w:bottom w:val="single" w:sz="4" w:space="0" w:color="auto"/>
            </w:tcBorders>
          </w:tcPr>
          <w:p w:rsidR="00223BB1" w:rsidRPr="00DE5A18" w:rsidRDefault="00223BB1" w:rsidP="00CA112A">
            <w:pPr>
              <w:pStyle w:val="Tabletitle"/>
              <w:spacing w:before="80"/>
              <w:jc w:val="right"/>
            </w:pPr>
            <w:r w:rsidRPr="00DE5A18">
              <w:t>2011</w:t>
            </w:r>
          </w:p>
        </w:tc>
        <w:tc>
          <w:tcPr>
            <w:tcW w:w="703" w:type="dxa"/>
            <w:tcBorders>
              <w:top w:val="single" w:sz="4" w:space="0" w:color="auto"/>
              <w:bottom w:val="single" w:sz="4" w:space="0" w:color="auto"/>
            </w:tcBorders>
          </w:tcPr>
          <w:p w:rsidR="00223BB1" w:rsidRDefault="00223BB1" w:rsidP="00CA112A">
            <w:pPr>
              <w:pStyle w:val="Tabletitle"/>
              <w:spacing w:before="80"/>
              <w:jc w:val="right"/>
            </w:pPr>
            <w:r w:rsidRPr="00DE5A18">
              <w:t>2012</w:t>
            </w:r>
          </w:p>
        </w:tc>
      </w:tr>
      <w:tr w:rsidR="00223BB1" w:rsidRPr="004608C8" w:rsidTr="00223BB1">
        <w:tc>
          <w:tcPr>
            <w:tcW w:w="3794" w:type="dxa"/>
            <w:tcBorders>
              <w:top w:val="single" w:sz="4" w:space="0" w:color="auto"/>
            </w:tcBorders>
          </w:tcPr>
          <w:p w:rsidR="00223BB1" w:rsidRPr="00677BD8" w:rsidRDefault="00223BB1" w:rsidP="00FA20B2">
            <w:pPr>
              <w:pStyle w:val="Tabletext"/>
            </w:pPr>
            <w:r w:rsidRPr="00677BD8">
              <w:t>Indigenous trade occupations</w:t>
            </w:r>
          </w:p>
        </w:tc>
        <w:tc>
          <w:tcPr>
            <w:tcW w:w="703" w:type="dxa"/>
            <w:tcBorders>
              <w:top w:val="single" w:sz="4" w:space="0" w:color="auto"/>
            </w:tcBorders>
          </w:tcPr>
          <w:p w:rsidR="00223BB1" w:rsidRPr="00032AAE" w:rsidRDefault="00223BB1" w:rsidP="00B030A4">
            <w:pPr>
              <w:pStyle w:val="Tabletext"/>
              <w:jc w:val="right"/>
            </w:pPr>
            <w:r w:rsidRPr="00032AAE">
              <w:t>33.7</w:t>
            </w:r>
          </w:p>
        </w:tc>
        <w:tc>
          <w:tcPr>
            <w:tcW w:w="703" w:type="dxa"/>
            <w:tcBorders>
              <w:top w:val="single" w:sz="4" w:space="0" w:color="auto"/>
            </w:tcBorders>
          </w:tcPr>
          <w:p w:rsidR="00223BB1" w:rsidRPr="00032AAE" w:rsidRDefault="00223BB1" w:rsidP="00B030A4">
            <w:pPr>
              <w:pStyle w:val="Tabletext"/>
              <w:jc w:val="right"/>
            </w:pPr>
            <w:r w:rsidRPr="00032AAE">
              <w:t>33.1</w:t>
            </w:r>
          </w:p>
        </w:tc>
        <w:tc>
          <w:tcPr>
            <w:tcW w:w="703" w:type="dxa"/>
            <w:tcBorders>
              <w:top w:val="single" w:sz="4" w:space="0" w:color="auto"/>
            </w:tcBorders>
          </w:tcPr>
          <w:p w:rsidR="00223BB1" w:rsidRPr="00032AAE" w:rsidRDefault="00223BB1" w:rsidP="00B030A4">
            <w:pPr>
              <w:pStyle w:val="Tabletext"/>
              <w:jc w:val="right"/>
            </w:pPr>
            <w:r w:rsidRPr="00032AAE">
              <w:t>35.9</w:t>
            </w:r>
          </w:p>
        </w:tc>
        <w:tc>
          <w:tcPr>
            <w:tcW w:w="703" w:type="dxa"/>
            <w:tcBorders>
              <w:top w:val="single" w:sz="4" w:space="0" w:color="auto"/>
            </w:tcBorders>
          </w:tcPr>
          <w:p w:rsidR="00223BB1" w:rsidRPr="00032AAE" w:rsidRDefault="00223BB1" w:rsidP="00B030A4">
            <w:pPr>
              <w:pStyle w:val="Tabletext"/>
              <w:jc w:val="right"/>
            </w:pPr>
            <w:r w:rsidRPr="00032AAE">
              <w:t>36.5</w:t>
            </w:r>
          </w:p>
        </w:tc>
      </w:tr>
      <w:tr w:rsidR="00223BB1" w:rsidRPr="004608C8" w:rsidTr="00223BB1">
        <w:tc>
          <w:tcPr>
            <w:tcW w:w="3794" w:type="dxa"/>
          </w:tcPr>
          <w:p w:rsidR="00223BB1" w:rsidRPr="00677BD8" w:rsidRDefault="00223BB1" w:rsidP="00FA20B2">
            <w:pPr>
              <w:pStyle w:val="Tabletext"/>
            </w:pPr>
            <w:r w:rsidRPr="00677BD8">
              <w:t>Non-Indigenous trade occupations</w:t>
            </w:r>
          </w:p>
        </w:tc>
        <w:tc>
          <w:tcPr>
            <w:tcW w:w="703" w:type="dxa"/>
          </w:tcPr>
          <w:p w:rsidR="00223BB1" w:rsidRPr="00032AAE" w:rsidRDefault="00223BB1" w:rsidP="00B030A4">
            <w:pPr>
              <w:pStyle w:val="Tabletext"/>
              <w:jc w:val="right"/>
            </w:pPr>
            <w:r w:rsidRPr="00032AAE">
              <w:t>48.2</w:t>
            </w:r>
          </w:p>
        </w:tc>
        <w:tc>
          <w:tcPr>
            <w:tcW w:w="703" w:type="dxa"/>
          </w:tcPr>
          <w:p w:rsidR="00223BB1" w:rsidRPr="00032AAE" w:rsidRDefault="00223BB1" w:rsidP="00B030A4">
            <w:pPr>
              <w:pStyle w:val="Tabletext"/>
              <w:jc w:val="right"/>
            </w:pPr>
            <w:r w:rsidRPr="00032AAE">
              <w:t>47.1</w:t>
            </w:r>
          </w:p>
        </w:tc>
        <w:tc>
          <w:tcPr>
            <w:tcW w:w="703" w:type="dxa"/>
          </w:tcPr>
          <w:p w:rsidR="00223BB1" w:rsidRPr="00032AAE" w:rsidRDefault="00223BB1" w:rsidP="00B030A4">
            <w:pPr>
              <w:pStyle w:val="Tabletext"/>
              <w:jc w:val="right"/>
            </w:pPr>
            <w:r w:rsidRPr="00032AAE">
              <w:t>47.2</w:t>
            </w:r>
          </w:p>
        </w:tc>
        <w:tc>
          <w:tcPr>
            <w:tcW w:w="703" w:type="dxa"/>
          </w:tcPr>
          <w:p w:rsidR="00223BB1" w:rsidRPr="00032AAE" w:rsidRDefault="00223BB1" w:rsidP="00B030A4">
            <w:pPr>
              <w:pStyle w:val="Tabletext"/>
              <w:jc w:val="right"/>
            </w:pPr>
            <w:r w:rsidRPr="00032AAE">
              <w:t>48.1</w:t>
            </w:r>
          </w:p>
        </w:tc>
      </w:tr>
      <w:tr w:rsidR="00223BB1" w:rsidTr="00223BB1">
        <w:tc>
          <w:tcPr>
            <w:tcW w:w="3794" w:type="dxa"/>
          </w:tcPr>
          <w:p w:rsidR="00223BB1" w:rsidRPr="00677BD8" w:rsidRDefault="00223BB1" w:rsidP="00FA20B2">
            <w:pPr>
              <w:pStyle w:val="Tabletext"/>
            </w:pPr>
            <w:r w:rsidRPr="00677BD8">
              <w:t>Indigenous non-trade occupations</w:t>
            </w:r>
          </w:p>
        </w:tc>
        <w:tc>
          <w:tcPr>
            <w:tcW w:w="703" w:type="dxa"/>
          </w:tcPr>
          <w:p w:rsidR="00223BB1" w:rsidRPr="00032AAE" w:rsidRDefault="00223BB1" w:rsidP="00B030A4">
            <w:pPr>
              <w:pStyle w:val="Tabletext"/>
              <w:jc w:val="right"/>
            </w:pPr>
            <w:r w:rsidRPr="00032AAE">
              <w:t>45.6</w:t>
            </w:r>
          </w:p>
        </w:tc>
        <w:tc>
          <w:tcPr>
            <w:tcW w:w="703" w:type="dxa"/>
          </w:tcPr>
          <w:p w:rsidR="00223BB1" w:rsidRPr="00032AAE" w:rsidRDefault="00223BB1" w:rsidP="00B030A4">
            <w:pPr>
              <w:pStyle w:val="Tabletext"/>
              <w:jc w:val="right"/>
            </w:pPr>
            <w:r w:rsidRPr="00032AAE">
              <w:t>46.3</w:t>
            </w:r>
          </w:p>
        </w:tc>
        <w:tc>
          <w:tcPr>
            <w:tcW w:w="703" w:type="dxa"/>
          </w:tcPr>
          <w:p w:rsidR="00223BB1" w:rsidRPr="00032AAE" w:rsidRDefault="00223BB1" w:rsidP="00B030A4">
            <w:pPr>
              <w:pStyle w:val="Tabletext"/>
              <w:jc w:val="right"/>
            </w:pPr>
            <w:r w:rsidRPr="00032AAE">
              <w:t>45.0</w:t>
            </w:r>
          </w:p>
        </w:tc>
        <w:tc>
          <w:tcPr>
            <w:tcW w:w="703" w:type="dxa"/>
          </w:tcPr>
          <w:p w:rsidR="00223BB1" w:rsidRPr="00032AAE" w:rsidRDefault="00223BB1" w:rsidP="00B030A4">
            <w:pPr>
              <w:pStyle w:val="Tabletext"/>
              <w:jc w:val="right"/>
            </w:pPr>
            <w:r w:rsidRPr="00032AAE">
              <w:t>48.1</w:t>
            </w:r>
          </w:p>
        </w:tc>
      </w:tr>
      <w:tr w:rsidR="00223BB1" w:rsidTr="00223BB1">
        <w:tc>
          <w:tcPr>
            <w:tcW w:w="3794" w:type="dxa"/>
            <w:tcBorders>
              <w:bottom w:val="single" w:sz="4" w:space="0" w:color="auto"/>
            </w:tcBorders>
          </w:tcPr>
          <w:p w:rsidR="00223BB1" w:rsidRDefault="00223BB1" w:rsidP="00FA20B2">
            <w:pPr>
              <w:pStyle w:val="Tabletext"/>
            </w:pPr>
            <w:r w:rsidRPr="00677BD8">
              <w:t>Non-Indigenous non-trade occupations</w:t>
            </w:r>
          </w:p>
        </w:tc>
        <w:tc>
          <w:tcPr>
            <w:tcW w:w="703" w:type="dxa"/>
            <w:tcBorders>
              <w:bottom w:val="single" w:sz="4" w:space="0" w:color="auto"/>
            </w:tcBorders>
          </w:tcPr>
          <w:p w:rsidR="00223BB1" w:rsidRPr="00032AAE" w:rsidRDefault="00223BB1" w:rsidP="00B030A4">
            <w:pPr>
              <w:pStyle w:val="Tabletext"/>
              <w:jc w:val="right"/>
            </w:pPr>
            <w:r w:rsidRPr="00032AAE">
              <w:t>56.8</w:t>
            </w:r>
          </w:p>
        </w:tc>
        <w:tc>
          <w:tcPr>
            <w:tcW w:w="703" w:type="dxa"/>
            <w:tcBorders>
              <w:bottom w:val="single" w:sz="4" w:space="0" w:color="auto"/>
            </w:tcBorders>
          </w:tcPr>
          <w:p w:rsidR="00223BB1" w:rsidRPr="00032AAE" w:rsidRDefault="00223BB1" w:rsidP="00B030A4">
            <w:pPr>
              <w:pStyle w:val="Tabletext"/>
              <w:jc w:val="right"/>
            </w:pPr>
            <w:r w:rsidRPr="00032AAE">
              <w:t>56.3</w:t>
            </w:r>
          </w:p>
        </w:tc>
        <w:tc>
          <w:tcPr>
            <w:tcW w:w="703" w:type="dxa"/>
            <w:tcBorders>
              <w:bottom w:val="single" w:sz="4" w:space="0" w:color="auto"/>
            </w:tcBorders>
          </w:tcPr>
          <w:p w:rsidR="00223BB1" w:rsidRPr="00032AAE" w:rsidRDefault="00223BB1" w:rsidP="00B030A4">
            <w:pPr>
              <w:pStyle w:val="Tabletext"/>
              <w:jc w:val="right"/>
            </w:pPr>
            <w:r w:rsidRPr="00032AAE">
              <w:t>57.0</w:t>
            </w:r>
          </w:p>
        </w:tc>
        <w:tc>
          <w:tcPr>
            <w:tcW w:w="703" w:type="dxa"/>
            <w:tcBorders>
              <w:bottom w:val="single" w:sz="4" w:space="0" w:color="auto"/>
            </w:tcBorders>
          </w:tcPr>
          <w:p w:rsidR="00223BB1" w:rsidRDefault="00223BB1" w:rsidP="00B030A4">
            <w:pPr>
              <w:pStyle w:val="Tabletext"/>
              <w:jc w:val="right"/>
            </w:pPr>
            <w:r w:rsidRPr="00032AAE">
              <w:t>59.2</w:t>
            </w:r>
          </w:p>
        </w:tc>
      </w:tr>
    </w:tbl>
    <w:p w:rsidR="00223BB1" w:rsidRDefault="00223BB1" w:rsidP="00223BB1">
      <w:pPr>
        <w:pStyle w:val="Text"/>
        <w:spacing w:before="120"/>
      </w:pPr>
      <w:r w:rsidRPr="00223BB1">
        <w:t>Nuances in Indigenous program completion rates can be seen when looking more closely at location and qualification level. Similarly to the non-Indigenous population, Indigenous rates of completion are much lower for the lower level qualifications compared to higher level qualifications. For Indigenous people, rates of completion are lower for those living in remote and very remote parts of Australia.</w:t>
      </w:r>
      <w:r w:rsidR="00363E85">
        <w:rPr>
          <w:rStyle w:val="FootnoteReference"/>
        </w:rPr>
        <w:footnoteReference w:id="5"/>
      </w:r>
      <w:r w:rsidRPr="00223BB1">
        <w:t xml:space="preserve"> </w:t>
      </w:r>
    </w:p>
    <w:p w:rsidR="00223BB1" w:rsidRPr="00CA112A" w:rsidRDefault="00223BB1" w:rsidP="00CA112A">
      <w:pPr>
        <w:pStyle w:val="Tabletitle"/>
        <w:spacing w:before="240"/>
      </w:pPr>
      <w:r w:rsidRPr="00CA112A">
        <w:t>Indigenous estimated program completion rate</w:t>
      </w:r>
      <w:r w:rsidR="004A7E10" w:rsidRPr="00CA112A">
        <w:t xml:space="preserve"> by qualification</w:t>
      </w:r>
      <w:r w:rsidRPr="00CA112A">
        <w:t xml:space="preserve"> (%)</w:t>
      </w:r>
    </w:p>
    <w:tbl>
      <w:tblPr>
        <w:tblStyle w:val="TableGrid"/>
        <w:tblW w:w="4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3"/>
        <w:gridCol w:w="703"/>
        <w:gridCol w:w="703"/>
      </w:tblGrid>
      <w:tr w:rsidR="004A7E10" w:rsidTr="004A7E10">
        <w:tc>
          <w:tcPr>
            <w:tcW w:w="2093" w:type="dxa"/>
            <w:tcBorders>
              <w:top w:val="single" w:sz="4" w:space="0" w:color="auto"/>
              <w:bottom w:val="single" w:sz="4" w:space="0" w:color="auto"/>
            </w:tcBorders>
          </w:tcPr>
          <w:p w:rsidR="004A7E10" w:rsidRPr="005F4B03" w:rsidRDefault="004A7E10" w:rsidP="00CA112A">
            <w:pPr>
              <w:pStyle w:val="Tableheader1"/>
              <w:spacing w:before="80" w:after="80"/>
            </w:pPr>
          </w:p>
        </w:tc>
        <w:tc>
          <w:tcPr>
            <w:tcW w:w="703" w:type="dxa"/>
            <w:tcBorders>
              <w:top w:val="single" w:sz="4" w:space="0" w:color="auto"/>
              <w:bottom w:val="single" w:sz="4" w:space="0" w:color="auto"/>
            </w:tcBorders>
          </w:tcPr>
          <w:p w:rsidR="004A7E10" w:rsidRPr="006D4EA0" w:rsidRDefault="004A7E10" w:rsidP="00CA112A">
            <w:pPr>
              <w:pStyle w:val="Tabletitle"/>
              <w:spacing w:before="80"/>
              <w:jc w:val="right"/>
            </w:pPr>
            <w:r w:rsidRPr="006D4EA0">
              <w:t>2010</w:t>
            </w:r>
          </w:p>
        </w:tc>
        <w:tc>
          <w:tcPr>
            <w:tcW w:w="703" w:type="dxa"/>
            <w:tcBorders>
              <w:top w:val="single" w:sz="4" w:space="0" w:color="auto"/>
              <w:bottom w:val="single" w:sz="4" w:space="0" w:color="auto"/>
            </w:tcBorders>
          </w:tcPr>
          <w:p w:rsidR="004A7E10" w:rsidRPr="006D4EA0" w:rsidRDefault="004A7E10" w:rsidP="00CA112A">
            <w:pPr>
              <w:pStyle w:val="Tabletitle"/>
              <w:spacing w:before="80"/>
              <w:jc w:val="right"/>
            </w:pPr>
            <w:r w:rsidRPr="006D4EA0">
              <w:t>2012</w:t>
            </w:r>
          </w:p>
        </w:tc>
        <w:tc>
          <w:tcPr>
            <w:tcW w:w="703" w:type="dxa"/>
            <w:tcBorders>
              <w:top w:val="single" w:sz="4" w:space="0" w:color="auto"/>
              <w:bottom w:val="single" w:sz="4" w:space="0" w:color="auto"/>
            </w:tcBorders>
          </w:tcPr>
          <w:p w:rsidR="004A7E10" w:rsidRPr="006D4EA0" w:rsidRDefault="004A7E10" w:rsidP="00CA112A">
            <w:pPr>
              <w:pStyle w:val="Tabletitle"/>
              <w:spacing w:before="80"/>
              <w:jc w:val="right"/>
            </w:pPr>
            <w:r w:rsidRPr="006D4EA0">
              <w:t>2014</w:t>
            </w:r>
          </w:p>
        </w:tc>
      </w:tr>
      <w:tr w:rsidR="004A7E10" w:rsidRPr="00032AAE" w:rsidTr="004A7E10">
        <w:tc>
          <w:tcPr>
            <w:tcW w:w="2093" w:type="dxa"/>
            <w:tcBorders>
              <w:top w:val="single" w:sz="4" w:space="0" w:color="auto"/>
            </w:tcBorders>
          </w:tcPr>
          <w:p w:rsidR="004A7E10" w:rsidRPr="001C6CAD" w:rsidRDefault="004A7E10" w:rsidP="00FA20B2">
            <w:pPr>
              <w:pStyle w:val="Tabletext"/>
            </w:pPr>
            <w:r w:rsidRPr="001C6CAD">
              <w:t>Diploma and above</w:t>
            </w:r>
          </w:p>
        </w:tc>
        <w:tc>
          <w:tcPr>
            <w:tcW w:w="703" w:type="dxa"/>
            <w:tcBorders>
              <w:top w:val="single" w:sz="4" w:space="0" w:color="auto"/>
            </w:tcBorders>
          </w:tcPr>
          <w:p w:rsidR="004A7E10" w:rsidRPr="00C71D64" w:rsidRDefault="004A7E10" w:rsidP="00FA20B2">
            <w:pPr>
              <w:pStyle w:val="Tabletext"/>
              <w:jc w:val="right"/>
            </w:pPr>
            <w:r w:rsidRPr="00C71D64">
              <w:t>31.7</w:t>
            </w:r>
          </w:p>
        </w:tc>
        <w:tc>
          <w:tcPr>
            <w:tcW w:w="703" w:type="dxa"/>
            <w:tcBorders>
              <w:top w:val="single" w:sz="4" w:space="0" w:color="auto"/>
            </w:tcBorders>
          </w:tcPr>
          <w:p w:rsidR="004A7E10" w:rsidRPr="00C71D64" w:rsidRDefault="004A7E10" w:rsidP="00FA20B2">
            <w:pPr>
              <w:pStyle w:val="Tabletext"/>
              <w:jc w:val="right"/>
            </w:pPr>
            <w:r w:rsidRPr="00C71D64">
              <w:t>37.3</w:t>
            </w:r>
          </w:p>
        </w:tc>
        <w:tc>
          <w:tcPr>
            <w:tcW w:w="703" w:type="dxa"/>
            <w:tcBorders>
              <w:top w:val="single" w:sz="4" w:space="0" w:color="auto"/>
            </w:tcBorders>
          </w:tcPr>
          <w:p w:rsidR="004A7E10" w:rsidRPr="00C71D64" w:rsidRDefault="004A7E10" w:rsidP="00FA20B2">
            <w:pPr>
              <w:pStyle w:val="Tabletext"/>
              <w:jc w:val="right"/>
            </w:pPr>
            <w:r w:rsidRPr="00C71D64">
              <w:t>33.4</w:t>
            </w:r>
          </w:p>
        </w:tc>
      </w:tr>
      <w:tr w:rsidR="004A7E10" w:rsidRPr="00032AAE" w:rsidTr="004A7E10">
        <w:tc>
          <w:tcPr>
            <w:tcW w:w="2093" w:type="dxa"/>
          </w:tcPr>
          <w:p w:rsidR="004A7E10" w:rsidRPr="001C6CAD" w:rsidRDefault="004A7E10" w:rsidP="00FA20B2">
            <w:pPr>
              <w:pStyle w:val="Tabletext"/>
            </w:pPr>
            <w:r w:rsidRPr="001C6CAD">
              <w:t>Certificate IV</w:t>
            </w:r>
          </w:p>
        </w:tc>
        <w:tc>
          <w:tcPr>
            <w:tcW w:w="703" w:type="dxa"/>
          </w:tcPr>
          <w:p w:rsidR="004A7E10" w:rsidRPr="00C71D64" w:rsidRDefault="004A7E10" w:rsidP="00FA20B2">
            <w:pPr>
              <w:pStyle w:val="Tabletext"/>
              <w:jc w:val="right"/>
            </w:pPr>
            <w:r w:rsidRPr="00C71D64">
              <w:t>32.1</w:t>
            </w:r>
          </w:p>
        </w:tc>
        <w:tc>
          <w:tcPr>
            <w:tcW w:w="703" w:type="dxa"/>
          </w:tcPr>
          <w:p w:rsidR="004A7E10" w:rsidRPr="00C71D64" w:rsidRDefault="004A7E10" w:rsidP="00FA20B2">
            <w:pPr>
              <w:pStyle w:val="Tabletext"/>
              <w:jc w:val="right"/>
            </w:pPr>
            <w:r w:rsidRPr="00C71D64">
              <w:t>39.5</w:t>
            </w:r>
          </w:p>
        </w:tc>
        <w:tc>
          <w:tcPr>
            <w:tcW w:w="703" w:type="dxa"/>
          </w:tcPr>
          <w:p w:rsidR="004A7E10" w:rsidRPr="00C71D64" w:rsidRDefault="004A7E10" w:rsidP="00FA20B2">
            <w:pPr>
              <w:pStyle w:val="Tabletext"/>
              <w:jc w:val="right"/>
            </w:pPr>
            <w:r w:rsidRPr="00C71D64">
              <w:t>35.0</w:t>
            </w:r>
          </w:p>
        </w:tc>
      </w:tr>
      <w:tr w:rsidR="004A7E10" w:rsidRPr="00032AAE" w:rsidTr="004A7E10">
        <w:tc>
          <w:tcPr>
            <w:tcW w:w="2093" w:type="dxa"/>
          </w:tcPr>
          <w:p w:rsidR="004A7E10" w:rsidRPr="001C6CAD" w:rsidRDefault="004A7E10" w:rsidP="00FA20B2">
            <w:pPr>
              <w:pStyle w:val="Tabletext"/>
            </w:pPr>
            <w:r w:rsidRPr="001C6CAD">
              <w:t>Certificate III</w:t>
            </w:r>
          </w:p>
        </w:tc>
        <w:tc>
          <w:tcPr>
            <w:tcW w:w="703" w:type="dxa"/>
          </w:tcPr>
          <w:p w:rsidR="004A7E10" w:rsidRPr="00C71D64" w:rsidRDefault="004A7E10" w:rsidP="00FA20B2">
            <w:pPr>
              <w:pStyle w:val="Tabletext"/>
              <w:jc w:val="right"/>
            </w:pPr>
            <w:r w:rsidRPr="00C71D64">
              <w:t>24.9</w:t>
            </w:r>
          </w:p>
        </w:tc>
        <w:tc>
          <w:tcPr>
            <w:tcW w:w="703" w:type="dxa"/>
          </w:tcPr>
          <w:p w:rsidR="004A7E10" w:rsidRPr="00C71D64" w:rsidRDefault="004A7E10" w:rsidP="00FA20B2">
            <w:pPr>
              <w:pStyle w:val="Tabletext"/>
              <w:jc w:val="right"/>
            </w:pPr>
            <w:r w:rsidRPr="00C71D64">
              <w:t>26.8</w:t>
            </w:r>
          </w:p>
        </w:tc>
        <w:tc>
          <w:tcPr>
            <w:tcW w:w="703" w:type="dxa"/>
          </w:tcPr>
          <w:p w:rsidR="004A7E10" w:rsidRPr="00C71D64" w:rsidRDefault="004A7E10" w:rsidP="00FA20B2">
            <w:pPr>
              <w:pStyle w:val="Tabletext"/>
              <w:jc w:val="right"/>
            </w:pPr>
            <w:r w:rsidRPr="00C71D64">
              <w:t>31.6</w:t>
            </w:r>
          </w:p>
        </w:tc>
      </w:tr>
      <w:tr w:rsidR="004A7E10" w:rsidTr="004A7E10">
        <w:tc>
          <w:tcPr>
            <w:tcW w:w="2093" w:type="dxa"/>
          </w:tcPr>
          <w:p w:rsidR="004A7E10" w:rsidRPr="001C6CAD" w:rsidRDefault="004A7E10" w:rsidP="00FA20B2">
            <w:pPr>
              <w:pStyle w:val="Tabletext"/>
            </w:pPr>
            <w:r w:rsidRPr="001C6CAD">
              <w:t>Certificate II</w:t>
            </w:r>
          </w:p>
        </w:tc>
        <w:tc>
          <w:tcPr>
            <w:tcW w:w="703" w:type="dxa"/>
          </w:tcPr>
          <w:p w:rsidR="004A7E10" w:rsidRPr="00C71D64" w:rsidRDefault="004A7E10" w:rsidP="00FA20B2">
            <w:pPr>
              <w:pStyle w:val="Tabletext"/>
              <w:jc w:val="right"/>
            </w:pPr>
            <w:r w:rsidRPr="00C71D64">
              <w:t>19.8</w:t>
            </w:r>
          </w:p>
        </w:tc>
        <w:tc>
          <w:tcPr>
            <w:tcW w:w="703" w:type="dxa"/>
          </w:tcPr>
          <w:p w:rsidR="004A7E10" w:rsidRPr="00C71D64" w:rsidRDefault="004A7E10" w:rsidP="00FA20B2">
            <w:pPr>
              <w:pStyle w:val="Tabletext"/>
              <w:jc w:val="right"/>
            </w:pPr>
            <w:r w:rsidRPr="00C71D64">
              <w:t>20.7</w:t>
            </w:r>
          </w:p>
        </w:tc>
        <w:tc>
          <w:tcPr>
            <w:tcW w:w="703" w:type="dxa"/>
          </w:tcPr>
          <w:p w:rsidR="004A7E10" w:rsidRPr="00C71D64" w:rsidRDefault="004A7E10" w:rsidP="00FA20B2">
            <w:pPr>
              <w:pStyle w:val="Tabletext"/>
              <w:jc w:val="right"/>
            </w:pPr>
            <w:r w:rsidRPr="00C71D64">
              <w:t>23.2</w:t>
            </w:r>
          </w:p>
        </w:tc>
      </w:tr>
      <w:tr w:rsidR="004A7E10" w:rsidTr="004A7E10">
        <w:tc>
          <w:tcPr>
            <w:tcW w:w="2093" w:type="dxa"/>
            <w:tcBorders>
              <w:bottom w:val="single" w:sz="4" w:space="0" w:color="auto"/>
            </w:tcBorders>
          </w:tcPr>
          <w:p w:rsidR="004A7E10" w:rsidRPr="001C6CAD" w:rsidRDefault="004A7E10" w:rsidP="00FA20B2">
            <w:pPr>
              <w:pStyle w:val="Tabletext"/>
            </w:pPr>
            <w:r w:rsidRPr="001C6CAD">
              <w:t>Certificate I</w:t>
            </w:r>
          </w:p>
        </w:tc>
        <w:tc>
          <w:tcPr>
            <w:tcW w:w="703" w:type="dxa"/>
            <w:tcBorders>
              <w:bottom w:val="single" w:sz="4" w:space="0" w:color="auto"/>
            </w:tcBorders>
          </w:tcPr>
          <w:p w:rsidR="004A7E10" w:rsidRPr="00C71D64" w:rsidRDefault="004A7E10" w:rsidP="00FA20B2">
            <w:pPr>
              <w:pStyle w:val="Tabletext"/>
              <w:jc w:val="right"/>
            </w:pPr>
            <w:r w:rsidRPr="00C71D64">
              <w:t>14.2</w:t>
            </w:r>
          </w:p>
        </w:tc>
        <w:tc>
          <w:tcPr>
            <w:tcW w:w="703" w:type="dxa"/>
            <w:tcBorders>
              <w:bottom w:val="single" w:sz="4" w:space="0" w:color="auto"/>
            </w:tcBorders>
          </w:tcPr>
          <w:p w:rsidR="004A7E10" w:rsidRPr="00C71D64" w:rsidRDefault="004A7E10" w:rsidP="00FA20B2">
            <w:pPr>
              <w:pStyle w:val="Tabletext"/>
              <w:jc w:val="right"/>
            </w:pPr>
            <w:r w:rsidRPr="00C71D64">
              <w:t>14.9</w:t>
            </w:r>
          </w:p>
        </w:tc>
        <w:tc>
          <w:tcPr>
            <w:tcW w:w="703" w:type="dxa"/>
            <w:tcBorders>
              <w:bottom w:val="single" w:sz="4" w:space="0" w:color="auto"/>
            </w:tcBorders>
          </w:tcPr>
          <w:p w:rsidR="004A7E10" w:rsidRPr="00C71D64" w:rsidRDefault="004A7E10" w:rsidP="00FA20B2">
            <w:pPr>
              <w:pStyle w:val="Tabletext"/>
              <w:jc w:val="right"/>
            </w:pPr>
            <w:r w:rsidRPr="00C71D64">
              <w:t>13.2</w:t>
            </w:r>
          </w:p>
        </w:tc>
      </w:tr>
      <w:tr w:rsidR="004A7E10" w:rsidTr="004A7E10">
        <w:tc>
          <w:tcPr>
            <w:tcW w:w="2093" w:type="dxa"/>
            <w:tcBorders>
              <w:top w:val="single" w:sz="4" w:space="0" w:color="auto"/>
              <w:bottom w:val="single" w:sz="4" w:space="0" w:color="auto"/>
            </w:tcBorders>
          </w:tcPr>
          <w:p w:rsidR="004A7E10" w:rsidRDefault="004A7E10" w:rsidP="00FA20B2">
            <w:pPr>
              <w:pStyle w:val="Tabletext"/>
            </w:pPr>
            <w:r w:rsidRPr="001C6CAD">
              <w:t>Total</w:t>
            </w:r>
          </w:p>
        </w:tc>
        <w:tc>
          <w:tcPr>
            <w:tcW w:w="703" w:type="dxa"/>
            <w:tcBorders>
              <w:top w:val="single" w:sz="4" w:space="0" w:color="auto"/>
              <w:bottom w:val="single" w:sz="4" w:space="0" w:color="auto"/>
            </w:tcBorders>
          </w:tcPr>
          <w:p w:rsidR="004A7E10" w:rsidRPr="00C71D64" w:rsidRDefault="004A7E10" w:rsidP="00FA20B2">
            <w:pPr>
              <w:pStyle w:val="Tabletext"/>
              <w:jc w:val="right"/>
            </w:pPr>
            <w:r w:rsidRPr="00C71D64">
              <w:t>21.2</w:t>
            </w:r>
          </w:p>
        </w:tc>
        <w:tc>
          <w:tcPr>
            <w:tcW w:w="703" w:type="dxa"/>
            <w:tcBorders>
              <w:top w:val="single" w:sz="4" w:space="0" w:color="auto"/>
              <w:bottom w:val="single" w:sz="4" w:space="0" w:color="auto"/>
            </w:tcBorders>
          </w:tcPr>
          <w:p w:rsidR="004A7E10" w:rsidRPr="00C71D64" w:rsidRDefault="004A7E10" w:rsidP="00FA20B2">
            <w:pPr>
              <w:pStyle w:val="Tabletext"/>
              <w:jc w:val="right"/>
            </w:pPr>
            <w:r w:rsidRPr="00C71D64">
              <w:t>23.4</w:t>
            </w:r>
          </w:p>
        </w:tc>
        <w:tc>
          <w:tcPr>
            <w:tcW w:w="703" w:type="dxa"/>
            <w:tcBorders>
              <w:top w:val="single" w:sz="4" w:space="0" w:color="auto"/>
              <w:bottom w:val="single" w:sz="4" w:space="0" w:color="auto"/>
            </w:tcBorders>
          </w:tcPr>
          <w:p w:rsidR="004A7E10" w:rsidRDefault="004A7E10" w:rsidP="00FA20B2">
            <w:pPr>
              <w:pStyle w:val="Tabletext"/>
              <w:jc w:val="right"/>
            </w:pPr>
            <w:r w:rsidRPr="00C71D64">
              <w:t>25.3</w:t>
            </w:r>
          </w:p>
        </w:tc>
      </w:tr>
    </w:tbl>
    <w:p w:rsidR="00CA112A" w:rsidRPr="00CA112A" w:rsidRDefault="00CA112A" w:rsidP="00CA112A">
      <w:pPr>
        <w:pStyle w:val="Tabletitle"/>
        <w:spacing w:before="240"/>
      </w:pPr>
      <w:r w:rsidRPr="00CA112A">
        <w:t xml:space="preserve">Indigenous estimated program completion rate by </w:t>
      </w:r>
      <w:r>
        <w:t>age</w:t>
      </w:r>
      <w:r w:rsidRPr="00CA112A">
        <w:t xml:space="preserve"> (%)</w:t>
      </w:r>
    </w:p>
    <w:tbl>
      <w:tblPr>
        <w:tblStyle w:val="TableGrid"/>
        <w:tblW w:w="4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3"/>
        <w:gridCol w:w="703"/>
        <w:gridCol w:w="703"/>
      </w:tblGrid>
      <w:tr w:rsidR="00CA112A" w:rsidTr="00C1728B">
        <w:tc>
          <w:tcPr>
            <w:tcW w:w="2093" w:type="dxa"/>
            <w:tcBorders>
              <w:top w:val="single" w:sz="4" w:space="0" w:color="auto"/>
              <w:bottom w:val="single" w:sz="4" w:space="0" w:color="auto"/>
            </w:tcBorders>
          </w:tcPr>
          <w:p w:rsidR="00CA112A" w:rsidRPr="005F4B03" w:rsidRDefault="00CA112A" w:rsidP="00CA112A">
            <w:pPr>
              <w:pStyle w:val="Tableheader1"/>
              <w:spacing w:before="80" w:after="80"/>
            </w:pPr>
          </w:p>
        </w:tc>
        <w:tc>
          <w:tcPr>
            <w:tcW w:w="703" w:type="dxa"/>
            <w:tcBorders>
              <w:top w:val="single" w:sz="4" w:space="0" w:color="auto"/>
              <w:bottom w:val="single" w:sz="4" w:space="0" w:color="auto"/>
            </w:tcBorders>
          </w:tcPr>
          <w:p w:rsidR="00CA112A" w:rsidRPr="006D4EA0" w:rsidRDefault="00CA112A" w:rsidP="00CA112A">
            <w:pPr>
              <w:pStyle w:val="Tabletitle"/>
              <w:spacing w:before="80"/>
              <w:jc w:val="right"/>
            </w:pPr>
            <w:r w:rsidRPr="006D4EA0">
              <w:t>2010</w:t>
            </w:r>
          </w:p>
        </w:tc>
        <w:tc>
          <w:tcPr>
            <w:tcW w:w="703" w:type="dxa"/>
            <w:tcBorders>
              <w:top w:val="single" w:sz="4" w:space="0" w:color="auto"/>
              <w:bottom w:val="single" w:sz="4" w:space="0" w:color="auto"/>
            </w:tcBorders>
          </w:tcPr>
          <w:p w:rsidR="00CA112A" w:rsidRPr="006D4EA0" w:rsidRDefault="00CA112A" w:rsidP="00CA112A">
            <w:pPr>
              <w:pStyle w:val="Tabletitle"/>
              <w:spacing w:before="80"/>
              <w:jc w:val="right"/>
            </w:pPr>
            <w:r w:rsidRPr="006D4EA0">
              <w:t>2012</w:t>
            </w:r>
          </w:p>
        </w:tc>
        <w:tc>
          <w:tcPr>
            <w:tcW w:w="703" w:type="dxa"/>
            <w:tcBorders>
              <w:top w:val="single" w:sz="4" w:space="0" w:color="auto"/>
              <w:bottom w:val="single" w:sz="4" w:space="0" w:color="auto"/>
            </w:tcBorders>
          </w:tcPr>
          <w:p w:rsidR="00CA112A" w:rsidRPr="006D4EA0" w:rsidRDefault="00CA112A" w:rsidP="00CA112A">
            <w:pPr>
              <w:pStyle w:val="Tabletitle"/>
              <w:spacing w:before="80"/>
              <w:jc w:val="right"/>
            </w:pPr>
            <w:r w:rsidRPr="006D4EA0">
              <w:t>2014</w:t>
            </w:r>
          </w:p>
        </w:tc>
      </w:tr>
      <w:tr w:rsidR="00CA112A" w:rsidRPr="00032AAE" w:rsidTr="00C1728B">
        <w:tc>
          <w:tcPr>
            <w:tcW w:w="2093" w:type="dxa"/>
            <w:tcBorders>
              <w:top w:val="single" w:sz="4" w:space="0" w:color="auto"/>
            </w:tcBorders>
          </w:tcPr>
          <w:p w:rsidR="00CA112A" w:rsidRPr="00F94595" w:rsidRDefault="00CA112A" w:rsidP="00FA20B2">
            <w:pPr>
              <w:pStyle w:val="Tabletext"/>
            </w:pPr>
            <w:r w:rsidRPr="00F94595">
              <w:t>19 years and under</w:t>
            </w:r>
          </w:p>
        </w:tc>
        <w:tc>
          <w:tcPr>
            <w:tcW w:w="703" w:type="dxa"/>
            <w:tcBorders>
              <w:top w:val="single" w:sz="4" w:space="0" w:color="auto"/>
            </w:tcBorders>
          </w:tcPr>
          <w:p w:rsidR="00CA112A" w:rsidRPr="005A5B2E" w:rsidRDefault="00CA112A" w:rsidP="00FA20B2">
            <w:pPr>
              <w:pStyle w:val="Tabletext"/>
              <w:jc w:val="right"/>
            </w:pPr>
            <w:r w:rsidRPr="005A5B2E">
              <w:t>19.5</w:t>
            </w:r>
          </w:p>
        </w:tc>
        <w:tc>
          <w:tcPr>
            <w:tcW w:w="703" w:type="dxa"/>
            <w:tcBorders>
              <w:top w:val="single" w:sz="4" w:space="0" w:color="auto"/>
            </w:tcBorders>
          </w:tcPr>
          <w:p w:rsidR="00CA112A" w:rsidRPr="005A5B2E" w:rsidRDefault="00CA112A" w:rsidP="00FA20B2">
            <w:pPr>
              <w:pStyle w:val="Tabletext"/>
              <w:jc w:val="right"/>
            </w:pPr>
            <w:r w:rsidRPr="005A5B2E">
              <w:t>20.9</w:t>
            </w:r>
          </w:p>
        </w:tc>
        <w:tc>
          <w:tcPr>
            <w:tcW w:w="703" w:type="dxa"/>
            <w:tcBorders>
              <w:top w:val="single" w:sz="4" w:space="0" w:color="auto"/>
            </w:tcBorders>
          </w:tcPr>
          <w:p w:rsidR="00CA112A" w:rsidRPr="005A5B2E" w:rsidRDefault="00CA112A" w:rsidP="00FA20B2">
            <w:pPr>
              <w:pStyle w:val="Tabletext"/>
              <w:jc w:val="right"/>
            </w:pPr>
            <w:r w:rsidRPr="005A5B2E">
              <w:t>24.0</w:t>
            </w:r>
          </w:p>
        </w:tc>
      </w:tr>
      <w:tr w:rsidR="00CA112A" w:rsidRPr="00032AAE" w:rsidTr="00C1728B">
        <w:tc>
          <w:tcPr>
            <w:tcW w:w="2093" w:type="dxa"/>
          </w:tcPr>
          <w:p w:rsidR="00CA112A" w:rsidRPr="00F94595" w:rsidRDefault="00CA112A" w:rsidP="00FA20B2">
            <w:pPr>
              <w:pStyle w:val="Tabletext"/>
            </w:pPr>
            <w:r w:rsidRPr="00F94595">
              <w:t>20-24</w:t>
            </w:r>
            <w:r w:rsidR="00F33527">
              <w:t xml:space="preserve"> year olds</w:t>
            </w:r>
          </w:p>
        </w:tc>
        <w:tc>
          <w:tcPr>
            <w:tcW w:w="703" w:type="dxa"/>
          </w:tcPr>
          <w:p w:rsidR="00CA112A" w:rsidRPr="005A5B2E" w:rsidRDefault="00CA112A" w:rsidP="00FA20B2">
            <w:pPr>
              <w:pStyle w:val="Tabletext"/>
              <w:jc w:val="right"/>
            </w:pPr>
            <w:r w:rsidRPr="005A5B2E">
              <w:t>21.4</w:t>
            </w:r>
          </w:p>
        </w:tc>
        <w:tc>
          <w:tcPr>
            <w:tcW w:w="703" w:type="dxa"/>
          </w:tcPr>
          <w:p w:rsidR="00CA112A" w:rsidRPr="005A5B2E" w:rsidRDefault="00CA112A" w:rsidP="00FA20B2">
            <w:pPr>
              <w:pStyle w:val="Tabletext"/>
              <w:jc w:val="right"/>
            </w:pPr>
            <w:r w:rsidRPr="005A5B2E">
              <w:t>23.2</w:t>
            </w:r>
          </w:p>
        </w:tc>
        <w:tc>
          <w:tcPr>
            <w:tcW w:w="703" w:type="dxa"/>
          </w:tcPr>
          <w:p w:rsidR="00CA112A" w:rsidRPr="005A5B2E" w:rsidRDefault="00CA112A" w:rsidP="00FA20B2">
            <w:pPr>
              <w:pStyle w:val="Tabletext"/>
              <w:jc w:val="right"/>
            </w:pPr>
            <w:r w:rsidRPr="005A5B2E">
              <w:t>27.2</w:t>
            </w:r>
          </w:p>
        </w:tc>
      </w:tr>
      <w:tr w:rsidR="00CA112A" w:rsidRPr="00032AAE" w:rsidTr="00C1728B">
        <w:tc>
          <w:tcPr>
            <w:tcW w:w="2093" w:type="dxa"/>
          </w:tcPr>
          <w:p w:rsidR="00CA112A" w:rsidRPr="00F94595" w:rsidRDefault="00CA112A" w:rsidP="00FA20B2">
            <w:pPr>
              <w:pStyle w:val="Tabletext"/>
            </w:pPr>
            <w:r w:rsidRPr="00F94595">
              <w:t>25-44</w:t>
            </w:r>
            <w:r w:rsidR="00F33527">
              <w:t xml:space="preserve"> year old</w:t>
            </w:r>
          </w:p>
        </w:tc>
        <w:tc>
          <w:tcPr>
            <w:tcW w:w="703" w:type="dxa"/>
          </w:tcPr>
          <w:p w:rsidR="00CA112A" w:rsidRPr="005A5B2E" w:rsidRDefault="00CA112A" w:rsidP="00FA20B2">
            <w:pPr>
              <w:pStyle w:val="Tabletext"/>
              <w:jc w:val="right"/>
            </w:pPr>
            <w:r w:rsidRPr="005A5B2E">
              <w:t>21.0</w:t>
            </w:r>
          </w:p>
        </w:tc>
        <w:tc>
          <w:tcPr>
            <w:tcW w:w="703" w:type="dxa"/>
          </w:tcPr>
          <w:p w:rsidR="00CA112A" w:rsidRPr="005A5B2E" w:rsidRDefault="00CA112A" w:rsidP="00FA20B2">
            <w:pPr>
              <w:pStyle w:val="Tabletext"/>
              <w:jc w:val="right"/>
            </w:pPr>
            <w:r w:rsidRPr="005A5B2E">
              <w:t>23.8</w:t>
            </w:r>
          </w:p>
        </w:tc>
        <w:tc>
          <w:tcPr>
            <w:tcW w:w="703" w:type="dxa"/>
          </w:tcPr>
          <w:p w:rsidR="00CA112A" w:rsidRPr="005A5B2E" w:rsidRDefault="00CA112A" w:rsidP="00FA20B2">
            <w:pPr>
              <w:pStyle w:val="Tabletext"/>
              <w:jc w:val="right"/>
            </w:pPr>
            <w:r w:rsidRPr="005A5B2E">
              <w:t>24.2</w:t>
            </w:r>
          </w:p>
        </w:tc>
      </w:tr>
      <w:tr w:rsidR="00CA112A" w:rsidTr="00C1728B">
        <w:tc>
          <w:tcPr>
            <w:tcW w:w="2093" w:type="dxa"/>
            <w:tcBorders>
              <w:bottom w:val="single" w:sz="4" w:space="0" w:color="auto"/>
            </w:tcBorders>
          </w:tcPr>
          <w:p w:rsidR="00CA112A" w:rsidRDefault="00CA112A" w:rsidP="00FA20B2">
            <w:pPr>
              <w:pStyle w:val="Tabletext"/>
            </w:pPr>
            <w:r w:rsidRPr="00F94595">
              <w:t>45 and over</w:t>
            </w:r>
          </w:p>
        </w:tc>
        <w:tc>
          <w:tcPr>
            <w:tcW w:w="703" w:type="dxa"/>
            <w:tcBorders>
              <w:bottom w:val="single" w:sz="4" w:space="0" w:color="auto"/>
            </w:tcBorders>
          </w:tcPr>
          <w:p w:rsidR="00CA112A" w:rsidRPr="005A5B2E" w:rsidRDefault="00CA112A" w:rsidP="00FA20B2">
            <w:pPr>
              <w:pStyle w:val="Tabletext"/>
              <w:jc w:val="right"/>
            </w:pPr>
            <w:r w:rsidRPr="005A5B2E">
              <w:t>26.1</w:t>
            </w:r>
          </w:p>
        </w:tc>
        <w:tc>
          <w:tcPr>
            <w:tcW w:w="703" w:type="dxa"/>
            <w:tcBorders>
              <w:bottom w:val="single" w:sz="4" w:space="0" w:color="auto"/>
            </w:tcBorders>
          </w:tcPr>
          <w:p w:rsidR="00CA112A" w:rsidRPr="005A5B2E" w:rsidRDefault="00CA112A" w:rsidP="00FA20B2">
            <w:pPr>
              <w:pStyle w:val="Tabletext"/>
              <w:jc w:val="right"/>
            </w:pPr>
            <w:r w:rsidRPr="005A5B2E">
              <w:t>29.3</w:t>
            </w:r>
          </w:p>
        </w:tc>
        <w:tc>
          <w:tcPr>
            <w:tcW w:w="703" w:type="dxa"/>
            <w:tcBorders>
              <w:bottom w:val="single" w:sz="4" w:space="0" w:color="auto"/>
            </w:tcBorders>
          </w:tcPr>
          <w:p w:rsidR="00CA112A" w:rsidRDefault="00CA112A" w:rsidP="00FA20B2">
            <w:pPr>
              <w:pStyle w:val="Tabletext"/>
              <w:jc w:val="right"/>
            </w:pPr>
            <w:r w:rsidRPr="005A5B2E">
              <w:t>28.4</w:t>
            </w:r>
          </w:p>
        </w:tc>
      </w:tr>
    </w:tbl>
    <w:p w:rsidR="00CA112A" w:rsidRPr="00CA112A" w:rsidRDefault="00CA112A" w:rsidP="00CA112A">
      <w:pPr>
        <w:pStyle w:val="Tabletitle"/>
        <w:spacing w:before="240"/>
      </w:pPr>
      <w:r w:rsidRPr="00CA112A">
        <w:t xml:space="preserve">Indigenous estimated program completion rate by </w:t>
      </w:r>
      <w:r>
        <w:t>sex</w:t>
      </w:r>
      <w:r w:rsidRPr="00CA112A">
        <w:t xml:space="preserve"> (%)</w:t>
      </w:r>
    </w:p>
    <w:tbl>
      <w:tblPr>
        <w:tblStyle w:val="TableGrid"/>
        <w:tblW w:w="4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3"/>
        <w:gridCol w:w="703"/>
        <w:gridCol w:w="703"/>
      </w:tblGrid>
      <w:tr w:rsidR="00CA112A" w:rsidRPr="006D4EA0" w:rsidTr="00C1728B">
        <w:tc>
          <w:tcPr>
            <w:tcW w:w="2093" w:type="dxa"/>
            <w:tcBorders>
              <w:top w:val="single" w:sz="4" w:space="0" w:color="auto"/>
              <w:bottom w:val="single" w:sz="4" w:space="0" w:color="auto"/>
            </w:tcBorders>
          </w:tcPr>
          <w:p w:rsidR="00CA112A" w:rsidRPr="005F4B03" w:rsidRDefault="00CA112A" w:rsidP="00C1728B">
            <w:pPr>
              <w:pStyle w:val="Tableheader1"/>
              <w:spacing w:before="80" w:after="80"/>
            </w:pPr>
          </w:p>
        </w:tc>
        <w:tc>
          <w:tcPr>
            <w:tcW w:w="703" w:type="dxa"/>
            <w:tcBorders>
              <w:top w:val="single" w:sz="4" w:space="0" w:color="auto"/>
              <w:bottom w:val="single" w:sz="4" w:space="0" w:color="auto"/>
            </w:tcBorders>
          </w:tcPr>
          <w:p w:rsidR="00CA112A" w:rsidRPr="006D4EA0" w:rsidRDefault="00CA112A" w:rsidP="00C1728B">
            <w:pPr>
              <w:pStyle w:val="Tabletitle"/>
              <w:spacing w:before="80"/>
              <w:jc w:val="right"/>
            </w:pPr>
            <w:r w:rsidRPr="006D4EA0">
              <w:t>2010</w:t>
            </w:r>
          </w:p>
        </w:tc>
        <w:tc>
          <w:tcPr>
            <w:tcW w:w="703" w:type="dxa"/>
            <w:tcBorders>
              <w:top w:val="single" w:sz="4" w:space="0" w:color="auto"/>
              <w:bottom w:val="single" w:sz="4" w:space="0" w:color="auto"/>
            </w:tcBorders>
          </w:tcPr>
          <w:p w:rsidR="00CA112A" w:rsidRPr="006D4EA0" w:rsidRDefault="00CA112A" w:rsidP="00C1728B">
            <w:pPr>
              <w:pStyle w:val="Tabletitle"/>
              <w:spacing w:before="80"/>
              <w:jc w:val="right"/>
            </w:pPr>
            <w:r w:rsidRPr="006D4EA0">
              <w:t>2012</w:t>
            </w:r>
          </w:p>
        </w:tc>
        <w:tc>
          <w:tcPr>
            <w:tcW w:w="703" w:type="dxa"/>
            <w:tcBorders>
              <w:top w:val="single" w:sz="4" w:space="0" w:color="auto"/>
              <w:bottom w:val="single" w:sz="4" w:space="0" w:color="auto"/>
            </w:tcBorders>
          </w:tcPr>
          <w:p w:rsidR="00CA112A" w:rsidRPr="006D4EA0" w:rsidRDefault="00CA112A" w:rsidP="00C1728B">
            <w:pPr>
              <w:pStyle w:val="Tabletitle"/>
              <w:spacing w:before="80"/>
              <w:jc w:val="right"/>
            </w:pPr>
            <w:r w:rsidRPr="006D4EA0">
              <w:t>2014</w:t>
            </w:r>
          </w:p>
        </w:tc>
      </w:tr>
      <w:tr w:rsidR="00CA112A" w:rsidRPr="005A5B2E" w:rsidTr="00CA112A">
        <w:tc>
          <w:tcPr>
            <w:tcW w:w="2093" w:type="dxa"/>
            <w:tcBorders>
              <w:top w:val="single" w:sz="4" w:space="0" w:color="auto"/>
            </w:tcBorders>
          </w:tcPr>
          <w:p w:rsidR="00CA112A" w:rsidRPr="004D4504" w:rsidRDefault="00CA112A" w:rsidP="00FA20B2">
            <w:pPr>
              <w:pStyle w:val="Tabletext"/>
            </w:pPr>
            <w:r w:rsidRPr="004D4504">
              <w:t>Males</w:t>
            </w:r>
          </w:p>
        </w:tc>
        <w:tc>
          <w:tcPr>
            <w:tcW w:w="703" w:type="dxa"/>
            <w:tcBorders>
              <w:top w:val="single" w:sz="4" w:space="0" w:color="auto"/>
            </w:tcBorders>
          </w:tcPr>
          <w:p w:rsidR="00CA112A" w:rsidRPr="00C54B19" w:rsidRDefault="00CA112A" w:rsidP="00FA20B2">
            <w:pPr>
              <w:pStyle w:val="Tabletext"/>
              <w:jc w:val="right"/>
            </w:pPr>
            <w:r w:rsidRPr="00C54B19">
              <w:t>18.8</w:t>
            </w:r>
          </w:p>
        </w:tc>
        <w:tc>
          <w:tcPr>
            <w:tcW w:w="703" w:type="dxa"/>
            <w:tcBorders>
              <w:top w:val="single" w:sz="4" w:space="0" w:color="auto"/>
            </w:tcBorders>
          </w:tcPr>
          <w:p w:rsidR="00CA112A" w:rsidRPr="00C54B19" w:rsidRDefault="00CA112A" w:rsidP="00FA20B2">
            <w:pPr>
              <w:pStyle w:val="Tabletext"/>
              <w:jc w:val="right"/>
            </w:pPr>
            <w:r w:rsidRPr="00C54B19">
              <w:t>20.2</w:t>
            </w:r>
          </w:p>
        </w:tc>
        <w:tc>
          <w:tcPr>
            <w:tcW w:w="703" w:type="dxa"/>
            <w:tcBorders>
              <w:top w:val="single" w:sz="4" w:space="0" w:color="auto"/>
            </w:tcBorders>
          </w:tcPr>
          <w:p w:rsidR="00CA112A" w:rsidRPr="00C54B19" w:rsidRDefault="00CA112A" w:rsidP="00FA20B2">
            <w:pPr>
              <w:pStyle w:val="Tabletext"/>
              <w:jc w:val="right"/>
            </w:pPr>
            <w:r w:rsidRPr="00C54B19">
              <w:t>23.0</w:t>
            </w:r>
          </w:p>
        </w:tc>
      </w:tr>
      <w:tr w:rsidR="00CA112A" w:rsidRPr="005A5B2E" w:rsidTr="00CA112A">
        <w:tc>
          <w:tcPr>
            <w:tcW w:w="2093" w:type="dxa"/>
            <w:tcBorders>
              <w:bottom w:val="single" w:sz="4" w:space="0" w:color="auto"/>
            </w:tcBorders>
          </w:tcPr>
          <w:p w:rsidR="00CA112A" w:rsidRDefault="00CA112A" w:rsidP="00FA20B2">
            <w:pPr>
              <w:pStyle w:val="Tabletext"/>
            </w:pPr>
            <w:r w:rsidRPr="004D4504">
              <w:t>Females</w:t>
            </w:r>
          </w:p>
        </w:tc>
        <w:tc>
          <w:tcPr>
            <w:tcW w:w="703" w:type="dxa"/>
            <w:tcBorders>
              <w:bottom w:val="single" w:sz="4" w:space="0" w:color="auto"/>
            </w:tcBorders>
          </w:tcPr>
          <w:p w:rsidR="00CA112A" w:rsidRPr="00C54B19" w:rsidRDefault="00CA112A" w:rsidP="00FA20B2">
            <w:pPr>
              <w:pStyle w:val="Tabletext"/>
              <w:jc w:val="right"/>
            </w:pPr>
            <w:r w:rsidRPr="00C54B19">
              <w:t>24.3</w:t>
            </w:r>
          </w:p>
        </w:tc>
        <w:tc>
          <w:tcPr>
            <w:tcW w:w="703" w:type="dxa"/>
            <w:tcBorders>
              <w:bottom w:val="single" w:sz="4" w:space="0" w:color="auto"/>
            </w:tcBorders>
          </w:tcPr>
          <w:p w:rsidR="00CA112A" w:rsidRPr="00C54B19" w:rsidRDefault="00CA112A" w:rsidP="00FA20B2">
            <w:pPr>
              <w:pStyle w:val="Tabletext"/>
              <w:jc w:val="right"/>
            </w:pPr>
            <w:r w:rsidRPr="00C54B19">
              <w:t>27.2</w:t>
            </w:r>
          </w:p>
        </w:tc>
        <w:tc>
          <w:tcPr>
            <w:tcW w:w="703" w:type="dxa"/>
            <w:tcBorders>
              <w:bottom w:val="single" w:sz="4" w:space="0" w:color="auto"/>
            </w:tcBorders>
          </w:tcPr>
          <w:p w:rsidR="00CA112A" w:rsidRDefault="00CA112A" w:rsidP="00FA20B2">
            <w:pPr>
              <w:pStyle w:val="Tabletext"/>
              <w:jc w:val="right"/>
            </w:pPr>
            <w:r w:rsidRPr="00C54B19">
              <w:t>28.1</w:t>
            </w:r>
          </w:p>
        </w:tc>
      </w:tr>
    </w:tbl>
    <w:p w:rsidR="00CA112A" w:rsidRPr="00CA112A" w:rsidRDefault="00CA112A" w:rsidP="00CA112A">
      <w:pPr>
        <w:pStyle w:val="Tabletitle"/>
        <w:spacing w:before="240"/>
      </w:pPr>
      <w:r w:rsidRPr="00CA112A">
        <w:t xml:space="preserve">Indigenous estimated program completion rate by </w:t>
      </w:r>
      <w:r>
        <w:t>remoteness index</w:t>
      </w:r>
      <w:r w:rsidRPr="00CA112A">
        <w:t xml:space="preserve"> (%)</w:t>
      </w:r>
    </w:p>
    <w:tbl>
      <w:tblPr>
        <w:tblStyle w:val="TableGrid"/>
        <w:tblW w:w="4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3"/>
        <w:gridCol w:w="703"/>
        <w:gridCol w:w="703"/>
      </w:tblGrid>
      <w:tr w:rsidR="00CA112A" w:rsidRPr="006D4EA0" w:rsidTr="00C1728B">
        <w:tc>
          <w:tcPr>
            <w:tcW w:w="2093" w:type="dxa"/>
            <w:tcBorders>
              <w:top w:val="single" w:sz="4" w:space="0" w:color="auto"/>
              <w:bottom w:val="single" w:sz="4" w:space="0" w:color="auto"/>
            </w:tcBorders>
          </w:tcPr>
          <w:p w:rsidR="00CA112A" w:rsidRPr="005F4B03" w:rsidRDefault="00CA112A" w:rsidP="00C1728B">
            <w:pPr>
              <w:pStyle w:val="Tableheader1"/>
              <w:spacing w:before="80" w:after="80"/>
            </w:pPr>
          </w:p>
        </w:tc>
        <w:tc>
          <w:tcPr>
            <w:tcW w:w="703" w:type="dxa"/>
            <w:tcBorders>
              <w:top w:val="single" w:sz="4" w:space="0" w:color="auto"/>
              <w:bottom w:val="single" w:sz="4" w:space="0" w:color="auto"/>
            </w:tcBorders>
          </w:tcPr>
          <w:p w:rsidR="00CA112A" w:rsidRPr="006D4EA0" w:rsidRDefault="00CA112A" w:rsidP="00CA112A">
            <w:pPr>
              <w:pStyle w:val="Tabletitle"/>
              <w:spacing w:before="80"/>
              <w:jc w:val="right"/>
            </w:pPr>
            <w:r w:rsidRPr="006D4EA0">
              <w:t>201</w:t>
            </w:r>
            <w:r>
              <w:t>2</w:t>
            </w:r>
          </w:p>
        </w:tc>
        <w:tc>
          <w:tcPr>
            <w:tcW w:w="703" w:type="dxa"/>
            <w:tcBorders>
              <w:top w:val="single" w:sz="4" w:space="0" w:color="auto"/>
              <w:bottom w:val="single" w:sz="4" w:space="0" w:color="auto"/>
            </w:tcBorders>
          </w:tcPr>
          <w:p w:rsidR="00CA112A" w:rsidRPr="006D4EA0" w:rsidRDefault="00CA112A" w:rsidP="00CA112A">
            <w:pPr>
              <w:pStyle w:val="Tabletitle"/>
              <w:spacing w:before="80"/>
              <w:jc w:val="right"/>
            </w:pPr>
            <w:r w:rsidRPr="006D4EA0">
              <w:t>201</w:t>
            </w:r>
            <w:r>
              <w:t>3</w:t>
            </w:r>
          </w:p>
        </w:tc>
        <w:tc>
          <w:tcPr>
            <w:tcW w:w="703" w:type="dxa"/>
            <w:tcBorders>
              <w:top w:val="single" w:sz="4" w:space="0" w:color="auto"/>
              <w:bottom w:val="single" w:sz="4" w:space="0" w:color="auto"/>
            </w:tcBorders>
          </w:tcPr>
          <w:p w:rsidR="00CA112A" w:rsidRPr="006D4EA0" w:rsidRDefault="00CA112A" w:rsidP="00C1728B">
            <w:pPr>
              <w:pStyle w:val="Tabletitle"/>
              <w:spacing w:before="80"/>
              <w:jc w:val="right"/>
            </w:pPr>
            <w:r w:rsidRPr="006D4EA0">
              <w:t>2014</w:t>
            </w:r>
          </w:p>
        </w:tc>
      </w:tr>
      <w:tr w:rsidR="00CA112A" w:rsidRPr="005A5B2E" w:rsidTr="00C1728B">
        <w:tc>
          <w:tcPr>
            <w:tcW w:w="2093" w:type="dxa"/>
            <w:tcBorders>
              <w:top w:val="single" w:sz="4" w:space="0" w:color="auto"/>
            </w:tcBorders>
          </w:tcPr>
          <w:p w:rsidR="00CA112A" w:rsidRPr="000A261B" w:rsidRDefault="00CA112A" w:rsidP="00FA20B2">
            <w:pPr>
              <w:pStyle w:val="Tabletext"/>
            </w:pPr>
            <w:r w:rsidRPr="000A261B">
              <w:t>Major cities</w:t>
            </w:r>
          </w:p>
        </w:tc>
        <w:tc>
          <w:tcPr>
            <w:tcW w:w="703" w:type="dxa"/>
            <w:tcBorders>
              <w:top w:val="single" w:sz="4" w:space="0" w:color="auto"/>
            </w:tcBorders>
          </w:tcPr>
          <w:p w:rsidR="00CA112A" w:rsidRPr="009A24E2" w:rsidRDefault="00CA112A" w:rsidP="00FA20B2">
            <w:pPr>
              <w:pStyle w:val="Tabletext"/>
              <w:jc w:val="right"/>
            </w:pPr>
            <w:r w:rsidRPr="009A24E2">
              <w:t>26.8</w:t>
            </w:r>
          </w:p>
        </w:tc>
        <w:tc>
          <w:tcPr>
            <w:tcW w:w="703" w:type="dxa"/>
            <w:tcBorders>
              <w:top w:val="single" w:sz="4" w:space="0" w:color="auto"/>
            </w:tcBorders>
          </w:tcPr>
          <w:p w:rsidR="00CA112A" w:rsidRPr="009A24E2" w:rsidRDefault="00CA112A" w:rsidP="00FA20B2">
            <w:pPr>
              <w:pStyle w:val="Tabletext"/>
              <w:jc w:val="right"/>
            </w:pPr>
            <w:r w:rsidRPr="009A24E2">
              <w:t>27.2</w:t>
            </w:r>
          </w:p>
        </w:tc>
        <w:tc>
          <w:tcPr>
            <w:tcW w:w="703" w:type="dxa"/>
            <w:tcBorders>
              <w:top w:val="single" w:sz="4" w:space="0" w:color="auto"/>
            </w:tcBorders>
          </w:tcPr>
          <w:p w:rsidR="00CA112A" w:rsidRPr="009A24E2" w:rsidRDefault="00CA112A" w:rsidP="00FA20B2">
            <w:pPr>
              <w:pStyle w:val="Tabletext"/>
              <w:jc w:val="right"/>
            </w:pPr>
            <w:r w:rsidRPr="009A24E2">
              <w:t>29.2</w:t>
            </w:r>
          </w:p>
        </w:tc>
      </w:tr>
      <w:tr w:rsidR="00CA112A" w:rsidRPr="005A5B2E" w:rsidTr="00CA112A">
        <w:tc>
          <w:tcPr>
            <w:tcW w:w="2093" w:type="dxa"/>
          </w:tcPr>
          <w:p w:rsidR="00CA112A" w:rsidRPr="000A261B" w:rsidRDefault="00CA112A" w:rsidP="00FA20B2">
            <w:pPr>
              <w:pStyle w:val="Tabletext"/>
            </w:pPr>
            <w:r w:rsidRPr="000A261B">
              <w:t xml:space="preserve">Inner regional </w:t>
            </w:r>
          </w:p>
        </w:tc>
        <w:tc>
          <w:tcPr>
            <w:tcW w:w="703" w:type="dxa"/>
          </w:tcPr>
          <w:p w:rsidR="00CA112A" w:rsidRPr="009A24E2" w:rsidRDefault="00CA112A" w:rsidP="00FA20B2">
            <w:pPr>
              <w:pStyle w:val="Tabletext"/>
              <w:jc w:val="right"/>
            </w:pPr>
            <w:r w:rsidRPr="009A24E2">
              <w:t>24.3</w:t>
            </w:r>
          </w:p>
        </w:tc>
        <w:tc>
          <w:tcPr>
            <w:tcW w:w="703" w:type="dxa"/>
          </w:tcPr>
          <w:p w:rsidR="00CA112A" w:rsidRPr="009A24E2" w:rsidRDefault="00CA112A" w:rsidP="00FA20B2">
            <w:pPr>
              <w:pStyle w:val="Tabletext"/>
              <w:jc w:val="right"/>
            </w:pPr>
            <w:r w:rsidRPr="009A24E2">
              <w:t>22.5</w:t>
            </w:r>
          </w:p>
        </w:tc>
        <w:tc>
          <w:tcPr>
            <w:tcW w:w="703" w:type="dxa"/>
          </w:tcPr>
          <w:p w:rsidR="00CA112A" w:rsidRPr="009A24E2" w:rsidRDefault="00CA112A" w:rsidP="00FA20B2">
            <w:pPr>
              <w:pStyle w:val="Tabletext"/>
              <w:jc w:val="right"/>
            </w:pPr>
            <w:r w:rsidRPr="009A24E2">
              <w:t>25.6</w:t>
            </w:r>
          </w:p>
        </w:tc>
      </w:tr>
      <w:tr w:rsidR="00CA112A" w:rsidRPr="005A5B2E" w:rsidTr="00CA112A">
        <w:tc>
          <w:tcPr>
            <w:tcW w:w="2093" w:type="dxa"/>
          </w:tcPr>
          <w:p w:rsidR="00CA112A" w:rsidRPr="000A261B" w:rsidRDefault="00CA112A" w:rsidP="00FA20B2">
            <w:pPr>
              <w:pStyle w:val="Tabletext"/>
            </w:pPr>
            <w:r w:rsidRPr="000A261B">
              <w:t xml:space="preserve">Outer regional </w:t>
            </w:r>
          </w:p>
        </w:tc>
        <w:tc>
          <w:tcPr>
            <w:tcW w:w="703" w:type="dxa"/>
          </w:tcPr>
          <w:p w:rsidR="00CA112A" w:rsidRPr="009A24E2" w:rsidRDefault="00CA112A" w:rsidP="00FA20B2">
            <w:pPr>
              <w:pStyle w:val="Tabletext"/>
              <w:jc w:val="right"/>
            </w:pPr>
            <w:r w:rsidRPr="009A24E2">
              <w:t>23.4</w:t>
            </w:r>
          </w:p>
        </w:tc>
        <w:tc>
          <w:tcPr>
            <w:tcW w:w="703" w:type="dxa"/>
          </w:tcPr>
          <w:p w:rsidR="00CA112A" w:rsidRPr="009A24E2" w:rsidRDefault="00CA112A" w:rsidP="00FA20B2">
            <w:pPr>
              <w:pStyle w:val="Tabletext"/>
              <w:jc w:val="right"/>
            </w:pPr>
            <w:r w:rsidRPr="009A24E2">
              <w:t>23.5</w:t>
            </w:r>
          </w:p>
        </w:tc>
        <w:tc>
          <w:tcPr>
            <w:tcW w:w="703" w:type="dxa"/>
          </w:tcPr>
          <w:p w:rsidR="00CA112A" w:rsidRPr="009A24E2" w:rsidRDefault="00CA112A" w:rsidP="00FA20B2">
            <w:pPr>
              <w:pStyle w:val="Tabletext"/>
              <w:jc w:val="right"/>
            </w:pPr>
            <w:r w:rsidRPr="009A24E2">
              <w:t>27.2</w:t>
            </w:r>
          </w:p>
        </w:tc>
      </w:tr>
      <w:tr w:rsidR="00CA112A" w:rsidRPr="005A5B2E" w:rsidTr="00CA112A">
        <w:tc>
          <w:tcPr>
            <w:tcW w:w="2093" w:type="dxa"/>
          </w:tcPr>
          <w:p w:rsidR="00CA112A" w:rsidRPr="000A261B" w:rsidRDefault="00CA112A" w:rsidP="00FA20B2">
            <w:pPr>
              <w:pStyle w:val="Tabletext"/>
            </w:pPr>
            <w:r w:rsidRPr="000A261B">
              <w:t>Remote</w:t>
            </w:r>
          </w:p>
        </w:tc>
        <w:tc>
          <w:tcPr>
            <w:tcW w:w="703" w:type="dxa"/>
          </w:tcPr>
          <w:p w:rsidR="00CA112A" w:rsidRPr="009A24E2" w:rsidRDefault="00CA112A" w:rsidP="00FA20B2">
            <w:pPr>
              <w:pStyle w:val="Tabletext"/>
              <w:jc w:val="right"/>
            </w:pPr>
            <w:r w:rsidRPr="009A24E2">
              <w:t>20.2</w:t>
            </w:r>
          </w:p>
        </w:tc>
        <w:tc>
          <w:tcPr>
            <w:tcW w:w="703" w:type="dxa"/>
          </w:tcPr>
          <w:p w:rsidR="00CA112A" w:rsidRPr="009A24E2" w:rsidRDefault="00CA112A" w:rsidP="00FA20B2">
            <w:pPr>
              <w:pStyle w:val="Tabletext"/>
              <w:jc w:val="right"/>
            </w:pPr>
            <w:r w:rsidRPr="009A24E2">
              <w:t>21.8</w:t>
            </w:r>
          </w:p>
        </w:tc>
        <w:tc>
          <w:tcPr>
            <w:tcW w:w="703" w:type="dxa"/>
          </w:tcPr>
          <w:p w:rsidR="00CA112A" w:rsidRPr="009A24E2" w:rsidRDefault="00CA112A" w:rsidP="00FA20B2">
            <w:pPr>
              <w:pStyle w:val="Tabletext"/>
              <w:jc w:val="right"/>
            </w:pPr>
            <w:r w:rsidRPr="009A24E2">
              <w:t>21.0</w:t>
            </w:r>
          </w:p>
        </w:tc>
      </w:tr>
      <w:tr w:rsidR="00CA112A" w:rsidRPr="005A5B2E" w:rsidTr="00CA112A">
        <w:tc>
          <w:tcPr>
            <w:tcW w:w="2093" w:type="dxa"/>
          </w:tcPr>
          <w:p w:rsidR="00CA112A" w:rsidRPr="000A261B" w:rsidRDefault="00CA112A" w:rsidP="00FA20B2">
            <w:pPr>
              <w:pStyle w:val="Tabletext"/>
            </w:pPr>
            <w:r w:rsidRPr="000A261B">
              <w:t>Very remote</w:t>
            </w:r>
          </w:p>
        </w:tc>
        <w:tc>
          <w:tcPr>
            <w:tcW w:w="703" w:type="dxa"/>
          </w:tcPr>
          <w:p w:rsidR="00CA112A" w:rsidRPr="009A24E2" w:rsidRDefault="00CA112A" w:rsidP="00FA20B2">
            <w:pPr>
              <w:pStyle w:val="Tabletext"/>
              <w:jc w:val="right"/>
            </w:pPr>
            <w:r w:rsidRPr="009A24E2">
              <w:t>18.5</w:t>
            </w:r>
          </w:p>
        </w:tc>
        <w:tc>
          <w:tcPr>
            <w:tcW w:w="703" w:type="dxa"/>
          </w:tcPr>
          <w:p w:rsidR="00CA112A" w:rsidRPr="009A24E2" w:rsidRDefault="00CA112A" w:rsidP="00FA20B2">
            <w:pPr>
              <w:pStyle w:val="Tabletext"/>
              <w:jc w:val="right"/>
            </w:pPr>
            <w:r w:rsidRPr="009A24E2">
              <w:t>17.9</w:t>
            </w:r>
          </w:p>
        </w:tc>
        <w:tc>
          <w:tcPr>
            <w:tcW w:w="703" w:type="dxa"/>
          </w:tcPr>
          <w:p w:rsidR="00CA112A" w:rsidRPr="009A24E2" w:rsidRDefault="00CA112A" w:rsidP="00FA20B2">
            <w:pPr>
              <w:pStyle w:val="Tabletext"/>
              <w:jc w:val="right"/>
            </w:pPr>
            <w:r w:rsidRPr="009A24E2">
              <w:t>16.6</w:t>
            </w:r>
          </w:p>
        </w:tc>
      </w:tr>
      <w:tr w:rsidR="00CA112A" w:rsidRPr="005A5B2E" w:rsidTr="00C1728B">
        <w:tc>
          <w:tcPr>
            <w:tcW w:w="2093" w:type="dxa"/>
            <w:tcBorders>
              <w:bottom w:val="single" w:sz="4" w:space="0" w:color="auto"/>
            </w:tcBorders>
          </w:tcPr>
          <w:p w:rsidR="00CA112A" w:rsidRDefault="00CA112A" w:rsidP="00FA20B2">
            <w:pPr>
              <w:pStyle w:val="Tabletext"/>
            </w:pPr>
            <w:r w:rsidRPr="000A261B">
              <w:t>All Australia</w:t>
            </w:r>
          </w:p>
        </w:tc>
        <w:tc>
          <w:tcPr>
            <w:tcW w:w="703" w:type="dxa"/>
            <w:tcBorders>
              <w:bottom w:val="single" w:sz="4" w:space="0" w:color="auto"/>
            </w:tcBorders>
          </w:tcPr>
          <w:p w:rsidR="00CA112A" w:rsidRPr="009A24E2" w:rsidRDefault="00CA112A" w:rsidP="00FA20B2">
            <w:pPr>
              <w:pStyle w:val="Tabletext"/>
              <w:jc w:val="right"/>
            </w:pPr>
            <w:r w:rsidRPr="009A24E2">
              <w:t>23.4</w:t>
            </w:r>
          </w:p>
        </w:tc>
        <w:tc>
          <w:tcPr>
            <w:tcW w:w="703" w:type="dxa"/>
            <w:tcBorders>
              <w:bottom w:val="single" w:sz="4" w:space="0" w:color="auto"/>
            </w:tcBorders>
          </w:tcPr>
          <w:p w:rsidR="00CA112A" w:rsidRPr="009A24E2" w:rsidRDefault="00CA112A" w:rsidP="00FA20B2">
            <w:pPr>
              <w:pStyle w:val="Tabletext"/>
              <w:jc w:val="right"/>
            </w:pPr>
            <w:r w:rsidRPr="009A24E2">
              <w:t>23.4</w:t>
            </w:r>
          </w:p>
        </w:tc>
        <w:tc>
          <w:tcPr>
            <w:tcW w:w="703" w:type="dxa"/>
            <w:tcBorders>
              <w:bottom w:val="single" w:sz="4" w:space="0" w:color="auto"/>
            </w:tcBorders>
          </w:tcPr>
          <w:p w:rsidR="00CA112A" w:rsidRDefault="00CA112A" w:rsidP="00FA20B2">
            <w:pPr>
              <w:pStyle w:val="Tabletext"/>
              <w:jc w:val="right"/>
            </w:pPr>
            <w:r w:rsidRPr="009A24E2">
              <w:t>25.3</w:t>
            </w:r>
          </w:p>
        </w:tc>
      </w:tr>
    </w:tbl>
    <w:p w:rsidR="00CA112A" w:rsidRPr="00CA112A" w:rsidRDefault="00CA112A" w:rsidP="00CA112A">
      <w:pPr>
        <w:pStyle w:val="Tabletitle"/>
        <w:spacing w:before="240"/>
      </w:pPr>
      <w:r w:rsidRPr="00CA112A">
        <w:lastRenderedPageBreak/>
        <w:t xml:space="preserve">Indigenous estimated program completion rate by </w:t>
      </w:r>
      <w:r>
        <w:t>state and territory</w:t>
      </w:r>
      <w:r w:rsidRPr="00CA112A">
        <w:t xml:space="preserve"> (%)</w:t>
      </w:r>
    </w:p>
    <w:tbl>
      <w:tblPr>
        <w:tblStyle w:val="TableGrid"/>
        <w:tblW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56"/>
        <w:gridCol w:w="756"/>
        <w:gridCol w:w="756"/>
      </w:tblGrid>
      <w:tr w:rsidR="00CA112A" w:rsidRPr="006D4EA0" w:rsidTr="00CA112A">
        <w:tc>
          <w:tcPr>
            <w:tcW w:w="2376" w:type="dxa"/>
            <w:tcBorders>
              <w:top w:val="single" w:sz="4" w:space="0" w:color="auto"/>
              <w:bottom w:val="single" w:sz="4" w:space="0" w:color="auto"/>
            </w:tcBorders>
          </w:tcPr>
          <w:p w:rsidR="00CA112A" w:rsidRPr="005F4B03" w:rsidRDefault="00CA112A" w:rsidP="00C1728B">
            <w:pPr>
              <w:pStyle w:val="Tableheader1"/>
              <w:spacing w:before="80" w:after="80"/>
            </w:pPr>
          </w:p>
        </w:tc>
        <w:tc>
          <w:tcPr>
            <w:tcW w:w="756" w:type="dxa"/>
            <w:tcBorders>
              <w:top w:val="single" w:sz="4" w:space="0" w:color="auto"/>
              <w:bottom w:val="single" w:sz="4" w:space="0" w:color="auto"/>
            </w:tcBorders>
          </w:tcPr>
          <w:p w:rsidR="00CA112A" w:rsidRPr="006D4EA0" w:rsidRDefault="00CA112A" w:rsidP="00CA112A">
            <w:pPr>
              <w:pStyle w:val="Tabletitle"/>
              <w:spacing w:before="80"/>
              <w:jc w:val="right"/>
            </w:pPr>
            <w:r w:rsidRPr="006D4EA0">
              <w:t>201</w:t>
            </w:r>
            <w:r>
              <w:t>0</w:t>
            </w:r>
          </w:p>
        </w:tc>
        <w:tc>
          <w:tcPr>
            <w:tcW w:w="756" w:type="dxa"/>
            <w:tcBorders>
              <w:top w:val="single" w:sz="4" w:space="0" w:color="auto"/>
              <w:bottom w:val="single" w:sz="4" w:space="0" w:color="auto"/>
            </w:tcBorders>
          </w:tcPr>
          <w:p w:rsidR="00CA112A" w:rsidRPr="006D4EA0" w:rsidRDefault="00CA112A" w:rsidP="00CA112A">
            <w:pPr>
              <w:pStyle w:val="Tabletitle"/>
              <w:spacing w:before="80"/>
              <w:jc w:val="right"/>
            </w:pPr>
            <w:r w:rsidRPr="006D4EA0">
              <w:t>201</w:t>
            </w:r>
            <w:r>
              <w:t>2</w:t>
            </w:r>
          </w:p>
        </w:tc>
        <w:tc>
          <w:tcPr>
            <w:tcW w:w="756" w:type="dxa"/>
            <w:tcBorders>
              <w:top w:val="single" w:sz="4" w:space="0" w:color="auto"/>
              <w:bottom w:val="single" w:sz="4" w:space="0" w:color="auto"/>
            </w:tcBorders>
          </w:tcPr>
          <w:p w:rsidR="00CA112A" w:rsidRPr="006D4EA0" w:rsidRDefault="00CA112A" w:rsidP="00C1728B">
            <w:pPr>
              <w:pStyle w:val="Tabletitle"/>
              <w:spacing w:before="80"/>
              <w:jc w:val="right"/>
            </w:pPr>
            <w:r w:rsidRPr="006D4EA0">
              <w:t>2014</w:t>
            </w:r>
          </w:p>
        </w:tc>
      </w:tr>
      <w:tr w:rsidR="00CA112A" w:rsidRPr="005A5B2E" w:rsidTr="00CA112A">
        <w:tc>
          <w:tcPr>
            <w:tcW w:w="2376" w:type="dxa"/>
            <w:tcBorders>
              <w:top w:val="single" w:sz="4" w:space="0" w:color="auto"/>
            </w:tcBorders>
          </w:tcPr>
          <w:p w:rsidR="00CA112A" w:rsidRPr="00AF7181" w:rsidRDefault="00CA112A" w:rsidP="00FA20B2">
            <w:pPr>
              <w:pStyle w:val="Tabletext"/>
            </w:pPr>
            <w:r w:rsidRPr="00AF7181">
              <w:t>New South Wales</w:t>
            </w:r>
          </w:p>
        </w:tc>
        <w:tc>
          <w:tcPr>
            <w:tcW w:w="756" w:type="dxa"/>
            <w:tcBorders>
              <w:top w:val="single" w:sz="4" w:space="0" w:color="auto"/>
            </w:tcBorders>
          </w:tcPr>
          <w:p w:rsidR="00CA112A" w:rsidRPr="00F30130" w:rsidRDefault="00CA112A" w:rsidP="00FA20B2">
            <w:pPr>
              <w:pStyle w:val="Tabletext"/>
              <w:jc w:val="right"/>
            </w:pPr>
            <w:r w:rsidRPr="00F30130">
              <w:t>23.9</w:t>
            </w:r>
          </w:p>
        </w:tc>
        <w:tc>
          <w:tcPr>
            <w:tcW w:w="756" w:type="dxa"/>
            <w:tcBorders>
              <w:top w:val="single" w:sz="4" w:space="0" w:color="auto"/>
            </w:tcBorders>
          </w:tcPr>
          <w:p w:rsidR="00CA112A" w:rsidRPr="00F30130" w:rsidRDefault="00CA112A" w:rsidP="00FA20B2">
            <w:pPr>
              <w:pStyle w:val="Tabletext"/>
              <w:jc w:val="right"/>
            </w:pPr>
            <w:r w:rsidRPr="00F30130">
              <w:t>24.3</w:t>
            </w:r>
          </w:p>
        </w:tc>
        <w:tc>
          <w:tcPr>
            <w:tcW w:w="756" w:type="dxa"/>
            <w:tcBorders>
              <w:top w:val="single" w:sz="4" w:space="0" w:color="auto"/>
            </w:tcBorders>
          </w:tcPr>
          <w:p w:rsidR="00CA112A" w:rsidRPr="00F30130" w:rsidRDefault="00CA112A" w:rsidP="00FA20B2">
            <w:pPr>
              <w:pStyle w:val="Tabletext"/>
              <w:jc w:val="right"/>
            </w:pPr>
            <w:r w:rsidRPr="00F30130">
              <w:t>26.7</w:t>
            </w:r>
          </w:p>
        </w:tc>
      </w:tr>
      <w:tr w:rsidR="00CA112A" w:rsidRPr="005A5B2E" w:rsidTr="00CA112A">
        <w:tc>
          <w:tcPr>
            <w:tcW w:w="2376" w:type="dxa"/>
          </w:tcPr>
          <w:p w:rsidR="00CA112A" w:rsidRPr="00AF7181" w:rsidRDefault="00CA112A" w:rsidP="00FA20B2">
            <w:pPr>
              <w:pStyle w:val="Tabletext"/>
            </w:pPr>
            <w:r w:rsidRPr="00AF7181">
              <w:t>Victoria</w:t>
            </w:r>
          </w:p>
        </w:tc>
        <w:tc>
          <w:tcPr>
            <w:tcW w:w="756" w:type="dxa"/>
          </w:tcPr>
          <w:p w:rsidR="00CA112A" w:rsidRPr="00F30130" w:rsidRDefault="00CA112A" w:rsidP="00FA20B2">
            <w:pPr>
              <w:pStyle w:val="Tabletext"/>
              <w:jc w:val="right"/>
            </w:pPr>
            <w:r w:rsidRPr="00F30130">
              <w:t>16.5</w:t>
            </w:r>
          </w:p>
        </w:tc>
        <w:tc>
          <w:tcPr>
            <w:tcW w:w="756" w:type="dxa"/>
          </w:tcPr>
          <w:p w:rsidR="00CA112A" w:rsidRPr="00F30130" w:rsidRDefault="00CA112A" w:rsidP="00FA20B2">
            <w:pPr>
              <w:pStyle w:val="Tabletext"/>
              <w:jc w:val="right"/>
            </w:pPr>
            <w:r w:rsidRPr="00F30130">
              <w:t>24.7</w:t>
            </w:r>
          </w:p>
        </w:tc>
        <w:tc>
          <w:tcPr>
            <w:tcW w:w="756" w:type="dxa"/>
          </w:tcPr>
          <w:p w:rsidR="00CA112A" w:rsidRPr="00F30130" w:rsidRDefault="00CA112A" w:rsidP="00FA20B2">
            <w:pPr>
              <w:pStyle w:val="Tabletext"/>
              <w:jc w:val="right"/>
            </w:pPr>
            <w:r w:rsidRPr="00F30130">
              <w:t>23.9</w:t>
            </w:r>
          </w:p>
        </w:tc>
      </w:tr>
      <w:tr w:rsidR="00CA112A" w:rsidRPr="005A5B2E" w:rsidTr="00CA112A">
        <w:tc>
          <w:tcPr>
            <w:tcW w:w="2376" w:type="dxa"/>
          </w:tcPr>
          <w:p w:rsidR="00CA112A" w:rsidRPr="00AF7181" w:rsidRDefault="00CA112A" w:rsidP="00FA20B2">
            <w:pPr>
              <w:pStyle w:val="Tabletext"/>
            </w:pPr>
            <w:r w:rsidRPr="00AF7181">
              <w:t>Queensland</w:t>
            </w:r>
          </w:p>
        </w:tc>
        <w:tc>
          <w:tcPr>
            <w:tcW w:w="756" w:type="dxa"/>
          </w:tcPr>
          <w:p w:rsidR="00CA112A" w:rsidRPr="00F30130" w:rsidRDefault="00CA112A" w:rsidP="00FA20B2">
            <w:pPr>
              <w:pStyle w:val="Tabletext"/>
              <w:jc w:val="right"/>
            </w:pPr>
            <w:r w:rsidRPr="00F30130">
              <w:t>25.3</w:t>
            </w:r>
          </w:p>
        </w:tc>
        <w:tc>
          <w:tcPr>
            <w:tcW w:w="756" w:type="dxa"/>
          </w:tcPr>
          <w:p w:rsidR="00CA112A" w:rsidRPr="00F30130" w:rsidRDefault="00CA112A" w:rsidP="00FA20B2">
            <w:pPr>
              <w:pStyle w:val="Tabletext"/>
              <w:jc w:val="right"/>
            </w:pPr>
            <w:r w:rsidRPr="00F30130">
              <w:t>23.8</w:t>
            </w:r>
          </w:p>
        </w:tc>
        <w:tc>
          <w:tcPr>
            <w:tcW w:w="756" w:type="dxa"/>
          </w:tcPr>
          <w:p w:rsidR="00CA112A" w:rsidRPr="00F30130" w:rsidRDefault="00CA112A" w:rsidP="00FA20B2">
            <w:pPr>
              <w:pStyle w:val="Tabletext"/>
              <w:jc w:val="right"/>
            </w:pPr>
            <w:r w:rsidRPr="00F30130">
              <w:t>32.5</w:t>
            </w:r>
          </w:p>
        </w:tc>
      </w:tr>
      <w:tr w:rsidR="00CA112A" w:rsidRPr="005A5B2E" w:rsidTr="00CA112A">
        <w:tc>
          <w:tcPr>
            <w:tcW w:w="2376" w:type="dxa"/>
          </w:tcPr>
          <w:p w:rsidR="00CA112A" w:rsidRPr="00AF7181" w:rsidRDefault="00CA112A" w:rsidP="00FA20B2">
            <w:pPr>
              <w:pStyle w:val="Tabletext"/>
            </w:pPr>
            <w:r w:rsidRPr="00AF7181">
              <w:t>South Australia</w:t>
            </w:r>
          </w:p>
        </w:tc>
        <w:tc>
          <w:tcPr>
            <w:tcW w:w="756" w:type="dxa"/>
          </w:tcPr>
          <w:p w:rsidR="00CA112A" w:rsidRPr="00F30130" w:rsidRDefault="00CA112A" w:rsidP="00FA20B2">
            <w:pPr>
              <w:pStyle w:val="Tabletext"/>
              <w:jc w:val="right"/>
            </w:pPr>
            <w:r w:rsidRPr="00F30130">
              <w:t>23.8</w:t>
            </w:r>
          </w:p>
        </w:tc>
        <w:tc>
          <w:tcPr>
            <w:tcW w:w="756" w:type="dxa"/>
          </w:tcPr>
          <w:p w:rsidR="00CA112A" w:rsidRPr="00F30130" w:rsidRDefault="00CA112A" w:rsidP="00FA20B2">
            <w:pPr>
              <w:pStyle w:val="Tabletext"/>
              <w:jc w:val="right"/>
            </w:pPr>
            <w:r w:rsidRPr="00F30130">
              <w:t>27.8</w:t>
            </w:r>
          </w:p>
        </w:tc>
        <w:tc>
          <w:tcPr>
            <w:tcW w:w="756" w:type="dxa"/>
          </w:tcPr>
          <w:p w:rsidR="00CA112A" w:rsidRPr="00F30130" w:rsidRDefault="00CA112A" w:rsidP="00FA20B2">
            <w:pPr>
              <w:pStyle w:val="Tabletext"/>
              <w:jc w:val="right"/>
            </w:pPr>
            <w:r w:rsidRPr="00F30130">
              <w:t>22.1</w:t>
            </w:r>
          </w:p>
        </w:tc>
      </w:tr>
      <w:tr w:rsidR="00CA112A" w:rsidRPr="005A5B2E" w:rsidTr="00CA112A">
        <w:tc>
          <w:tcPr>
            <w:tcW w:w="2376" w:type="dxa"/>
          </w:tcPr>
          <w:p w:rsidR="00CA112A" w:rsidRPr="00AF7181" w:rsidRDefault="00CA112A" w:rsidP="00FA20B2">
            <w:pPr>
              <w:pStyle w:val="Tabletext"/>
            </w:pPr>
            <w:r w:rsidRPr="00AF7181">
              <w:t>Western Australia</w:t>
            </w:r>
          </w:p>
        </w:tc>
        <w:tc>
          <w:tcPr>
            <w:tcW w:w="756" w:type="dxa"/>
          </w:tcPr>
          <w:p w:rsidR="00CA112A" w:rsidRPr="00F30130" w:rsidRDefault="00CA112A" w:rsidP="00FA20B2">
            <w:pPr>
              <w:pStyle w:val="Tabletext"/>
              <w:jc w:val="right"/>
            </w:pPr>
            <w:r w:rsidRPr="00F30130">
              <w:t>16.4</w:t>
            </w:r>
          </w:p>
        </w:tc>
        <w:tc>
          <w:tcPr>
            <w:tcW w:w="756" w:type="dxa"/>
          </w:tcPr>
          <w:p w:rsidR="00CA112A" w:rsidRPr="00F30130" w:rsidRDefault="00CA112A" w:rsidP="00FA20B2">
            <w:pPr>
              <w:pStyle w:val="Tabletext"/>
              <w:jc w:val="right"/>
            </w:pPr>
            <w:r w:rsidRPr="00F30130">
              <w:t>18.3</w:t>
            </w:r>
          </w:p>
        </w:tc>
        <w:tc>
          <w:tcPr>
            <w:tcW w:w="756" w:type="dxa"/>
          </w:tcPr>
          <w:p w:rsidR="00CA112A" w:rsidRPr="00F30130" w:rsidRDefault="00CA112A" w:rsidP="00FA20B2">
            <w:pPr>
              <w:pStyle w:val="Tabletext"/>
              <w:jc w:val="right"/>
            </w:pPr>
            <w:r w:rsidRPr="00F30130">
              <w:t>17.8</w:t>
            </w:r>
          </w:p>
        </w:tc>
      </w:tr>
      <w:tr w:rsidR="00CA112A" w:rsidRPr="005A5B2E" w:rsidTr="00CA112A">
        <w:tc>
          <w:tcPr>
            <w:tcW w:w="2376" w:type="dxa"/>
          </w:tcPr>
          <w:p w:rsidR="00CA112A" w:rsidRPr="00AF7181" w:rsidRDefault="00CA112A" w:rsidP="00FA20B2">
            <w:pPr>
              <w:pStyle w:val="Tabletext"/>
            </w:pPr>
            <w:r w:rsidRPr="00AF7181">
              <w:t>Tasmania</w:t>
            </w:r>
          </w:p>
        </w:tc>
        <w:tc>
          <w:tcPr>
            <w:tcW w:w="756" w:type="dxa"/>
          </w:tcPr>
          <w:p w:rsidR="00CA112A" w:rsidRPr="00F30130" w:rsidRDefault="00CA112A" w:rsidP="00FA20B2">
            <w:pPr>
              <w:pStyle w:val="Tabletext"/>
              <w:jc w:val="right"/>
            </w:pPr>
            <w:r w:rsidRPr="00F30130">
              <w:t>19.1</w:t>
            </w:r>
          </w:p>
        </w:tc>
        <w:tc>
          <w:tcPr>
            <w:tcW w:w="756" w:type="dxa"/>
          </w:tcPr>
          <w:p w:rsidR="00CA112A" w:rsidRPr="00F30130" w:rsidRDefault="00CA112A" w:rsidP="00FA20B2">
            <w:pPr>
              <w:pStyle w:val="Tabletext"/>
              <w:jc w:val="right"/>
            </w:pPr>
            <w:r w:rsidRPr="00F30130">
              <w:t>23.1</w:t>
            </w:r>
          </w:p>
        </w:tc>
        <w:tc>
          <w:tcPr>
            <w:tcW w:w="756" w:type="dxa"/>
          </w:tcPr>
          <w:p w:rsidR="00CA112A" w:rsidRPr="00F30130" w:rsidRDefault="00CA112A" w:rsidP="00FA20B2">
            <w:pPr>
              <w:pStyle w:val="Tabletext"/>
              <w:jc w:val="right"/>
            </w:pPr>
            <w:r w:rsidRPr="00F30130">
              <w:t>33.1</w:t>
            </w:r>
          </w:p>
        </w:tc>
      </w:tr>
      <w:tr w:rsidR="00CA112A" w:rsidRPr="005A5B2E" w:rsidTr="00CA112A">
        <w:tc>
          <w:tcPr>
            <w:tcW w:w="2376" w:type="dxa"/>
          </w:tcPr>
          <w:p w:rsidR="00CA112A" w:rsidRPr="00AF7181" w:rsidRDefault="00CA112A" w:rsidP="00FA20B2">
            <w:pPr>
              <w:pStyle w:val="Tabletext"/>
            </w:pPr>
            <w:r w:rsidRPr="00AF7181">
              <w:t>Northern Territory</w:t>
            </w:r>
          </w:p>
        </w:tc>
        <w:tc>
          <w:tcPr>
            <w:tcW w:w="756" w:type="dxa"/>
          </w:tcPr>
          <w:p w:rsidR="00CA112A" w:rsidRPr="00F30130" w:rsidRDefault="00CA112A" w:rsidP="00FA20B2">
            <w:pPr>
              <w:pStyle w:val="Tabletext"/>
              <w:jc w:val="right"/>
            </w:pPr>
            <w:r w:rsidRPr="00F30130">
              <w:t>15.6</w:t>
            </w:r>
          </w:p>
        </w:tc>
        <w:tc>
          <w:tcPr>
            <w:tcW w:w="756" w:type="dxa"/>
          </w:tcPr>
          <w:p w:rsidR="00CA112A" w:rsidRPr="00F30130" w:rsidRDefault="00CA112A" w:rsidP="00FA20B2">
            <w:pPr>
              <w:pStyle w:val="Tabletext"/>
              <w:jc w:val="right"/>
            </w:pPr>
            <w:r w:rsidRPr="00F30130">
              <w:t>21.2</w:t>
            </w:r>
          </w:p>
        </w:tc>
        <w:tc>
          <w:tcPr>
            <w:tcW w:w="756" w:type="dxa"/>
          </w:tcPr>
          <w:p w:rsidR="00CA112A" w:rsidRPr="00F30130" w:rsidRDefault="00CA112A" w:rsidP="00FA20B2">
            <w:pPr>
              <w:pStyle w:val="Tabletext"/>
              <w:jc w:val="right"/>
            </w:pPr>
            <w:r w:rsidRPr="00F30130">
              <w:t>21.6</w:t>
            </w:r>
          </w:p>
        </w:tc>
      </w:tr>
      <w:tr w:rsidR="00CA112A" w:rsidRPr="005A5B2E" w:rsidTr="00CA112A">
        <w:tc>
          <w:tcPr>
            <w:tcW w:w="2376" w:type="dxa"/>
          </w:tcPr>
          <w:p w:rsidR="00CA112A" w:rsidRPr="00AF7181" w:rsidRDefault="00CA112A" w:rsidP="00FA20B2">
            <w:pPr>
              <w:pStyle w:val="Tabletext"/>
            </w:pPr>
            <w:r w:rsidRPr="00AF7181">
              <w:t>Australian Capital Territory</w:t>
            </w:r>
          </w:p>
        </w:tc>
        <w:tc>
          <w:tcPr>
            <w:tcW w:w="756" w:type="dxa"/>
          </w:tcPr>
          <w:p w:rsidR="00CA112A" w:rsidRPr="00F30130" w:rsidRDefault="00CA112A" w:rsidP="00FA20B2">
            <w:pPr>
              <w:pStyle w:val="Tabletext"/>
              <w:jc w:val="right"/>
            </w:pPr>
            <w:r w:rsidRPr="00F30130">
              <w:t>40.1</w:t>
            </w:r>
          </w:p>
        </w:tc>
        <w:tc>
          <w:tcPr>
            <w:tcW w:w="756" w:type="dxa"/>
          </w:tcPr>
          <w:p w:rsidR="00CA112A" w:rsidRPr="00F30130" w:rsidRDefault="00CA112A" w:rsidP="00FA20B2">
            <w:pPr>
              <w:pStyle w:val="Tabletext"/>
              <w:jc w:val="right"/>
            </w:pPr>
            <w:r w:rsidRPr="00F30130">
              <w:t>31.9</w:t>
            </w:r>
          </w:p>
        </w:tc>
        <w:tc>
          <w:tcPr>
            <w:tcW w:w="756" w:type="dxa"/>
          </w:tcPr>
          <w:p w:rsidR="00CA112A" w:rsidRPr="00F30130" w:rsidRDefault="00CA112A" w:rsidP="00FA20B2">
            <w:pPr>
              <w:pStyle w:val="Tabletext"/>
              <w:jc w:val="right"/>
            </w:pPr>
            <w:r w:rsidRPr="00F30130">
              <w:t>34.9</w:t>
            </w:r>
          </w:p>
        </w:tc>
      </w:tr>
      <w:tr w:rsidR="00CA112A" w:rsidRPr="005A5B2E" w:rsidTr="00CA112A">
        <w:tc>
          <w:tcPr>
            <w:tcW w:w="2376" w:type="dxa"/>
            <w:tcBorders>
              <w:bottom w:val="single" w:sz="4" w:space="0" w:color="auto"/>
            </w:tcBorders>
          </w:tcPr>
          <w:p w:rsidR="00CA112A" w:rsidRDefault="00CA112A" w:rsidP="00FA20B2">
            <w:pPr>
              <w:pStyle w:val="Tabletext"/>
            </w:pPr>
            <w:r w:rsidRPr="00AF7181">
              <w:t>Australia</w:t>
            </w:r>
          </w:p>
        </w:tc>
        <w:tc>
          <w:tcPr>
            <w:tcW w:w="756" w:type="dxa"/>
            <w:tcBorders>
              <w:bottom w:val="single" w:sz="4" w:space="0" w:color="auto"/>
            </w:tcBorders>
          </w:tcPr>
          <w:p w:rsidR="00CA112A" w:rsidRPr="00F30130" w:rsidRDefault="00CA112A" w:rsidP="00FA20B2">
            <w:pPr>
              <w:pStyle w:val="Tabletext"/>
              <w:jc w:val="right"/>
            </w:pPr>
            <w:r w:rsidRPr="00F30130">
              <w:t>21.2</w:t>
            </w:r>
          </w:p>
        </w:tc>
        <w:tc>
          <w:tcPr>
            <w:tcW w:w="756" w:type="dxa"/>
            <w:tcBorders>
              <w:bottom w:val="single" w:sz="4" w:space="0" w:color="auto"/>
            </w:tcBorders>
          </w:tcPr>
          <w:p w:rsidR="00CA112A" w:rsidRPr="00F30130" w:rsidRDefault="00CA112A" w:rsidP="00FA20B2">
            <w:pPr>
              <w:pStyle w:val="Tabletext"/>
              <w:jc w:val="right"/>
            </w:pPr>
            <w:r w:rsidRPr="00F30130">
              <w:t>23.4</w:t>
            </w:r>
          </w:p>
        </w:tc>
        <w:tc>
          <w:tcPr>
            <w:tcW w:w="756" w:type="dxa"/>
            <w:tcBorders>
              <w:bottom w:val="single" w:sz="4" w:space="0" w:color="auto"/>
            </w:tcBorders>
          </w:tcPr>
          <w:p w:rsidR="00CA112A" w:rsidRDefault="00CA112A" w:rsidP="00FA20B2">
            <w:pPr>
              <w:pStyle w:val="Tabletext"/>
              <w:jc w:val="right"/>
            </w:pPr>
            <w:r w:rsidRPr="00F30130">
              <w:t>25.3</w:t>
            </w:r>
          </w:p>
        </w:tc>
      </w:tr>
    </w:tbl>
    <w:p w:rsidR="00970FD0" w:rsidRDefault="00970FD0" w:rsidP="00970FD0">
      <w:pPr>
        <w:pStyle w:val="Heading2"/>
        <w:spacing w:before="240"/>
        <w:rPr>
          <w:sz w:val="36"/>
          <w:szCs w:val="36"/>
        </w:rPr>
      </w:pPr>
      <w:r>
        <w:t>Employment outcomes of training</w:t>
      </w:r>
    </w:p>
    <w:p w:rsidR="00970FD0" w:rsidRDefault="00970FD0" w:rsidP="00970FD0">
      <w:pPr>
        <w:pStyle w:val="Text"/>
        <w:rPr>
          <w:sz w:val="21"/>
          <w:szCs w:val="21"/>
        </w:rPr>
      </w:pPr>
      <w:r>
        <w:t>Employment outcomes for Indigenous graduates have not changed significantly over the past decade (from 2006 to 2016); and Indigenous VET graduates remain less likely to be employed after training compared with non-Indigenous VET graduates.</w:t>
      </w:r>
      <w:r>
        <w:rPr>
          <w:rStyle w:val="FootnoteReference"/>
        </w:rPr>
        <w:footnoteReference w:id="6"/>
      </w:r>
      <w:r>
        <w:t> </w:t>
      </w:r>
    </w:p>
    <w:p w:rsidR="00970FD0" w:rsidRDefault="00970FD0" w:rsidP="00970FD0">
      <w:pPr>
        <w:pStyle w:val="Text"/>
        <w:rPr>
          <w:sz w:val="21"/>
          <w:szCs w:val="21"/>
        </w:rPr>
      </w:pPr>
      <w:r>
        <w:t>However, this needs to be taken into consideration with the national employment trends. During the decade there has been a drop in the national employment to population ratio since the global financial crisis in 2008, which has still not fully recovered and may have had an impact on the employment outcomes of all VET graduates. Over this period, the Indigenous population</w:t>
      </w:r>
      <w:r>
        <w:rPr>
          <w:rStyle w:val="apple-converted-space"/>
          <w:rFonts w:ascii="Arial" w:hAnsi="Arial" w:cs="Arial"/>
          <w:color w:val="1C1C1C"/>
          <w:sz w:val="18"/>
          <w:szCs w:val="18"/>
        </w:rPr>
        <w:t> </w:t>
      </w:r>
      <w:hyperlink r:id="rId18" w:tgtFrame="_blank" w:history="1">
        <w:r w:rsidRPr="00970FD0">
          <w:t>experienced growth in employment rates</w:t>
        </w:r>
      </w:hyperlink>
      <w:r w:rsidRPr="00970FD0">
        <w:t xml:space="preserve"> </w:t>
      </w:r>
      <w:proofErr w:type="gramStart"/>
      <w:r>
        <w:t>between 2002 to 2008, which stabilised between 2008 and 2015,</w:t>
      </w:r>
      <w:proofErr w:type="gramEnd"/>
      <w:r>
        <w:t xml:space="preserve"> see &lt;</w:t>
      </w:r>
      <w:hyperlink r:id="rId19" w:history="1">
        <w:r w:rsidRPr="002F60E0">
          <w:rPr>
            <w:rStyle w:val="Hyperlink"/>
          </w:rPr>
          <w:t>http://caepr.anu.edu.au/Publications/WP/2017WP114.php</w:t>
        </w:r>
      </w:hyperlink>
      <w:r>
        <w:t>&gt;.</w:t>
      </w:r>
    </w:p>
    <w:p w:rsidR="00970FD0" w:rsidRDefault="00970FD0" w:rsidP="00970FD0">
      <w:pPr>
        <w:pStyle w:val="Tabletitle"/>
        <w:spacing w:before="240"/>
        <w:rPr>
          <w:shd w:val="clear" w:color="auto" w:fill="FFFFFF"/>
        </w:rPr>
      </w:pPr>
      <w:r>
        <w:rPr>
          <w:shd w:val="clear" w:color="auto" w:fill="FFFFFF"/>
        </w:rPr>
        <w:t>2015/2016 graduates employed after training (%)</w:t>
      </w: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97"/>
        <w:gridCol w:w="703"/>
        <w:gridCol w:w="703"/>
        <w:gridCol w:w="703"/>
        <w:gridCol w:w="703"/>
        <w:gridCol w:w="703"/>
        <w:gridCol w:w="703"/>
        <w:gridCol w:w="703"/>
        <w:gridCol w:w="703"/>
        <w:gridCol w:w="703"/>
        <w:gridCol w:w="703"/>
      </w:tblGrid>
      <w:tr w:rsidR="00970FD0" w:rsidRPr="005F4B03" w:rsidTr="00C1728B">
        <w:tc>
          <w:tcPr>
            <w:tcW w:w="1668" w:type="dxa"/>
            <w:tcBorders>
              <w:top w:val="single" w:sz="4" w:space="0" w:color="auto"/>
              <w:bottom w:val="single" w:sz="4" w:space="0" w:color="auto"/>
            </w:tcBorders>
          </w:tcPr>
          <w:p w:rsidR="00970FD0" w:rsidRPr="005F4B03" w:rsidRDefault="00970FD0" w:rsidP="00C1728B">
            <w:pPr>
              <w:pStyle w:val="Tableheader1"/>
              <w:spacing w:before="80" w:after="80"/>
            </w:pPr>
          </w:p>
        </w:tc>
        <w:tc>
          <w:tcPr>
            <w:tcW w:w="797" w:type="dxa"/>
            <w:tcBorders>
              <w:top w:val="single" w:sz="4" w:space="0" w:color="auto"/>
              <w:bottom w:val="single" w:sz="4" w:space="0" w:color="auto"/>
            </w:tcBorders>
          </w:tcPr>
          <w:p w:rsidR="00970FD0" w:rsidRPr="005F4B03" w:rsidRDefault="00970FD0" w:rsidP="00C1728B">
            <w:pPr>
              <w:pStyle w:val="Tableheader1"/>
              <w:spacing w:before="80" w:after="80"/>
              <w:jc w:val="right"/>
            </w:pPr>
            <w:r w:rsidRPr="005F4B03">
              <w:t>2006</w:t>
            </w:r>
          </w:p>
        </w:tc>
        <w:tc>
          <w:tcPr>
            <w:tcW w:w="703" w:type="dxa"/>
            <w:tcBorders>
              <w:top w:val="single" w:sz="4" w:space="0" w:color="auto"/>
              <w:bottom w:val="single" w:sz="4" w:space="0" w:color="auto"/>
            </w:tcBorders>
          </w:tcPr>
          <w:p w:rsidR="00970FD0" w:rsidRPr="005F4B03" w:rsidRDefault="00970FD0" w:rsidP="00C1728B">
            <w:pPr>
              <w:pStyle w:val="Tableheader1"/>
              <w:spacing w:before="80" w:after="80"/>
              <w:jc w:val="right"/>
            </w:pPr>
            <w:r w:rsidRPr="005F4B03">
              <w:t>2007</w:t>
            </w:r>
          </w:p>
        </w:tc>
        <w:tc>
          <w:tcPr>
            <w:tcW w:w="703" w:type="dxa"/>
            <w:tcBorders>
              <w:top w:val="single" w:sz="4" w:space="0" w:color="auto"/>
              <w:bottom w:val="single" w:sz="4" w:space="0" w:color="auto"/>
            </w:tcBorders>
          </w:tcPr>
          <w:p w:rsidR="00970FD0" w:rsidRPr="005F4B03" w:rsidRDefault="00970FD0" w:rsidP="00C1728B">
            <w:pPr>
              <w:pStyle w:val="Tableheader1"/>
              <w:spacing w:before="80" w:after="80"/>
              <w:jc w:val="right"/>
            </w:pPr>
            <w:r w:rsidRPr="005F4B03">
              <w:t>2008</w:t>
            </w:r>
          </w:p>
        </w:tc>
        <w:tc>
          <w:tcPr>
            <w:tcW w:w="703" w:type="dxa"/>
            <w:tcBorders>
              <w:top w:val="single" w:sz="4" w:space="0" w:color="auto"/>
              <w:bottom w:val="single" w:sz="4" w:space="0" w:color="auto"/>
            </w:tcBorders>
          </w:tcPr>
          <w:p w:rsidR="00970FD0" w:rsidRPr="005F4B03" w:rsidRDefault="00970FD0" w:rsidP="00C1728B">
            <w:pPr>
              <w:pStyle w:val="Tableheader1"/>
              <w:spacing w:before="80" w:after="80"/>
              <w:jc w:val="right"/>
            </w:pPr>
            <w:r w:rsidRPr="005F4B03">
              <w:t>2009</w:t>
            </w:r>
          </w:p>
        </w:tc>
        <w:tc>
          <w:tcPr>
            <w:tcW w:w="703" w:type="dxa"/>
            <w:tcBorders>
              <w:top w:val="single" w:sz="4" w:space="0" w:color="auto"/>
              <w:bottom w:val="single" w:sz="4" w:space="0" w:color="auto"/>
            </w:tcBorders>
          </w:tcPr>
          <w:p w:rsidR="00970FD0" w:rsidRPr="005F4B03" w:rsidRDefault="00970FD0" w:rsidP="00C1728B">
            <w:pPr>
              <w:pStyle w:val="Tableheader1"/>
              <w:spacing w:before="80" w:after="80"/>
              <w:jc w:val="right"/>
            </w:pPr>
            <w:r w:rsidRPr="005F4B03">
              <w:t>2010</w:t>
            </w:r>
          </w:p>
        </w:tc>
        <w:tc>
          <w:tcPr>
            <w:tcW w:w="703" w:type="dxa"/>
            <w:tcBorders>
              <w:top w:val="single" w:sz="4" w:space="0" w:color="auto"/>
              <w:bottom w:val="single" w:sz="4" w:space="0" w:color="auto"/>
            </w:tcBorders>
          </w:tcPr>
          <w:p w:rsidR="00970FD0" w:rsidRPr="005F4B03" w:rsidRDefault="00970FD0" w:rsidP="00C1728B">
            <w:pPr>
              <w:pStyle w:val="Tableheader1"/>
              <w:spacing w:before="80" w:after="80"/>
              <w:jc w:val="right"/>
            </w:pPr>
            <w:r w:rsidRPr="005F4B03">
              <w:t>2011</w:t>
            </w:r>
          </w:p>
        </w:tc>
        <w:tc>
          <w:tcPr>
            <w:tcW w:w="703" w:type="dxa"/>
            <w:tcBorders>
              <w:top w:val="single" w:sz="4" w:space="0" w:color="auto"/>
              <w:bottom w:val="single" w:sz="4" w:space="0" w:color="auto"/>
            </w:tcBorders>
          </w:tcPr>
          <w:p w:rsidR="00970FD0" w:rsidRPr="005F4B03" w:rsidRDefault="00970FD0" w:rsidP="00C1728B">
            <w:pPr>
              <w:pStyle w:val="Tableheader1"/>
              <w:spacing w:before="80" w:after="80"/>
              <w:jc w:val="right"/>
            </w:pPr>
            <w:r w:rsidRPr="005F4B03">
              <w:t>2012</w:t>
            </w:r>
          </w:p>
        </w:tc>
        <w:tc>
          <w:tcPr>
            <w:tcW w:w="703" w:type="dxa"/>
            <w:tcBorders>
              <w:top w:val="single" w:sz="4" w:space="0" w:color="auto"/>
              <w:bottom w:val="single" w:sz="4" w:space="0" w:color="auto"/>
            </w:tcBorders>
          </w:tcPr>
          <w:p w:rsidR="00970FD0" w:rsidRPr="005F4B03" w:rsidRDefault="00970FD0" w:rsidP="00C1728B">
            <w:pPr>
              <w:pStyle w:val="Tableheader1"/>
              <w:spacing w:before="80" w:after="80"/>
              <w:jc w:val="right"/>
            </w:pPr>
            <w:r w:rsidRPr="005F4B03">
              <w:t>2013</w:t>
            </w:r>
          </w:p>
        </w:tc>
        <w:tc>
          <w:tcPr>
            <w:tcW w:w="703" w:type="dxa"/>
            <w:tcBorders>
              <w:top w:val="single" w:sz="4" w:space="0" w:color="auto"/>
              <w:bottom w:val="single" w:sz="4" w:space="0" w:color="auto"/>
            </w:tcBorders>
          </w:tcPr>
          <w:p w:rsidR="00970FD0" w:rsidRPr="005F4B03" w:rsidRDefault="00970FD0" w:rsidP="00C1728B">
            <w:pPr>
              <w:pStyle w:val="Tableheader1"/>
              <w:spacing w:before="80" w:after="80"/>
              <w:jc w:val="right"/>
            </w:pPr>
            <w:r w:rsidRPr="005F4B03">
              <w:t>2014</w:t>
            </w:r>
          </w:p>
        </w:tc>
        <w:tc>
          <w:tcPr>
            <w:tcW w:w="703" w:type="dxa"/>
            <w:tcBorders>
              <w:top w:val="single" w:sz="4" w:space="0" w:color="auto"/>
              <w:bottom w:val="single" w:sz="4" w:space="0" w:color="auto"/>
            </w:tcBorders>
          </w:tcPr>
          <w:p w:rsidR="00970FD0" w:rsidRPr="005F4B03" w:rsidRDefault="00970FD0" w:rsidP="00C1728B">
            <w:pPr>
              <w:pStyle w:val="Tableheader1"/>
              <w:spacing w:before="80" w:after="80"/>
              <w:jc w:val="right"/>
            </w:pPr>
            <w:r w:rsidRPr="005F4B03">
              <w:t>2015</w:t>
            </w:r>
          </w:p>
        </w:tc>
        <w:tc>
          <w:tcPr>
            <w:tcW w:w="703" w:type="dxa"/>
            <w:tcBorders>
              <w:top w:val="single" w:sz="4" w:space="0" w:color="auto"/>
              <w:bottom w:val="single" w:sz="4" w:space="0" w:color="auto"/>
            </w:tcBorders>
          </w:tcPr>
          <w:p w:rsidR="00970FD0" w:rsidRPr="005F4B03" w:rsidRDefault="00970FD0" w:rsidP="00C1728B">
            <w:pPr>
              <w:pStyle w:val="Tableheader1"/>
              <w:spacing w:before="80" w:after="80"/>
              <w:jc w:val="right"/>
            </w:pPr>
            <w:r>
              <w:t>2016</w:t>
            </w:r>
          </w:p>
        </w:tc>
      </w:tr>
      <w:tr w:rsidR="00970FD0" w:rsidRPr="002E745C" w:rsidTr="00970FD0">
        <w:tc>
          <w:tcPr>
            <w:tcW w:w="1668" w:type="dxa"/>
          </w:tcPr>
          <w:p w:rsidR="00970FD0" w:rsidRPr="005A1E63" w:rsidRDefault="00970FD0" w:rsidP="00FA20B2">
            <w:pPr>
              <w:pStyle w:val="Tabletext"/>
            </w:pPr>
            <w:r w:rsidRPr="005A1E63">
              <w:t xml:space="preserve">Indigenous </w:t>
            </w:r>
          </w:p>
        </w:tc>
        <w:tc>
          <w:tcPr>
            <w:tcW w:w="797" w:type="dxa"/>
          </w:tcPr>
          <w:p w:rsidR="00970FD0" w:rsidRPr="00CE5B54" w:rsidRDefault="00970FD0" w:rsidP="00FA20B2">
            <w:pPr>
              <w:pStyle w:val="Tabletext"/>
              <w:jc w:val="right"/>
            </w:pPr>
            <w:r w:rsidRPr="00CE5B54">
              <w:t>73.9</w:t>
            </w:r>
          </w:p>
        </w:tc>
        <w:tc>
          <w:tcPr>
            <w:tcW w:w="703" w:type="dxa"/>
          </w:tcPr>
          <w:p w:rsidR="00970FD0" w:rsidRPr="00CE5B54" w:rsidRDefault="00970FD0" w:rsidP="00FA20B2">
            <w:pPr>
              <w:pStyle w:val="Tabletext"/>
              <w:jc w:val="right"/>
            </w:pPr>
            <w:r w:rsidRPr="00CE5B54">
              <w:t>74.5</w:t>
            </w:r>
          </w:p>
        </w:tc>
        <w:tc>
          <w:tcPr>
            <w:tcW w:w="703" w:type="dxa"/>
          </w:tcPr>
          <w:p w:rsidR="00970FD0" w:rsidRPr="00CE5B54" w:rsidRDefault="00970FD0" w:rsidP="00FA20B2">
            <w:pPr>
              <w:pStyle w:val="Tabletext"/>
              <w:jc w:val="right"/>
            </w:pPr>
            <w:r w:rsidRPr="00CE5B54">
              <w:t>67.4</w:t>
            </w:r>
          </w:p>
        </w:tc>
        <w:tc>
          <w:tcPr>
            <w:tcW w:w="703" w:type="dxa"/>
          </w:tcPr>
          <w:p w:rsidR="00970FD0" w:rsidRPr="00CE5B54" w:rsidRDefault="00970FD0" w:rsidP="00FA20B2">
            <w:pPr>
              <w:pStyle w:val="Tabletext"/>
              <w:jc w:val="right"/>
            </w:pPr>
            <w:r w:rsidRPr="00CE5B54">
              <w:t>73.6</w:t>
            </w:r>
          </w:p>
        </w:tc>
        <w:tc>
          <w:tcPr>
            <w:tcW w:w="703" w:type="dxa"/>
          </w:tcPr>
          <w:p w:rsidR="00970FD0" w:rsidRPr="00CE5B54" w:rsidRDefault="00970FD0" w:rsidP="00FA20B2">
            <w:pPr>
              <w:pStyle w:val="Tabletext"/>
              <w:jc w:val="right"/>
            </w:pPr>
            <w:r w:rsidRPr="00CE5B54">
              <w:t>67.1</w:t>
            </w:r>
          </w:p>
        </w:tc>
        <w:tc>
          <w:tcPr>
            <w:tcW w:w="703" w:type="dxa"/>
          </w:tcPr>
          <w:p w:rsidR="00970FD0" w:rsidRPr="00CE5B54" w:rsidRDefault="00970FD0" w:rsidP="00FA20B2">
            <w:pPr>
              <w:pStyle w:val="Tabletext"/>
              <w:jc w:val="right"/>
            </w:pPr>
            <w:r w:rsidRPr="00CE5B54">
              <w:t>68.9</w:t>
            </w:r>
          </w:p>
        </w:tc>
        <w:tc>
          <w:tcPr>
            <w:tcW w:w="703" w:type="dxa"/>
          </w:tcPr>
          <w:p w:rsidR="00970FD0" w:rsidRPr="00CE5B54" w:rsidRDefault="00970FD0" w:rsidP="00FA20B2">
            <w:pPr>
              <w:pStyle w:val="Tabletext"/>
              <w:jc w:val="right"/>
            </w:pPr>
            <w:r w:rsidRPr="00CE5B54">
              <w:t>67.1</w:t>
            </w:r>
          </w:p>
        </w:tc>
        <w:tc>
          <w:tcPr>
            <w:tcW w:w="703" w:type="dxa"/>
          </w:tcPr>
          <w:p w:rsidR="00970FD0" w:rsidRPr="00CE5B54" w:rsidRDefault="00970FD0" w:rsidP="00FA20B2">
            <w:pPr>
              <w:pStyle w:val="Tabletext"/>
              <w:jc w:val="right"/>
            </w:pPr>
            <w:r w:rsidRPr="00CE5B54">
              <w:t>68.5</w:t>
            </w:r>
          </w:p>
        </w:tc>
        <w:tc>
          <w:tcPr>
            <w:tcW w:w="703" w:type="dxa"/>
          </w:tcPr>
          <w:p w:rsidR="00970FD0" w:rsidRPr="00CE5B54" w:rsidRDefault="00970FD0" w:rsidP="00FA20B2">
            <w:pPr>
              <w:pStyle w:val="Tabletext"/>
              <w:jc w:val="right"/>
            </w:pPr>
            <w:r w:rsidRPr="00CE5B54">
              <w:t>66</w:t>
            </w:r>
          </w:p>
        </w:tc>
        <w:tc>
          <w:tcPr>
            <w:tcW w:w="703" w:type="dxa"/>
          </w:tcPr>
          <w:p w:rsidR="00970FD0" w:rsidRPr="00CE5B54" w:rsidRDefault="00970FD0" w:rsidP="00FA20B2">
            <w:pPr>
              <w:pStyle w:val="Tabletext"/>
              <w:jc w:val="right"/>
            </w:pPr>
            <w:r w:rsidRPr="00CE5B54">
              <w:t>64.6</w:t>
            </w:r>
          </w:p>
        </w:tc>
        <w:tc>
          <w:tcPr>
            <w:tcW w:w="703" w:type="dxa"/>
          </w:tcPr>
          <w:p w:rsidR="00970FD0" w:rsidRPr="00CE5B54" w:rsidRDefault="00970FD0" w:rsidP="00FA20B2">
            <w:pPr>
              <w:pStyle w:val="Tabletext"/>
              <w:jc w:val="right"/>
            </w:pPr>
            <w:r w:rsidRPr="00CE5B54">
              <w:t>67.5</w:t>
            </w:r>
          </w:p>
        </w:tc>
      </w:tr>
      <w:tr w:rsidR="00970FD0" w:rsidRPr="002E745C" w:rsidTr="00970FD0">
        <w:tc>
          <w:tcPr>
            <w:tcW w:w="1668" w:type="dxa"/>
            <w:tcBorders>
              <w:bottom w:val="single" w:sz="4" w:space="0" w:color="auto"/>
            </w:tcBorders>
          </w:tcPr>
          <w:p w:rsidR="00970FD0" w:rsidRDefault="00970FD0" w:rsidP="00FA20B2">
            <w:pPr>
              <w:pStyle w:val="Tabletext"/>
            </w:pPr>
            <w:r w:rsidRPr="005A1E63">
              <w:t xml:space="preserve">Non-Indigenous </w:t>
            </w:r>
          </w:p>
        </w:tc>
        <w:tc>
          <w:tcPr>
            <w:tcW w:w="797" w:type="dxa"/>
            <w:tcBorders>
              <w:bottom w:val="single" w:sz="4" w:space="0" w:color="auto"/>
            </w:tcBorders>
          </w:tcPr>
          <w:p w:rsidR="00970FD0" w:rsidRPr="00CE5B54" w:rsidRDefault="00970FD0" w:rsidP="00FA20B2">
            <w:pPr>
              <w:pStyle w:val="Tabletext"/>
              <w:jc w:val="right"/>
            </w:pPr>
            <w:r w:rsidRPr="00CE5B54">
              <w:t>81.8</w:t>
            </w:r>
          </w:p>
        </w:tc>
        <w:tc>
          <w:tcPr>
            <w:tcW w:w="703" w:type="dxa"/>
            <w:tcBorders>
              <w:bottom w:val="single" w:sz="4" w:space="0" w:color="auto"/>
            </w:tcBorders>
          </w:tcPr>
          <w:p w:rsidR="00970FD0" w:rsidRPr="00CE5B54" w:rsidRDefault="00970FD0" w:rsidP="00FA20B2">
            <w:pPr>
              <w:pStyle w:val="Tabletext"/>
              <w:jc w:val="right"/>
            </w:pPr>
            <w:r w:rsidRPr="00CE5B54">
              <w:t>83</w:t>
            </w:r>
          </w:p>
        </w:tc>
        <w:tc>
          <w:tcPr>
            <w:tcW w:w="703" w:type="dxa"/>
            <w:tcBorders>
              <w:bottom w:val="single" w:sz="4" w:space="0" w:color="auto"/>
            </w:tcBorders>
          </w:tcPr>
          <w:p w:rsidR="00970FD0" w:rsidRPr="00CE5B54" w:rsidRDefault="00970FD0" w:rsidP="00FA20B2">
            <w:pPr>
              <w:pStyle w:val="Tabletext"/>
              <w:jc w:val="right"/>
            </w:pPr>
            <w:r w:rsidRPr="00CE5B54">
              <w:t>82.8</w:t>
            </w:r>
          </w:p>
        </w:tc>
        <w:tc>
          <w:tcPr>
            <w:tcW w:w="703" w:type="dxa"/>
            <w:tcBorders>
              <w:bottom w:val="single" w:sz="4" w:space="0" w:color="auto"/>
            </w:tcBorders>
          </w:tcPr>
          <w:p w:rsidR="00970FD0" w:rsidRPr="00CE5B54" w:rsidRDefault="00970FD0" w:rsidP="00FA20B2">
            <w:pPr>
              <w:pStyle w:val="Tabletext"/>
              <w:jc w:val="right"/>
            </w:pPr>
            <w:r w:rsidRPr="00CE5B54">
              <w:t>79.8</w:t>
            </w:r>
          </w:p>
        </w:tc>
        <w:tc>
          <w:tcPr>
            <w:tcW w:w="703" w:type="dxa"/>
            <w:tcBorders>
              <w:bottom w:val="single" w:sz="4" w:space="0" w:color="auto"/>
            </w:tcBorders>
          </w:tcPr>
          <w:p w:rsidR="00970FD0" w:rsidRPr="00CE5B54" w:rsidRDefault="00970FD0" w:rsidP="00FA20B2">
            <w:pPr>
              <w:pStyle w:val="Tabletext"/>
              <w:jc w:val="right"/>
            </w:pPr>
            <w:r w:rsidRPr="00CE5B54">
              <w:t>77.9</w:t>
            </w:r>
          </w:p>
        </w:tc>
        <w:tc>
          <w:tcPr>
            <w:tcW w:w="703" w:type="dxa"/>
            <w:tcBorders>
              <w:bottom w:val="single" w:sz="4" w:space="0" w:color="auto"/>
            </w:tcBorders>
          </w:tcPr>
          <w:p w:rsidR="00970FD0" w:rsidRPr="00CE5B54" w:rsidRDefault="00970FD0" w:rsidP="00FA20B2">
            <w:pPr>
              <w:pStyle w:val="Tabletext"/>
              <w:jc w:val="right"/>
            </w:pPr>
            <w:r w:rsidRPr="00CE5B54">
              <w:t>79</w:t>
            </w:r>
          </w:p>
        </w:tc>
        <w:tc>
          <w:tcPr>
            <w:tcW w:w="703" w:type="dxa"/>
            <w:tcBorders>
              <w:bottom w:val="single" w:sz="4" w:space="0" w:color="auto"/>
            </w:tcBorders>
          </w:tcPr>
          <w:p w:rsidR="00970FD0" w:rsidRPr="00CE5B54" w:rsidRDefault="00970FD0" w:rsidP="00FA20B2">
            <w:pPr>
              <w:pStyle w:val="Tabletext"/>
              <w:jc w:val="right"/>
            </w:pPr>
            <w:r w:rsidRPr="00CE5B54">
              <w:t>78.2</w:t>
            </w:r>
          </w:p>
        </w:tc>
        <w:tc>
          <w:tcPr>
            <w:tcW w:w="703" w:type="dxa"/>
            <w:tcBorders>
              <w:bottom w:val="single" w:sz="4" w:space="0" w:color="auto"/>
            </w:tcBorders>
          </w:tcPr>
          <w:p w:rsidR="00970FD0" w:rsidRPr="00CE5B54" w:rsidRDefault="00970FD0" w:rsidP="00FA20B2">
            <w:pPr>
              <w:pStyle w:val="Tabletext"/>
              <w:jc w:val="right"/>
            </w:pPr>
            <w:r w:rsidRPr="00CE5B54">
              <w:t>78.2</w:t>
            </w:r>
          </w:p>
        </w:tc>
        <w:tc>
          <w:tcPr>
            <w:tcW w:w="703" w:type="dxa"/>
            <w:tcBorders>
              <w:bottom w:val="single" w:sz="4" w:space="0" w:color="auto"/>
            </w:tcBorders>
          </w:tcPr>
          <w:p w:rsidR="00970FD0" w:rsidRPr="00CE5B54" w:rsidRDefault="00970FD0" w:rsidP="00FA20B2">
            <w:pPr>
              <w:pStyle w:val="Tabletext"/>
              <w:jc w:val="right"/>
            </w:pPr>
            <w:r w:rsidRPr="00CE5B54">
              <w:t>77.8</w:t>
            </w:r>
          </w:p>
        </w:tc>
        <w:tc>
          <w:tcPr>
            <w:tcW w:w="703" w:type="dxa"/>
            <w:tcBorders>
              <w:bottom w:val="single" w:sz="4" w:space="0" w:color="auto"/>
            </w:tcBorders>
          </w:tcPr>
          <w:p w:rsidR="00970FD0" w:rsidRPr="00CE5B54" w:rsidRDefault="00970FD0" w:rsidP="00FA20B2">
            <w:pPr>
              <w:pStyle w:val="Tabletext"/>
              <w:jc w:val="right"/>
            </w:pPr>
            <w:r w:rsidRPr="00CE5B54">
              <w:t>74.1</w:t>
            </w:r>
          </w:p>
        </w:tc>
        <w:tc>
          <w:tcPr>
            <w:tcW w:w="703" w:type="dxa"/>
            <w:tcBorders>
              <w:bottom w:val="single" w:sz="4" w:space="0" w:color="auto"/>
            </w:tcBorders>
          </w:tcPr>
          <w:p w:rsidR="00970FD0" w:rsidRDefault="00970FD0" w:rsidP="00FA20B2">
            <w:pPr>
              <w:pStyle w:val="Tabletext"/>
              <w:jc w:val="right"/>
            </w:pPr>
            <w:r w:rsidRPr="00CE5B54">
              <w:t>75.1</w:t>
            </w:r>
          </w:p>
        </w:tc>
      </w:tr>
    </w:tbl>
    <w:p w:rsidR="00FA20B2" w:rsidRPr="00FA20B2" w:rsidRDefault="00B11DAE" w:rsidP="00FA20B2">
      <w:pPr>
        <w:pStyle w:val="Tabletitle"/>
        <w:spacing w:before="240"/>
        <w:rPr>
          <w:shd w:val="clear" w:color="auto" w:fill="FFFFFF"/>
        </w:rPr>
      </w:pPr>
      <w:r>
        <w:rPr>
          <w:shd w:val="clear" w:color="auto" w:fill="FFFFFF"/>
        </w:rPr>
        <w:t>E</w:t>
      </w:r>
      <w:r w:rsidR="00FA20B2" w:rsidRPr="00FA20B2">
        <w:rPr>
          <w:shd w:val="clear" w:color="auto" w:fill="FFFFFF"/>
        </w:rPr>
        <w:t>mployment to population ratio</w:t>
      </w:r>
      <w:r>
        <w:rPr>
          <w:shd w:val="clear" w:color="auto" w:fill="FFFFFF"/>
        </w:rPr>
        <w:t xml:space="preserve"> trends</w:t>
      </w:r>
      <w:r w:rsidR="00FA20B2" w:rsidRPr="00FA20B2">
        <w:rPr>
          <w:shd w:val="clear" w:color="auto" w:fill="FFFFFF"/>
        </w:rPr>
        <w:t xml:space="preserve">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637"/>
        <w:gridCol w:w="638"/>
        <w:gridCol w:w="638"/>
        <w:gridCol w:w="638"/>
        <w:gridCol w:w="638"/>
        <w:gridCol w:w="638"/>
        <w:gridCol w:w="638"/>
        <w:gridCol w:w="638"/>
        <w:gridCol w:w="638"/>
        <w:gridCol w:w="638"/>
        <w:gridCol w:w="638"/>
        <w:gridCol w:w="638"/>
      </w:tblGrid>
      <w:tr w:rsidR="001658BE" w:rsidRPr="005F4B03" w:rsidTr="001658BE">
        <w:tc>
          <w:tcPr>
            <w:tcW w:w="1951" w:type="dxa"/>
            <w:tcBorders>
              <w:top w:val="single" w:sz="4" w:space="0" w:color="auto"/>
              <w:bottom w:val="single" w:sz="4" w:space="0" w:color="auto"/>
            </w:tcBorders>
          </w:tcPr>
          <w:p w:rsidR="001658BE" w:rsidRPr="005F4B03" w:rsidRDefault="001658BE" w:rsidP="00C1728B">
            <w:pPr>
              <w:pStyle w:val="Tableheader1"/>
              <w:spacing w:before="80" w:after="80"/>
            </w:pPr>
          </w:p>
        </w:tc>
        <w:tc>
          <w:tcPr>
            <w:tcW w:w="637" w:type="dxa"/>
            <w:tcBorders>
              <w:top w:val="single" w:sz="4" w:space="0" w:color="auto"/>
              <w:bottom w:val="single" w:sz="4" w:space="0" w:color="auto"/>
            </w:tcBorders>
            <w:tcMar>
              <w:left w:w="57" w:type="dxa"/>
              <w:right w:w="57" w:type="dxa"/>
            </w:tcMar>
          </w:tcPr>
          <w:p w:rsidR="001658BE" w:rsidRPr="005F4B03" w:rsidRDefault="001658BE" w:rsidP="001658BE">
            <w:pPr>
              <w:pStyle w:val="Tableheader1"/>
              <w:spacing w:before="80" w:after="80"/>
              <w:jc w:val="right"/>
            </w:pPr>
            <w:r w:rsidRPr="005F4B03">
              <w:t>200</w:t>
            </w:r>
            <w:r>
              <w:t>5</w:t>
            </w:r>
          </w:p>
        </w:tc>
        <w:tc>
          <w:tcPr>
            <w:tcW w:w="638" w:type="dxa"/>
            <w:tcBorders>
              <w:top w:val="single" w:sz="4" w:space="0" w:color="auto"/>
              <w:bottom w:val="single" w:sz="4" w:space="0" w:color="auto"/>
            </w:tcBorders>
            <w:tcMar>
              <w:left w:w="57" w:type="dxa"/>
              <w:right w:w="57" w:type="dxa"/>
            </w:tcMar>
          </w:tcPr>
          <w:p w:rsidR="001658BE" w:rsidRPr="0082725C" w:rsidRDefault="001658BE" w:rsidP="001658BE">
            <w:pPr>
              <w:pStyle w:val="Tableheader1"/>
              <w:spacing w:before="80"/>
              <w:jc w:val="right"/>
            </w:pPr>
            <w:r w:rsidRPr="0082725C">
              <w:t>2006</w:t>
            </w:r>
          </w:p>
        </w:tc>
        <w:tc>
          <w:tcPr>
            <w:tcW w:w="638" w:type="dxa"/>
            <w:tcBorders>
              <w:top w:val="single" w:sz="4" w:space="0" w:color="auto"/>
              <w:bottom w:val="single" w:sz="4" w:space="0" w:color="auto"/>
            </w:tcBorders>
            <w:tcMar>
              <w:left w:w="57" w:type="dxa"/>
              <w:right w:w="57" w:type="dxa"/>
            </w:tcMar>
          </w:tcPr>
          <w:p w:rsidR="001658BE" w:rsidRPr="0082725C" w:rsidRDefault="001658BE" w:rsidP="001658BE">
            <w:pPr>
              <w:pStyle w:val="Tableheader1"/>
              <w:spacing w:before="80"/>
              <w:jc w:val="right"/>
            </w:pPr>
            <w:r w:rsidRPr="0082725C">
              <w:t>2007</w:t>
            </w:r>
          </w:p>
        </w:tc>
        <w:tc>
          <w:tcPr>
            <w:tcW w:w="638" w:type="dxa"/>
            <w:tcBorders>
              <w:top w:val="single" w:sz="4" w:space="0" w:color="auto"/>
              <w:bottom w:val="single" w:sz="4" w:space="0" w:color="auto"/>
            </w:tcBorders>
            <w:tcMar>
              <w:left w:w="57" w:type="dxa"/>
              <w:right w:w="57" w:type="dxa"/>
            </w:tcMar>
          </w:tcPr>
          <w:p w:rsidR="001658BE" w:rsidRPr="0082725C" w:rsidRDefault="001658BE" w:rsidP="001658BE">
            <w:pPr>
              <w:pStyle w:val="Tableheader1"/>
              <w:spacing w:before="80"/>
              <w:jc w:val="right"/>
            </w:pPr>
            <w:r w:rsidRPr="0082725C">
              <w:t>2008</w:t>
            </w:r>
          </w:p>
        </w:tc>
        <w:tc>
          <w:tcPr>
            <w:tcW w:w="638" w:type="dxa"/>
            <w:tcBorders>
              <w:top w:val="single" w:sz="4" w:space="0" w:color="auto"/>
              <w:bottom w:val="single" w:sz="4" w:space="0" w:color="auto"/>
            </w:tcBorders>
            <w:tcMar>
              <w:left w:w="57" w:type="dxa"/>
              <w:right w:w="57" w:type="dxa"/>
            </w:tcMar>
          </w:tcPr>
          <w:p w:rsidR="001658BE" w:rsidRPr="0082725C" w:rsidRDefault="001658BE" w:rsidP="001658BE">
            <w:pPr>
              <w:pStyle w:val="Tableheader1"/>
              <w:spacing w:before="80"/>
              <w:jc w:val="right"/>
            </w:pPr>
            <w:r w:rsidRPr="0082725C">
              <w:t>2009</w:t>
            </w:r>
          </w:p>
        </w:tc>
        <w:tc>
          <w:tcPr>
            <w:tcW w:w="638" w:type="dxa"/>
            <w:tcBorders>
              <w:top w:val="single" w:sz="4" w:space="0" w:color="auto"/>
              <w:bottom w:val="single" w:sz="4" w:space="0" w:color="auto"/>
            </w:tcBorders>
            <w:tcMar>
              <w:left w:w="57" w:type="dxa"/>
              <w:right w:w="57" w:type="dxa"/>
            </w:tcMar>
          </w:tcPr>
          <w:p w:rsidR="001658BE" w:rsidRPr="0082725C" w:rsidRDefault="001658BE" w:rsidP="001658BE">
            <w:pPr>
              <w:pStyle w:val="Tableheader1"/>
              <w:spacing w:before="80"/>
              <w:jc w:val="right"/>
            </w:pPr>
            <w:r w:rsidRPr="0082725C">
              <w:t>2010</w:t>
            </w:r>
          </w:p>
        </w:tc>
        <w:tc>
          <w:tcPr>
            <w:tcW w:w="638" w:type="dxa"/>
            <w:tcBorders>
              <w:top w:val="single" w:sz="4" w:space="0" w:color="auto"/>
              <w:bottom w:val="single" w:sz="4" w:space="0" w:color="auto"/>
            </w:tcBorders>
            <w:tcMar>
              <w:left w:w="57" w:type="dxa"/>
              <w:right w:w="57" w:type="dxa"/>
            </w:tcMar>
          </w:tcPr>
          <w:p w:rsidR="001658BE" w:rsidRPr="0082725C" w:rsidRDefault="001658BE" w:rsidP="001658BE">
            <w:pPr>
              <w:pStyle w:val="Tableheader1"/>
              <w:spacing w:before="80"/>
              <w:jc w:val="right"/>
            </w:pPr>
            <w:r w:rsidRPr="0082725C">
              <w:t>2011</w:t>
            </w:r>
          </w:p>
        </w:tc>
        <w:tc>
          <w:tcPr>
            <w:tcW w:w="638" w:type="dxa"/>
            <w:tcBorders>
              <w:top w:val="single" w:sz="4" w:space="0" w:color="auto"/>
              <w:bottom w:val="single" w:sz="4" w:space="0" w:color="auto"/>
            </w:tcBorders>
            <w:tcMar>
              <w:left w:w="57" w:type="dxa"/>
              <w:right w:w="57" w:type="dxa"/>
            </w:tcMar>
          </w:tcPr>
          <w:p w:rsidR="001658BE" w:rsidRPr="0082725C" w:rsidRDefault="001658BE" w:rsidP="001658BE">
            <w:pPr>
              <w:pStyle w:val="Tableheader1"/>
              <w:spacing w:before="80"/>
              <w:jc w:val="right"/>
            </w:pPr>
            <w:r w:rsidRPr="0082725C">
              <w:t>2012</w:t>
            </w:r>
          </w:p>
        </w:tc>
        <w:tc>
          <w:tcPr>
            <w:tcW w:w="638" w:type="dxa"/>
            <w:tcBorders>
              <w:top w:val="single" w:sz="4" w:space="0" w:color="auto"/>
              <w:bottom w:val="single" w:sz="4" w:space="0" w:color="auto"/>
            </w:tcBorders>
            <w:tcMar>
              <w:left w:w="57" w:type="dxa"/>
              <w:right w:w="57" w:type="dxa"/>
            </w:tcMar>
          </w:tcPr>
          <w:p w:rsidR="001658BE" w:rsidRPr="0082725C" w:rsidRDefault="001658BE" w:rsidP="001658BE">
            <w:pPr>
              <w:pStyle w:val="Tableheader1"/>
              <w:spacing w:before="80"/>
              <w:jc w:val="right"/>
            </w:pPr>
            <w:r w:rsidRPr="0082725C">
              <w:t>2013</w:t>
            </w:r>
          </w:p>
        </w:tc>
        <w:tc>
          <w:tcPr>
            <w:tcW w:w="638" w:type="dxa"/>
            <w:tcBorders>
              <w:top w:val="single" w:sz="4" w:space="0" w:color="auto"/>
              <w:bottom w:val="single" w:sz="4" w:space="0" w:color="auto"/>
            </w:tcBorders>
            <w:tcMar>
              <w:left w:w="57" w:type="dxa"/>
              <w:right w:w="57" w:type="dxa"/>
            </w:tcMar>
          </w:tcPr>
          <w:p w:rsidR="001658BE" w:rsidRPr="0082725C" w:rsidRDefault="001658BE" w:rsidP="001658BE">
            <w:pPr>
              <w:pStyle w:val="Tableheader1"/>
              <w:spacing w:before="80"/>
              <w:jc w:val="right"/>
            </w:pPr>
            <w:r w:rsidRPr="0082725C">
              <w:t>2014</w:t>
            </w:r>
          </w:p>
        </w:tc>
        <w:tc>
          <w:tcPr>
            <w:tcW w:w="638" w:type="dxa"/>
            <w:tcBorders>
              <w:top w:val="single" w:sz="4" w:space="0" w:color="auto"/>
              <w:bottom w:val="single" w:sz="4" w:space="0" w:color="auto"/>
            </w:tcBorders>
            <w:tcMar>
              <w:left w:w="57" w:type="dxa"/>
              <w:right w:w="57" w:type="dxa"/>
            </w:tcMar>
          </w:tcPr>
          <w:p w:rsidR="001658BE" w:rsidRDefault="001658BE" w:rsidP="001658BE">
            <w:pPr>
              <w:pStyle w:val="Tableheader1"/>
              <w:spacing w:before="80"/>
              <w:jc w:val="right"/>
            </w:pPr>
            <w:r w:rsidRPr="0082725C">
              <w:t>2015</w:t>
            </w:r>
          </w:p>
        </w:tc>
        <w:tc>
          <w:tcPr>
            <w:tcW w:w="638" w:type="dxa"/>
            <w:tcBorders>
              <w:top w:val="single" w:sz="4" w:space="0" w:color="auto"/>
              <w:bottom w:val="single" w:sz="4" w:space="0" w:color="auto"/>
            </w:tcBorders>
            <w:tcMar>
              <w:left w:w="57" w:type="dxa"/>
              <w:right w:w="57" w:type="dxa"/>
            </w:tcMar>
          </w:tcPr>
          <w:p w:rsidR="001658BE" w:rsidRPr="0082725C" w:rsidRDefault="001658BE" w:rsidP="001658BE">
            <w:pPr>
              <w:pStyle w:val="Tableheader1"/>
              <w:spacing w:before="80"/>
              <w:jc w:val="right"/>
            </w:pPr>
            <w:r>
              <w:t>2016</w:t>
            </w:r>
          </w:p>
        </w:tc>
      </w:tr>
      <w:tr w:rsidR="001658BE" w:rsidRPr="00CE5B54" w:rsidTr="001658BE">
        <w:tc>
          <w:tcPr>
            <w:tcW w:w="1951" w:type="dxa"/>
            <w:tcBorders>
              <w:top w:val="single" w:sz="4" w:space="0" w:color="auto"/>
              <w:bottom w:val="single" w:sz="4" w:space="0" w:color="auto"/>
            </w:tcBorders>
          </w:tcPr>
          <w:p w:rsidR="001658BE" w:rsidRPr="005A1E63" w:rsidRDefault="001658BE" w:rsidP="00B11DAE">
            <w:pPr>
              <w:pStyle w:val="Tabletext"/>
              <w:ind w:right="-391"/>
            </w:pPr>
            <w:r w:rsidRPr="00970FD0">
              <w:t xml:space="preserve">15-64 </w:t>
            </w:r>
            <w:r>
              <w:t xml:space="preserve">year old </w:t>
            </w:r>
            <w:r>
              <w:br/>
              <w:t>Australian population</w:t>
            </w:r>
            <w:r>
              <w:rPr>
                <w:rStyle w:val="FootnoteReference"/>
              </w:rPr>
              <w:footnoteReference w:id="7"/>
            </w:r>
          </w:p>
        </w:tc>
        <w:tc>
          <w:tcPr>
            <w:tcW w:w="637"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71.7</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72.2</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72.8</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73.4</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71.8</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72.3</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72.7</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72.3</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72.1</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71.6</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rsidRPr="006E1CB2">
              <w:t>72.1</w:t>
            </w:r>
          </w:p>
        </w:tc>
        <w:tc>
          <w:tcPr>
            <w:tcW w:w="638" w:type="dxa"/>
            <w:tcBorders>
              <w:top w:val="single" w:sz="4" w:space="0" w:color="auto"/>
              <w:bottom w:val="single" w:sz="4" w:space="0" w:color="auto"/>
            </w:tcBorders>
            <w:tcMar>
              <w:left w:w="57" w:type="dxa"/>
              <w:right w:w="57" w:type="dxa"/>
            </w:tcMar>
          </w:tcPr>
          <w:p w:rsidR="001658BE" w:rsidRPr="006E1CB2" w:rsidRDefault="001658BE" w:rsidP="00FA20B2">
            <w:pPr>
              <w:pStyle w:val="Tabletext"/>
              <w:jc w:val="right"/>
            </w:pPr>
            <w:r>
              <w:t>72.6</w:t>
            </w:r>
          </w:p>
        </w:tc>
      </w:tr>
    </w:tbl>
    <w:p w:rsidR="00FA20B2" w:rsidRDefault="00FA20B2" w:rsidP="00FA20B2">
      <w:pPr>
        <w:pStyle w:val="Text"/>
        <w:spacing w:before="120"/>
      </w:pPr>
      <w:r>
        <w:t>Given the 'Closing the Gap' (&lt;</w:t>
      </w:r>
      <w:hyperlink r:id="rId20" w:history="1">
        <w:r w:rsidRPr="002F60E0">
          <w:rPr>
            <w:rStyle w:val="Hyperlink"/>
          </w:rPr>
          <w:t>http://closingthegap.pmc.gov.au/</w:t>
        </w:r>
      </w:hyperlink>
      <w:r>
        <w:t>&gt;) target of halving the employment gap between the Indigenous and non-Indigenous population, our analysis is particularly focused on employment outcomes for Indigenous graduates and how they compare with non-Indigenous graduates. This includes comparing graduates employed before and after training, and those not employed before training and employed after training. To do this we have combined 2015-2016 Student Outcome Survey data to provide a more robust sample.</w:t>
      </w:r>
    </w:p>
    <w:p w:rsidR="00CB48C9" w:rsidRDefault="00FA20B2" w:rsidP="00FA20B2">
      <w:pPr>
        <w:pStyle w:val="Text"/>
        <w:spacing w:before="120"/>
      </w:pPr>
      <w:r>
        <w:t xml:space="preserve">Indigenous graduates are less likely to be employed after training than non-Indigenous graduates, but they are also less likely to have been employed before training. Indigenous and non-Indigenous graduates who were not employed before training are just as likely to be employed after training as each other. </w:t>
      </w:r>
    </w:p>
    <w:p w:rsidR="000D015C" w:rsidRDefault="000D015C">
      <w:pPr>
        <w:rPr>
          <w:rFonts w:ascii="Arial" w:hAnsi="Arial" w:cs="Arial"/>
          <w:b/>
          <w:sz w:val="19"/>
          <w:szCs w:val="19"/>
          <w:shd w:val="clear" w:color="auto" w:fill="FFFFFF"/>
        </w:rPr>
      </w:pPr>
      <w:r>
        <w:rPr>
          <w:shd w:val="clear" w:color="auto" w:fill="FFFFFF"/>
        </w:rPr>
        <w:br w:type="page"/>
      </w:r>
    </w:p>
    <w:p w:rsidR="00CB48C9" w:rsidRDefault="00CB48C9" w:rsidP="00CB48C9">
      <w:pPr>
        <w:pStyle w:val="Tabletitle"/>
        <w:spacing w:before="240"/>
        <w:rPr>
          <w:shd w:val="clear" w:color="auto" w:fill="FFFFFF"/>
        </w:rPr>
      </w:pPr>
      <w:r>
        <w:rPr>
          <w:shd w:val="clear" w:color="auto" w:fill="FFFFFF"/>
        </w:rPr>
        <w:lastRenderedPageBreak/>
        <w:t>2015/2016 graduate employment outcomes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127"/>
        <w:gridCol w:w="1984"/>
        <w:gridCol w:w="2977"/>
      </w:tblGrid>
      <w:tr w:rsidR="00CB48C9" w:rsidRPr="006D4EA0" w:rsidTr="00CB48C9">
        <w:tc>
          <w:tcPr>
            <w:tcW w:w="2376" w:type="dxa"/>
            <w:tcBorders>
              <w:top w:val="single" w:sz="4" w:space="0" w:color="auto"/>
              <w:bottom w:val="single" w:sz="4" w:space="0" w:color="auto"/>
            </w:tcBorders>
          </w:tcPr>
          <w:p w:rsidR="00CB48C9" w:rsidRPr="005F4B03" w:rsidRDefault="00CB48C9" w:rsidP="00C1430C">
            <w:pPr>
              <w:pStyle w:val="Tableheader1"/>
              <w:spacing w:before="80" w:after="80"/>
            </w:pPr>
          </w:p>
        </w:tc>
        <w:tc>
          <w:tcPr>
            <w:tcW w:w="2127" w:type="dxa"/>
            <w:tcBorders>
              <w:top w:val="single" w:sz="4" w:space="0" w:color="auto"/>
              <w:bottom w:val="single" w:sz="4" w:space="0" w:color="auto"/>
            </w:tcBorders>
          </w:tcPr>
          <w:p w:rsidR="00CB48C9" w:rsidRPr="00B359F0" w:rsidRDefault="00CB48C9" w:rsidP="00CB48C9">
            <w:pPr>
              <w:pStyle w:val="Tableheader1"/>
              <w:jc w:val="right"/>
            </w:pPr>
            <w:r w:rsidRPr="00B359F0">
              <w:t>Employed before training</w:t>
            </w:r>
          </w:p>
        </w:tc>
        <w:tc>
          <w:tcPr>
            <w:tcW w:w="1984" w:type="dxa"/>
            <w:tcBorders>
              <w:top w:val="single" w:sz="4" w:space="0" w:color="auto"/>
              <w:bottom w:val="single" w:sz="4" w:space="0" w:color="auto"/>
            </w:tcBorders>
          </w:tcPr>
          <w:p w:rsidR="00CB48C9" w:rsidRPr="00B359F0" w:rsidRDefault="00CB48C9" w:rsidP="00CB48C9">
            <w:pPr>
              <w:pStyle w:val="Tableheader1"/>
              <w:jc w:val="right"/>
            </w:pPr>
            <w:r w:rsidRPr="00B359F0">
              <w:t>Employed after training</w:t>
            </w:r>
          </w:p>
        </w:tc>
        <w:tc>
          <w:tcPr>
            <w:tcW w:w="2977" w:type="dxa"/>
            <w:tcBorders>
              <w:top w:val="single" w:sz="4" w:space="0" w:color="auto"/>
              <w:bottom w:val="single" w:sz="4" w:space="0" w:color="auto"/>
            </w:tcBorders>
          </w:tcPr>
          <w:p w:rsidR="00CB48C9" w:rsidRDefault="00CB48C9" w:rsidP="00CB48C9">
            <w:pPr>
              <w:pStyle w:val="Tableheader1"/>
              <w:jc w:val="right"/>
            </w:pPr>
            <w:r w:rsidRPr="00B359F0">
              <w:t>Not employed before training and employed after training</w:t>
            </w:r>
          </w:p>
        </w:tc>
      </w:tr>
      <w:tr w:rsidR="00CB48C9" w:rsidRPr="00F30130" w:rsidTr="00CB48C9">
        <w:tc>
          <w:tcPr>
            <w:tcW w:w="2376" w:type="dxa"/>
            <w:tcBorders>
              <w:top w:val="single" w:sz="4" w:space="0" w:color="auto"/>
            </w:tcBorders>
          </w:tcPr>
          <w:p w:rsidR="00CB48C9" w:rsidRPr="00513C5B" w:rsidRDefault="00CB48C9" w:rsidP="00CB48C9">
            <w:pPr>
              <w:pStyle w:val="Tabletext"/>
            </w:pPr>
            <w:r w:rsidRPr="00513C5B">
              <w:t>Indigenous graduates</w:t>
            </w:r>
          </w:p>
        </w:tc>
        <w:tc>
          <w:tcPr>
            <w:tcW w:w="2127" w:type="dxa"/>
            <w:tcBorders>
              <w:top w:val="single" w:sz="4" w:space="0" w:color="auto"/>
            </w:tcBorders>
          </w:tcPr>
          <w:p w:rsidR="00CB48C9" w:rsidRPr="00D15A1C" w:rsidRDefault="00CB48C9" w:rsidP="00CB48C9">
            <w:pPr>
              <w:pStyle w:val="Tabletext"/>
              <w:jc w:val="right"/>
            </w:pPr>
            <w:r w:rsidRPr="00D15A1C">
              <w:t>56.5</w:t>
            </w:r>
          </w:p>
        </w:tc>
        <w:tc>
          <w:tcPr>
            <w:tcW w:w="1984" w:type="dxa"/>
            <w:tcBorders>
              <w:top w:val="single" w:sz="4" w:space="0" w:color="auto"/>
            </w:tcBorders>
          </w:tcPr>
          <w:p w:rsidR="00CB48C9" w:rsidRPr="00D15A1C" w:rsidRDefault="00CB48C9" w:rsidP="00CB48C9">
            <w:pPr>
              <w:pStyle w:val="Tabletext"/>
              <w:jc w:val="right"/>
            </w:pPr>
            <w:r w:rsidRPr="00D15A1C">
              <w:t>65.9</w:t>
            </w:r>
          </w:p>
        </w:tc>
        <w:tc>
          <w:tcPr>
            <w:tcW w:w="2977" w:type="dxa"/>
            <w:tcBorders>
              <w:top w:val="single" w:sz="4" w:space="0" w:color="auto"/>
            </w:tcBorders>
          </w:tcPr>
          <w:p w:rsidR="00CB48C9" w:rsidRPr="00D15A1C" w:rsidRDefault="00CB48C9" w:rsidP="00CB48C9">
            <w:pPr>
              <w:pStyle w:val="Tabletext"/>
              <w:jc w:val="right"/>
            </w:pPr>
            <w:r w:rsidRPr="00D15A1C">
              <w:t>40.1</w:t>
            </w:r>
          </w:p>
        </w:tc>
      </w:tr>
      <w:tr w:rsidR="00CB48C9" w:rsidRPr="00F30130" w:rsidTr="00CB48C9">
        <w:tc>
          <w:tcPr>
            <w:tcW w:w="2376" w:type="dxa"/>
            <w:tcBorders>
              <w:bottom w:val="single" w:sz="4" w:space="0" w:color="auto"/>
            </w:tcBorders>
          </w:tcPr>
          <w:p w:rsidR="00CB48C9" w:rsidRDefault="00CB48C9" w:rsidP="00CB48C9">
            <w:pPr>
              <w:pStyle w:val="Tabletext"/>
            </w:pPr>
            <w:r w:rsidRPr="00513C5B">
              <w:t>Non-Indigenous graduates</w:t>
            </w:r>
          </w:p>
        </w:tc>
        <w:tc>
          <w:tcPr>
            <w:tcW w:w="2127" w:type="dxa"/>
            <w:tcBorders>
              <w:bottom w:val="single" w:sz="4" w:space="0" w:color="auto"/>
            </w:tcBorders>
          </w:tcPr>
          <w:p w:rsidR="00CB48C9" w:rsidRPr="00D15A1C" w:rsidRDefault="00CB48C9" w:rsidP="00CB48C9">
            <w:pPr>
              <w:pStyle w:val="Tabletext"/>
              <w:jc w:val="right"/>
            </w:pPr>
            <w:r w:rsidRPr="00D15A1C">
              <w:t>67.4</w:t>
            </w:r>
          </w:p>
        </w:tc>
        <w:tc>
          <w:tcPr>
            <w:tcW w:w="1984" w:type="dxa"/>
            <w:tcBorders>
              <w:bottom w:val="single" w:sz="4" w:space="0" w:color="auto"/>
            </w:tcBorders>
          </w:tcPr>
          <w:p w:rsidR="00CB48C9" w:rsidRPr="00D15A1C" w:rsidRDefault="00CB48C9" w:rsidP="00CB48C9">
            <w:pPr>
              <w:pStyle w:val="Tabletext"/>
              <w:jc w:val="right"/>
            </w:pPr>
            <w:r w:rsidRPr="00D15A1C">
              <w:t>74.6</w:t>
            </w:r>
          </w:p>
        </w:tc>
        <w:tc>
          <w:tcPr>
            <w:tcW w:w="2977" w:type="dxa"/>
            <w:tcBorders>
              <w:bottom w:val="single" w:sz="4" w:space="0" w:color="auto"/>
            </w:tcBorders>
          </w:tcPr>
          <w:p w:rsidR="00CB48C9" w:rsidRDefault="00CB48C9" w:rsidP="00CB48C9">
            <w:pPr>
              <w:pStyle w:val="Tabletext"/>
              <w:jc w:val="right"/>
            </w:pPr>
            <w:r w:rsidRPr="00D15A1C">
              <w:t>42.5</w:t>
            </w:r>
          </w:p>
        </w:tc>
      </w:tr>
    </w:tbl>
    <w:p w:rsidR="00CB48C9" w:rsidRPr="00CB48C9" w:rsidRDefault="00CB48C9" w:rsidP="00CB48C9">
      <w:pPr>
        <w:pStyle w:val="Heading2"/>
        <w:spacing w:before="240"/>
        <w:rPr>
          <w:sz w:val="36"/>
          <w:szCs w:val="36"/>
        </w:rPr>
      </w:pPr>
      <w:r w:rsidRPr="00CB48C9">
        <w:t>Employment outcomes by student and training characteristics</w:t>
      </w:r>
    </w:p>
    <w:p w:rsidR="00CB48C9" w:rsidRPr="00CB48C9" w:rsidRDefault="00CB48C9" w:rsidP="00475025">
      <w:pPr>
        <w:pStyle w:val="Text"/>
        <w:rPr>
          <w:sz w:val="21"/>
          <w:szCs w:val="21"/>
          <w:lang w:eastAsia="en-AU"/>
        </w:rPr>
      </w:pPr>
      <w:r w:rsidRPr="00CB48C9">
        <w:rPr>
          <w:lang w:eastAsia="en-AU"/>
        </w:rPr>
        <w:t>Looking at selected characteristics, we can see some notable differences in employment outcomes for Indigenous graduates:</w:t>
      </w:r>
    </w:p>
    <w:p w:rsidR="00CB48C9" w:rsidRPr="00CB48C9" w:rsidRDefault="00CB48C9" w:rsidP="00CB48C9">
      <w:pPr>
        <w:pStyle w:val="Bulletedlist"/>
        <w:rPr>
          <w:sz w:val="21"/>
          <w:szCs w:val="21"/>
          <w:lang w:eastAsia="en-AU"/>
        </w:rPr>
      </w:pPr>
      <w:r w:rsidRPr="00CB48C9">
        <w:rPr>
          <w:lang w:eastAsia="en-AU"/>
        </w:rPr>
        <w:t>Male and female Indigenous graduates have similar employment outcomes. However, males who were not employed before training but employed after training are more likely to be employed after training than females.</w:t>
      </w:r>
    </w:p>
    <w:p w:rsidR="00CB48C9" w:rsidRPr="00CB48C9" w:rsidRDefault="00CB48C9" w:rsidP="00CB48C9">
      <w:pPr>
        <w:pStyle w:val="Bulletedlist"/>
        <w:rPr>
          <w:sz w:val="21"/>
          <w:szCs w:val="21"/>
          <w:lang w:eastAsia="en-AU"/>
        </w:rPr>
      </w:pPr>
      <w:r w:rsidRPr="00CB48C9">
        <w:rPr>
          <w:lang w:eastAsia="en-AU"/>
        </w:rPr>
        <w:t xml:space="preserve">Unsurprisingly, younger Indigenous graduates are less likely to be employed before training than older graduates, and these younger graduates are also less likely to </w:t>
      </w:r>
      <w:proofErr w:type="gramStart"/>
      <w:r w:rsidRPr="00CB48C9">
        <w:rPr>
          <w:lang w:eastAsia="en-AU"/>
        </w:rPr>
        <w:t>employed</w:t>
      </w:r>
      <w:proofErr w:type="gramEnd"/>
      <w:r w:rsidRPr="00CB48C9">
        <w:rPr>
          <w:lang w:eastAsia="en-AU"/>
        </w:rPr>
        <w:t xml:space="preserve"> after training.</w:t>
      </w:r>
    </w:p>
    <w:p w:rsidR="00CB48C9" w:rsidRPr="00CB48C9" w:rsidRDefault="00CB48C9" w:rsidP="00CB48C9">
      <w:pPr>
        <w:pStyle w:val="Bulletedlist"/>
        <w:rPr>
          <w:sz w:val="21"/>
          <w:szCs w:val="21"/>
          <w:lang w:eastAsia="en-AU"/>
        </w:rPr>
      </w:pPr>
      <w:r w:rsidRPr="00CB48C9">
        <w:rPr>
          <w:lang w:eastAsia="en-AU"/>
        </w:rPr>
        <w:t xml:space="preserve">Diploma or higher and certificate IV graduates are more likely to be employed after training compared with other qualification holders. Certificate III graduates are more likely to be employed after training than certificate </w:t>
      </w:r>
      <w:proofErr w:type="gramStart"/>
      <w:r w:rsidRPr="00CB48C9">
        <w:rPr>
          <w:lang w:eastAsia="en-AU"/>
        </w:rPr>
        <w:t>I</w:t>
      </w:r>
      <w:proofErr w:type="gramEnd"/>
      <w:r w:rsidRPr="00CB48C9">
        <w:rPr>
          <w:lang w:eastAsia="en-AU"/>
        </w:rPr>
        <w:t xml:space="preserve"> and II graduates. </w:t>
      </w:r>
    </w:p>
    <w:p w:rsidR="00CB48C9" w:rsidRPr="00CB48C9" w:rsidRDefault="00CB48C9" w:rsidP="00CB48C9">
      <w:pPr>
        <w:pStyle w:val="Bulletedlist"/>
        <w:rPr>
          <w:sz w:val="21"/>
          <w:szCs w:val="21"/>
          <w:lang w:eastAsia="en-AU"/>
        </w:rPr>
      </w:pPr>
      <w:r w:rsidRPr="00CB48C9">
        <w:rPr>
          <w:lang w:eastAsia="en-AU"/>
        </w:rPr>
        <w:t>Employment outcomes for Indigenous graduates who were not employed before training are reasonably consistent across provider type. For all graduates, those that studied at a TAFE institute are more likely to be employed after training compared with graduates from other providers; but TAFE graduates are also more likely to be employed in the first place.</w:t>
      </w:r>
    </w:p>
    <w:p w:rsidR="00CB48C9" w:rsidRPr="00CB48C9" w:rsidRDefault="00CB48C9" w:rsidP="00CB48C9">
      <w:pPr>
        <w:pStyle w:val="Bulletedlist"/>
        <w:rPr>
          <w:sz w:val="21"/>
          <w:szCs w:val="21"/>
          <w:lang w:eastAsia="en-AU"/>
        </w:rPr>
      </w:pPr>
      <w:r w:rsidRPr="00CB48C9">
        <w:rPr>
          <w:lang w:eastAsia="en-AU"/>
        </w:rPr>
        <w:t>Indigenous graduates from remote and very remote areas are more likely to be employed after training than graduates from other areas. However, graduates from remote and very remote areas are also more likely to be employed before training.</w:t>
      </w:r>
    </w:p>
    <w:p w:rsidR="00C1728B" w:rsidRDefault="00C1728B" w:rsidP="00FA20B2">
      <w:pPr>
        <w:pStyle w:val="Text"/>
        <w:spacing w:before="120"/>
      </w:pPr>
    </w:p>
    <w:p w:rsidR="00C1728B" w:rsidRDefault="004D5A1E" w:rsidP="004D5A1E">
      <w:pPr>
        <w:pStyle w:val="Tabletitle"/>
      </w:pPr>
      <w:r w:rsidRPr="004D5A1E">
        <w:t>2015/2016 Indigenous graduates employed after training</w:t>
      </w:r>
      <w:r>
        <w:t xml:space="preserve"> by sex</w:t>
      </w:r>
      <w:r w:rsidRPr="004D5A1E">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127"/>
        <w:gridCol w:w="1984"/>
        <w:gridCol w:w="2977"/>
      </w:tblGrid>
      <w:tr w:rsidR="004D5A1E" w:rsidTr="00C1430C">
        <w:tc>
          <w:tcPr>
            <w:tcW w:w="2376" w:type="dxa"/>
            <w:tcBorders>
              <w:top w:val="single" w:sz="4" w:space="0" w:color="auto"/>
              <w:bottom w:val="single" w:sz="4" w:space="0" w:color="auto"/>
            </w:tcBorders>
          </w:tcPr>
          <w:p w:rsidR="004D5A1E" w:rsidRPr="005F4B03" w:rsidRDefault="004D5A1E" w:rsidP="00C1430C">
            <w:pPr>
              <w:pStyle w:val="Tableheader1"/>
              <w:spacing w:before="80" w:after="80"/>
            </w:pPr>
          </w:p>
        </w:tc>
        <w:tc>
          <w:tcPr>
            <w:tcW w:w="2127" w:type="dxa"/>
            <w:tcBorders>
              <w:top w:val="single" w:sz="4" w:space="0" w:color="auto"/>
              <w:bottom w:val="single" w:sz="4" w:space="0" w:color="auto"/>
            </w:tcBorders>
          </w:tcPr>
          <w:p w:rsidR="004D5A1E" w:rsidRPr="00B359F0" w:rsidRDefault="004D5A1E" w:rsidP="00C1430C">
            <w:pPr>
              <w:pStyle w:val="Tableheader1"/>
              <w:jc w:val="right"/>
            </w:pPr>
            <w:r w:rsidRPr="00B359F0">
              <w:t xml:space="preserve">Employed </w:t>
            </w:r>
            <w:r w:rsidR="00520E3C">
              <w:br/>
            </w:r>
            <w:r w:rsidRPr="00B359F0">
              <w:t>before training</w:t>
            </w:r>
          </w:p>
        </w:tc>
        <w:tc>
          <w:tcPr>
            <w:tcW w:w="1984" w:type="dxa"/>
            <w:tcBorders>
              <w:top w:val="single" w:sz="4" w:space="0" w:color="auto"/>
              <w:bottom w:val="single" w:sz="4" w:space="0" w:color="auto"/>
            </w:tcBorders>
          </w:tcPr>
          <w:p w:rsidR="004D5A1E" w:rsidRPr="00B359F0" w:rsidRDefault="004D5A1E" w:rsidP="00C1430C">
            <w:pPr>
              <w:pStyle w:val="Tableheader1"/>
              <w:jc w:val="right"/>
            </w:pPr>
            <w:r w:rsidRPr="00B359F0">
              <w:t xml:space="preserve">Employed </w:t>
            </w:r>
            <w:r w:rsidR="00520E3C">
              <w:br/>
            </w:r>
            <w:r w:rsidRPr="00B359F0">
              <w:t>after training</w:t>
            </w:r>
          </w:p>
        </w:tc>
        <w:tc>
          <w:tcPr>
            <w:tcW w:w="2977" w:type="dxa"/>
            <w:tcBorders>
              <w:top w:val="single" w:sz="4" w:space="0" w:color="auto"/>
              <w:bottom w:val="single" w:sz="4" w:space="0" w:color="auto"/>
            </w:tcBorders>
          </w:tcPr>
          <w:p w:rsidR="004D5A1E" w:rsidRDefault="004D5A1E" w:rsidP="00C1430C">
            <w:pPr>
              <w:pStyle w:val="Tableheader1"/>
              <w:jc w:val="right"/>
            </w:pPr>
            <w:r w:rsidRPr="00B359F0">
              <w:t>Not employed before training and employed after training</w:t>
            </w:r>
          </w:p>
        </w:tc>
      </w:tr>
      <w:tr w:rsidR="004D5A1E" w:rsidRPr="00D15A1C" w:rsidTr="00C1430C">
        <w:tc>
          <w:tcPr>
            <w:tcW w:w="2376" w:type="dxa"/>
            <w:tcBorders>
              <w:top w:val="single" w:sz="4" w:space="0" w:color="auto"/>
            </w:tcBorders>
          </w:tcPr>
          <w:p w:rsidR="004D5A1E" w:rsidRPr="00C13C6D" w:rsidRDefault="004D5A1E" w:rsidP="004D5A1E">
            <w:pPr>
              <w:pStyle w:val="Tabletext"/>
            </w:pPr>
            <w:r w:rsidRPr="00C13C6D">
              <w:t>Male</w:t>
            </w:r>
          </w:p>
        </w:tc>
        <w:tc>
          <w:tcPr>
            <w:tcW w:w="2127" w:type="dxa"/>
            <w:tcBorders>
              <w:top w:val="single" w:sz="4" w:space="0" w:color="auto"/>
            </w:tcBorders>
          </w:tcPr>
          <w:p w:rsidR="004D5A1E" w:rsidRPr="00C13C6D" w:rsidRDefault="004D5A1E" w:rsidP="004D5A1E">
            <w:pPr>
              <w:pStyle w:val="Tabletext"/>
              <w:jc w:val="right"/>
            </w:pPr>
            <w:r w:rsidRPr="00C13C6D">
              <w:t>54.2</w:t>
            </w:r>
          </w:p>
        </w:tc>
        <w:tc>
          <w:tcPr>
            <w:tcW w:w="1984" w:type="dxa"/>
            <w:tcBorders>
              <w:top w:val="single" w:sz="4" w:space="0" w:color="auto"/>
            </w:tcBorders>
          </w:tcPr>
          <w:p w:rsidR="004D5A1E" w:rsidRPr="00C13C6D" w:rsidRDefault="004D5A1E" w:rsidP="004D5A1E">
            <w:pPr>
              <w:pStyle w:val="Tabletext"/>
              <w:jc w:val="right"/>
            </w:pPr>
            <w:r w:rsidRPr="00C13C6D">
              <w:t>65.7</w:t>
            </w:r>
          </w:p>
        </w:tc>
        <w:tc>
          <w:tcPr>
            <w:tcW w:w="2977" w:type="dxa"/>
            <w:tcBorders>
              <w:top w:val="single" w:sz="4" w:space="0" w:color="auto"/>
            </w:tcBorders>
          </w:tcPr>
          <w:p w:rsidR="004D5A1E" w:rsidRPr="00C13C6D" w:rsidRDefault="004D5A1E" w:rsidP="004D5A1E">
            <w:pPr>
              <w:pStyle w:val="Tabletext"/>
              <w:jc w:val="right"/>
            </w:pPr>
            <w:r w:rsidRPr="00C13C6D">
              <w:t>44.8</w:t>
            </w:r>
          </w:p>
        </w:tc>
      </w:tr>
      <w:tr w:rsidR="004D5A1E" w:rsidTr="00C1430C">
        <w:tc>
          <w:tcPr>
            <w:tcW w:w="2376" w:type="dxa"/>
            <w:tcBorders>
              <w:bottom w:val="single" w:sz="4" w:space="0" w:color="auto"/>
            </w:tcBorders>
          </w:tcPr>
          <w:p w:rsidR="004D5A1E" w:rsidRPr="00C13C6D" w:rsidRDefault="004D5A1E" w:rsidP="004D5A1E">
            <w:pPr>
              <w:pStyle w:val="Tabletext"/>
            </w:pPr>
            <w:r w:rsidRPr="00C13C6D">
              <w:t>Female</w:t>
            </w:r>
          </w:p>
        </w:tc>
        <w:tc>
          <w:tcPr>
            <w:tcW w:w="2127" w:type="dxa"/>
            <w:tcBorders>
              <w:bottom w:val="single" w:sz="4" w:space="0" w:color="auto"/>
            </w:tcBorders>
          </w:tcPr>
          <w:p w:rsidR="004D5A1E" w:rsidRPr="00C13C6D" w:rsidRDefault="004D5A1E" w:rsidP="004D5A1E">
            <w:pPr>
              <w:pStyle w:val="Tabletext"/>
              <w:jc w:val="right"/>
            </w:pPr>
            <w:r w:rsidRPr="00C13C6D">
              <w:t>59.6</w:t>
            </w:r>
          </w:p>
        </w:tc>
        <w:tc>
          <w:tcPr>
            <w:tcW w:w="1984" w:type="dxa"/>
            <w:tcBorders>
              <w:bottom w:val="single" w:sz="4" w:space="0" w:color="auto"/>
            </w:tcBorders>
          </w:tcPr>
          <w:p w:rsidR="004D5A1E" w:rsidRPr="00C13C6D" w:rsidRDefault="004D5A1E" w:rsidP="004D5A1E">
            <w:pPr>
              <w:pStyle w:val="Tabletext"/>
              <w:jc w:val="right"/>
            </w:pPr>
            <w:r w:rsidRPr="00C13C6D">
              <w:t>66.1</w:t>
            </w:r>
          </w:p>
        </w:tc>
        <w:tc>
          <w:tcPr>
            <w:tcW w:w="2977" w:type="dxa"/>
            <w:tcBorders>
              <w:bottom w:val="single" w:sz="4" w:space="0" w:color="auto"/>
            </w:tcBorders>
          </w:tcPr>
          <w:p w:rsidR="004D5A1E" w:rsidRDefault="004D5A1E" w:rsidP="004D5A1E">
            <w:pPr>
              <w:pStyle w:val="Tabletext"/>
              <w:jc w:val="right"/>
            </w:pPr>
            <w:r w:rsidRPr="00C13C6D">
              <w:t>34.7</w:t>
            </w:r>
          </w:p>
        </w:tc>
      </w:tr>
    </w:tbl>
    <w:p w:rsidR="004D5A1E" w:rsidRDefault="004D5A1E" w:rsidP="004D5A1E">
      <w:pPr>
        <w:pStyle w:val="Tabletitle"/>
        <w:spacing w:before="240"/>
      </w:pPr>
      <w:r w:rsidRPr="004D5A1E">
        <w:t>2015/2016 Indigenous graduates employed after training</w:t>
      </w:r>
      <w:r>
        <w:t xml:space="preserve"> by </w:t>
      </w:r>
      <w:r w:rsidR="00475025">
        <w:t>age</w:t>
      </w:r>
      <w:r w:rsidRPr="004D5A1E">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127"/>
        <w:gridCol w:w="1984"/>
        <w:gridCol w:w="2977"/>
      </w:tblGrid>
      <w:tr w:rsidR="004D5A1E" w:rsidTr="00C1430C">
        <w:tc>
          <w:tcPr>
            <w:tcW w:w="2376" w:type="dxa"/>
            <w:tcBorders>
              <w:top w:val="single" w:sz="4" w:space="0" w:color="auto"/>
              <w:bottom w:val="single" w:sz="4" w:space="0" w:color="auto"/>
            </w:tcBorders>
          </w:tcPr>
          <w:p w:rsidR="004D5A1E" w:rsidRPr="005F4B03" w:rsidRDefault="004D5A1E" w:rsidP="00C1430C">
            <w:pPr>
              <w:pStyle w:val="Tableheader1"/>
              <w:spacing w:before="80" w:after="80"/>
            </w:pPr>
          </w:p>
        </w:tc>
        <w:tc>
          <w:tcPr>
            <w:tcW w:w="2127" w:type="dxa"/>
            <w:tcBorders>
              <w:top w:val="single" w:sz="4" w:space="0" w:color="auto"/>
              <w:bottom w:val="single" w:sz="4" w:space="0" w:color="auto"/>
            </w:tcBorders>
          </w:tcPr>
          <w:p w:rsidR="004D5A1E" w:rsidRPr="00B359F0" w:rsidRDefault="004D5A1E" w:rsidP="00C1430C">
            <w:pPr>
              <w:pStyle w:val="Tableheader1"/>
              <w:jc w:val="right"/>
            </w:pPr>
            <w:r w:rsidRPr="00B359F0">
              <w:t xml:space="preserve">Employed </w:t>
            </w:r>
            <w:r w:rsidR="00520E3C">
              <w:br/>
            </w:r>
            <w:r w:rsidRPr="00B359F0">
              <w:t>before training</w:t>
            </w:r>
          </w:p>
        </w:tc>
        <w:tc>
          <w:tcPr>
            <w:tcW w:w="1984" w:type="dxa"/>
            <w:tcBorders>
              <w:top w:val="single" w:sz="4" w:space="0" w:color="auto"/>
              <w:bottom w:val="single" w:sz="4" w:space="0" w:color="auto"/>
            </w:tcBorders>
          </w:tcPr>
          <w:p w:rsidR="004D5A1E" w:rsidRPr="00B359F0" w:rsidRDefault="004D5A1E" w:rsidP="00C1430C">
            <w:pPr>
              <w:pStyle w:val="Tableheader1"/>
              <w:jc w:val="right"/>
            </w:pPr>
            <w:r w:rsidRPr="00B359F0">
              <w:t xml:space="preserve">Employed </w:t>
            </w:r>
            <w:r w:rsidR="00520E3C">
              <w:br/>
            </w:r>
            <w:r w:rsidRPr="00B359F0">
              <w:t>after training</w:t>
            </w:r>
          </w:p>
        </w:tc>
        <w:tc>
          <w:tcPr>
            <w:tcW w:w="2977" w:type="dxa"/>
            <w:tcBorders>
              <w:top w:val="single" w:sz="4" w:space="0" w:color="auto"/>
              <w:bottom w:val="single" w:sz="4" w:space="0" w:color="auto"/>
            </w:tcBorders>
          </w:tcPr>
          <w:p w:rsidR="004D5A1E" w:rsidRDefault="004D5A1E" w:rsidP="00C1430C">
            <w:pPr>
              <w:pStyle w:val="Tableheader1"/>
              <w:jc w:val="right"/>
            </w:pPr>
            <w:r w:rsidRPr="00B359F0">
              <w:t>Not employed before training and employed after training</w:t>
            </w:r>
          </w:p>
        </w:tc>
      </w:tr>
      <w:tr w:rsidR="004D5A1E" w:rsidRPr="00D15A1C" w:rsidTr="00C1430C">
        <w:tc>
          <w:tcPr>
            <w:tcW w:w="2376" w:type="dxa"/>
            <w:tcBorders>
              <w:top w:val="single" w:sz="4" w:space="0" w:color="auto"/>
            </w:tcBorders>
          </w:tcPr>
          <w:p w:rsidR="004D5A1E" w:rsidRPr="00245C82" w:rsidRDefault="004D5A1E" w:rsidP="004D5A1E">
            <w:pPr>
              <w:pStyle w:val="Tabletext"/>
            </w:pPr>
            <w:r w:rsidRPr="00245C82">
              <w:t>15-19</w:t>
            </w:r>
            <w:r w:rsidR="00475025">
              <w:t xml:space="preserve"> year olds</w:t>
            </w:r>
          </w:p>
        </w:tc>
        <w:tc>
          <w:tcPr>
            <w:tcW w:w="2127" w:type="dxa"/>
            <w:tcBorders>
              <w:top w:val="single" w:sz="4" w:space="0" w:color="auto"/>
            </w:tcBorders>
          </w:tcPr>
          <w:p w:rsidR="004D5A1E" w:rsidRPr="001B724A" w:rsidRDefault="004D5A1E" w:rsidP="004D5A1E">
            <w:pPr>
              <w:pStyle w:val="Tabletext"/>
              <w:jc w:val="right"/>
            </w:pPr>
            <w:r w:rsidRPr="001B724A">
              <w:t>32.9</w:t>
            </w:r>
          </w:p>
        </w:tc>
        <w:tc>
          <w:tcPr>
            <w:tcW w:w="1984" w:type="dxa"/>
            <w:tcBorders>
              <w:top w:val="single" w:sz="4" w:space="0" w:color="auto"/>
            </w:tcBorders>
          </w:tcPr>
          <w:p w:rsidR="004D5A1E" w:rsidRPr="001B724A" w:rsidRDefault="004D5A1E" w:rsidP="004D5A1E">
            <w:pPr>
              <w:pStyle w:val="Tabletext"/>
              <w:jc w:val="right"/>
            </w:pPr>
            <w:r w:rsidRPr="001B724A">
              <w:t>52.9</w:t>
            </w:r>
          </w:p>
        </w:tc>
        <w:tc>
          <w:tcPr>
            <w:tcW w:w="2977" w:type="dxa"/>
            <w:tcBorders>
              <w:top w:val="single" w:sz="4" w:space="0" w:color="auto"/>
            </w:tcBorders>
          </w:tcPr>
          <w:p w:rsidR="004D5A1E" w:rsidRPr="001B724A" w:rsidRDefault="004D5A1E" w:rsidP="004D5A1E">
            <w:pPr>
              <w:pStyle w:val="Tabletext"/>
              <w:jc w:val="right"/>
            </w:pPr>
            <w:r w:rsidRPr="001B724A">
              <w:t>43.7</w:t>
            </w:r>
          </w:p>
        </w:tc>
      </w:tr>
      <w:tr w:rsidR="004D5A1E" w:rsidTr="004D5A1E">
        <w:tc>
          <w:tcPr>
            <w:tcW w:w="2376" w:type="dxa"/>
          </w:tcPr>
          <w:p w:rsidR="004D5A1E" w:rsidRPr="00245C82" w:rsidRDefault="004D5A1E" w:rsidP="004D5A1E">
            <w:pPr>
              <w:pStyle w:val="Tabletext"/>
            </w:pPr>
            <w:r w:rsidRPr="00245C82">
              <w:t>20-24</w:t>
            </w:r>
            <w:r w:rsidR="00475025">
              <w:t xml:space="preserve"> year olds</w:t>
            </w:r>
          </w:p>
        </w:tc>
        <w:tc>
          <w:tcPr>
            <w:tcW w:w="2127" w:type="dxa"/>
          </w:tcPr>
          <w:p w:rsidR="004D5A1E" w:rsidRPr="001B724A" w:rsidRDefault="004D5A1E" w:rsidP="004D5A1E">
            <w:pPr>
              <w:pStyle w:val="Tabletext"/>
              <w:jc w:val="right"/>
            </w:pPr>
            <w:r w:rsidRPr="001B724A">
              <w:t>57.9</w:t>
            </w:r>
          </w:p>
        </w:tc>
        <w:tc>
          <w:tcPr>
            <w:tcW w:w="1984" w:type="dxa"/>
          </w:tcPr>
          <w:p w:rsidR="004D5A1E" w:rsidRPr="001B724A" w:rsidRDefault="004D5A1E" w:rsidP="004D5A1E">
            <w:pPr>
              <w:pStyle w:val="Tabletext"/>
              <w:jc w:val="right"/>
            </w:pPr>
            <w:r w:rsidRPr="001B724A">
              <w:t>67.6</w:t>
            </w:r>
          </w:p>
        </w:tc>
        <w:tc>
          <w:tcPr>
            <w:tcW w:w="2977" w:type="dxa"/>
          </w:tcPr>
          <w:p w:rsidR="004D5A1E" w:rsidRPr="001B724A" w:rsidRDefault="004D5A1E" w:rsidP="004D5A1E">
            <w:pPr>
              <w:pStyle w:val="Tabletext"/>
              <w:jc w:val="right"/>
            </w:pPr>
            <w:r w:rsidRPr="001B724A">
              <w:t>45.1</w:t>
            </w:r>
          </w:p>
        </w:tc>
      </w:tr>
      <w:tr w:rsidR="004D5A1E" w:rsidTr="004D5A1E">
        <w:tc>
          <w:tcPr>
            <w:tcW w:w="2376" w:type="dxa"/>
          </w:tcPr>
          <w:p w:rsidR="004D5A1E" w:rsidRPr="00245C82" w:rsidRDefault="004D5A1E" w:rsidP="004D5A1E">
            <w:pPr>
              <w:pStyle w:val="Tabletext"/>
            </w:pPr>
            <w:r w:rsidRPr="00245C82">
              <w:t>25-44</w:t>
            </w:r>
            <w:r w:rsidR="00475025">
              <w:t xml:space="preserve"> year olds</w:t>
            </w:r>
          </w:p>
        </w:tc>
        <w:tc>
          <w:tcPr>
            <w:tcW w:w="2127" w:type="dxa"/>
          </w:tcPr>
          <w:p w:rsidR="004D5A1E" w:rsidRPr="001B724A" w:rsidRDefault="004D5A1E" w:rsidP="004D5A1E">
            <w:pPr>
              <w:pStyle w:val="Tabletext"/>
              <w:jc w:val="right"/>
            </w:pPr>
            <w:r w:rsidRPr="001B724A">
              <w:t>63.0</w:t>
            </w:r>
          </w:p>
        </w:tc>
        <w:tc>
          <w:tcPr>
            <w:tcW w:w="1984" w:type="dxa"/>
          </w:tcPr>
          <w:p w:rsidR="004D5A1E" w:rsidRPr="001B724A" w:rsidRDefault="004D5A1E" w:rsidP="004D5A1E">
            <w:pPr>
              <w:pStyle w:val="Tabletext"/>
              <w:jc w:val="right"/>
            </w:pPr>
            <w:r w:rsidRPr="001B724A">
              <w:t>70.8</w:t>
            </w:r>
          </w:p>
        </w:tc>
        <w:tc>
          <w:tcPr>
            <w:tcW w:w="2977" w:type="dxa"/>
          </w:tcPr>
          <w:p w:rsidR="004D5A1E" w:rsidRPr="001B724A" w:rsidRDefault="004D5A1E" w:rsidP="004D5A1E">
            <w:pPr>
              <w:pStyle w:val="Tabletext"/>
              <w:jc w:val="right"/>
            </w:pPr>
            <w:r w:rsidRPr="001B724A">
              <w:t>42.1</w:t>
            </w:r>
          </w:p>
        </w:tc>
      </w:tr>
      <w:tr w:rsidR="004D5A1E" w:rsidTr="00C1430C">
        <w:tc>
          <w:tcPr>
            <w:tcW w:w="2376" w:type="dxa"/>
            <w:tcBorders>
              <w:bottom w:val="single" w:sz="4" w:space="0" w:color="auto"/>
            </w:tcBorders>
          </w:tcPr>
          <w:p w:rsidR="004D5A1E" w:rsidRDefault="004D5A1E" w:rsidP="004D5A1E">
            <w:pPr>
              <w:pStyle w:val="Tabletext"/>
            </w:pPr>
            <w:r w:rsidRPr="00245C82">
              <w:t>45-64</w:t>
            </w:r>
            <w:r w:rsidR="00475025">
              <w:t xml:space="preserve"> year olds</w:t>
            </w:r>
          </w:p>
        </w:tc>
        <w:tc>
          <w:tcPr>
            <w:tcW w:w="2127" w:type="dxa"/>
            <w:tcBorders>
              <w:bottom w:val="single" w:sz="4" w:space="0" w:color="auto"/>
            </w:tcBorders>
          </w:tcPr>
          <w:p w:rsidR="004D5A1E" w:rsidRPr="001B724A" w:rsidRDefault="004D5A1E" w:rsidP="004D5A1E">
            <w:pPr>
              <w:pStyle w:val="Tabletext"/>
              <w:jc w:val="right"/>
            </w:pPr>
            <w:r w:rsidRPr="001B724A">
              <w:t>64.4</w:t>
            </w:r>
          </w:p>
        </w:tc>
        <w:tc>
          <w:tcPr>
            <w:tcW w:w="1984" w:type="dxa"/>
            <w:tcBorders>
              <w:bottom w:val="single" w:sz="4" w:space="0" w:color="auto"/>
            </w:tcBorders>
          </w:tcPr>
          <w:p w:rsidR="004D5A1E" w:rsidRPr="001B724A" w:rsidRDefault="004D5A1E" w:rsidP="004D5A1E">
            <w:pPr>
              <w:pStyle w:val="Tabletext"/>
              <w:jc w:val="right"/>
            </w:pPr>
            <w:r w:rsidRPr="001B724A">
              <w:t>65.7</w:t>
            </w:r>
          </w:p>
        </w:tc>
        <w:tc>
          <w:tcPr>
            <w:tcW w:w="2977" w:type="dxa"/>
            <w:tcBorders>
              <w:bottom w:val="single" w:sz="4" w:space="0" w:color="auto"/>
            </w:tcBorders>
          </w:tcPr>
          <w:p w:rsidR="004D5A1E" w:rsidRDefault="004D5A1E" w:rsidP="004D5A1E">
            <w:pPr>
              <w:pStyle w:val="Tabletext"/>
              <w:jc w:val="right"/>
            </w:pPr>
            <w:r w:rsidRPr="001B724A">
              <w:t>22.1</w:t>
            </w:r>
          </w:p>
        </w:tc>
      </w:tr>
    </w:tbl>
    <w:p w:rsidR="004D5A1E" w:rsidRDefault="004D5A1E" w:rsidP="004D5A1E">
      <w:pPr>
        <w:pStyle w:val="Tabletitle"/>
        <w:spacing w:before="240"/>
      </w:pPr>
      <w:r w:rsidRPr="004D5A1E">
        <w:t>2015/2016 Indigenous graduates employed after training</w:t>
      </w:r>
      <w:r>
        <w:t xml:space="preserve"> by </w:t>
      </w:r>
      <w:r w:rsidR="00475025">
        <w:t xml:space="preserve">AQF </w:t>
      </w:r>
      <w:r>
        <w:t>qualification level</w:t>
      </w:r>
      <w:r w:rsidRPr="004D5A1E">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127"/>
        <w:gridCol w:w="1984"/>
        <w:gridCol w:w="2977"/>
      </w:tblGrid>
      <w:tr w:rsidR="004D5A1E" w:rsidTr="00C1430C">
        <w:tc>
          <w:tcPr>
            <w:tcW w:w="2376" w:type="dxa"/>
            <w:tcBorders>
              <w:top w:val="single" w:sz="4" w:space="0" w:color="auto"/>
              <w:bottom w:val="single" w:sz="4" w:space="0" w:color="auto"/>
            </w:tcBorders>
          </w:tcPr>
          <w:p w:rsidR="004D5A1E" w:rsidRPr="005F4B03" w:rsidRDefault="004D5A1E" w:rsidP="00C1430C">
            <w:pPr>
              <w:pStyle w:val="Tableheader1"/>
              <w:spacing w:before="80" w:after="80"/>
            </w:pPr>
          </w:p>
        </w:tc>
        <w:tc>
          <w:tcPr>
            <w:tcW w:w="2127" w:type="dxa"/>
            <w:tcBorders>
              <w:top w:val="single" w:sz="4" w:space="0" w:color="auto"/>
              <w:bottom w:val="single" w:sz="4" w:space="0" w:color="auto"/>
            </w:tcBorders>
          </w:tcPr>
          <w:p w:rsidR="004D5A1E" w:rsidRPr="00B359F0" w:rsidRDefault="004D5A1E" w:rsidP="00C1430C">
            <w:pPr>
              <w:pStyle w:val="Tableheader1"/>
              <w:jc w:val="right"/>
            </w:pPr>
            <w:r w:rsidRPr="00B359F0">
              <w:t xml:space="preserve">Employed </w:t>
            </w:r>
            <w:r w:rsidR="00520E3C">
              <w:br/>
            </w:r>
            <w:r w:rsidRPr="00B359F0">
              <w:t>before training</w:t>
            </w:r>
          </w:p>
        </w:tc>
        <w:tc>
          <w:tcPr>
            <w:tcW w:w="1984" w:type="dxa"/>
            <w:tcBorders>
              <w:top w:val="single" w:sz="4" w:space="0" w:color="auto"/>
              <w:bottom w:val="single" w:sz="4" w:space="0" w:color="auto"/>
            </w:tcBorders>
          </w:tcPr>
          <w:p w:rsidR="004D5A1E" w:rsidRPr="00B359F0" w:rsidRDefault="004D5A1E" w:rsidP="00C1430C">
            <w:pPr>
              <w:pStyle w:val="Tableheader1"/>
              <w:jc w:val="right"/>
            </w:pPr>
            <w:r w:rsidRPr="00B359F0">
              <w:t xml:space="preserve">Employed </w:t>
            </w:r>
            <w:r w:rsidR="00520E3C">
              <w:br/>
            </w:r>
            <w:r w:rsidRPr="00B359F0">
              <w:t>after training</w:t>
            </w:r>
          </w:p>
        </w:tc>
        <w:tc>
          <w:tcPr>
            <w:tcW w:w="2977" w:type="dxa"/>
            <w:tcBorders>
              <w:top w:val="single" w:sz="4" w:space="0" w:color="auto"/>
              <w:bottom w:val="single" w:sz="4" w:space="0" w:color="auto"/>
            </w:tcBorders>
          </w:tcPr>
          <w:p w:rsidR="004D5A1E" w:rsidRDefault="004D5A1E" w:rsidP="00C1430C">
            <w:pPr>
              <w:pStyle w:val="Tableheader1"/>
              <w:jc w:val="right"/>
            </w:pPr>
            <w:r w:rsidRPr="00B359F0">
              <w:t>Not employed before training and employed after training</w:t>
            </w:r>
          </w:p>
        </w:tc>
      </w:tr>
      <w:tr w:rsidR="004D5A1E" w:rsidRPr="00D15A1C" w:rsidTr="00C1430C">
        <w:tc>
          <w:tcPr>
            <w:tcW w:w="2376" w:type="dxa"/>
            <w:tcBorders>
              <w:top w:val="single" w:sz="4" w:space="0" w:color="auto"/>
            </w:tcBorders>
          </w:tcPr>
          <w:p w:rsidR="004D5A1E" w:rsidRPr="009E330A" w:rsidRDefault="004D5A1E" w:rsidP="004D5A1E">
            <w:pPr>
              <w:pStyle w:val="Tabletext"/>
            </w:pPr>
            <w:r w:rsidRPr="009E330A">
              <w:t>Certificate IV &amp; higher</w:t>
            </w:r>
          </w:p>
        </w:tc>
        <w:tc>
          <w:tcPr>
            <w:tcW w:w="2127" w:type="dxa"/>
            <w:tcBorders>
              <w:top w:val="single" w:sz="4" w:space="0" w:color="auto"/>
            </w:tcBorders>
          </w:tcPr>
          <w:p w:rsidR="004D5A1E" w:rsidRPr="00CB7E68" w:rsidRDefault="004D5A1E" w:rsidP="004D5A1E">
            <w:pPr>
              <w:pStyle w:val="Tabletext"/>
              <w:jc w:val="right"/>
            </w:pPr>
            <w:r w:rsidRPr="00CB7E68">
              <w:t>73.9</w:t>
            </w:r>
          </w:p>
        </w:tc>
        <w:tc>
          <w:tcPr>
            <w:tcW w:w="1984" w:type="dxa"/>
            <w:tcBorders>
              <w:top w:val="single" w:sz="4" w:space="0" w:color="auto"/>
            </w:tcBorders>
          </w:tcPr>
          <w:p w:rsidR="004D5A1E" w:rsidRPr="00CB7E68" w:rsidRDefault="004D5A1E" w:rsidP="004D5A1E">
            <w:pPr>
              <w:pStyle w:val="Tabletext"/>
              <w:jc w:val="right"/>
            </w:pPr>
            <w:r w:rsidRPr="00CB7E68">
              <w:t>75.0</w:t>
            </w:r>
          </w:p>
        </w:tc>
        <w:tc>
          <w:tcPr>
            <w:tcW w:w="2977" w:type="dxa"/>
            <w:tcBorders>
              <w:top w:val="single" w:sz="4" w:space="0" w:color="auto"/>
            </w:tcBorders>
          </w:tcPr>
          <w:p w:rsidR="004D5A1E" w:rsidRPr="00CB7E68" w:rsidRDefault="004D5A1E" w:rsidP="004D5A1E">
            <w:pPr>
              <w:pStyle w:val="Tabletext"/>
              <w:jc w:val="right"/>
            </w:pPr>
            <w:r w:rsidRPr="00CB7E68">
              <w:t>35.8</w:t>
            </w:r>
          </w:p>
        </w:tc>
      </w:tr>
      <w:tr w:rsidR="004D5A1E" w:rsidTr="00C1430C">
        <w:tc>
          <w:tcPr>
            <w:tcW w:w="2376" w:type="dxa"/>
          </w:tcPr>
          <w:p w:rsidR="004D5A1E" w:rsidRPr="009E330A" w:rsidRDefault="004D5A1E" w:rsidP="004D5A1E">
            <w:pPr>
              <w:pStyle w:val="Tabletext"/>
            </w:pPr>
            <w:r w:rsidRPr="009E330A">
              <w:t>Certificate III</w:t>
            </w:r>
          </w:p>
        </w:tc>
        <w:tc>
          <w:tcPr>
            <w:tcW w:w="2127" w:type="dxa"/>
          </w:tcPr>
          <w:p w:rsidR="004D5A1E" w:rsidRPr="00CB7E68" w:rsidRDefault="004D5A1E" w:rsidP="004D5A1E">
            <w:pPr>
              <w:pStyle w:val="Tabletext"/>
              <w:jc w:val="right"/>
            </w:pPr>
            <w:r w:rsidRPr="00CB7E68">
              <w:t>56.5</w:t>
            </w:r>
          </w:p>
        </w:tc>
        <w:tc>
          <w:tcPr>
            <w:tcW w:w="1984" w:type="dxa"/>
          </w:tcPr>
          <w:p w:rsidR="004D5A1E" w:rsidRPr="00CB7E68" w:rsidRDefault="004D5A1E" w:rsidP="004D5A1E">
            <w:pPr>
              <w:pStyle w:val="Tabletext"/>
              <w:jc w:val="right"/>
            </w:pPr>
            <w:r w:rsidRPr="00CB7E68">
              <w:t>66.8</w:t>
            </w:r>
          </w:p>
        </w:tc>
        <w:tc>
          <w:tcPr>
            <w:tcW w:w="2977" w:type="dxa"/>
          </w:tcPr>
          <w:p w:rsidR="004D5A1E" w:rsidRPr="00CB7E68" w:rsidRDefault="004D5A1E" w:rsidP="004D5A1E">
            <w:pPr>
              <w:pStyle w:val="Tabletext"/>
              <w:jc w:val="right"/>
            </w:pPr>
            <w:r w:rsidRPr="00CB7E68">
              <w:t>44.1</w:t>
            </w:r>
          </w:p>
        </w:tc>
      </w:tr>
      <w:tr w:rsidR="004D5A1E" w:rsidTr="00C1430C">
        <w:tc>
          <w:tcPr>
            <w:tcW w:w="2376" w:type="dxa"/>
            <w:tcBorders>
              <w:bottom w:val="single" w:sz="4" w:space="0" w:color="auto"/>
            </w:tcBorders>
          </w:tcPr>
          <w:p w:rsidR="004D5A1E" w:rsidRDefault="004D5A1E" w:rsidP="004D5A1E">
            <w:pPr>
              <w:pStyle w:val="Tabletext"/>
            </w:pPr>
            <w:r w:rsidRPr="009E330A">
              <w:t>Certificate I &amp; II</w:t>
            </w:r>
          </w:p>
        </w:tc>
        <w:tc>
          <w:tcPr>
            <w:tcW w:w="2127" w:type="dxa"/>
            <w:tcBorders>
              <w:bottom w:val="single" w:sz="4" w:space="0" w:color="auto"/>
            </w:tcBorders>
          </w:tcPr>
          <w:p w:rsidR="004D5A1E" w:rsidRPr="00CB7E68" w:rsidRDefault="004D5A1E" w:rsidP="004D5A1E">
            <w:pPr>
              <w:pStyle w:val="Tabletext"/>
              <w:jc w:val="right"/>
            </w:pPr>
            <w:r w:rsidRPr="00CB7E68">
              <w:t>32.3</w:t>
            </w:r>
          </w:p>
        </w:tc>
        <w:tc>
          <w:tcPr>
            <w:tcW w:w="1984" w:type="dxa"/>
            <w:tcBorders>
              <w:bottom w:val="single" w:sz="4" w:space="0" w:color="auto"/>
            </w:tcBorders>
          </w:tcPr>
          <w:p w:rsidR="004D5A1E" w:rsidRPr="00CB7E68" w:rsidRDefault="004D5A1E" w:rsidP="004D5A1E">
            <w:pPr>
              <w:pStyle w:val="Tabletext"/>
              <w:jc w:val="right"/>
            </w:pPr>
            <w:r w:rsidRPr="00CB7E68">
              <w:t>50.8</w:t>
            </w:r>
          </w:p>
        </w:tc>
        <w:tc>
          <w:tcPr>
            <w:tcW w:w="2977" w:type="dxa"/>
            <w:tcBorders>
              <w:bottom w:val="single" w:sz="4" w:space="0" w:color="auto"/>
            </w:tcBorders>
          </w:tcPr>
          <w:p w:rsidR="004D5A1E" w:rsidRDefault="004D5A1E" w:rsidP="004D5A1E">
            <w:pPr>
              <w:pStyle w:val="Tabletext"/>
              <w:jc w:val="right"/>
            </w:pPr>
            <w:r w:rsidRPr="00CB7E68">
              <w:t>38.0</w:t>
            </w:r>
          </w:p>
        </w:tc>
      </w:tr>
    </w:tbl>
    <w:p w:rsidR="004D5A1E" w:rsidRDefault="004D5A1E" w:rsidP="004D5A1E">
      <w:pPr>
        <w:pStyle w:val="Tabletitle"/>
        <w:spacing w:before="240"/>
      </w:pPr>
      <w:r w:rsidRPr="004D5A1E">
        <w:t>2015/2016 Indigenous graduates employed after training</w:t>
      </w:r>
      <w:r>
        <w:t xml:space="preserve"> by provider type</w:t>
      </w:r>
      <w:r w:rsidRPr="004D5A1E">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701"/>
        <w:gridCol w:w="1984"/>
        <w:gridCol w:w="2977"/>
      </w:tblGrid>
      <w:tr w:rsidR="004D5A1E" w:rsidTr="00520E3C">
        <w:tc>
          <w:tcPr>
            <w:tcW w:w="2802" w:type="dxa"/>
            <w:tcBorders>
              <w:top w:val="single" w:sz="4" w:space="0" w:color="auto"/>
              <w:bottom w:val="single" w:sz="4" w:space="0" w:color="auto"/>
            </w:tcBorders>
          </w:tcPr>
          <w:p w:rsidR="004D5A1E" w:rsidRPr="005F4B03" w:rsidRDefault="004D5A1E" w:rsidP="00C1430C">
            <w:pPr>
              <w:pStyle w:val="Tableheader1"/>
              <w:spacing w:before="80" w:after="80"/>
            </w:pPr>
          </w:p>
        </w:tc>
        <w:tc>
          <w:tcPr>
            <w:tcW w:w="1701" w:type="dxa"/>
            <w:tcBorders>
              <w:top w:val="single" w:sz="4" w:space="0" w:color="auto"/>
              <w:bottom w:val="single" w:sz="4" w:space="0" w:color="auto"/>
            </w:tcBorders>
          </w:tcPr>
          <w:p w:rsidR="004D5A1E" w:rsidRPr="00B359F0" w:rsidRDefault="004D5A1E" w:rsidP="00C1430C">
            <w:pPr>
              <w:pStyle w:val="Tableheader1"/>
              <w:jc w:val="right"/>
            </w:pPr>
            <w:r w:rsidRPr="00B359F0">
              <w:t xml:space="preserve">Employed </w:t>
            </w:r>
            <w:r w:rsidR="00520E3C">
              <w:br/>
            </w:r>
            <w:r w:rsidRPr="00B359F0">
              <w:t>before training</w:t>
            </w:r>
          </w:p>
        </w:tc>
        <w:tc>
          <w:tcPr>
            <w:tcW w:w="1984" w:type="dxa"/>
            <w:tcBorders>
              <w:top w:val="single" w:sz="4" w:space="0" w:color="auto"/>
              <w:bottom w:val="single" w:sz="4" w:space="0" w:color="auto"/>
            </w:tcBorders>
          </w:tcPr>
          <w:p w:rsidR="004D5A1E" w:rsidRPr="00B359F0" w:rsidRDefault="004D5A1E" w:rsidP="00C1430C">
            <w:pPr>
              <w:pStyle w:val="Tableheader1"/>
              <w:jc w:val="right"/>
            </w:pPr>
            <w:r w:rsidRPr="00B359F0">
              <w:t xml:space="preserve">Employed </w:t>
            </w:r>
            <w:r w:rsidR="00520E3C">
              <w:br/>
            </w:r>
            <w:r w:rsidRPr="00B359F0">
              <w:t>after training</w:t>
            </w:r>
          </w:p>
        </w:tc>
        <w:tc>
          <w:tcPr>
            <w:tcW w:w="2977" w:type="dxa"/>
            <w:tcBorders>
              <w:top w:val="single" w:sz="4" w:space="0" w:color="auto"/>
              <w:bottom w:val="single" w:sz="4" w:space="0" w:color="auto"/>
            </w:tcBorders>
          </w:tcPr>
          <w:p w:rsidR="004D5A1E" w:rsidRDefault="004D5A1E" w:rsidP="00C1430C">
            <w:pPr>
              <w:pStyle w:val="Tableheader1"/>
              <w:jc w:val="right"/>
            </w:pPr>
            <w:r w:rsidRPr="00B359F0">
              <w:t>Not employed before training and employed after training</w:t>
            </w:r>
          </w:p>
        </w:tc>
      </w:tr>
      <w:tr w:rsidR="004D5A1E" w:rsidRPr="00D15A1C" w:rsidTr="00520E3C">
        <w:tc>
          <w:tcPr>
            <w:tcW w:w="2802" w:type="dxa"/>
            <w:tcBorders>
              <w:top w:val="single" w:sz="4" w:space="0" w:color="auto"/>
            </w:tcBorders>
          </w:tcPr>
          <w:p w:rsidR="004D5A1E" w:rsidRPr="009736A3" w:rsidRDefault="004D5A1E" w:rsidP="004D5A1E">
            <w:pPr>
              <w:pStyle w:val="Tabletext"/>
            </w:pPr>
            <w:r w:rsidRPr="009736A3">
              <w:t>TAFE and other government providers</w:t>
            </w:r>
          </w:p>
        </w:tc>
        <w:tc>
          <w:tcPr>
            <w:tcW w:w="1701" w:type="dxa"/>
            <w:tcBorders>
              <w:top w:val="single" w:sz="4" w:space="0" w:color="auto"/>
            </w:tcBorders>
          </w:tcPr>
          <w:p w:rsidR="004D5A1E" w:rsidRPr="0066058E" w:rsidRDefault="004D5A1E" w:rsidP="004D5A1E">
            <w:pPr>
              <w:pStyle w:val="Tabletext"/>
              <w:jc w:val="right"/>
            </w:pPr>
            <w:r w:rsidRPr="0066058E">
              <w:t>60.9</w:t>
            </w:r>
          </w:p>
        </w:tc>
        <w:tc>
          <w:tcPr>
            <w:tcW w:w="1984" w:type="dxa"/>
            <w:tcBorders>
              <w:top w:val="single" w:sz="4" w:space="0" w:color="auto"/>
            </w:tcBorders>
          </w:tcPr>
          <w:p w:rsidR="004D5A1E" w:rsidRPr="0066058E" w:rsidRDefault="004D5A1E" w:rsidP="004D5A1E">
            <w:pPr>
              <w:pStyle w:val="Tabletext"/>
              <w:jc w:val="right"/>
            </w:pPr>
            <w:r w:rsidRPr="0066058E">
              <w:t>69.6</w:t>
            </w:r>
          </w:p>
        </w:tc>
        <w:tc>
          <w:tcPr>
            <w:tcW w:w="2977" w:type="dxa"/>
            <w:tcBorders>
              <w:top w:val="single" w:sz="4" w:space="0" w:color="auto"/>
            </w:tcBorders>
          </w:tcPr>
          <w:p w:rsidR="004D5A1E" w:rsidRPr="0066058E" w:rsidRDefault="004D5A1E" w:rsidP="004D5A1E">
            <w:pPr>
              <w:pStyle w:val="Tabletext"/>
              <w:jc w:val="right"/>
            </w:pPr>
            <w:r w:rsidRPr="0066058E">
              <w:t>41.0</w:t>
            </w:r>
          </w:p>
        </w:tc>
      </w:tr>
      <w:tr w:rsidR="004D5A1E" w:rsidTr="00520E3C">
        <w:tc>
          <w:tcPr>
            <w:tcW w:w="2802" w:type="dxa"/>
          </w:tcPr>
          <w:p w:rsidR="004D5A1E" w:rsidRPr="009736A3" w:rsidRDefault="004D5A1E" w:rsidP="00337741">
            <w:pPr>
              <w:pStyle w:val="Tabletext"/>
              <w:ind w:right="-392"/>
            </w:pPr>
            <w:r w:rsidRPr="009736A3">
              <w:t>Community education providers</w:t>
            </w:r>
          </w:p>
        </w:tc>
        <w:tc>
          <w:tcPr>
            <w:tcW w:w="1701" w:type="dxa"/>
          </w:tcPr>
          <w:p w:rsidR="004D5A1E" w:rsidRPr="0066058E" w:rsidRDefault="004D5A1E" w:rsidP="004D5A1E">
            <w:pPr>
              <w:pStyle w:val="Tabletext"/>
              <w:jc w:val="right"/>
            </w:pPr>
            <w:r w:rsidRPr="0066058E">
              <w:t>48.4</w:t>
            </w:r>
          </w:p>
        </w:tc>
        <w:tc>
          <w:tcPr>
            <w:tcW w:w="1984" w:type="dxa"/>
          </w:tcPr>
          <w:p w:rsidR="004D5A1E" w:rsidRPr="0066058E" w:rsidRDefault="004D5A1E" w:rsidP="004D5A1E">
            <w:pPr>
              <w:pStyle w:val="Tabletext"/>
              <w:jc w:val="right"/>
            </w:pPr>
            <w:r w:rsidRPr="0066058E">
              <w:t>53.0</w:t>
            </w:r>
          </w:p>
        </w:tc>
        <w:tc>
          <w:tcPr>
            <w:tcW w:w="2977" w:type="dxa"/>
          </w:tcPr>
          <w:p w:rsidR="004D5A1E" w:rsidRPr="0066058E" w:rsidRDefault="004D5A1E" w:rsidP="004D5A1E">
            <w:pPr>
              <w:pStyle w:val="Tabletext"/>
              <w:jc w:val="right"/>
            </w:pPr>
            <w:r w:rsidRPr="0066058E">
              <w:t>30.9</w:t>
            </w:r>
          </w:p>
        </w:tc>
      </w:tr>
      <w:tr w:rsidR="004D5A1E" w:rsidTr="00520E3C">
        <w:tc>
          <w:tcPr>
            <w:tcW w:w="2802" w:type="dxa"/>
            <w:tcBorders>
              <w:bottom w:val="single" w:sz="4" w:space="0" w:color="auto"/>
            </w:tcBorders>
          </w:tcPr>
          <w:p w:rsidR="004D5A1E" w:rsidRDefault="004D5A1E" w:rsidP="004D5A1E">
            <w:pPr>
              <w:pStyle w:val="Tabletext"/>
            </w:pPr>
            <w:r w:rsidRPr="009736A3">
              <w:t>Private training providers</w:t>
            </w:r>
          </w:p>
        </w:tc>
        <w:tc>
          <w:tcPr>
            <w:tcW w:w="1701" w:type="dxa"/>
            <w:tcBorders>
              <w:bottom w:val="single" w:sz="4" w:space="0" w:color="auto"/>
            </w:tcBorders>
          </w:tcPr>
          <w:p w:rsidR="004D5A1E" w:rsidRPr="0066058E" w:rsidRDefault="004D5A1E" w:rsidP="004D5A1E">
            <w:pPr>
              <w:pStyle w:val="Tabletext"/>
              <w:jc w:val="right"/>
            </w:pPr>
            <w:r w:rsidRPr="0066058E">
              <w:t>49.6</w:t>
            </w:r>
          </w:p>
        </w:tc>
        <w:tc>
          <w:tcPr>
            <w:tcW w:w="1984" w:type="dxa"/>
            <w:tcBorders>
              <w:bottom w:val="single" w:sz="4" w:space="0" w:color="auto"/>
            </w:tcBorders>
          </w:tcPr>
          <w:p w:rsidR="004D5A1E" w:rsidRPr="0066058E" w:rsidRDefault="004D5A1E" w:rsidP="004D5A1E">
            <w:pPr>
              <w:pStyle w:val="Tabletext"/>
              <w:jc w:val="right"/>
            </w:pPr>
            <w:r w:rsidRPr="0066058E">
              <w:t>60.6</w:t>
            </w:r>
          </w:p>
        </w:tc>
        <w:tc>
          <w:tcPr>
            <w:tcW w:w="2977" w:type="dxa"/>
            <w:tcBorders>
              <w:bottom w:val="single" w:sz="4" w:space="0" w:color="auto"/>
            </w:tcBorders>
          </w:tcPr>
          <w:p w:rsidR="004D5A1E" w:rsidRDefault="004D5A1E" w:rsidP="004D5A1E">
            <w:pPr>
              <w:pStyle w:val="Tabletext"/>
              <w:jc w:val="right"/>
            </w:pPr>
            <w:r w:rsidRPr="0066058E">
              <w:t>41.3</w:t>
            </w:r>
          </w:p>
        </w:tc>
      </w:tr>
    </w:tbl>
    <w:p w:rsidR="004D5A1E" w:rsidRDefault="004D5A1E" w:rsidP="004D5A1E">
      <w:pPr>
        <w:pStyle w:val="Tabletitle"/>
        <w:spacing w:before="240"/>
      </w:pPr>
      <w:r w:rsidRPr="004D5A1E">
        <w:lastRenderedPageBreak/>
        <w:t>2015/2016 Indigenous graduates employed after training</w:t>
      </w:r>
      <w:r>
        <w:t xml:space="preserve"> by remoteness index</w:t>
      </w:r>
      <w:r w:rsidRPr="004D5A1E">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127"/>
        <w:gridCol w:w="1984"/>
        <w:gridCol w:w="2977"/>
      </w:tblGrid>
      <w:tr w:rsidR="004D5A1E" w:rsidTr="00C1430C">
        <w:tc>
          <w:tcPr>
            <w:tcW w:w="2376" w:type="dxa"/>
            <w:tcBorders>
              <w:top w:val="single" w:sz="4" w:space="0" w:color="auto"/>
              <w:bottom w:val="single" w:sz="4" w:space="0" w:color="auto"/>
            </w:tcBorders>
          </w:tcPr>
          <w:p w:rsidR="004D5A1E" w:rsidRPr="005F4B03" w:rsidRDefault="004D5A1E" w:rsidP="00C1430C">
            <w:pPr>
              <w:pStyle w:val="Tableheader1"/>
              <w:spacing w:before="80" w:after="80"/>
            </w:pPr>
          </w:p>
        </w:tc>
        <w:tc>
          <w:tcPr>
            <w:tcW w:w="2127" w:type="dxa"/>
            <w:tcBorders>
              <w:top w:val="single" w:sz="4" w:space="0" w:color="auto"/>
              <w:bottom w:val="single" w:sz="4" w:space="0" w:color="auto"/>
            </w:tcBorders>
          </w:tcPr>
          <w:p w:rsidR="004D5A1E" w:rsidRPr="00B359F0" w:rsidRDefault="004D5A1E" w:rsidP="00C1430C">
            <w:pPr>
              <w:pStyle w:val="Tableheader1"/>
              <w:jc w:val="right"/>
            </w:pPr>
            <w:r w:rsidRPr="00B359F0">
              <w:t xml:space="preserve">Employed </w:t>
            </w:r>
            <w:r w:rsidR="00213FB5">
              <w:br/>
            </w:r>
            <w:r w:rsidRPr="00B359F0">
              <w:t>before training</w:t>
            </w:r>
          </w:p>
        </w:tc>
        <w:tc>
          <w:tcPr>
            <w:tcW w:w="1984" w:type="dxa"/>
            <w:tcBorders>
              <w:top w:val="single" w:sz="4" w:space="0" w:color="auto"/>
              <w:bottom w:val="single" w:sz="4" w:space="0" w:color="auto"/>
            </w:tcBorders>
          </w:tcPr>
          <w:p w:rsidR="004D5A1E" w:rsidRPr="00B359F0" w:rsidRDefault="004D5A1E" w:rsidP="00C1430C">
            <w:pPr>
              <w:pStyle w:val="Tableheader1"/>
              <w:jc w:val="right"/>
            </w:pPr>
            <w:r w:rsidRPr="00B359F0">
              <w:t xml:space="preserve">Employed </w:t>
            </w:r>
            <w:r w:rsidR="00213FB5">
              <w:br/>
            </w:r>
            <w:r w:rsidRPr="00B359F0">
              <w:t>after training</w:t>
            </w:r>
          </w:p>
        </w:tc>
        <w:tc>
          <w:tcPr>
            <w:tcW w:w="2977" w:type="dxa"/>
            <w:tcBorders>
              <w:top w:val="single" w:sz="4" w:space="0" w:color="auto"/>
              <w:bottom w:val="single" w:sz="4" w:space="0" w:color="auto"/>
            </w:tcBorders>
          </w:tcPr>
          <w:p w:rsidR="004D5A1E" w:rsidRDefault="004D5A1E" w:rsidP="00C1430C">
            <w:pPr>
              <w:pStyle w:val="Tableheader1"/>
              <w:jc w:val="right"/>
            </w:pPr>
            <w:r w:rsidRPr="00B359F0">
              <w:t>Not employed before training and employed after training</w:t>
            </w:r>
          </w:p>
        </w:tc>
      </w:tr>
      <w:tr w:rsidR="004D5A1E" w:rsidRPr="00D15A1C" w:rsidTr="00C1430C">
        <w:tc>
          <w:tcPr>
            <w:tcW w:w="2376" w:type="dxa"/>
            <w:tcBorders>
              <w:top w:val="single" w:sz="4" w:space="0" w:color="auto"/>
            </w:tcBorders>
          </w:tcPr>
          <w:p w:rsidR="004D5A1E" w:rsidRPr="00B11E9F" w:rsidRDefault="004D5A1E" w:rsidP="004D5A1E">
            <w:pPr>
              <w:pStyle w:val="Tabletext"/>
            </w:pPr>
            <w:r w:rsidRPr="00B11E9F">
              <w:t>Major cities</w:t>
            </w:r>
          </w:p>
        </w:tc>
        <w:tc>
          <w:tcPr>
            <w:tcW w:w="2127" w:type="dxa"/>
            <w:tcBorders>
              <w:top w:val="single" w:sz="4" w:space="0" w:color="auto"/>
            </w:tcBorders>
          </w:tcPr>
          <w:p w:rsidR="004D5A1E" w:rsidRPr="00703421" w:rsidRDefault="004D5A1E" w:rsidP="004D5A1E">
            <w:pPr>
              <w:pStyle w:val="Tabletext"/>
              <w:jc w:val="right"/>
            </w:pPr>
            <w:r w:rsidRPr="00703421">
              <w:t>53.0</w:t>
            </w:r>
          </w:p>
        </w:tc>
        <w:tc>
          <w:tcPr>
            <w:tcW w:w="1984" w:type="dxa"/>
            <w:tcBorders>
              <w:top w:val="single" w:sz="4" w:space="0" w:color="auto"/>
            </w:tcBorders>
          </w:tcPr>
          <w:p w:rsidR="004D5A1E" w:rsidRPr="00703421" w:rsidRDefault="004D5A1E" w:rsidP="004D5A1E">
            <w:pPr>
              <w:pStyle w:val="Tabletext"/>
              <w:jc w:val="right"/>
            </w:pPr>
            <w:r w:rsidRPr="00703421">
              <w:t>63.9</w:t>
            </w:r>
          </w:p>
        </w:tc>
        <w:tc>
          <w:tcPr>
            <w:tcW w:w="2977" w:type="dxa"/>
            <w:tcBorders>
              <w:top w:val="single" w:sz="4" w:space="0" w:color="auto"/>
            </w:tcBorders>
          </w:tcPr>
          <w:p w:rsidR="004D5A1E" w:rsidRPr="00703421" w:rsidRDefault="004D5A1E" w:rsidP="004D5A1E">
            <w:pPr>
              <w:pStyle w:val="Tabletext"/>
              <w:jc w:val="right"/>
            </w:pPr>
            <w:r w:rsidRPr="00703421">
              <w:t>42.3</w:t>
            </w:r>
          </w:p>
        </w:tc>
      </w:tr>
      <w:tr w:rsidR="004D5A1E" w:rsidTr="00C1430C">
        <w:tc>
          <w:tcPr>
            <w:tcW w:w="2376" w:type="dxa"/>
          </w:tcPr>
          <w:p w:rsidR="004D5A1E" w:rsidRPr="00B11E9F" w:rsidRDefault="004D5A1E" w:rsidP="004D5A1E">
            <w:pPr>
              <w:pStyle w:val="Tabletext"/>
            </w:pPr>
            <w:r w:rsidRPr="00B11E9F">
              <w:t>Inner regional</w:t>
            </w:r>
          </w:p>
        </w:tc>
        <w:tc>
          <w:tcPr>
            <w:tcW w:w="2127" w:type="dxa"/>
          </w:tcPr>
          <w:p w:rsidR="004D5A1E" w:rsidRPr="00703421" w:rsidRDefault="004D5A1E" w:rsidP="004D5A1E">
            <w:pPr>
              <w:pStyle w:val="Tabletext"/>
              <w:jc w:val="right"/>
            </w:pPr>
            <w:r w:rsidRPr="00703421">
              <w:t>57.6</w:t>
            </w:r>
          </w:p>
        </w:tc>
        <w:tc>
          <w:tcPr>
            <w:tcW w:w="1984" w:type="dxa"/>
          </w:tcPr>
          <w:p w:rsidR="004D5A1E" w:rsidRPr="00703421" w:rsidRDefault="004D5A1E" w:rsidP="004D5A1E">
            <w:pPr>
              <w:pStyle w:val="Tabletext"/>
              <w:jc w:val="right"/>
            </w:pPr>
            <w:r w:rsidRPr="00703421">
              <w:t>65.2</w:t>
            </w:r>
          </w:p>
        </w:tc>
        <w:tc>
          <w:tcPr>
            <w:tcW w:w="2977" w:type="dxa"/>
          </w:tcPr>
          <w:p w:rsidR="004D5A1E" w:rsidRPr="00703421" w:rsidRDefault="004D5A1E" w:rsidP="004D5A1E">
            <w:pPr>
              <w:pStyle w:val="Tabletext"/>
              <w:jc w:val="right"/>
            </w:pPr>
            <w:r w:rsidRPr="00703421">
              <w:t>37.2</w:t>
            </w:r>
          </w:p>
        </w:tc>
      </w:tr>
      <w:tr w:rsidR="004D5A1E" w:rsidTr="00213FB5">
        <w:tc>
          <w:tcPr>
            <w:tcW w:w="2376" w:type="dxa"/>
          </w:tcPr>
          <w:p w:rsidR="004D5A1E" w:rsidRPr="00B11E9F" w:rsidRDefault="004D5A1E" w:rsidP="004D5A1E">
            <w:pPr>
              <w:pStyle w:val="Tabletext"/>
            </w:pPr>
            <w:r w:rsidRPr="00B11E9F">
              <w:t>Outer regional</w:t>
            </w:r>
          </w:p>
        </w:tc>
        <w:tc>
          <w:tcPr>
            <w:tcW w:w="2127" w:type="dxa"/>
          </w:tcPr>
          <w:p w:rsidR="004D5A1E" w:rsidRPr="00703421" w:rsidRDefault="004D5A1E" w:rsidP="004D5A1E">
            <w:pPr>
              <w:pStyle w:val="Tabletext"/>
              <w:jc w:val="right"/>
            </w:pPr>
            <w:r w:rsidRPr="00703421">
              <w:t>56.9</w:t>
            </w:r>
          </w:p>
        </w:tc>
        <w:tc>
          <w:tcPr>
            <w:tcW w:w="1984" w:type="dxa"/>
          </w:tcPr>
          <w:p w:rsidR="004D5A1E" w:rsidRPr="00703421" w:rsidRDefault="004D5A1E" w:rsidP="004D5A1E">
            <w:pPr>
              <w:pStyle w:val="Tabletext"/>
              <w:jc w:val="right"/>
            </w:pPr>
            <w:r w:rsidRPr="00703421">
              <w:t>66.2</w:t>
            </w:r>
          </w:p>
        </w:tc>
        <w:tc>
          <w:tcPr>
            <w:tcW w:w="2977" w:type="dxa"/>
          </w:tcPr>
          <w:p w:rsidR="004D5A1E" w:rsidRPr="00703421" w:rsidRDefault="004D5A1E" w:rsidP="004D5A1E">
            <w:pPr>
              <w:pStyle w:val="Tabletext"/>
              <w:jc w:val="right"/>
            </w:pPr>
            <w:r w:rsidRPr="00703421">
              <w:t>37.0</w:t>
            </w:r>
          </w:p>
        </w:tc>
      </w:tr>
      <w:tr w:rsidR="00213FB5" w:rsidTr="00C1430C">
        <w:tc>
          <w:tcPr>
            <w:tcW w:w="2376" w:type="dxa"/>
            <w:tcBorders>
              <w:bottom w:val="single" w:sz="4" w:space="0" w:color="auto"/>
            </w:tcBorders>
          </w:tcPr>
          <w:p w:rsidR="00213FB5" w:rsidRPr="00107D8E" w:rsidRDefault="00213FB5" w:rsidP="00213FB5">
            <w:pPr>
              <w:pStyle w:val="Tabletext"/>
            </w:pPr>
            <w:r w:rsidRPr="00107D8E">
              <w:t>Remote &amp; very remote</w:t>
            </w:r>
          </w:p>
        </w:tc>
        <w:tc>
          <w:tcPr>
            <w:tcW w:w="2127" w:type="dxa"/>
            <w:tcBorders>
              <w:bottom w:val="single" w:sz="4" w:space="0" w:color="auto"/>
            </w:tcBorders>
          </w:tcPr>
          <w:p w:rsidR="00213FB5" w:rsidRPr="00107D8E" w:rsidRDefault="00213FB5" w:rsidP="00213FB5">
            <w:pPr>
              <w:pStyle w:val="Tabletext"/>
              <w:jc w:val="right"/>
            </w:pPr>
            <w:r w:rsidRPr="00107D8E">
              <w:t>68.8</w:t>
            </w:r>
          </w:p>
        </w:tc>
        <w:tc>
          <w:tcPr>
            <w:tcW w:w="1984" w:type="dxa"/>
            <w:tcBorders>
              <w:bottom w:val="single" w:sz="4" w:space="0" w:color="auto"/>
            </w:tcBorders>
          </w:tcPr>
          <w:p w:rsidR="00213FB5" w:rsidRPr="00107D8E" w:rsidRDefault="00213FB5" w:rsidP="00213FB5">
            <w:pPr>
              <w:pStyle w:val="Tabletext"/>
              <w:jc w:val="right"/>
            </w:pPr>
            <w:r w:rsidRPr="00107D8E">
              <w:t>75.8</w:t>
            </w:r>
          </w:p>
        </w:tc>
        <w:tc>
          <w:tcPr>
            <w:tcW w:w="2977" w:type="dxa"/>
            <w:tcBorders>
              <w:bottom w:val="single" w:sz="4" w:space="0" w:color="auto"/>
            </w:tcBorders>
          </w:tcPr>
          <w:p w:rsidR="00213FB5" w:rsidRDefault="00213FB5" w:rsidP="00213FB5">
            <w:pPr>
              <w:pStyle w:val="Tabletext"/>
              <w:jc w:val="right"/>
            </w:pPr>
            <w:r w:rsidRPr="00107D8E">
              <w:t>52.7</w:t>
            </w:r>
          </w:p>
        </w:tc>
      </w:tr>
    </w:tbl>
    <w:p w:rsidR="004D5A1E" w:rsidRPr="004D5A1E" w:rsidRDefault="004D5A1E" w:rsidP="000D015C">
      <w:pPr>
        <w:pStyle w:val="Heading2"/>
        <w:spacing w:before="240"/>
        <w:rPr>
          <w:sz w:val="36"/>
          <w:szCs w:val="36"/>
          <w:lang w:eastAsia="en-AU"/>
        </w:rPr>
      </w:pPr>
      <w:r w:rsidRPr="004D5A1E">
        <w:rPr>
          <w:lang w:eastAsia="en-AU"/>
        </w:rPr>
        <w:t>Employment outcomes by field of education and occupation</w:t>
      </w:r>
    </w:p>
    <w:p w:rsidR="004D5A1E" w:rsidRPr="004D5A1E" w:rsidRDefault="004D5A1E" w:rsidP="004D5A1E">
      <w:pPr>
        <w:pStyle w:val="Text"/>
        <w:rPr>
          <w:sz w:val="21"/>
          <w:szCs w:val="21"/>
          <w:lang w:eastAsia="en-AU"/>
        </w:rPr>
      </w:pPr>
      <w:r w:rsidRPr="004D5A1E">
        <w:rPr>
          <w:lang w:eastAsia="en-AU"/>
        </w:rPr>
        <w:t>We can also see some differences in employment outcomes when we look at field of education and intended occupation:</w:t>
      </w:r>
    </w:p>
    <w:p w:rsidR="004D5A1E" w:rsidRPr="004D5A1E" w:rsidRDefault="004D5A1E" w:rsidP="004D5A1E">
      <w:pPr>
        <w:pStyle w:val="Bulletedlist"/>
        <w:rPr>
          <w:sz w:val="21"/>
          <w:szCs w:val="21"/>
          <w:lang w:eastAsia="en-AU"/>
        </w:rPr>
      </w:pPr>
      <w:r w:rsidRPr="004D5A1E">
        <w:rPr>
          <w:lang w:eastAsia="en-AU"/>
        </w:rPr>
        <w:t>Education and Health are the fields of education where graduates are most likely to be employed after training, mainly due to the large proportions of graduates previously employed in these fields of education.</w:t>
      </w:r>
    </w:p>
    <w:p w:rsidR="004D5A1E" w:rsidRPr="004D5A1E" w:rsidRDefault="004D5A1E" w:rsidP="004D5A1E">
      <w:pPr>
        <w:pStyle w:val="Bulletedlist"/>
        <w:rPr>
          <w:sz w:val="21"/>
          <w:szCs w:val="21"/>
          <w:lang w:eastAsia="en-AU"/>
        </w:rPr>
      </w:pPr>
      <w:r w:rsidRPr="004D5A1E">
        <w:rPr>
          <w:lang w:eastAsia="en-AU"/>
        </w:rPr>
        <w:t>The fields of education which see the greatest difference in proportions of those employed before training and then employed after training are Mixed field programmes, Architecture and building, Engineering and related technologies.</w:t>
      </w:r>
    </w:p>
    <w:p w:rsidR="004D5A1E" w:rsidRPr="004D5A1E" w:rsidRDefault="004D5A1E" w:rsidP="004D5A1E">
      <w:pPr>
        <w:pStyle w:val="Bulletedlist"/>
        <w:rPr>
          <w:sz w:val="21"/>
          <w:szCs w:val="21"/>
          <w:lang w:eastAsia="en-AU"/>
        </w:rPr>
      </w:pPr>
      <w:r w:rsidRPr="004D5A1E">
        <w:rPr>
          <w:lang w:eastAsia="en-AU"/>
        </w:rPr>
        <w:t>For graduates who were not employed before training the fields of education with the which have the highest likelihood of being employed after training are Architecture and building, Food, hospitality and personal services, and Engineering and related studies.</w:t>
      </w:r>
    </w:p>
    <w:p w:rsidR="004D5A1E" w:rsidRPr="004D5A1E" w:rsidRDefault="004D5A1E" w:rsidP="004D5A1E">
      <w:pPr>
        <w:pStyle w:val="Bulletedlist"/>
        <w:rPr>
          <w:sz w:val="21"/>
          <w:szCs w:val="21"/>
          <w:lang w:eastAsia="en-AU"/>
        </w:rPr>
      </w:pPr>
      <w:r w:rsidRPr="004D5A1E">
        <w:rPr>
          <w:lang w:eastAsia="en-AU"/>
        </w:rPr>
        <w:t>Creative arts appear to have the least favourable employment outcomes for those graduates who were not employed before training.</w:t>
      </w:r>
    </w:p>
    <w:p w:rsidR="004D5A1E" w:rsidRPr="004D5A1E" w:rsidRDefault="004D5A1E" w:rsidP="004D5A1E">
      <w:pPr>
        <w:pStyle w:val="Bulletedlist"/>
        <w:rPr>
          <w:sz w:val="21"/>
          <w:szCs w:val="21"/>
          <w:lang w:eastAsia="en-AU"/>
        </w:rPr>
      </w:pPr>
      <w:r w:rsidRPr="004D5A1E">
        <w:rPr>
          <w:lang w:eastAsia="en-AU"/>
        </w:rPr>
        <w:t>Looking at intended occupation, not unexpectedly those employed before training are very likely to be employed after training in their intended occupation, with the exception of machinery operators and drivers.  </w:t>
      </w:r>
    </w:p>
    <w:p w:rsidR="004D5A1E" w:rsidRPr="004D5A1E" w:rsidRDefault="004D5A1E" w:rsidP="004D5A1E">
      <w:pPr>
        <w:pStyle w:val="Bulletedlist"/>
        <w:rPr>
          <w:sz w:val="21"/>
          <w:szCs w:val="21"/>
          <w:lang w:eastAsia="en-AU"/>
        </w:rPr>
      </w:pPr>
      <w:r w:rsidRPr="004D5A1E">
        <w:rPr>
          <w:lang w:eastAsia="en-AU"/>
        </w:rPr>
        <w:t>For those graduates who were not employed before training, those who trained as technicians and trades workers are the most likely to be employed after training in their intended occupation. </w:t>
      </w:r>
    </w:p>
    <w:p w:rsidR="004D5A1E" w:rsidRPr="004D5A1E" w:rsidRDefault="004D5A1E" w:rsidP="004D5A1E">
      <w:pPr>
        <w:pStyle w:val="Bulletedlist"/>
        <w:rPr>
          <w:sz w:val="21"/>
          <w:szCs w:val="21"/>
          <w:lang w:eastAsia="en-AU"/>
        </w:rPr>
      </w:pPr>
      <w:r w:rsidRPr="004D5A1E">
        <w:rPr>
          <w:lang w:eastAsia="en-AU"/>
        </w:rPr>
        <w:t>For all Indigenous graduates, technicians and trades workers and community an</w:t>
      </w:r>
      <w:r>
        <w:rPr>
          <w:lang w:eastAsia="en-AU"/>
        </w:rPr>
        <w:t xml:space="preserve">d personal service workers are </w:t>
      </w:r>
      <w:r w:rsidRPr="004D5A1E">
        <w:rPr>
          <w:lang w:eastAsia="en-AU"/>
        </w:rPr>
        <w:t>more likely to be employed in the same occupation as their training course.</w:t>
      </w:r>
    </w:p>
    <w:p w:rsidR="00C1728B" w:rsidRPr="000D015C" w:rsidRDefault="00CB4FB7" w:rsidP="000D015C">
      <w:pPr>
        <w:pStyle w:val="Tabletitle"/>
        <w:spacing w:before="240"/>
        <w:rPr>
          <w:rFonts w:ascii="Trebuchet MS" w:eastAsia="Times New Roman" w:hAnsi="Trebuchet MS" w:cs="Times New Roman"/>
          <w:szCs w:val="20"/>
        </w:rPr>
      </w:pPr>
      <w:r w:rsidRPr="00CB4FB7">
        <w:t>Indigenous graduates 2015/2016</w:t>
      </w:r>
      <w:r>
        <w:t xml:space="preserve"> by field of education</w:t>
      </w:r>
      <w:r w:rsidRPr="00CB4FB7">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127"/>
        <w:gridCol w:w="1984"/>
        <w:gridCol w:w="2977"/>
      </w:tblGrid>
      <w:tr w:rsidR="00CB4FB7" w:rsidTr="00C1430C">
        <w:tc>
          <w:tcPr>
            <w:tcW w:w="2376" w:type="dxa"/>
            <w:tcBorders>
              <w:top w:val="single" w:sz="4" w:space="0" w:color="auto"/>
              <w:bottom w:val="single" w:sz="4" w:space="0" w:color="auto"/>
            </w:tcBorders>
          </w:tcPr>
          <w:p w:rsidR="00CB4FB7" w:rsidRPr="005F4B03" w:rsidRDefault="00CB4FB7" w:rsidP="00C1430C">
            <w:pPr>
              <w:pStyle w:val="Tableheader1"/>
              <w:spacing w:before="80" w:after="80"/>
            </w:pPr>
          </w:p>
        </w:tc>
        <w:tc>
          <w:tcPr>
            <w:tcW w:w="2127" w:type="dxa"/>
            <w:tcBorders>
              <w:top w:val="single" w:sz="4" w:space="0" w:color="auto"/>
              <w:bottom w:val="single" w:sz="4" w:space="0" w:color="auto"/>
            </w:tcBorders>
          </w:tcPr>
          <w:p w:rsidR="00CB4FB7" w:rsidRPr="00B359F0" w:rsidRDefault="00CB4FB7" w:rsidP="00C1430C">
            <w:pPr>
              <w:pStyle w:val="Tableheader1"/>
              <w:jc w:val="right"/>
            </w:pPr>
            <w:r w:rsidRPr="00B359F0">
              <w:t>Employed before training</w:t>
            </w:r>
          </w:p>
        </w:tc>
        <w:tc>
          <w:tcPr>
            <w:tcW w:w="1984" w:type="dxa"/>
            <w:tcBorders>
              <w:top w:val="single" w:sz="4" w:space="0" w:color="auto"/>
              <w:bottom w:val="single" w:sz="4" w:space="0" w:color="auto"/>
            </w:tcBorders>
          </w:tcPr>
          <w:p w:rsidR="00CB4FB7" w:rsidRPr="00B359F0" w:rsidRDefault="00CB4FB7" w:rsidP="00C1430C">
            <w:pPr>
              <w:pStyle w:val="Tableheader1"/>
              <w:jc w:val="right"/>
            </w:pPr>
            <w:r w:rsidRPr="00B359F0">
              <w:t>Employed after training</w:t>
            </w:r>
          </w:p>
        </w:tc>
        <w:tc>
          <w:tcPr>
            <w:tcW w:w="2977" w:type="dxa"/>
            <w:tcBorders>
              <w:top w:val="single" w:sz="4" w:space="0" w:color="auto"/>
              <w:bottom w:val="single" w:sz="4" w:space="0" w:color="auto"/>
            </w:tcBorders>
          </w:tcPr>
          <w:p w:rsidR="00CB4FB7" w:rsidRDefault="00CB4FB7" w:rsidP="00C1430C">
            <w:pPr>
              <w:pStyle w:val="Tableheader1"/>
              <w:jc w:val="right"/>
            </w:pPr>
            <w:r w:rsidRPr="00B359F0">
              <w:t>Not employed before training and employed after training</w:t>
            </w:r>
          </w:p>
        </w:tc>
      </w:tr>
      <w:tr w:rsidR="00CB4FB7" w:rsidRPr="00703421" w:rsidTr="00C1430C">
        <w:tc>
          <w:tcPr>
            <w:tcW w:w="2376" w:type="dxa"/>
            <w:tcBorders>
              <w:top w:val="single" w:sz="4" w:space="0" w:color="auto"/>
            </w:tcBorders>
          </w:tcPr>
          <w:p w:rsidR="00CB4FB7" w:rsidRPr="00961240" w:rsidRDefault="00CB4FB7" w:rsidP="00CB4FB7">
            <w:pPr>
              <w:pStyle w:val="Tabletext"/>
            </w:pPr>
            <w:r w:rsidRPr="00961240">
              <w:t>Information technology</w:t>
            </w:r>
          </w:p>
        </w:tc>
        <w:tc>
          <w:tcPr>
            <w:tcW w:w="2127" w:type="dxa"/>
            <w:tcBorders>
              <w:top w:val="single" w:sz="4" w:space="0" w:color="auto"/>
            </w:tcBorders>
          </w:tcPr>
          <w:p w:rsidR="00CB4FB7" w:rsidRPr="00F72EDB" w:rsidRDefault="00CB4FB7" w:rsidP="00CB4FB7">
            <w:pPr>
              <w:pStyle w:val="Tabletext"/>
              <w:jc w:val="right"/>
            </w:pPr>
            <w:r w:rsidRPr="00F72EDB">
              <w:t>46.8</w:t>
            </w:r>
          </w:p>
        </w:tc>
        <w:tc>
          <w:tcPr>
            <w:tcW w:w="1984" w:type="dxa"/>
            <w:tcBorders>
              <w:top w:val="single" w:sz="4" w:space="0" w:color="auto"/>
            </w:tcBorders>
          </w:tcPr>
          <w:p w:rsidR="00CB4FB7" w:rsidRPr="00F72EDB" w:rsidRDefault="00CB4FB7" w:rsidP="00CB4FB7">
            <w:pPr>
              <w:pStyle w:val="Tabletext"/>
              <w:jc w:val="right"/>
            </w:pPr>
            <w:r w:rsidRPr="00F72EDB">
              <w:t>47.2</w:t>
            </w:r>
          </w:p>
        </w:tc>
        <w:tc>
          <w:tcPr>
            <w:tcW w:w="2977" w:type="dxa"/>
            <w:tcBorders>
              <w:top w:val="single" w:sz="4" w:space="0" w:color="auto"/>
            </w:tcBorders>
          </w:tcPr>
          <w:p w:rsidR="00CB4FB7" w:rsidRPr="00F72EDB" w:rsidRDefault="00CB4FB7" w:rsidP="00CB4FB7">
            <w:pPr>
              <w:pStyle w:val="Tabletext"/>
              <w:jc w:val="right"/>
            </w:pPr>
            <w:r>
              <w:t>-</w:t>
            </w:r>
          </w:p>
        </w:tc>
      </w:tr>
      <w:tr w:rsidR="00CB4FB7" w:rsidRPr="00703421" w:rsidTr="00C1430C">
        <w:tc>
          <w:tcPr>
            <w:tcW w:w="2376" w:type="dxa"/>
          </w:tcPr>
          <w:p w:rsidR="00CB4FB7" w:rsidRPr="00961240" w:rsidRDefault="00CB4FB7" w:rsidP="00CB4FB7">
            <w:pPr>
              <w:pStyle w:val="Tabletext"/>
            </w:pPr>
            <w:r w:rsidRPr="00961240">
              <w:t>Engineering and related technologies</w:t>
            </w:r>
          </w:p>
        </w:tc>
        <w:tc>
          <w:tcPr>
            <w:tcW w:w="2127" w:type="dxa"/>
          </w:tcPr>
          <w:p w:rsidR="00CB4FB7" w:rsidRPr="00F72EDB" w:rsidRDefault="00CB4FB7" w:rsidP="00CB4FB7">
            <w:pPr>
              <w:pStyle w:val="Tabletext"/>
              <w:jc w:val="right"/>
            </w:pPr>
            <w:r w:rsidRPr="00F72EDB">
              <w:t>54.0</w:t>
            </w:r>
          </w:p>
        </w:tc>
        <w:tc>
          <w:tcPr>
            <w:tcW w:w="1984" w:type="dxa"/>
          </w:tcPr>
          <w:p w:rsidR="00CB4FB7" w:rsidRPr="00F72EDB" w:rsidRDefault="00CB4FB7" w:rsidP="00CB4FB7">
            <w:pPr>
              <w:pStyle w:val="Tabletext"/>
              <w:jc w:val="right"/>
            </w:pPr>
            <w:r w:rsidRPr="00F72EDB">
              <w:t>69.3</w:t>
            </w:r>
          </w:p>
        </w:tc>
        <w:tc>
          <w:tcPr>
            <w:tcW w:w="2977" w:type="dxa"/>
          </w:tcPr>
          <w:p w:rsidR="00CB4FB7" w:rsidRPr="00F72EDB" w:rsidRDefault="00CB4FB7" w:rsidP="00CB4FB7">
            <w:pPr>
              <w:pStyle w:val="Tabletext"/>
              <w:jc w:val="right"/>
            </w:pPr>
            <w:r w:rsidRPr="00F72EDB">
              <w:t>48.6</w:t>
            </w:r>
          </w:p>
        </w:tc>
      </w:tr>
      <w:tr w:rsidR="00CB4FB7" w:rsidRPr="00703421" w:rsidTr="00CB4FB7">
        <w:tc>
          <w:tcPr>
            <w:tcW w:w="2376" w:type="dxa"/>
          </w:tcPr>
          <w:p w:rsidR="00CB4FB7" w:rsidRPr="00961240" w:rsidRDefault="00CB4FB7" w:rsidP="00CB4FB7">
            <w:pPr>
              <w:pStyle w:val="Tabletext"/>
            </w:pPr>
            <w:r w:rsidRPr="00961240">
              <w:t>Architecture and building</w:t>
            </w:r>
          </w:p>
        </w:tc>
        <w:tc>
          <w:tcPr>
            <w:tcW w:w="2127" w:type="dxa"/>
          </w:tcPr>
          <w:p w:rsidR="00CB4FB7" w:rsidRPr="00F72EDB" w:rsidRDefault="00CB4FB7" w:rsidP="00CB4FB7">
            <w:pPr>
              <w:pStyle w:val="Tabletext"/>
              <w:jc w:val="right"/>
            </w:pPr>
            <w:r w:rsidRPr="00F72EDB">
              <w:t>60.3</w:t>
            </w:r>
          </w:p>
        </w:tc>
        <w:tc>
          <w:tcPr>
            <w:tcW w:w="1984" w:type="dxa"/>
          </w:tcPr>
          <w:p w:rsidR="00CB4FB7" w:rsidRPr="00F72EDB" w:rsidRDefault="00CB4FB7" w:rsidP="00CB4FB7">
            <w:pPr>
              <w:pStyle w:val="Tabletext"/>
              <w:jc w:val="right"/>
            </w:pPr>
            <w:r w:rsidRPr="00F72EDB">
              <w:t>77.0</w:t>
            </w:r>
          </w:p>
        </w:tc>
        <w:tc>
          <w:tcPr>
            <w:tcW w:w="2977" w:type="dxa"/>
          </w:tcPr>
          <w:p w:rsidR="00CB4FB7" w:rsidRPr="00F72EDB" w:rsidRDefault="00CB4FB7" w:rsidP="00CB4FB7">
            <w:pPr>
              <w:pStyle w:val="Tabletext"/>
              <w:jc w:val="right"/>
            </w:pPr>
            <w:r w:rsidRPr="00F72EDB">
              <w:t>59.2</w:t>
            </w:r>
          </w:p>
        </w:tc>
      </w:tr>
      <w:tr w:rsidR="00CB4FB7" w:rsidRPr="00703421" w:rsidTr="00CB4FB7">
        <w:tc>
          <w:tcPr>
            <w:tcW w:w="2376" w:type="dxa"/>
          </w:tcPr>
          <w:p w:rsidR="00CB4FB7" w:rsidRPr="00961240" w:rsidRDefault="00CB4FB7" w:rsidP="00CB4FB7">
            <w:pPr>
              <w:pStyle w:val="Tabletext"/>
            </w:pPr>
            <w:r w:rsidRPr="00961240">
              <w:t>Agriculture, environmental and related studies</w:t>
            </w:r>
          </w:p>
        </w:tc>
        <w:tc>
          <w:tcPr>
            <w:tcW w:w="2127" w:type="dxa"/>
          </w:tcPr>
          <w:p w:rsidR="00CB4FB7" w:rsidRPr="00F72EDB" w:rsidRDefault="00CB4FB7" w:rsidP="00CB4FB7">
            <w:pPr>
              <w:pStyle w:val="Tabletext"/>
              <w:jc w:val="right"/>
            </w:pPr>
            <w:r w:rsidRPr="00F72EDB">
              <w:t>62.8</w:t>
            </w:r>
          </w:p>
        </w:tc>
        <w:tc>
          <w:tcPr>
            <w:tcW w:w="1984" w:type="dxa"/>
          </w:tcPr>
          <w:p w:rsidR="00CB4FB7" w:rsidRPr="00F72EDB" w:rsidRDefault="00CB4FB7" w:rsidP="00CB4FB7">
            <w:pPr>
              <w:pStyle w:val="Tabletext"/>
              <w:jc w:val="right"/>
            </w:pPr>
            <w:r w:rsidRPr="00F72EDB">
              <w:t>71.1</w:t>
            </w:r>
          </w:p>
        </w:tc>
        <w:tc>
          <w:tcPr>
            <w:tcW w:w="2977" w:type="dxa"/>
          </w:tcPr>
          <w:p w:rsidR="00CB4FB7" w:rsidRPr="00F72EDB" w:rsidRDefault="00CB4FB7" w:rsidP="00CB4FB7">
            <w:pPr>
              <w:pStyle w:val="Tabletext"/>
              <w:jc w:val="right"/>
            </w:pPr>
            <w:r w:rsidRPr="00F72EDB">
              <w:t>40.3</w:t>
            </w:r>
          </w:p>
        </w:tc>
      </w:tr>
      <w:tr w:rsidR="00CB4FB7" w:rsidRPr="00703421" w:rsidTr="00CB4FB7">
        <w:tc>
          <w:tcPr>
            <w:tcW w:w="2376" w:type="dxa"/>
          </w:tcPr>
          <w:p w:rsidR="00CB4FB7" w:rsidRPr="00961240" w:rsidRDefault="00CB4FB7" w:rsidP="00CB4FB7">
            <w:pPr>
              <w:pStyle w:val="Tabletext"/>
            </w:pPr>
            <w:r w:rsidRPr="00961240">
              <w:t>Health</w:t>
            </w:r>
          </w:p>
        </w:tc>
        <w:tc>
          <w:tcPr>
            <w:tcW w:w="2127" w:type="dxa"/>
          </w:tcPr>
          <w:p w:rsidR="00CB4FB7" w:rsidRPr="00F72EDB" w:rsidRDefault="00CB4FB7" w:rsidP="00CB4FB7">
            <w:pPr>
              <w:pStyle w:val="Tabletext"/>
              <w:jc w:val="right"/>
            </w:pPr>
            <w:r w:rsidRPr="00F72EDB">
              <w:t>69.0</w:t>
            </w:r>
          </w:p>
        </w:tc>
        <w:tc>
          <w:tcPr>
            <w:tcW w:w="1984" w:type="dxa"/>
          </w:tcPr>
          <w:p w:rsidR="00CB4FB7" w:rsidRPr="00F72EDB" w:rsidRDefault="00CB4FB7" w:rsidP="00CB4FB7">
            <w:pPr>
              <w:pStyle w:val="Tabletext"/>
              <w:jc w:val="right"/>
            </w:pPr>
            <w:r w:rsidRPr="00F72EDB">
              <w:t>80.9</w:t>
            </w:r>
          </w:p>
        </w:tc>
        <w:tc>
          <w:tcPr>
            <w:tcW w:w="2977" w:type="dxa"/>
          </w:tcPr>
          <w:p w:rsidR="00CB4FB7" w:rsidRPr="00F72EDB" w:rsidRDefault="00CB4FB7" w:rsidP="00CB4FB7">
            <w:pPr>
              <w:pStyle w:val="Tabletext"/>
              <w:jc w:val="right"/>
            </w:pPr>
            <w:r w:rsidRPr="00F72EDB">
              <w:t>47.2</w:t>
            </w:r>
          </w:p>
        </w:tc>
      </w:tr>
      <w:tr w:rsidR="00CB4FB7" w:rsidRPr="00703421" w:rsidTr="00CB4FB7">
        <w:tc>
          <w:tcPr>
            <w:tcW w:w="2376" w:type="dxa"/>
          </w:tcPr>
          <w:p w:rsidR="00CB4FB7" w:rsidRPr="00961240" w:rsidRDefault="00CB4FB7" w:rsidP="00CB4FB7">
            <w:pPr>
              <w:pStyle w:val="Tabletext"/>
            </w:pPr>
            <w:r w:rsidRPr="00961240">
              <w:t>Education</w:t>
            </w:r>
          </w:p>
        </w:tc>
        <w:tc>
          <w:tcPr>
            <w:tcW w:w="2127" w:type="dxa"/>
          </w:tcPr>
          <w:p w:rsidR="00CB4FB7" w:rsidRPr="00F72EDB" w:rsidRDefault="00CB4FB7" w:rsidP="00CB4FB7">
            <w:pPr>
              <w:pStyle w:val="Tabletext"/>
              <w:jc w:val="right"/>
            </w:pPr>
            <w:r w:rsidRPr="00F72EDB">
              <w:t>81.1</w:t>
            </w:r>
          </w:p>
        </w:tc>
        <w:tc>
          <w:tcPr>
            <w:tcW w:w="1984" w:type="dxa"/>
          </w:tcPr>
          <w:p w:rsidR="00CB4FB7" w:rsidRPr="00F72EDB" w:rsidRDefault="00CB4FB7" w:rsidP="00CB4FB7">
            <w:pPr>
              <w:pStyle w:val="Tabletext"/>
              <w:jc w:val="right"/>
            </w:pPr>
            <w:r w:rsidRPr="00F72EDB">
              <w:t>84.8</w:t>
            </w:r>
          </w:p>
        </w:tc>
        <w:tc>
          <w:tcPr>
            <w:tcW w:w="2977" w:type="dxa"/>
          </w:tcPr>
          <w:p w:rsidR="00CB4FB7" w:rsidRPr="00F72EDB" w:rsidRDefault="00CB4FB7" w:rsidP="00CB4FB7">
            <w:pPr>
              <w:pStyle w:val="Tabletext"/>
              <w:jc w:val="right"/>
            </w:pPr>
            <w:r w:rsidRPr="00F72EDB">
              <w:t>45.9</w:t>
            </w:r>
          </w:p>
        </w:tc>
      </w:tr>
      <w:tr w:rsidR="00CB4FB7" w:rsidRPr="00703421" w:rsidTr="00CB4FB7">
        <w:tc>
          <w:tcPr>
            <w:tcW w:w="2376" w:type="dxa"/>
          </w:tcPr>
          <w:p w:rsidR="00CB4FB7" w:rsidRPr="00961240" w:rsidRDefault="00CB4FB7" w:rsidP="00CB4FB7">
            <w:pPr>
              <w:pStyle w:val="Tabletext"/>
            </w:pPr>
            <w:r w:rsidRPr="00961240">
              <w:t>Management and commerce</w:t>
            </w:r>
          </w:p>
        </w:tc>
        <w:tc>
          <w:tcPr>
            <w:tcW w:w="2127" w:type="dxa"/>
          </w:tcPr>
          <w:p w:rsidR="00CB4FB7" w:rsidRPr="00F72EDB" w:rsidRDefault="00CB4FB7" w:rsidP="00CB4FB7">
            <w:pPr>
              <w:pStyle w:val="Tabletext"/>
              <w:jc w:val="right"/>
            </w:pPr>
            <w:r w:rsidRPr="00F72EDB">
              <w:t>52.1</w:t>
            </w:r>
          </w:p>
        </w:tc>
        <w:tc>
          <w:tcPr>
            <w:tcW w:w="1984" w:type="dxa"/>
          </w:tcPr>
          <w:p w:rsidR="00CB4FB7" w:rsidRPr="00F72EDB" w:rsidRDefault="00CB4FB7" w:rsidP="00CB4FB7">
            <w:pPr>
              <w:pStyle w:val="Tabletext"/>
              <w:jc w:val="right"/>
            </w:pPr>
            <w:r w:rsidRPr="00F72EDB">
              <w:t>61.5</w:t>
            </w:r>
          </w:p>
        </w:tc>
        <w:tc>
          <w:tcPr>
            <w:tcW w:w="2977" w:type="dxa"/>
          </w:tcPr>
          <w:p w:rsidR="00CB4FB7" w:rsidRPr="00F72EDB" w:rsidRDefault="00CB4FB7" w:rsidP="00CB4FB7">
            <w:pPr>
              <w:pStyle w:val="Tabletext"/>
              <w:jc w:val="right"/>
            </w:pPr>
            <w:r w:rsidRPr="00F72EDB">
              <w:t>35.9</w:t>
            </w:r>
          </w:p>
        </w:tc>
      </w:tr>
      <w:tr w:rsidR="00CB4FB7" w:rsidRPr="00703421" w:rsidTr="00CB4FB7">
        <w:tc>
          <w:tcPr>
            <w:tcW w:w="2376" w:type="dxa"/>
          </w:tcPr>
          <w:p w:rsidR="00CB4FB7" w:rsidRPr="00961240" w:rsidRDefault="00CB4FB7" w:rsidP="00CB4FB7">
            <w:pPr>
              <w:pStyle w:val="Tabletext"/>
            </w:pPr>
            <w:r w:rsidRPr="00961240">
              <w:t>Society and culture</w:t>
            </w:r>
          </w:p>
        </w:tc>
        <w:tc>
          <w:tcPr>
            <w:tcW w:w="2127" w:type="dxa"/>
          </w:tcPr>
          <w:p w:rsidR="00CB4FB7" w:rsidRPr="00F72EDB" w:rsidRDefault="00CB4FB7" w:rsidP="00CB4FB7">
            <w:pPr>
              <w:pStyle w:val="Tabletext"/>
              <w:jc w:val="right"/>
            </w:pPr>
            <w:r w:rsidRPr="00F72EDB">
              <w:t>60.1</w:t>
            </w:r>
          </w:p>
        </w:tc>
        <w:tc>
          <w:tcPr>
            <w:tcW w:w="1984" w:type="dxa"/>
          </w:tcPr>
          <w:p w:rsidR="00CB4FB7" w:rsidRPr="00F72EDB" w:rsidRDefault="00CB4FB7" w:rsidP="00CB4FB7">
            <w:pPr>
              <w:pStyle w:val="Tabletext"/>
              <w:jc w:val="right"/>
            </w:pPr>
            <w:r w:rsidRPr="00F72EDB">
              <w:t>64.8</w:t>
            </w:r>
          </w:p>
        </w:tc>
        <w:tc>
          <w:tcPr>
            <w:tcW w:w="2977" w:type="dxa"/>
          </w:tcPr>
          <w:p w:rsidR="00CB4FB7" w:rsidRPr="00F72EDB" w:rsidRDefault="00CB4FB7" w:rsidP="00CB4FB7">
            <w:pPr>
              <w:pStyle w:val="Tabletext"/>
              <w:jc w:val="right"/>
            </w:pPr>
            <w:r w:rsidRPr="00F72EDB">
              <w:t>37.3</w:t>
            </w:r>
          </w:p>
        </w:tc>
      </w:tr>
      <w:tr w:rsidR="00CB4FB7" w:rsidRPr="00703421" w:rsidTr="00CB4FB7">
        <w:tc>
          <w:tcPr>
            <w:tcW w:w="2376" w:type="dxa"/>
          </w:tcPr>
          <w:p w:rsidR="00CB4FB7" w:rsidRPr="00961240" w:rsidRDefault="00CB4FB7" w:rsidP="00CB4FB7">
            <w:pPr>
              <w:pStyle w:val="Tabletext"/>
            </w:pPr>
            <w:r w:rsidRPr="00961240">
              <w:t>Creative arts</w:t>
            </w:r>
          </w:p>
        </w:tc>
        <w:tc>
          <w:tcPr>
            <w:tcW w:w="2127" w:type="dxa"/>
          </w:tcPr>
          <w:p w:rsidR="00CB4FB7" w:rsidRPr="00F72EDB" w:rsidRDefault="00CB4FB7" w:rsidP="00CB4FB7">
            <w:pPr>
              <w:pStyle w:val="Tabletext"/>
              <w:jc w:val="right"/>
            </w:pPr>
            <w:r w:rsidRPr="00F72EDB">
              <w:t>41.3</w:t>
            </w:r>
          </w:p>
        </w:tc>
        <w:tc>
          <w:tcPr>
            <w:tcW w:w="1984" w:type="dxa"/>
          </w:tcPr>
          <w:p w:rsidR="00CB4FB7" w:rsidRPr="00F72EDB" w:rsidRDefault="00CB4FB7" w:rsidP="00CB4FB7">
            <w:pPr>
              <w:pStyle w:val="Tabletext"/>
              <w:jc w:val="right"/>
            </w:pPr>
            <w:r w:rsidRPr="00F72EDB">
              <w:t>34.0</w:t>
            </w:r>
          </w:p>
        </w:tc>
        <w:tc>
          <w:tcPr>
            <w:tcW w:w="2977" w:type="dxa"/>
          </w:tcPr>
          <w:p w:rsidR="00CB4FB7" w:rsidRPr="00F72EDB" w:rsidRDefault="00CB4FB7" w:rsidP="00CB4FB7">
            <w:pPr>
              <w:pStyle w:val="Tabletext"/>
              <w:jc w:val="right"/>
            </w:pPr>
            <w:r w:rsidRPr="00F72EDB">
              <w:t>16.0</w:t>
            </w:r>
          </w:p>
        </w:tc>
      </w:tr>
      <w:tr w:rsidR="00CB4FB7" w:rsidRPr="00703421" w:rsidTr="00CB4FB7">
        <w:tc>
          <w:tcPr>
            <w:tcW w:w="2376" w:type="dxa"/>
          </w:tcPr>
          <w:p w:rsidR="00CB4FB7" w:rsidRPr="00961240" w:rsidRDefault="00CB4FB7" w:rsidP="00CB4FB7">
            <w:pPr>
              <w:pStyle w:val="Tabletext"/>
            </w:pPr>
            <w:r w:rsidRPr="00961240">
              <w:t>Food, hospitality and personal services</w:t>
            </w:r>
          </w:p>
        </w:tc>
        <w:tc>
          <w:tcPr>
            <w:tcW w:w="2127" w:type="dxa"/>
          </w:tcPr>
          <w:p w:rsidR="00CB4FB7" w:rsidRPr="00F72EDB" w:rsidRDefault="00CB4FB7" w:rsidP="00CB4FB7">
            <w:pPr>
              <w:pStyle w:val="Tabletext"/>
              <w:jc w:val="right"/>
            </w:pPr>
            <w:r w:rsidRPr="00F72EDB">
              <w:t>60.2</w:t>
            </w:r>
          </w:p>
        </w:tc>
        <w:tc>
          <w:tcPr>
            <w:tcW w:w="1984" w:type="dxa"/>
          </w:tcPr>
          <w:p w:rsidR="00CB4FB7" w:rsidRPr="00F72EDB" w:rsidRDefault="00CB4FB7" w:rsidP="00CB4FB7">
            <w:pPr>
              <w:pStyle w:val="Tabletext"/>
              <w:jc w:val="right"/>
            </w:pPr>
            <w:r w:rsidRPr="00F72EDB">
              <w:t>71.9</w:t>
            </w:r>
          </w:p>
        </w:tc>
        <w:tc>
          <w:tcPr>
            <w:tcW w:w="2977" w:type="dxa"/>
          </w:tcPr>
          <w:p w:rsidR="00CB4FB7" w:rsidRPr="00F72EDB" w:rsidRDefault="00CB4FB7" w:rsidP="00CB4FB7">
            <w:pPr>
              <w:pStyle w:val="Tabletext"/>
              <w:jc w:val="right"/>
            </w:pPr>
            <w:r w:rsidRPr="00F72EDB">
              <w:t>55.4</w:t>
            </w:r>
          </w:p>
        </w:tc>
      </w:tr>
      <w:tr w:rsidR="00CB4FB7" w:rsidRPr="00703421" w:rsidTr="00C1430C">
        <w:tc>
          <w:tcPr>
            <w:tcW w:w="2376" w:type="dxa"/>
            <w:tcBorders>
              <w:bottom w:val="single" w:sz="4" w:space="0" w:color="auto"/>
            </w:tcBorders>
          </w:tcPr>
          <w:p w:rsidR="00CB4FB7" w:rsidRPr="00961240" w:rsidRDefault="00CB4FB7" w:rsidP="00CB4FB7">
            <w:pPr>
              <w:pStyle w:val="Tabletext"/>
            </w:pPr>
            <w:r w:rsidRPr="00961240">
              <w:t>Mixed field programmes</w:t>
            </w:r>
          </w:p>
        </w:tc>
        <w:tc>
          <w:tcPr>
            <w:tcW w:w="2127" w:type="dxa"/>
            <w:tcBorders>
              <w:bottom w:val="single" w:sz="4" w:space="0" w:color="auto"/>
            </w:tcBorders>
          </w:tcPr>
          <w:p w:rsidR="00CB4FB7" w:rsidRPr="00F72EDB" w:rsidRDefault="00CB4FB7" w:rsidP="00CB4FB7">
            <w:pPr>
              <w:pStyle w:val="Tabletext"/>
              <w:jc w:val="right"/>
            </w:pPr>
            <w:r w:rsidRPr="00F72EDB">
              <w:t>32.4</w:t>
            </w:r>
          </w:p>
        </w:tc>
        <w:tc>
          <w:tcPr>
            <w:tcW w:w="1984" w:type="dxa"/>
            <w:tcBorders>
              <w:bottom w:val="single" w:sz="4" w:space="0" w:color="auto"/>
            </w:tcBorders>
          </w:tcPr>
          <w:p w:rsidR="00CB4FB7" w:rsidRPr="00F72EDB" w:rsidRDefault="00CB4FB7" w:rsidP="00CB4FB7">
            <w:pPr>
              <w:pStyle w:val="Tabletext"/>
              <w:jc w:val="right"/>
            </w:pPr>
            <w:r w:rsidRPr="00F72EDB">
              <w:t>51.8</w:t>
            </w:r>
          </w:p>
        </w:tc>
        <w:tc>
          <w:tcPr>
            <w:tcW w:w="2977" w:type="dxa"/>
            <w:tcBorders>
              <w:bottom w:val="single" w:sz="4" w:space="0" w:color="auto"/>
            </w:tcBorders>
          </w:tcPr>
          <w:p w:rsidR="00CB4FB7" w:rsidRDefault="00CB4FB7" w:rsidP="00CB4FB7">
            <w:pPr>
              <w:pStyle w:val="Tabletext"/>
              <w:jc w:val="right"/>
            </w:pPr>
            <w:r w:rsidRPr="00F72EDB">
              <w:t>45.1</w:t>
            </w:r>
          </w:p>
        </w:tc>
      </w:tr>
    </w:tbl>
    <w:p w:rsidR="00C1728B" w:rsidRDefault="00CB4FB7" w:rsidP="00B030A4">
      <w:pPr>
        <w:pStyle w:val="Noteandsource"/>
        <w:rPr>
          <w:shd w:val="clear" w:color="auto" w:fill="FFFFFF"/>
        </w:rPr>
      </w:pPr>
      <w:r>
        <w:rPr>
          <w:shd w:val="clear" w:color="auto" w:fill="FFFFFF"/>
        </w:rPr>
        <w:t xml:space="preserve">Note: All Indigenous </w:t>
      </w:r>
      <w:r w:rsidRPr="00785FBD">
        <w:rPr>
          <w:shd w:val="clear" w:color="auto" w:fill="FFFFFF"/>
        </w:rPr>
        <w:t xml:space="preserve">Natural and physical sciences </w:t>
      </w:r>
      <w:proofErr w:type="gramStart"/>
      <w:r w:rsidRPr="00785FBD">
        <w:rPr>
          <w:shd w:val="clear" w:color="auto" w:fill="FFFFFF"/>
        </w:rPr>
        <w:t>graduates,</w:t>
      </w:r>
      <w:proofErr w:type="gramEnd"/>
      <w:r w:rsidRPr="00785FBD">
        <w:rPr>
          <w:shd w:val="clear" w:color="auto" w:fill="FFFFFF"/>
        </w:rPr>
        <w:t xml:space="preserve"> and</w:t>
      </w:r>
      <w:r>
        <w:rPr>
          <w:shd w:val="clear" w:color="auto" w:fill="FFFFFF"/>
        </w:rPr>
        <w:t xml:space="preserve"> Indigenous Information technology graduates (who were not employed before training and employed after training) have been excluded from analysis due to low sample size. </w:t>
      </w:r>
    </w:p>
    <w:p w:rsidR="000D015C" w:rsidRDefault="000D015C" w:rsidP="00CB4FB7">
      <w:pPr>
        <w:pStyle w:val="Tabletitle"/>
        <w:spacing w:before="240"/>
      </w:pPr>
    </w:p>
    <w:p w:rsidR="00CB4FB7" w:rsidRDefault="00CB4FB7" w:rsidP="00CB4FB7">
      <w:pPr>
        <w:pStyle w:val="Tabletitle"/>
        <w:spacing w:before="240"/>
      </w:pPr>
      <w:r w:rsidRPr="00CB4FB7">
        <w:lastRenderedPageBreak/>
        <w:t>Indigenous graduates 2015/2016</w:t>
      </w:r>
      <w:r>
        <w:t xml:space="preserve"> by intended occupation</w:t>
      </w:r>
      <w:r w:rsidRPr="00CB4FB7">
        <w:t xml:space="preserve"> (%)</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2268"/>
        <w:gridCol w:w="2410"/>
      </w:tblGrid>
      <w:tr w:rsidR="00977F49" w:rsidTr="00977F49">
        <w:tc>
          <w:tcPr>
            <w:tcW w:w="3652" w:type="dxa"/>
            <w:tcBorders>
              <w:top w:val="single" w:sz="4" w:space="0" w:color="auto"/>
              <w:bottom w:val="single" w:sz="4" w:space="0" w:color="auto"/>
            </w:tcBorders>
          </w:tcPr>
          <w:p w:rsidR="00977F49" w:rsidRPr="005F4B03" w:rsidRDefault="00977F49" w:rsidP="00785FBD">
            <w:pPr>
              <w:pStyle w:val="Tableheader1"/>
              <w:spacing w:before="80" w:after="80"/>
            </w:pPr>
          </w:p>
        </w:tc>
        <w:tc>
          <w:tcPr>
            <w:tcW w:w="2268" w:type="dxa"/>
            <w:tcBorders>
              <w:top w:val="single" w:sz="4" w:space="0" w:color="auto"/>
              <w:bottom w:val="single" w:sz="4" w:space="0" w:color="auto"/>
            </w:tcBorders>
          </w:tcPr>
          <w:p w:rsidR="00977F49" w:rsidRPr="00AB7010" w:rsidRDefault="00977F49" w:rsidP="00977F49">
            <w:pPr>
              <w:pStyle w:val="Tabletitle"/>
              <w:jc w:val="right"/>
            </w:pPr>
            <w:r w:rsidRPr="00AB7010">
              <w:t>Employed before training and employed after training</w:t>
            </w:r>
          </w:p>
        </w:tc>
        <w:tc>
          <w:tcPr>
            <w:tcW w:w="2410" w:type="dxa"/>
            <w:tcBorders>
              <w:top w:val="single" w:sz="4" w:space="0" w:color="auto"/>
              <w:bottom w:val="single" w:sz="4" w:space="0" w:color="auto"/>
            </w:tcBorders>
          </w:tcPr>
          <w:p w:rsidR="00977F49" w:rsidRDefault="00977F49" w:rsidP="00977F49">
            <w:pPr>
              <w:pStyle w:val="Tabletitle"/>
              <w:jc w:val="right"/>
            </w:pPr>
            <w:r w:rsidRPr="00AB7010">
              <w:t>Not employed before training and employed after training</w:t>
            </w:r>
          </w:p>
        </w:tc>
      </w:tr>
      <w:tr w:rsidR="00977F49" w:rsidRPr="00F72EDB" w:rsidTr="00977F49">
        <w:tc>
          <w:tcPr>
            <w:tcW w:w="3652" w:type="dxa"/>
            <w:tcBorders>
              <w:top w:val="single" w:sz="4" w:space="0" w:color="auto"/>
            </w:tcBorders>
          </w:tcPr>
          <w:p w:rsidR="00977F49" w:rsidRPr="00D37710" w:rsidRDefault="00977F49" w:rsidP="00785FBD">
            <w:pPr>
              <w:pStyle w:val="Tabletext"/>
            </w:pPr>
            <w:r w:rsidRPr="00D37710">
              <w:t>Managers</w:t>
            </w:r>
          </w:p>
        </w:tc>
        <w:tc>
          <w:tcPr>
            <w:tcW w:w="2268" w:type="dxa"/>
            <w:tcBorders>
              <w:top w:val="single" w:sz="4" w:space="0" w:color="auto"/>
            </w:tcBorders>
          </w:tcPr>
          <w:p w:rsidR="00977F49" w:rsidRPr="00393EA2" w:rsidRDefault="00977F49" w:rsidP="00977F49">
            <w:pPr>
              <w:pStyle w:val="Tabletext"/>
              <w:jc w:val="right"/>
            </w:pPr>
            <w:r w:rsidRPr="00393EA2">
              <w:t>89.0</w:t>
            </w:r>
          </w:p>
        </w:tc>
        <w:tc>
          <w:tcPr>
            <w:tcW w:w="2410" w:type="dxa"/>
            <w:tcBorders>
              <w:top w:val="single" w:sz="4" w:space="0" w:color="auto"/>
            </w:tcBorders>
          </w:tcPr>
          <w:p w:rsidR="00977F49" w:rsidRPr="00393EA2" w:rsidRDefault="00977F49" w:rsidP="00977F49">
            <w:pPr>
              <w:pStyle w:val="Tabletext"/>
              <w:jc w:val="right"/>
            </w:pPr>
            <w:r>
              <w:t>-</w:t>
            </w:r>
          </w:p>
        </w:tc>
      </w:tr>
      <w:tr w:rsidR="00977F49" w:rsidRPr="00F72EDB" w:rsidTr="00977F49">
        <w:tc>
          <w:tcPr>
            <w:tcW w:w="3652" w:type="dxa"/>
          </w:tcPr>
          <w:p w:rsidR="00977F49" w:rsidRPr="00D37710" w:rsidRDefault="00977F49" w:rsidP="00785FBD">
            <w:pPr>
              <w:pStyle w:val="Tabletext"/>
            </w:pPr>
            <w:r w:rsidRPr="00D37710">
              <w:t>Professionals</w:t>
            </w:r>
          </w:p>
        </w:tc>
        <w:tc>
          <w:tcPr>
            <w:tcW w:w="2268" w:type="dxa"/>
          </w:tcPr>
          <w:p w:rsidR="00977F49" w:rsidRPr="00393EA2" w:rsidRDefault="00977F49" w:rsidP="00977F49">
            <w:pPr>
              <w:pStyle w:val="Tabletext"/>
              <w:jc w:val="right"/>
            </w:pPr>
            <w:r w:rsidRPr="00393EA2">
              <w:t>83.6</w:t>
            </w:r>
          </w:p>
        </w:tc>
        <w:tc>
          <w:tcPr>
            <w:tcW w:w="2410" w:type="dxa"/>
          </w:tcPr>
          <w:p w:rsidR="00977F49" w:rsidRPr="00393EA2" w:rsidRDefault="00977F49" w:rsidP="00977F49">
            <w:pPr>
              <w:pStyle w:val="Tabletext"/>
              <w:jc w:val="right"/>
            </w:pPr>
            <w:r w:rsidRPr="00393EA2">
              <w:t>23.1</w:t>
            </w:r>
          </w:p>
        </w:tc>
      </w:tr>
      <w:tr w:rsidR="00977F49" w:rsidRPr="00F72EDB" w:rsidTr="00977F49">
        <w:tc>
          <w:tcPr>
            <w:tcW w:w="3652" w:type="dxa"/>
          </w:tcPr>
          <w:p w:rsidR="00977F49" w:rsidRPr="00D37710" w:rsidRDefault="00977F49" w:rsidP="00785FBD">
            <w:pPr>
              <w:pStyle w:val="Tabletext"/>
            </w:pPr>
            <w:r w:rsidRPr="00D37710">
              <w:t>Technicians and trades workers</w:t>
            </w:r>
          </w:p>
        </w:tc>
        <w:tc>
          <w:tcPr>
            <w:tcW w:w="2268" w:type="dxa"/>
          </w:tcPr>
          <w:p w:rsidR="00977F49" w:rsidRPr="00393EA2" w:rsidRDefault="00977F49" w:rsidP="00977F49">
            <w:pPr>
              <w:pStyle w:val="Tabletext"/>
              <w:jc w:val="right"/>
            </w:pPr>
            <w:r w:rsidRPr="00393EA2">
              <w:t>91.8</w:t>
            </w:r>
          </w:p>
        </w:tc>
        <w:tc>
          <w:tcPr>
            <w:tcW w:w="2410" w:type="dxa"/>
          </w:tcPr>
          <w:p w:rsidR="00977F49" w:rsidRPr="00393EA2" w:rsidRDefault="00977F49" w:rsidP="00977F49">
            <w:pPr>
              <w:pStyle w:val="Tabletext"/>
              <w:jc w:val="right"/>
            </w:pPr>
            <w:r w:rsidRPr="00393EA2">
              <w:t>68.7</w:t>
            </w:r>
          </w:p>
        </w:tc>
      </w:tr>
      <w:tr w:rsidR="00977F49" w:rsidRPr="00F72EDB" w:rsidTr="00977F49">
        <w:tc>
          <w:tcPr>
            <w:tcW w:w="3652" w:type="dxa"/>
          </w:tcPr>
          <w:p w:rsidR="00977F49" w:rsidRPr="00D37710" w:rsidRDefault="00977F49" w:rsidP="00785FBD">
            <w:pPr>
              <w:pStyle w:val="Tabletext"/>
            </w:pPr>
            <w:r w:rsidRPr="00D37710">
              <w:t>Community and personal service workers</w:t>
            </w:r>
          </w:p>
        </w:tc>
        <w:tc>
          <w:tcPr>
            <w:tcW w:w="2268" w:type="dxa"/>
          </w:tcPr>
          <w:p w:rsidR="00977F49" w:rsidRPr="00393EA2" w:rsidRDefault="00977F49" w:rsidP="00977F49">
            <w:pPr>
              <w:pStyle w:val="Tabletext"/>
              <w:jc w:val="right"/>
            </w:pPr>
            <w:r w:rsidRPr="00393EA2">
              <w:t>84.3</w:t>
            </w:r>
          </w:p>
        </w:tc>
        <w:tc>
          <w:tcPr>
            <w:tcW w:w="2410" w:type="dxa"/>
          </w:tcPr>
          <w:p w:rsidR="00977F49" w:rsidRPr="00393EA2" w:rsidRDefault="00977F49" w:rsidP="00977F49">
            <w:pPr>
              <w:pStyle w:val="Tabletext"/>
              <w:jc w:val="right"/>
            </w:pPr>
            <w:r w:rsidRPr="00393EA2">
              <w:t>40.6</w:t>
            </w:r>
          </w:p>
        </w:tc>
      </w:tr>
      <w:tr w:rsidR="00977F49" w:rsidRPr="00F72EDB" w:rsidTr="00977F49">
        <w:tc>
          <w:tcPr>
            <w:tcW w:w="3652" w:type="dxa"/>
          </w:tcPr>
          <w:p w:rsidR="00977F49" w:rsidRPr="00D37710" w:rsidRDefault="00977F49" w:rsidP="00785FBD">
            <w:pPr>
              <w:pStyle w:val="Tabletext"/>
            </w:pPr>
            <w:r w:rsidRPr="00D37710">
              <w:t>Clerical and administrative workers</w:t>
            </w:r>
          </w:p>
        </w:tc>
        <w:tc>
          <w:tcPr>
            <w:tcW w:w="2268" w:type="dxa"/>
          </w:tcPr>
          <w:p w:rsidR="00977F49" w:rsidRPr="00393EA2" w:rsidRDefault="00977F49" w:rsidP="00977F49">
            <w:pPr>
              <w:pStyle w:val="Tabletext"/>
              <w:jc w:val="right"/>
            </w:pPr>
            <w:r w:rsidRPr="00393EA2">
              <w:t>91.0</w:t>
            </w:r>
          </w:p>
        </w:tc>
        <w:tc>
          <w:tcPr>
            <w:tcW w:w="2410" w:type="dxa"/>
          </w:tcPr>
          <w:p w:rsidR="00977F49" w:rsidRPr="00393EA2" w:rsidRDefault="00977F49" w:rsidP="00977F49">
            <w:pPr>
              <w:pStyle w:val="Tabletext"/>
              <w:jc w:val="right"/>
            </w:pPr>
            <w:r w:rsidRPr="00393EA2">
              <w:t>25.8</w:t>
            </w:r>
          </w:p>
        </w:tc>
      </w:tr>
      <w:tr w:rsidR="00977F49" w:rsidRPr="00F72EDB" w:rsidTr="00977F49">
        <w:tc>
          <w:tcPr>
            <w:tcW w:w="3652" w:type="dxa"/>
          </w:tcPr>
          <w:p w:rsidR="00977F49" w:rsidRPr="00D37710" w:rsidRDefault="00977F49" w:rsidP="00785FBD">
            <w:pPr>
              <w:pStyle w:val="Tabletext"/>
            </w:pPr>
            <w:r w:rsidRPr="00D37710">
              <w:t>Sales workers</w:t>
            </w:r>
          </w:p>
        </w:tc>
        <w:tc>
          <w:tcPr>
            <w:tcW w:w="2268" w:type="dxa"/>
          </w:tcPr>
          <w:p w:rsidR="00977F49" w:rsidRPr="00393EA2" w:rsidRDefault="00977F49" w:rsidP="00977F49">
            <w:pPr>
              <w:pStyle w:val="Tabletext"/>
              <w:jc w:val="right"/>
            </w:pPr>
            <w:r w:rsidRPr="00393EA2">
              <w:t>88.1</w:t>
            </w:r>
          </w:p>
        </w:tc>
        <w:tc>
          <w:tcPr>
            <w:tcW w:w="2410" w:type="dxa"/>
          </w:tcPr>
          <w:p w:rsidR="00977F49" w:rsidRPr="00393EA2" w:rsidRDefault="00977F49" w:rsidP="00977F49">
            <w:pPr>
              <w:pStyle w:val="Tabletext"/>
              <w:jc w:val="right"/>
            </w:pPr>
            <w:r w:rsidRPr="00393EA2">
              <w:t>40.6</w:t>
            </w:r>
          </w:p>
        </w:tc>
      </w:tr>
      <w:tr w:rsidR="00977F49" w:rsidRPr="00F72EDB" w:rsidTr="00977F49">
        <w:tc>
          <w:tcPr>
            <w:tcW w:w="3652" w:type="dxa"/>
          </w:tcPr>
          <w:p w:rsidR="00977F49" w:rsidRPr="00D37710" w:rsidRDefault="00977F49" w:rsidP="00785FBD">
            <w:pPr>
              <w:pStyle w:val="Tabletext"/>
            </w:pPr>
            <w:r w:rsidRPr="00D37710">
              <w:t>Machinery operators and drivers</w:t>
            </w:r>
          </w:p>
        </w:tc>
        <w:tc>
          <w:tcPr>
            <w:tcW w:w="2268" w:type="dxa"/>
          </w:tcPr>
          <w:p w:rsidR="00977F49" w:rsidRPr="00393EA2" w:rsidRDefault="00977F49" w:rsidP="00977F49">
            <w:pPr>
              <w:pStyle w:val="Tabletext"/>
              <w:jc w:val="right"/>
            </w:pPr>
            <w:r w:rsidRPr="00393EA2">
              <w:t>59.7</w:t>
            </w:r>
          </w:p>
        </w:tc>
        <w:tc>
          <w:tcPr>
            <w:tcW w:w="2410" w:type="dxa"/>
          </w:tcPr>
          <w:p w:rsidR="00977F49" w:rsidRPr="00393EA2" w:rsidRDefault="00977F49" w:rsidP="00977F49">
            <w:pPr>
              <w:pStyle w:val="Tabletext"/>
              <w:jc w:val="right"/>
            </w:pPr>
            <w:r w:rsidRPr="00393EA2">
              <w:t>41.3</w:t>
            </w:r>
          </w:p>
        </w:tc>
      </w:tr>
      <w:tr w:rsidR="00977F49" w:rsidRPr="00F72EDB" w:rsidTr="00977F49">
        <w:tc>
          <w:tcPr>
            <w:tcW w:w="3652" w:type="dxa"/>
            <w:tcBorders>
              <w:bottom w:val="single" w:sz="4" w:space="0" w:color="auto"/>
            </w:tcBorders>
          </w:tcPr>
          <w:p w:rsidR="00977F49" w:rsidRDefault="00977F49" w:rsidP="00785FBD">
            <w:pPr>
              <w:pStyle w:val="Tabletext"/>
            </w:pPr>
            <w:r w:rsidRPr="00D37710">
              <w:t>Labourers</w:t>
            </w:r>
          </w:p>
        </w:tc>
        <w:tc>
          <w:tcPr>
            <w:tcW w:w="2268" w:type="dxa"/>
            <w:tcBorders>
              <w:bottom w:val="single" w:sz="4" w:space="0" w:color="auto"/>
            </w:tcBorders>
          </w:tcPr>
          <w:p w:rsidR="00977F49" w:rsidRPr="00393EA2" w:rsidRDefault="00977F49" w:rsidP="00977F49">
            <w:pPr>
              <w:pStyle w:val="Tabletext"/>
              <w:jc w:val="right"/>
            </w:pPr>
            <w:r w:rsidRPr="00393EA2">
              <w:t>90.0</w:t>
            </w:r>
          </w:p>
        </w:tc>
        <w:tc>
          <w:tcPr>
            <w:tcW w:w="2410" w:type="dxa"/>
            <w:tcBorders>
              <w:bottom w:val="single" w:sz="4" w:space="0" w:color="auto"/>
            </w:tcBorders>
          </w:tcPr>
          <w:p w:rsidR="00977F49" w:rsidRDefault="00977F49" w:rsidP="00977F49">
            <w:pPr>
              <w:pStyle w:val="Tabletext"/>
              <w:jc w:val="right"/>
            </w:pPr>
            <w:r w:rsidRPr="00393EA2">
              <w:t>30.1</w:t>
            </w:r>
          </w:p>
        </w:tc>
      </w:tr>
    </w:tbl>
    <w:p w:rsidR="00223BB1" w:rsidRDefault="00B030A4" w:rsidP="00B030A4">
      <w:pPr>
        <w:pStyle w:val="Noteandsource"/>
        <w:rPr>
          <w:shd w:val="clear" w:color="auto" w:fill="FFFFFF"/>
        </w:rPr>
      </w:pPr>
      <w:r>
        <w:t xml:space="preserve">Note: </w:t>
      </w:r>
      <w:r>
        <w:rPr>
          <w:shd w:val="clear" w:color="auto" w:fill="FFFFFF"/>
        </w:rPr>
        <w:t>Indigenous graduates (who were not employed before training) who trained</w:t>
      </w:r>
      <w:r w:rsidR="00782AB3">
        <w:rPr>
          <w:shd w:val="clear" w:color="auto" w:fill="FFFFFF"/>
        </w:rPr>
        <w:t xml:space="preserve"> </w:t>
      </w:r>
      <w:r>
        <w:rPr>
          <w:shd w:val="clear" w:color="auto" w:fill="FFFFFF"/>
        </w:rPr>
        <w:t xml:space="preserve">as Managers have been </w:t>
      </w:r>
      <w:r w:rsidR="00782AB3">
        <w:rPr>
          <w:shd w:val="clear" w:color="auto" w:fill="FFFFFF"/>
        </w:rPr>
        <w:br/>
      </w:r>
      <w:r>
        <w:rPr>
          <w:shd w:val="clear" w:color="auto" w:fill="FFFFFF"/>
        </w:rPr>
        <w:t>excluded from the analysis as the sample was too low.</w:t>
      </w:r>
    </w:p>
    <w:p w:rsidR="00B030A4" w:rsidRDefault="00B030A4" w:rsidP="00B030A4">
      <w:pPr>
        <w:pStyle w:val="Tabletitle"/>
      </w:pPr>
      <w:r w:rsidRPr="00CB4FB7">
        <w:t xml:space="preserve">Indigenous </w:t>
      </w:r>
      <w:proofErr w:type="gramStart"/>
      <w:r w:rsidRPr="00CB4FB7">
        <w:t>graduates</w:t>
      </w:r>
      <w:proofErr w:type="gramEnd"/>
      <w:r w:rsidRPr="00CB4FB7">
        <w:t xml:space="preserve"> 2015/2016</w:t>
      </w:r>
      <w:r>
        <w:t xml:space="preserve"> t</w:t>
      </w:r>
      <w:r>
        <w:rPr>
          <w:shd w:val="clear" w:color="auto" w:fill="FFFFFF"/>
        </w:rPr>
        <w:t>raining and occupation match (%)</w:t>
      </w:r>
    </w:p>
    <w:tbl>
      <w:tblPr>
        <w:tblStyle w:val="TableGrid"/>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1"/>
        <w:gridCol w:w="2209"/>
      </w:tblGrid>
      <w:tr w:rsidR="00B030A4" w:rsidRPr="005132C5" w:rsidTr="00B030A4">
        <w:tc>
          <w:tcPr>
            <w:tcW w:w="3711" w:type="dxa"/>
            <w:tcBorders>
              <w:top w:val="single" w:sz="4" w:space="0" w:color="auto"/>
              <w:bottom w:val="single" w:sz="4" w:space="0" w:color="auto"/>
            </w:tcBorders>
          </w:tcPr>
          <w:p w:rsidR="00B030A4" w:rsidRPr="005F4B03" w:rsidRDefault="00B030A4" w:rsidP="00C1430C">
            <w:pPr>
              <w:pStyle w:val="Tableheader1"/>
              <w:spacing w:before="80" w:after="80"/>
            </w:pPr>
          </w:p>
        </w:tc>
        <w:tc>
          <w:tcPr>
            <w:tcW w:w="2209" w:type="dxa"/>
            <w:tcBorders>
              <w:top w:val="single" w:sz="4" w:space="0" w:color="auto"/>
              <w:bottom w:val="single" w:sz="4" w:space="0" w:color="auto"/>
            </w:tcBorders>
          </w:tcPr>
          <w:p w:rsidR="00B030A4" w:rsidRPr="005132C5" w:rsidRDefault="00B030A4" w:rsidP="00C1430C">
            <w:pPr>
              <w:pStyle w:val="Tableheader1"/>
              <w:jc w:val="right"/>
            </w:pPr>
            <w:r w:rsidRPr="00B030A4">
              <w:t>In same occupation as training</w:t>
            </w:r>
          </w:p>
        </w:tc>
      </w:tr>
      <w:tr w:rsidR="00B030A4" w:rsidRPr="003242AA" w:rsidTr="00B030A4">
        <w:tc>
          <w:tcPr>
            <w:tcW w:w="3711" w:type="dxa"/>
            <w:tcBorders>
              <w:top w:val="single" w:sz="4" w:space="0" w:color="auto"/>
            </w:tcBorders>
          </w:tcPr>
          <w:p w:rsidR="00B030A4" w:rsidRPr="00D37710" w:rsidRDefault="00B030A4" w:rsidP="00B030A4">
            <w:pPr>
              <w:pStyle w:val="Tabletext"/>
            </w:pPr>
            <w:r w:rsidRPr="00D37710">
              <w:t>Managers</w:t>
            </w:r>
          </w:p>
        </w:tc>
        <w:tc>
          <w:tcPr>
            <w:tcW w:w="2209" w:type="dxa"/>
            <w:tcBorders>
              <w:top w:val="single" w:sz="4" w:space="0" w:color="auto"/>
            </w:tcBorders>
          </w:tcPr>
          <w:p w:rsidR="00B030A4" w:rsidRPr="00E1147D" w:rsidRDefault="00B030A4" w:rsidP="00B030A4">
            <w:pPr>
              <w:pStyle w:val="Tabletext"/>
              <w:jc w:val="right"/>
            </w:pPr>
            <w:r w:rsidRPr="00E1147D">
              <w:t>9.9</w:t>
            </w:r>
          </w:p>
        </w:tc>
      </w:tr>
      <w:tr w:rsidR="00B030A4" w:rsidRPr="003242AA" w:rsidTr="00B030A4">
        <w:tc>
          <w:tcPr>
            <w:tcW w:w="3711" w:type="dxa"/>
          </w:tcPr>
          <w:p w:rsidR="00B030A4" w:rsidRPr="00D37710" w:rsidRDefault="00B030A4" w:rsidP="00B030A4">
            <w:pPr>
              <w:pStyle w:val="Tabletext"/>
            </w:pPr>
            <w:r w:rsidRPr="00D37710">
              <w:t>Professionals</w:t>
            </w:r>
          </w:p>
        </w:tc>
        <w:tc>
          <w:tcPr>
            <w:tcW w:w="2209" w:type="dxa"/>
          </w:tcPr>
          <w:p w:rsidR="00B030A4" w:rsidRPr="00E1147D" w:rsidRDefault="00B030A4" w:rsidP="00B030A4">
            <w:pPr>
              <w:pStyle w:val="Tabletext"/>
              <w:jc w:val="right"/>
            </w:pPr>
            <w:r w:rsidRPr="00E1147D">
              <w:t>14.9</w:t>
            </w:r>
          </w:p>
        </w:tc>
      </w:tr>
      <w:tr w:rsidR="00B030A4" w:rsidRPr="003242AA" w:rsidTr="00B030A4">
        <w:tc>
          <w:tcPr>
            <w:tcW w:w="3711" w:type="dxa"/>
          </w:tcPr>
          <w:p w:rsidR="00B030A4" w:rsidRPr="00D37710" w:rsidRDefault="00B030A4" w:rsidP="00B030A4">
            <w:pPr>
              <w:pStyle w:val="Tabletext"/>
            </w:pPr>
            <w:r w:rsidRPr="00D37710">
              <w:t>Technicians and trades workers</w:t>
            </w:r>
          </w:p>
        </w:tc>
        <w:tc>
          <w:tcPr>
            <w:tcW w:w="2209" w:type="dxa"/>
          </w:tcPr>
          <w:p w:rsidR="00B030A4" w:rsidRPr="00E1147D" w:rsidRDefault="00B030A4" w:rsidP="00B030A4">
            <w:pPr>
              <w:pStyle w:val="Tabletext"/>
              <w:jc w:val="right"/>
            </w:pPr>
            <w:r w:rsidRPr="00E1147D">
              <w:t>62.6</w:t>
            </w:r>
          </w:p>
        </w:tc>
      </w:tr>
      <w:tr w:rsidR="00B030A4" w:rsidRPr="003242AA" w:rsidTr="00B030A4">
        <w:tc>
          <w:tcPr>
            <w:tcW w:w="3711" w:type="dxa"/>
          </w:tcPr>
          <w:p w:rsidR="00B030A4" w:rsidRPr="00D37710" w:rsidRDefault="00B030A4" w:rsidP="00B030A4">
            <w:pPr>
              <w:pStyle w:val="Tabletext"/>
            </w:pPr>
            <w:r w:rsidRPr="00D37710">
              <w:t>Community and personal service workers</w:t>
            </w:r>
          </w:p>
        </w:tc>
        <w:tc>
          <w:tcPr>
            <w:tcW w:w="2209" w:type="dxa"/>
          </w:tcPr>
          <w:p w:rsidR="00B030A4" w:rsidRPr="00E1147D" w:rsidRDefault="00B030A4" w:rsidP="00B030A4">
            <w:pPr>
              <w:pStyle w:val="Tabletext"/>
              <w:jc w:val="right"/>
            </w:pPr>
            <w:r w:rsidRPr="00E1147D">
              <w:t>59.7</w:t>
            </w:r>
          </w:p>
        </w:tc>
      </w:tr>
      <w:tr w:rsidR="00B030A4" w:rsidRPr="003242AA" w:rsidTr="00B030A4">
        <w:tc>
          <w:tcPr>
            <w:tcW w:w="3711" w:type="dxa"/>
          </w:tcPr>
          <w:p w:rsidR="00B030A4" w:rsidRPr="00D37710" w:rsidRDefault="00B030A4" w:rsidP="00B030A4">
            <w:pPr>
              <w:pStyle w:val="Tabletext"/>
            </w:pPr>
            <w:r w:rsidRPr="00D37710">
              <w:t>Clerical and administrative workers</w:t>
            </w:r>
          </w:p>
        </w:tc>
        <w:tc>
          <w:tcPr>
            <w:tcW w:w="2209" w:type="dxa"/>
          </w:tcPr>
          <w:p w:rsidR="00B030A4" w:rsidRPr="00E1147D" w:rsidRDefault="00B030A4" w:rsidP="00B030A4">
            <w:pPr>
              <w:pStyle w:val="Tabletext"/>
              <w:jc w:val="right"/>
            </w:pPr>
            <w:r w:rsidRPr="00E1147D">
              <w:t>18.7</w:t>
            </w:r>
          </w:p>
        </w:tc>
      </w:tr>
      <w:tr w:rsidR="00B030A4" w:rsidRPr="003242AA" w:rsidTr="00B030A4">
        <w:tc>
          <w:tcPr>
            <w:tcW w:w="3711" w:type="dxa"/>
          </w:tcPr>
          <w:p w:rsidR="00B030A4" w:rsidRPr="00D37710" w:rsidRDefault="00B030A4" w:rsidP="00B030A4">
            <w:pPr>
              <w:pStyle w:val="Tabletext"/>
            </w:pPr>
            <w:r w:rsidRPr="00D37710">
              <w:t>Sales workers</w:t>
            </w:r>
          </w:p>
        </w:tc>
        <w:tc>
          <w:tcPr>
            <w:tcW w:w="2209" w:type="dxa"/>
          </w:tcPr>
          <w:p w:rsidR="00B030A4" w:rsidRPr="00E1147D" w:rsidRDefault="00B030A4" w:rsidP="00B030A4">
            <w:pPr>
              <w:pStyle w:val="Tabletext"/>
              <w:jc w:val="right"/>
            </w:pPr>
            <w:r w:rsidRPr="00E1147D">
              <w:t>17.3</w:t>
            </w:r>
          </w:p>
        </w:tc>
      </w:tr>
      <w:tr w:rsidR="00B030A4" w:rsidRPr="003242AA" w:rsidTr="00B030A4">
        <w:tc>
          <w:tcPr>
            <w:tcW w:w="3711" w:type="dxa"/>
          </w:tcPr>
          <w:p w:rsidR="00B030A4" w:rsidRPr="00D37710" w:rsidRDefault="00B030A4" w:rsidP="00B030A4">
            <w:pPr>
              <w:pStyle w:val="Tabletext"/>
            </w:pPr>
            <w:r w:rsidRPr="00D37710">
              <w:t>Machinery operators and drivers</w:t>
            </w:r>
          </w:p>
        </w:tc>
        <w:tc>
          <w:tcPr>
            <w:tcW w:w="2209" w:type="dxa"/>
          </w:tcPr>
          <w:p w:rsidR="00B030A4" w:rsidRPr="00E1147D" w:rsidRDefault="00B030A4" w:rsidP="00B030A4">
            <w:pPr>
              <w:pStyle w:val="Tabletext"/>
              <w:jc w:val="right"/>
            </w:pPr>
            <w:r w:rsidRPr="00E1147D">
              <w:t>23.1</w:t>
            </w:r>
          </w:p>
        </w:tc>
      </w:tr>
      <w:tr w:rsidR="00B030A4" w:rsidRPr="003242AA" w:rsidTr="00B030A4">
        <w:tc>
          <w:tcPr>
            <w:tcW w:w="3711" w:type="dxa"/>
            <w:tcBorders>
              <w:bottom w:val="single" w:sz="4" w:space="0" w:color="auto"/>
            </w:tcBorders>
          </w:tcPr>
          <w:p w:rsidR="00B030A4" w:rsidRDefault="00B030A4" w:rsidP="00B030A4">
            <w:pPr>
              <w:pStyle w:val="Tabletext"/>
            </w:pPr>
            <w:r w:rsidRPr="00D37710">
              <w:t>Labourers</w:t>
            </w:r>
          </w:p>
        </w:tc>
        <w:tc>
          <w:tcPr>
            <w:tcW w:w="2209" w:type="dxa"/>
            <w:tcBorders>
              <w:bottom w:val="single" w:sz="4" w:space="0" w:color="auto"/>
            </w:tcBorders>
          </w:tcPr>
          <w:p w:rsidR="00B030A4" w:rsidRDefault="00B030A4" w:rsidP="00B030A4">
            <w:pPr>
              <w:pStyle w:val="Tabletext"/>
              <w:jc w:val="right"/>
            </w:pPr>
            <w:r w:rsidRPr="00E1147D">
              <w:t>14.8</w:t>
            </w:r>
          </w:p>
        </w:tc>
      </w:tr>
    </w:tbl>
    <w:p w:rsidR="00B030A4" w:rsidRPr="00B030A4" w:rsidRDefault="00B030A4" w:rsidP="000D015C">
      <w:pPr>
        <w:pStyle w:val="Heading2"/>
        <w:spacing w:before="240"/>
        <w:rPr>
          <w:sz w:val="36"/>
          <w:szCs w:val="36"/>
        </w:rPr>
      </w:pPr>
      <w:r w:rsidRPr="00B030A4">
        <w:t>Employment outcomes for apprentice and trainees</w:t>
      </w:r>
    </w:p>
    <w:p w:rsidR="00B030A4" w:rsidRPr="00B030A4" w:rsidRDefault="00B030A4" w:rsidP="00B030A4">
      <w:pPr>
        <w:pStyle w:val="Text"/>
        <w:rPr>
          <w:sz w:val="21"/>
          <w:szCs w:val="21"/>
          <w:lang w:eastAsia="en-AU"/>
        </w:rPr>
      </w:pPr>
      <w:r w:rsidRPr="00B030A4">
        <w:rPr>
          <w:lang w:eastAsia="en-AU"/>
        </w:rPr>
        <w:t>The majority of Indigenous and non-Indigenous graduates who have been undertaking an apprenticeship or traineeship are later employed after training. This is not unexpected as having employment is a requirement of undertaking an apprenticeship or traineeship. But when we look more closely at apprentice and trainee graduates who were not employed before training, we can see there are clear differences in employment outcomes:</w:t>
      </w:r>
    </w:p>
    <w:p w:rsidR="00B030A4" w:rsidRPr="00B030A4" w:rsidRDefault="00B030A4" w:rsidP="00B030A4">
      <w:pPr>
        <w:pStyle w:val="Bulletedlist"/>
        <w:rPr>
          <w:sz w:val="21"/>
          <w:szCs w:val="21"/>
          <w:lang w:eastAsia="en-AU"/>
        </w:rPr>
      </w:pPr>
      <w:r w:rsidRPr="00B030A4">
        <w:rPr>
          <w:lang w:eastAsia="en-AU"/>
        </w:rPr>
        <w:t>Indigenous and non-Indigenous graduates who were not employed before training are more likely to be employed after training if they were undertaking a trade occupation course compared with those undertaking a non-trade occupation course. </w:t>
      </w:r>
    </w:p>
    <w:p w:rsidR="00B030A4" w:rsidRPr="00B030A4" w:rsidRDefault="00B030A4" w:rsidP="00B030A4">
      <w:pPr>
        <w:pStyle w:val="Bulletedlist"/>
        <w:rPr>
          <w:sz w:val="21"/>
          <w:szCs w:val="21"/>
          <w:lang w:eastAsia="en-AU"/>
        </w:rPr>
      </w:pPr>
      <w:r w:rsidRPr="00B030A4">
        <w:rPr>
          <w:lang w:eastAsia="en-AU"/>
        </w:rPr>
        <w:t>Indigenous graduates who were undertaking a trade occupation course (predominantly males) are more likely to be employed after training compared to non-Indigenous apprentices &amp; trainees.</w:t>
      </w:r>
    </w:p>
    <w:p w:rsidR="00CB48C9" w:rsidRPr="00A4739E" w:rsidRDefault="00A4739E" w:rsidP="00A4739E">
      <w:pPr>
        <w:pStyle w:val="Tabletitle"/>
        <w:spacing w:before="240"/>
      </w:pPr>
      <w:r w:rsidRPr="00A4739E">
        <w:t xml:space="preserve">2015/16 </w:t>
      </w:r>
      <w:r w:rsidR="00FE73AC">
        <w:t xml:space="preserve">Indigenous </w:t>
      </w:r>
      <w:r w:rsidRPr="00A4739E">
        <w:t xml:space="preserve">apprentice and trainee graduates </w:t>
      </w:r>
      <w:r>
        <w:t>not employed</w:t>
      </w:r>
      <w:r w:rsidR="00FE73AC">
        <w:br/>
      </w:r>
      <w:r>
        <w:t xml:space="preserve">before training and </w:t>
      </w:r>
      <w:r w:rsidRPr="00A4739E">
        <w:t>employed after training</w:t>
      </w:r>
      <w:r>
        <w:t>, by sex</w:t>
      </w:r>
      <w:r w:rsidRPr="00A4739E">
        <w:t xml:space="preserve"> (%)</w:t>
      </w:r>
    </w:p>
    <w:tbl>
      <w:tblPr>
        <w:tblStyle w:val="TableGrid"/>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275"/>
        <w:gridCol w:w="1843"/>
      </w:tblGrid>
      <w:tr w:rsidR="000B1637" w:rsidRPr="00FE73AC" w:rsidTr="00FE73AC">
        <w:tc>
          <w:tcPr>
            <w:tcW w:w="2802" w:type="dxa"/>
            <w:tcBorders>
              <w:top w:val="single" w:sz="4" w:space="0" w:color="auto"/>
              <w:bottom w:val="single" w:sz="4" w:space="0" w:color="auto"/>
            </w:tcBorders>
          </w:tcPr>
          <w:p w:rsidR="000B1637" w:rsidRPr="005F4B03" w:rsidRDefault="000B1637" w:rsidP="00FE73AC">
            <w:pPr>
              <w:pStyle w:val="Tableheader1"/>
              <w:spacing w:before="60" w:after="80"/>
            </w:pPr>
          </w:p>
        </w:tc>
        <w:tc>
          <w:tcPr>
            <w:tcW w:w="1275" w:type="dxa"/>
            <w:tcBorders>
              <w:top w:val="single" w:sz="4" w:space="0" w:color="auto"/>
              <w:bottom w:val="single" w:sz="4" w:space="0" w:color="auto"/>
            </w:tcBorders>
          </w:tcPr>
          <w:p w:rsidR="000B1637" w:rsidRPr="00CF07EF" w:rsidRDefault="000B1637" w:rsidP="00FE73AC">
            <w:pPr>
              <w:pStyle w:val="Tableheader1"/>
              <w:spacing w:before="60"/>
              <w:jc w:val="right"/>
            </w:pPr>
            <w:r w:rsidRPr="00CF07EF">
              <w:t>Trade</w:t>
            </w:r>
          </w:p>
        </w:tc>
        <w:tc>
          <w:tcPr>
            <w:tcW w:w="1843" w:type="dxa"/>
            <w:tcBorders>
              <w:top w:val="single" w:sz="4" w:space="0" w:color="auto"/>
              <w:bottom w:val="single" w:sz="4" w:space="0" w:color="auto"/>
            </w:tcBorders>
          </w:tcPr>
          <w:p w:rsidR="000B1637" w:rsidRDefault="000B1637" w:rsidP="00FE73AC">
            <w:pPr>
              <w:pStyle w:val="Tableheader1"/>
              <w:spacing w:before="60"/>
              <w:jc w:val="right"/>
            </w:pPr>
            <w:r w:rsidRPr="00CF07EF">
              <w:t>Non-trade</w:t>
            </w:r>
          </w:p>
        </w:tc>
      </w:tr>
      <w:tr w:rsidR="000B1637" w:rsidRPr="003242AA" w:rsidTr="00FE73AC">
        <w:tc>
          <w:tcPr>
            <w:tcW w:w="2802" w:type="dxa"/>
            <w:tcBorders>
              <w:top w:val="single" w:sz="4" w:space="0" w:color="auto"/>
            </w:tcBorders>
          </w:tcPr>
          <w:p w:rsidR="000B1637" w:rsidRPr="00E2072C" w:rsidRDefault="000B1637" w:rsidP="00A4739E">
            <w:pPr>
              <w:pStyle w:val="Tabletext"/>
            </w:pPr>
            <w:r w:rsidRPr="00E2072C">
              <w:t>Male</w:t>
            </w:r>
          </w:p>
        </w:tc>
        <w:tc>
          <w:tcPr>
            <w:tcW w:w="1275" w:type="dxa"/>
            <w:tcBorders>
              <w:top w:val="single" w:sz="4" w:space="0" w:color="auto"/>
            </w:tcBorders>
          </w:tcPr>
          <w:p w:rsidR="000B1637" w:rsidRPr="00BD4F66" w:rsidRDefault="000B1637" w:rsidP="000B1637">
            <w:pPr>
              <w:pStyle w:val="Tabletext"/>
              <w:jc w:val="right"/>
            </w:pPr>
            <w:r w:rsidRPr="00BD4F66">
              <w:t>89.2</w:t>
            </w:r>
          </w:p>
        </w:tc>
        <w:tc>
          <w:tcPr>
            <w:tcW w:w="1843" w:type="dxa"/>
            <w:tcBorders>
              <w:top w:val="single" w:sz="4" w:space="0" w:color="auto"/>
            </w:tcBorders>
          </w:tcPr>
          <w:p w:rsidR="000B1637" w:rsidRPr="00BD4F66" w:rsidRDefault="000B1637" w:rsidP="000B1637">
            <w:pPr>
              <w:pStyle w:val="Tabletext"/>
              <w:jc w:val="right"/>
            </w:pPr>
            <w:r w:rsidRPr="00BD4F66">
              <w:t>34.0</w:t>
            </w:r>
          </w:p>
        </w:tc>
      </w:tr>
      <w:tr w:rsidR="000B1637" w:rsidRPr="003242AA" w:rsidTr="00FE73AC">
        <w:tc>
          <w:tcPr>
            <w:tcW w:w="2802" w:type="dxa"/>
            <w:tcBorders>
              <w:bottom w:val="single" w:sz="4" w:space="0" w:color="auto"/>
            </w:tcBorders>
          </w:tcPr>
          <w:p w:rsidR="000B1637" w:rsidRDefault="000B1637" w:rsidP="002C3859">
            <w:pPr>
              <w:pStyle w:val="Tabletext"/>
            </w:pPr>
            <w:r w:rsidRPr="00E2072C">
              <w:t>Female</w:t>
            </w:r>
          </w:p>
        </w:tc>
        <w:tc>
          <w:tcPr>
            <w:tcW w:w="1275" w:type="dxa"/>
            <w:tcBorders>
              <w:bottom w:val="single" w:sz="4" w:space="0" w:color="auto"/>
            </w:tcBorders>
          </w:tcPr>
          <w:p w:rsidR="000B1637" w:rsidRPr="00BD4F66" w:rsidRDefault="000B1637" w:rsidP="000B1637">
            <w:pPr>
              <w:pStyle w:val="Tabletext"/>
              <w:jc w:val="right"/>
            </w:pPr>
            <w:r>
              <w:t>-</w:t>
            </w:r>
          </w:p>
        </w:tc>
        <w:tc>
          <w:tcPr>
            <w:tcW w:w="1843" w:type="dxa"/>
            <w:tcBorders>
              <w:bottom w:val="single" w:sz="4" w:space="0" w:color="auto"/>
            </w:tcBorders>
          </w:tcPr>
          <w:p w:rsidR="000B1637" w:rsidRDefault="000B1637" w:rsidP="000B1637">
            <w:pPr>
              <w:pStyle w:val="Tabletext"/>
              <w:jc w:val="right"/>
            </w:pPr>
            <w:r w:rsidRPr="00BD4F66">
              <w:t>53.4</w:t>
            </w:r>
          </w:p>
        </w:tc>
      </w:tr>
    </w:tbl>
    <w:p w:rsidR="000D015C" w:rsidRDefault="002C3859" w:rsidP="002C3859">
      <w:pPr>
        <w:pStyle w:val="Noteandsource"/>
      </w:pPr>
      <w:r>
        <w:t xml:space="preserve">Note: </w:t>
      </w:r>
      <w:r w:rsidRPr="000B1637">
        <w:t xml:space="preserve">Female Indigenous apprentice &amp; trainee graduates undertaking a trade </w:t>
      </w:r>
      <w:r>
        <w:br/>
      </w:r>
      <w:r w:rsidRPr="000B1637">
        <w:t xml:space="preserve">occupation course have been excluded from analysis as the sample is too low.   </w:t>
      </w:r>
    </w:p>
    <w:p w:rsidR="00A4739E" w:rsidRPr="00A4739E" w:rsidRDefault="00A4739E" w:rsidP="00A4739E">
      <w:pPr>
        <w:pStyle w:val="Tabletitle"/>
        <w:spacing w:before="240"/>
      </w:pPr>
      <w:r w:rsidRPr="00A4739E">
        <w:t xml:space="preserve">2015/16 </w:t>
      </w:r>
      <w:r w:rsidR="00FE73AC">
        <w:t xml:space="preserve">Indigenous </w:t>
      </w:r>
      <w:r w:rsidRPr="00A4739E">
        <w:t xml:space="preserve">apprentice and trainee graduates </w:t>
      </w:r>
      <w:r w:rsidR="00FE73AC">
        <w:t xml:space="preserve">not employed </w:t>
      </w:r>
      <w:r w:rsidR="00FE73AC">
        <w:br/>
        <w:t xml:space="preserve">before training and </w:t>
      </w:r>
      <w:r w:rsidR="00FE73AC" w:rsidRPr="00A4739E">
        <w:t>employed after training</w:t>
      </w:r>
      <w:r w:rsidR="00FE73AC">
        <w:t>,</w:t>
      </w:r>
      <w:r>
        <w:t xml:space="preserve"> by remoteness</w:t>
      </w:r>
      <w:r w:rsidRPr="00A4739E">
        <w:t xml:space="preserve"> (%)</w:t>
      </w:r>
    </w:p>
    <w:tbl>
      <w:tblPr>
        <w:tblStyle w:val="TableGrid"/>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1134"/>
        <w:gridCol w:w="1843"/>
      </w:tblGrid>
      <w:tr w:rsidR="00A4739E" w:rsidTr="00FE73AC">
        <w:tc>
          <w:tcPr>
            <w:tcW w:w="2943" w:type="dxa"/>
            <w:tcBorders>
              <w:top w:val="single" w:sz="4" w:space="0" w:color="auto"/>
              <w:bottom w:val="single" w:sz="4" w:space="0" w:color="auto"/>
            </w:tcBorders>
          </w:tcPr>
          <w:p w:rsidR="00A4739E" w:rsidRPr="005F4B03" w:rsidRDefault="00A4739E" w:rsidP="00FE73AC">
            <w:pPr>
              <w:pStyle w:val="Tableheader1"/>
              <w:spacing w:before="60" w:after="80"/>
            </w:pPr>
          </w:p>
        </w:tc>
        <w:tc>
          <w:tcPr>
            <w:tcW w:w="1134" w:type="dxa"/>
            <w:tcBorders>
              <w:top w:val="single" w:sz="4" w:space="0" w:color="auto"/>
              <w:bottom w:val="single" w:sz="4" w:space="0" w:color="auto"/>
            </w:tcBorders>
          </w:tcPr>
          <w:p w:rsidR="00A4739E" w:rsidRPr="00CF07EF" w:rsidRDefault="00A4739E" w:rsidP="00FE73AC">
            <w:pPr>
              <w:pStyle w:val="Tableheader1"/>
              <w:spacing w:before="60"/>
              <w:ind w:left="-249" w:firstLine="249"/>
              <w:jc w:val="right"/>
            </w:pPr>
            <w:r w:rsidRPr="00CF07EF">
              <w:t>Trade</w:t>
            </w:r>
          </w:p>
        </w:tc>
        <w:tc>
          <w:tcPr>
            <w:tcW w:w="1843" w:type="dxa"/>
            <w:tcBorders>
              <w:top w:val="single" w:sz="4" w:space="0" w:color="auto"/>
              <w:bottom w:val="single" w:sz="4" w:space="0" w:color="auto"/>
            </w:tcBorders>
          </w:tcPr>
          <w:p w:rsidR="00A4739E" w:rsidRDefault="00A4739E" w:rsidP="00FE73AC">
            <w:pPr>
              <w:pStyle w:val="Tableheader1"/>
              <w:spacing w:before="60"/>
              <w:jc w:val="right"/>
            </w:pPr>
            <w:r w:rsidRPr="00CF07EF">
              <w:t>Non-trade</w:t>
            </w:r>
          </w:p>
        </w:tc>
      </w:tr>
      <w:tr w:rsidR="00FE73AC" w:rsidRPr="003242AA" w:rsidTr="00FE73AC">
        <w:tc>
          <w:tcPr>
            <w:tcW w:w="2943" w:type="dxa"/>
            <w:tcBorders>
              <w:top w:val="single" w:sz="4" w:space="0" w:color="auto"/>
            </w:tcBorders>
          </w:tcPr>
          <w:p w:rsidR="00FE73AC" w:rsidRPr="009F37BB" w:rsidRDefault="00FE73AC" w:rsidP="00FE73AC">
            <w:pPr>
              <w:pStyle w:val="Tabletext"/>
            </w:pPr>
            <w:r w:rsidRPr="009F37BB">
              <w:t>Major cities</w:t>
            </w:r>
          </w:p>
        </w:tc>
        <w:tc>
          <w:tcPr>
            <w:tcW w:w="1134" w:type="dxa"/>
            <w:tcBorders>
              <w:top w:val="single" w:sz="4" w:space="0" w:color="auto"/>
            </w:tcBorders>
          </w:tcPr>
          <w:p w:rsidR="00FE73AC" w:rsidRPr="00E733E1" w:rsidRDefault="00FE73AC" w:rsidP="00FE73AC">
            <w:pPr>
              <w:pStyle w:val="Tabletext"/>
              <w:ind w:left="-249" w:firstLine="249"/>
              <w:jc w:val="right"/>
            </w:pPr>
            <w:r w:rsidRPr="00E733E1">
              <w:t>86.9</w:t>
            </w:r>
          </w:p>
        </w:tc>
        <w:tc>
          <w:tcPr>
            <w:tcW w:w="1843" w:type="dxa"/>
            <w:tcBorders>
              <w:top w:val="single" w:sz="4" w:space="0" w:color="auto"/>
            </w:tcBorders>
          </w:tcPr>
          <w:p w:rsidR="00FE73AC" w:rsidRPr="00E733E1" w:rsidRDefault="00FE73AC" w:rsidP="00FE73AC">
            <w:pPr>
              <w:pStyle w:val="Tabletext"/>
              <w:jc w:val="right"/>
            </w:pPr>
            <w:r w:rsidRPr="00E733E1">
              <w:t>77.7</w:t>
            </w:r>
          </w:p>
        </w:tc>
      </w:tr>
      <w:tr w:rsidR="00FE73AC" w:rsidRPr="003242AA" w:rsidTr="00FE73AC">
        <w:tc>
          <w:tcPr>
            <w:tcW w:w="2943" w:type="dxa"/>
          </w:tcPr>
          <w:p w:rsidR="00FE73AC" w:rsidRPr="009F37BB" w:rsidRDefault="00FE73AC" w:rsidP="00FE73AC">
            <w:pPr>
              <w:pStyle w:val="Tabletext"/>
            </w:pPr>
            <w:r w:rsidRPr="009F37BB">
              <w:t>Inner &amp; outer regional</w:t>
            </w:r>
          </w:p>
        </w:tc>
        <w:tc>
          <w:tcPr>
            <w:tcW w:w="1134" w:type="dxa"/>
          </w:tcPr>
          <w:p w:rsidR="00FE73AC" w:rsidRPr="00E733E1" w:rsidRDefault="00FE73AC" w:rsidP="00FE73AC">
            <w:pPr>
              <w:pStyle w:val="Tabletext"/>
              <w:ind w:left="-249" w:firstLine="249"/>
              <w:jc w:val="right"/>
            </w:pPr>
            <w:r w:rsidRPr="00E733E1">
              <w:t>94.8</w:t>
            </w:r>
          </w:p>
        </w:tc>
        <w:tc>
          <w:tcPr>
            <w:tcW w:w="1843" w:type="dxa"/>
          </w:tcPr>
          <w:p w:rsidR="00FE73AC" w:rsidRPr="00E733E1" w:rsidRDefault="00FE73AC" w:rsidP="00FE73AC">
            <w:pPr>
              <w:pStyle w:val="Tabletext"/>
              <w:jc w:val="right"/>
            </w:pPr>
            <w:r w:rsidRPr="00E733E1">
              <w:t>63.3</w:t>
            </w:r>
          </w:p>
        </w:tc>
      </w:tr>
      <w:tr w:rsidR="00FE73AC" w:rsidRPr="003242AA" w:rsidTr="00FE73AC">
        <w:tc>
          <w:tcPr>
            <w:tcW w:w="2943" w:type="dxa"/>
            <w:tcBorders>
              <w:bottom w:val="single" w:sz="4" w:space="0" w:color="auto"/>
            </w:tcBorders>
          </w:tcPr>
          <w:p w:rsidR="00FE73AC" w:rsidRDefault="00FE73AC" w:rsidP="00FE73AC">
            <w:pPr>
              <w:pStyle w:val="Tabletext"/>
            </w:pPr>
            <w:r w:rsidRPr="009F37BB">
              <w:t>Remote &amp; very remote</w:t>
            </w:r>
          </w:p>
        </w:tc>
        <w:tc>
          <w:tcPr>
            <w:tcW w:w="1134" w:type="dxa"/>
            <w:tcBorders>
              <w:bottom w:val="single" w:sz="4" w:space="0" w:color="auto"/>
            </w:tcBorders>
          </w:tcPr>
          <w:p w:rsidR="00FE73AC" w:rsidRPr="00E733E1" w:rsidRDefault="00FE73AC" w:rsidP="00FE73AC">
            <w:pPr>
              <w:pStyle w:val="Tabletext"/>
              <w:ind w:left="-249" w:firstLine="249"/>
              <w:jc w:val="right"/>
            </w:pPr>
            <w:r w:rsidRPr="00E733E1">
              <w:t>93.8</w:t>
            </w:r>
          </w:p>
        </w:tc>
        <w:tc>
          <w:tcPr>
            <w:tcW w:w="1843" w:type="dxa"/>
            <w:tcBorders>
              <w:bottom w:val="single" w:sz="4" w:space="0" w:color="auto"/>
            </w:tcBorders>
          </w:tcPr>
          <w:p w:rsidR="00FE73AC" w:rsidRDefault="00FE73AC" w:rsidP="00FE73AC">
            <w:pPr>
              <w:pStyle w:val="Tabletext"/>
              <w:jc w:val="right"/>
            </w:pPr>
            <w:r w:rsidRPr="00E733E1">
              <w:t>69.0</w:t>
            </w:r>
          </w:p>
        </w:tc>
      </w:tr>
    </w:tbl>
    <w:p w:rsidR="00E53829" w:rsidRDefault="00E53829" w:rsidP="00FE73AC">
      <w:pPr>
        <w:pStyle w:val="Tabletitle"/>
        <w:spacing w:before="240"/>
      </w:pPr>
    </w:p>
    <w:p w:rsidR="00E53829" w:rsidRDefault="00E53829">
      <w:pPr>
        <w:rPr>
          <w:rFonts w:ascii="Arial" w:hAnsi="Arial" w:cs="Arial"/>
          <w:b/>
          <w:sz w:val="19"/>
          <w:szCs w:val="19"/>
        </w:rPr>
      </w:pPr>
      <w:r>
        <w:br w:type="page"/>
      </w:r>
    </w:p>
    <w:p w:rsidR="00FE73AC" w:rsidRPr="00A4739E" w:rsidRDefault="00FE73AC" w:rsidP="00FE73AC">
      <w:pPr>
        <w:pStyle w:val="Tabletitle"/>
        <w:spacing w:before="240"/>
      </w:pPr>
      <w:bookmarkStart w:id="0" w:name="_GoBack"/>
      <w:bookmarkEnd w:id="0"/>
      <w:r w:rsidRPr="00A4739E">
        <w:lastRenderedPageBreak/>
        <w:t xml:space="preserve">2015/16 apprentice and trainee graduates </w:t>
      </w:r>
      <w:r>
        <w:t xml:space="preserve">not employed before </w:t>
      </w:r>
      <w:r>
        <w:br/>
        <w:t xml:space="preserve">training and </w:t>
      </w:r>
      <w:r w:rsidRPr="00A4739E">
        <w:t>employed after training</w:t>
      </w:r>
      <w:r>
        <w:t xml:space="preserve"> </w:t>
      </w:r>
      <w:r w:rsidRPr="00A4739E">
        <w:t>(%)</w:t>
      </w:r>
    </w:p>
    <w:tbl>
      <w:tblPr>
        <w:tblStyle w:val="TableGrid"/>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701"/>
        <w:gridCol w:w="1843"/>
      </w:tblGrid>
      <w:tr w:rsidR="00FE73AC" w:rsidRPr="00FE73AC" w:rsidTr="00FE73AC">
        <w:tc>
          <w:tcPr>
            <w:tcW w:w="2376" w:type="dxa"/>
            <w:tcBorders>
              <w:top w:val="single" w:sz="4" w:space="0" w:color="auto"/>
              <w:bottom w:val="single" w:sz="4" w:space="0" w:color="auto"/>
            </w:tcBorders>
          </w:tcPr>
          <w:p w:rsidR="00FE73AC" w:rsidRPr="005F4B03" w:rsidRDefault="00FE73AC" w:rsidP="00FE73AC">
            <w:pPr>
              <w:pStyle w:val="Tableheader1"/>
              <w:spacing w:before="60" w:after="80"/>
            </w:pPr>
          </w:p>
        </w:tc>
        <w:tc>
          <w:tcPr>
            <w:tcW w:w="1701" w:type="dxa"/>
            <w:tcBorders>
              <w:top w:val="single" w:sz="4" w:space="0" w:color="auto"/>
              <w:bottom w:val="single" w:sz="4" w:space="0" w:color="auto"/>
            </w:tcBorders>
          </w:tcPr>
          <w:p w:rsidR="00FE73AC" w:rsidRPr="00CF07EF" w:rsidRDefault="00FE73AC" w:rsidP="00FE73AC">
            <w:pPr>
              <w:pStyle w:val="Tableheader1"/>
              <w:spacing w:before="60"/>
              <w:ind w:left="-249" w:firstLine="249"/>
              <w:jc w:val="right"/>
            </w:pPr>
            <w:r w:rsidRPr="00CF07EF">
              <w:t>Trade</w:t>
            </w:r>
          </w:p>
        </w:tc>
        <w:tc>
          <w:tcPr>
            <w:tcW w:w="1843" w:type="dxa"/>
            <w:tcBorders>
              <w:top w:val="single" w:sz="4" w:space="0" w:color="auto"/>
              <w:bottom w:val="single" w:sz="4" w:space="0" w:color="auto"/>
            </w:tcBorders>
          </w:tcPr>
          <w:p w:rsidR="00FE73AC" w:rsidRDefault="00FE73AC" w:rsidP="00FE73AC">
            <w:pPr>
              <w:pStyle w:val="Tableheader1"/>
              <w:spacing w:before="60"/>
              <w:jc w:val="right"/>
            </w:pPr>
            <w:r w:rsidRPr="00CF07EF">
              <w:t>Non-trade</w:t>
            </w:r>
          </w:p>
        </w:tc>
      </w:tr>
      <w:tr w:rsidR="00FE73AC" w:rsidRPr="003242AA" w:rsidTr="00FE73AC">
        <w:tc>
          <w:tcPr>
            <w:tcW w:w="2376" w:type="dxa"/>
            <w:tcBorders>
              <w:top w:val="single" w:sz="4" w:space="0" w:color="auto"/>
            </w:tcBorders>
          </w:tcPr>
          <w:p w:rsidR="00FE73AC" w:rsidRPr="00576B3D" w:rsidRDefault="00FE73AC" w:rsidP="00FE73AC">
            <w:pPr>
              <w:pStyle w:val="Tabletext"/>
            </w:pPr>
            <w:r w:rsidRPr="00FE73AC">
              <w:t>Indigenous</w:t>
            </w:r>
          </w:p>
        </w:tc>
        <w:tc>
          <w:tcPr>
            <w:tcW w:w="1701" w:type="dxa"/>
            <w:tcBorders>
              <w:top w:val="single" w:sz="4" w:space="0" w:color="auto"/>
            </w:tcBorders>
          </w:tcPr>
          <w:p w:rsidR="00FE73AC" w:rsidRPr="00E271A4" w:rsidRDefault="00FE73AC" w:rsidP="00FE73AC">
            <w:pPr>
              <w:pStyle w:val="Tabletext"/>
              <w:jc w:val="right"/>
            </w:pPr>
            <w:r w:rsidRPr="00E271A4">
              <w:t>89.2</w:t>
            </w:r>
          </w:p>
        </w:tc>
        <w:tc>
          <w:tcPr>
            <w:tcW w:w="1843" w:type="dxa"/>
            <w:tcBorders>
              <w:top w:val="single" w:sz="4" w:space="0" w:color="auto"/>
            </w:tcBorders>
          </w:tcPr>
          <w:p w:rsidR="00FE73AC" w:rsidRPr="00E271A4" w:rsidRDefault="00FE73AC" w:rsidP="00FE73AC">
            <w:pPr>
              <w:pStyle w:val="Tabletext"/>
              <w:jc w:val="right"/>
            </w:pPr>
            <w:r>
              <w:t>42.5</w:t>
            </w:r>
          </w:p>
        </w:tc>
      </w:tr>
      <w:tr w:rsidR="00FE73AC" w:rsidRPr="003242AA" w:rsidTr="00FE73AC">
        <w:tc>
          <w:tcPr>
            <w:tcW w:w="2376" w:type="dxa"/>
            <w:tcBorders>
              <w:bottom w:val="single" w:sz="4" w:space="0" w:color="auto"/>
            </w:tcBorders>
          </w:tcPr>
          <w:p w:rsidR="00FE73AC" w:rsidRDefault="00FE73AC" w:rsidP="00FE73AC">
            <w:pPr>
              <w:pStyle w:val="Tabletext"/>
            </w:pPr>
            <w:r w:rsidRPr="00336B03">
              <w:t>Non-Indigenous</w:t>
            </w:r>
          </w:p>
        </w:tc>
        <w:tc>
          <w:tcPr>
            <w:tcW w:w="1701" w:type="dxa"/>
            <w:tcBorders>
              <w:bottom w:val="single" w:sz="4" w:space="0" w:color="auto"/>
            </w:tcBorders>
          </w:tcPr>
          <w:p w:rsidR="00FE73AC" w:rsidRPr="00E271A4" w:rsidRDefault="00FE73AC" w:rsidP="00FE73AC">
            <w:pPr>
              <w:pStyle w:val="Tabletext"/>
              <w:jc w:val="right"/>
            </w:pPr>
            <w:r>
              <w:t>77.9</w:t>
            </w:r>
          </w:p>
        </w:tc>
        <w:tc>
          <w:tcPr>
            <w:tcW w:w="1843" w:type="dxa"/>
            <w:tcBorders>
              <w:bottom w:val="single" w:sz="4" w:space="0" w:color="auto"/>
            </w:tcBorders>
          </w:tcPr>
          <w:p w:rsidR="00FE73AC" w:rsidRDefault="00FE73AC" w:rsidP="00FE73AC">
            <w:pPr>
              <w:pStyle w:val="Tabletext"/>
              <w:jc w:val="right"/>
            </w:pPr>
            <w:r w:rsidRPr="00E271A4">
              <w:t>51.0</w:t>
            </w:r>
          </w:p>
        </w:tc>
      </w:tr>
    </w:tbl>
    <w:p w:rsidR="00FE73AC" w:rsidRPr="00FE73AC" w:rsidRDefault="00FE73AC" w:rsidP="000D015C">
      <w:pPr>
        <w:pStyle w:val="Heading2"/>
        <w:spacing w:before="240"/>
        <w:rPr>
          <w:sz w:val="36"/>
          <w:szCs w:val="36"/>
          <w:lang w:eastAsia="en-AU"/>
        </w:rPr>
      </w:pPr>
      <w:r w:rsidRPr="00FE73AC">
        <w:rPr>
          <w:lang w:eastAsia="en-AU"/>
        </w:rPr>
        <w:t>Satisfaction with training and the job benefits</w:t>
      </w:r>
    </w:p>
    <w:p w:rsidR="00FE73AC" w:rsidRPr="00FE73AC" w:rsidRDefault="00FE73AC" w:rsidP="00FE73AC">
      <w:pPr>
        <w:pStyle w:val="Text"/>
        <w:rPr>
          <w:sz w:val="21"/>
          <w:szCs w:val="21"/>
          <w:lang w:eastAsia="en-AU"/>
        </w:rPr>
      </w:pPr>
      <w:r w:rsidRPr="00FE73AC">
        <w:rPr>
          <w:lang w:eastAsia="en-AU"/>
        </w:rPr>
        <w:t>Despite the lower employment outcomes, Indigenous graduates are overall quite satisfied with their training and achieved the main reason for doing the training, regardless of whether they were employed after training or not. </w:t>
      </w:r>
    </w:p>
    <w:p w:rsidR="00FE73AC" w:rsidRPr="00FE73AC" w:rsidRDefault="00FE73AC" w:rsidP="00FE73AC">
      <w:pPr>
        <w:pStyle w:val="Text"/>
        <w:rPr>
          <w:sz w:val="21"/>
          <w:szCs w:val="21"/>
          <w:lang w:eastAsia="en-AU"/>
        </w:rPr>
      </w:pPr>
      <w:r w:rsidRPr="00FE73AC">
        <w:rPr>
          <w:lang w:eastAsia="en-AU"/>
        </w:rPr>
        <w:t>Of those who were employed after training:</w:t>
      </w:r>
    </w:p>
    <w:p w:rsidR="00FE73AC" w:rsidRPr="00FE73AC" w:rsidRDefault="00FE73AC" w:rsidP="00FE73AC">
      <w:pPr>
        <w:pStyle w:val="Bulletedlist"/>
        <w:rPr>
          <w:sz w:val="21"/>
          <w:szCs w:val="21"/>
          <w:lang w:eastAsia="en-AU"/>
        </w:rPr>
      </w:pPr>
      <w:r w:rsidRPr="00FE73AC">
        <w:rPr>
          <w:lang w:eastAsia="en-AU"/>
        </w:rPr>
        <w:t>four fifths of Indigenous graduates improved their employment status after training </w:t>
      </w:r>
    </w:p>
    <w:p w:rsidR="00FE73AC" w:rsidRPr="00FE73AC" w:rsidRDefault="00FE73AC" w:rsidP="00FE73AC">
      <w:pPr>
        <w:pStyle w:val="Bulletedlist"/>
        <w:rPr>
          <w:sz w:val="21"/>
          <w:szCs w:val="21"/>
          <w:lang w:eastAsia="en-AU"/>
        </w:rPr>
      </w:pPr>
      <w:r w:rsidRPr="00FE73AC">
        <w:rPr>
          <w:lang w:eastAsia="en-AU"/>
        </w:rPr>
        <w:t>the majority cited their training as relevant to their job</w:t>
      </w:r>
    </w:p>
    <w:p w:rsidR="00FE73AC" w:rsidRPr="00FE73AC" w:rsidRDefault="00FE73AC" w:rsidP="00FE73AC">
      <w:pPr>
        <w:pStyle w:val="Bulletedlist"/>
        <w:rPr>
          <w:sz w:val="21"/>
          <w:szCs w:val="21"/>
          <w:lang w:eastAsia="en-AU"/>
        </w:rPr>
      </w:pPr>
      <w:r w:rsidRPr="00FE73AC">
        <w:rPr>
          <w:lang w:eastAsia="en-AU"/>
        </w:rPr>
        <w:t>just under two thirds of graduates not employed before training reported they got a job</w:t>
      </w:r>
    </w:p>
    <w:p w:rsidR="00FE73AC" w:rsidRPr="00FE73AC" w:rsidRDefault="00FE73AC" w:rsidP="00FE73AC">
      <w:pPr>
        <w:pStyle w:val="Bulletedlist"/>
        <w:rPr>
          <w:sz w:val="21"/>
          <w:szCs w:val="21"/>
          <w:lang w:eastAsia="en-AU"/>
        </w:rPr>
      </w:pPr>
      <w:r w:rsidRPr="00FE73AC">
        <w:rPr>
          <w:lang w:eastAsia="en-AU"/>
        </w:rPr>
        <w:t>over a third of graduates employed before training reported they got a promotion</w:t>
      </w:r>
    </w:p>
    <w:p w:rsidR="00FE73AC" w:rsidRPr="00FE73AC" w:rsidRDefault="00FE73AC" w:rsidP="00FE73AC">
      <w:pPr>
        <w:pStyle w:val="Bulletedlist"/>
        <w:rPr>
          <w:sz w:val="21"/>
          <w:szCs w:val="21"/>
          <w:lang w:eastAsia="en-AU"/>
        </w:rPr>
      </w:pPr>
      <w:proofErr w:type="gramStart"/>
      <w:r w:rsidRPr="00FE73AC">
        <w:rPr>
          <w:lang w:eastAsia="en-AU"/>
        </w:rPr>
        <w:t>over</w:t>
      </w:r>
      <w:proofErr w:type="gramEnd"/>
      <w:r w:rsidRPr="00FE73AC">
        <w:rPr>
          <w:lang w:eastAsia="en-AU"/>
        </w:rPr>
        <w:t xml:space="preserve"> a quarter of graduates reported getting a pay rise.</w:t>
      </w:r>
    </w:p>
    <w:p w:rsidR="00C1430C" w:rsidRPr="00A4739E" w:rsidRDefault="00C1430C" w:rsidP="00C1430C">
      <w:pPr>
        <w:pStyle w:val="Tabletitle"/>
        <w:spacing w:before="240"/>
      </w:pPr>
      <w:r w:rsidRPr="00A4739E">
        <w:t xml:space="preserve">2015/16 </w:t>
      </w:r>
      <w:r>
        <w:t xml:space="preserve">Indigenous </w:t>
      </w:r>
      <w:r w:rsidRPr="00A4739E">
        <w:t>graduates (%)</w:t>
      </w:r>
    </w:p>
    <w:tbl>
      <w:tblPr>
        <w:tblStyle w:val="TableGrid"/>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8"/>
      </w:tblGrid>
      <w:tr w:rsidR="00C1430C" w:rsidRPr="00FE73AC" w:rsidTr="00C1430C">
        <w:tc>
          <w:tcPr>
            <w:tcW w:w="2660" w:type="dxa"/>
            <w:tcBorders>
              <w:top w:val="single" w:sz="4" w:space="0" w:color="auto"/>
              <w:bottom w:val="single" w:sz="4" w:space="0" w:color="auto"/>
            </w:tcBorders>
          </w:tcPr>
          <w:p w:rsidR="00C1430C" w:rsidRPr="005F4B03" w:rsidRDefault="00C1430C" w:rsidP="00C1430C">
            <w:pPr>
              <w:pStyle w:val="Tableheader1"/>
              <w:spacing w:before="60" w:after="80"/>
            </w:pPr>
          </w:p>
        </w:tc>
        <w:tc>
          <w:tcPr>
            <w:tcW w:w="2268" w:type="dxa"/>
            <w:tcBorders>
              <w:top w:val="single" w:sz="4" w:space="0" w:color="auto"/>
              <w:bottom w:val="single" w:sz="4" w:space="0" w:color="auto"/>
            </w:tcBorders>
          </w:tcPr>
          <w:p w:rsidR="00C1430C" w:rsidRPr="00CF07EF" w:rsidRDefault="00C1430C" w:rsidP="00C1430C">
            <w:pPr>
              <w:pStyle w:val="Tableheader1"/>
              <w:spacing w:before="60"/>
              <w:ind w:left="-249" w:firstLine="249"/>
              <w:jc w:val="right"/>
            </w:pPr>
            <w:r w:rsidRPr="00C1430C">
              <w:t>Achieved main reason for undertaking training</w:t>
            </w:r>
          </w:p>
        </w:tc>
      </w:tr>
      <w:tr w:rsidR="00C1430C" w:rsidRPr="003242AA" w:rsidTr="00C1430C">
        <w:tc>
          <w:tcPr>
            <w:tcW w:w="2660" w:type="dxa"/>
            <w:tcBorders>
              <w:top w:val="single" w:sz="4" w:space="0" w:color="auto"/>
            </w:tcBorders>
          </w:tcPr>
          <w:p w:rsidR="00C1430C" w:rsidRPr="00672F5D" w:rsidRDefault="00C1430C" w:rsidP="00C1430C">
            <w:pPr>
              <w:pStyle w:val="Tabletext"/>
            </w:pPr>
            <w:r w:rsidRPr="00672F5D">
              <w:t>Employed after training</w:t>
            </w:r>
          </w:p>
        </w:tc>
        <w:tc>
          <w:tcPr>
            <w:tcW w:w="2268" w:type="dxa"/>
            <w:tcBorders>
              <w:top w:val="single" w:sz="4" w:space="0" w:color="auto"/>
            </w:tcBorders>
          </w:tcPr>
          <w:p w:rsidR="00C1430C" w:rsidRPr="00FD08B1" w:rsidRDefault="00C1430C" w:rsidP="00C1430C">
            <w:pPr>
              <w:pStyle w:val="Tabletext"/>
              <w:jc w:val="right"/>
            </w:pPr>
            <w:r w:rsidRPr="00FD08B1">
              <w:t>89.8</w:t>
            </w:r>
          </w:p>
        </w:tc>
      </w:tr>
      <w:tr w:rsidR="00C1430C" w:rsidRPr="003242AA" w:rsidTr="00C1430C">
        <w:tc>
          <w:tcPr>
            <w:tcW w:w="2660" w:type="dxa"/>
            <w:tcBorders>
              <w:bottom w:val="single" w:sz="4" w:space="0" w:color="auto"/>
            </w:tcBorders>
          </w:tcPr>
          <w:p w:rsidR="00C1430C" w:rsidRDefault="00C1430C" w:rsidP="00C1430C">
            <w:pPr>
              <w:pStyle w:val="Tabletext"/>
            </w:pPr>
            <w:r w:rsidRPr="00672F5D">
              <w:t>Not employed after training</w:t>
            </w:r>
          </w:p>
        </w:tc>
        <w:tc>
          <w:tcPr>
            <w:tcW w:w="2268" w:type="dxa"/>
            <w:tcBorders>
              <w:bottom w:val="single" w:sz="4" w:space="0" w:color="auto"/>
            </w:tcBorders>
          </w:tcPr>
          <w:p w:rsidR="00C1430C" w:rsidRDefault="00C1430C" w:rsidP="00C1430C">
            <w:pPr>
              <w:pStyle w:val="Tabletext"/>
              <w:jc w:val="right"/>
            </w:pPr>
            <w:r w:rsidRPr="00FD08B1">
              <w:t>68.9</w:t>
            </w:r>
          </w:p>
        </w:tc>
      </w:tr>
    </w:tbl>
    <w:p w:rsidR="00C1430C" w:rsidRPr="00A4739E" w:rsidRDefault="00C1430C" w:rsidP="00C1430C">
      <w:pPr>
        <w:pStyle w:val="Tabletitle"/>
        <w:spacing w:before="240"/>
      </w:pPr>
      <w:r w:rsidRPr="00A4739E">
        <w:t xml:space="preserve">2015/16 </w:t>
      </w:r>
      <w:r>
        <w:t xml:space="preserve">Indigenous </w:t>
      </w:r>
      <w:r w:rsidRPr="00A4739E">
        <w:t>graduates (%)</w:t>
      </w:r>
    </w:p>
    <w:tbl>
      <w:tblPr>
        <w:tblStyle w:val="TableGrid"/>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8"/>
      </w:tblGrid>
      <w:tr w:rsidR="00C1430C" w:rsidRPr="00FE73AC" w:rsidTr="00C1430C">
        <w:tc>
          <w:tcPr>
            <w:tcW w:w="2660" w:type="dxa"/>
            <w:tcBorders>
              <w:top w:val="single" w:sz="4" w:space="0" w:color="auto"/>
              <w:bottom w:val="single" w:sz="4" w:space="0" w:color="auto"/>
            </w:tcBorders>
          </w:tcPr>
          <w:p w:rsidR="00C1430C" w:rsidRPr="005F4B03" w:rsidRDefault="00C1430C" w:rsidP="00C1430C">
            <w:pPr>
              <w:pStyle w:val="Tableheader1"/>
              <w:spacing w:before="60" w:after="80"/>
            </w:pPr>
          </w:p>
        </w:tc>
        <w:tc>
          <w:tcPr>
            <w:tcW w:w="2268" w:type="dxa"/>
            <w:tcBorders>
              <w:top w:val="single" w:sz="4" w:space="0" w:color="auto"/>
              <w:bottom w:val="single" w:sz="4" w:space="0" w:color="auto"/>
            </w:tcBorders>
          </w:tcPr>
          <w:p w:rsidR="00C1430C" w:rsidRPr="00CF07EF" w:rsidRDefault="00C1430C" w:rsidP="00C1430C">
            <w:pPr>
              <w:pStyle w:val="Tableheader1"/>
              <w:spacing w:before="60"/>
              <w:ind w:left="-249" w:firstLine="249"/>
              <w:jc w:val="right"/>
            </w:pPr>
            <w:r w:rsidRPr="00C1430C">
              <w:t>Satisfied with the overall training</w:t>
            </w:r>
          </w:p>
        </w:tc>
      </w:tr>
      <w:tr w:rsidR="00C1430C" w:rsidRPr="003242AA" w:rsidTr="00C1430C">
        <w:tc>
          <w:tcPr>
            <w:tcW w:w="2660" w:type="dxa"/>
            <w:tcBorders>
              <w:top w:val="single" w:sz="4" w:space="0" w:color="auto"/>
            </w:tcBorders>
          </w:tcPr>
          <w:p w:rsidR="00C1430C" w:rsidRPr="00672F5D" w:rsidRDefault="00C1430C" w:rsidP="00C1430C">
            <w:pPr>
              <w:pStyle w:val="Tabletext"/>
            </w:pPr>
            <w:r w:rsidRPr="00672F5D">
              <w:t>Employed after training</w:t>
            </w:r>
          </w:p>
        </w:tc>
        <w:tc>
          <w:tcPr>
            <w:tcW w:w="2268" w:type="dxa"/>
            <w:tcBorders>
              <w:top w:val="single" w:sz="4" w:space="0" w:color="auto"/>
            </w:tcBorders>
          </w:tcPr>
          <w:p w:rsidR="00C1430C" w:rsidRPr="00DF6D4A" w:rsidRDefault="00C1430C" w:rsidP="00C1430C">
            <w:pPr>
              <w:pStyle w:val="Tabletext"/>
              <w:jc w:val="right"/>
            </w:pPr>
            <w:r w:rsidRPr="00DF6D4A">
              <w:t>89.0</w:t>
            </w:r>
          </w:p>
        </w:tc>
      </w:tr>
      <w:tr w:rsidR="00C1430C" w:rsidRPr="003242AA" w:rsidTr="00C1430C">
        <w:tc>
          <w:tcPr>
            <w:tcW w:w="2660" w:type="dxa"/>
            <w:tcBorders>
              <w:bottom w:val="single" w:sz="4" w:space="0" w:color="auto"/>
            </w:tcBorders>
          </w:tcPr>
          <w:p w:rsidR="00C1430C" w:rsidRDefault="00C1430C" w:rsidP="00C1430C">
            <w:pPr>
              <w:pStyle w:val="Tabletext"/>
            </w:pPr>
            <w:r w:rsidRPr="00672F5D">
              <w:t>Not employed after training</w:t>
            </w:r>
          </w:p>
        </w:tc>
        <w:tc>
          <w:tcPr>
            <w:tcW w:w="2268" w:type="dxa"/>
            <w:tcBorders>
              <w:bottom w:val="single" w:sz="4" w:space="0" w:color="auto"/>
            </w:tcBorders>
          </w:tcPr>
          <w:p w:rsidR="00C1430C" w:rsidRDefault="00C1430C" w:rsidP="00C1430C">
            <w:pPr>
              <w:pStyle w:val="Tabletext"/>
              <w:jc w:val="right"/>
            </w:pPr>
            <w:r w:rsidRPr="00DF6D4A">
              <w:t>90.5</w:t>
            </w:r>
          </w:p>
        </w:tc>
      </w:tr>
    </w:tbl>
    <w:p w:rsidR="00C1430C" w:rsidRPr="00A4739E" w:rsidRDefault="00C1430C" w:rsidP="00C1430C">
      <w:pPr>
        <w:pStyle w:val="Tabletitle"/>
        <w:spacing w:before="240"/>
      </w:pPr>
      <w:r w:rsidRPr="00A4739E">
        <w:t xml:space="preserve">2015/16 </w:t>
      </w:r>
      <w:r>
        <w:t xml:space="preserve">Indigenous </w:t>
      </w:r>
      <w:r w:rsidRPr="00A4739E">
        <w:t>graduates (%)</w:t>
      </w:r>
    </w:p>
    <w:tbl>
      <w:tblPr>
        <w:tblStyle w:val="TableGrid"/>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8"/>
      </w:tblGrid>
      <w:tr w:rsidR="00C1430C" w:rsidRPr="00FE73AC" w:rsidTr="00C1430C">
        <w:tc>
          <w:tcPr>
            <w:tcW w:w="2660" w:type="dxa"/>
            <w:tcBorders>
              <w:top w:val="single" w:sz="4" w:space="0" w:color="auto"/>
              <w:bottom w:val="single" w:sz="4" w:space="0" w:color="auto"/>
            </w:tcBorders>
          </w:tcPr>
          <w:p w:rsidR="00C1430C" w:rsidRPr="005F4B03" w:rsidRDefault="00C1430C" w:rsidP="00C1430C">
            <w:pPr>
              <w:pStyle w:val="Tableheader1"/>
              <w:spacing w:before="60" w:after="80"/>
            </w:pPr>
          </w:p>
        </w:tc>
        <w:tc>
          <w:tcPr>
            <w:tcW w:w="2268" w:type="dxa"/>
            <w:tcBorders>
              <w:top w:val="single" w:sz="4" w:space="0" w:color="auto"/>
              <w:bottom w:val="single" w:sz="4" w:space="0" w:color="auto"/>
            </w:tcBorders>
          </w:tcPr>
          <w:p w:rsidR="00C1430C" w:rsidRPr="00CF07EF" w:rsidRDefault="00C1430C" w:rsidP="00C1430C">
            <w:pPr>
              <w:pStyle w:val="Tableheader1"/>
              <w:spacing w:before="60"/>
              <w:ind w:left="-249" w:firstLine="249"/>
              <w:jc w:val="right"/>
            </w:pPr>
            <w:r w:rsidRPr="00C1430C">
              <w:t>Improved their employment circumstances</w:t>
            </w:r>
          </w:p>
        </w:tc>
      </w:tr>
      <w:tr w:rsidR="00C1430C" w:rsidRPr="003242AA" w:rsidTr="00C1430C">
        <w:tc>
          <w:tcPr>
            <w:tcW w:w="2660" w:type="dxa"/>
            <w:tcBorders>
              <w:top w:val="single" w:sz="4" w:space="0" w:color="auto"/>
              <w:bottom w:val="single" w:sz="4" w:space="0" w:color="auto"/>
            </w:tcBorders>
          </w:tcPr>
          <w:p w:rsidR="00C1430C" w:rsidRPr="00672F5D" w:rsidRDefault="00C1430C" w:rsidP="00C1430C">
            <w:pPr>
              <w:pStyle w:val="Tabletext"/>
            </w:pPr>
            <w:r w:rsidRPr="00672F5D">
              <w:t>Employed after training</w:t>
            </w:r>
          </w:p>
        </w:tc>
        <w:tc>
          <w:tcPr>
            <w:tcW w:w="2268" w:type="dxa"/>
            <w:tcBorders>
              <w:top w:val="single" w:sz="4" w:space="0" w:color="auto"/>
              <w:bottom w:val="single" w:sz="4" w:space="0" w:color="auto"/>
            </w:tcBorders>
          </w:tcPr>
          <w:p w:rsidR="00C1430C" w:rsidRPr="00DF6D4A" w:rsidRDefault="00C1430C" w:rsidP="00C1430C">
            <w:pPr>
              <w:pStyle w:val="Tabletext"/>
              <w:jc w:val="right"/>
            </w:pPr>
            <w:r w:rsidRPr="00C1430C">
              <w:t>81.7</w:t>
            </w:r>
          </w:p>
        </w:tc>
      </w:tr>
    </w:tbl>
    <w:p w:rsidR="00C1430C" w:rsidRPr="00A4739E" w:rsidRDefault="00C1430C" w:rsidP="00C1430C">
      <w:pPr>
        <w:pStyle w:val="Tabletitle"/>
        <w:spacing w:before="240"/>
      </w:pPr>
      <w:r>
        <w:t>201</w:t>
      </w:r>
      <w:r w:rsidRPr="00A4739E">
        <w:t>5/</w:t>
      </w:r>
      <w:r>
        <w:t>20</w:t>
      </w:r>
      <w:r w:rsidRPr="00A4739E">
        <w:t xml:space="preserve">16 </w:t>
      </w:r>
      <w:r>
        <w:t xml:space="preserve">Indigenous </w:t>
      </w:r>
      <w:r w:rsidRPr="00A4739E">
        <w:t xml:space="preserve">graduates </w:t>
      </w:r>
      <w:r w:rsidR="008C515E">
        <w:t>employed after training</w:t>
      </w:r>
      <w:r w:rsidR="008C515E" w:rsidRPr="00A4739E">
        <w:t xml:space="preserve"> </w:t>
      </w:r>
      <w:r w:rsidRPr="00A4739E">
        <w:t>(%)</w:t>
      </w:r>
    </w:p>
    <w:tbl>
      <w:tblPr>
        <w:tblStyle w:val="TableGrid"/>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8"/>
      </w:tblGrid>
      <w:tr w:rsidR="00C1430C" w:rsidRPr="00FE73AC" w:rsidTr="00C1430C">
        <w:tc>
          <w:tcPr>
            <w:tcW w:w="2660" w:type="dxa"/>
            <w:tcBorders>
              <w:top w:val="single" w:sz="4" w:space="0" w:color="auto"/>
              <w:bottom w:val="single" w:sz="4" w:space="0" w:color="auto"/>
            </w:tcBorders>
          </w:tcPr>
          <w:p w:rsidR="00C1430C" w:rsidRPr="005F4B03" w:rsidRDefault="00C1430C" w:rsidP="00C1430C">
            <w:pPr>
              <w:pStyle w:val="Tableheader1"/>
              <w:spacing w:before="60" w:after="80"/>
            </w:pPr>
          </w:p>
        </w:tc>
        <w:tc>
          <w:tcPr>
            <w:tcW w:w="2268" w:type="dxa"/>
            <w:tcBorders>
              <w:top w:val="single" w:sz="4" w:space="0" w:color="auto"/>
              <w:bottom w:val="single" w:sz="4" w:space="0" w:color="auto"/>
            </w:tcBorders>
          </w:tcPr>
          <w:p w:rsidR="00C1430C" w:rsidRPr="00CF07EF" w:rsidRDefault="00C1430C" w:rsidP="00C1430C">
            <w:pPr>
              <w:pStyle w:val="Tableheader1"/>
              <w:spacing w:before="60"/>
              <w:ind w:left="-249" w:firstLine="249"/>
              <w:jc w:val="right"/>
            </w:pPr>
            <w:r w:rsidRPr="00C1430C">
              <w:t xml:space="preserve">Found training to be relevant to their job </w:t>
            </w:r>
            <w:r>
              <w:br/>
            </w:r>
            <w:r w:rsidRPr="00C1430C">
              <w:t>after training</w:t>
            </w:r>
          </w:p>
        </w:tc>
      </w:tr>
      <w:tr w:rsidR="00C1430C" w:rsidRPr="003242AA" w:rsidTr="00C1430C">
        <w:tc>
          <w:tcPr>
            <w:tcW w:w="2660" w:type="dxa"/>
            <w:tcBorders>
              <w:top w:val="single" w:sz="4" w:space="0" w:color="auto"/>
            </w:tcBorders>
          </w:tcPr>
          <w:p w:rsidR="00C1430C" w:rsidRPr="00393D30" w:rsidRDefault="00C1430C" w:rsidP="00C1430C">
            <w:pPr>
              <w:pStyle w:val="Tabletext"/>
            </w:pPr>
            <w:r w:rsidRPr="00393D30">
              <w:t>Employed before training</w:t>
            </w:r>
          </w:p>
        </w:tc>
        <w:tc>
          <w:tcPr>
            <w:tcW w:w="2268" w:type="dxa"/>
            <w:tcBorders>
              <w:top w:val="single" w:sz="4" w:space="0" w:color="auto"/>
            </w:tcBorders>
          </w:tcPr>
          <w:p w:rsidR="00C1430C" w:rsidRPr="00AC50B1" w:rsidRDefault="00C1430C" w:rsidP="00C1430C">
            <w:pPr>
              <w:pStyle w:val="Tabletext"/>
              <w:jc w:val="right"/>
            </w:pPr>
            <w:r w:rsidRPr="00AC50B1">
              <w:t>82.3</w:t>
            </w:r>
          </w:p>
        </w:tc>
      </w:tr>
      <w:tr w:rsidR="00C1430C" w:rsidRPr="003242AA" w:rsidTr="00C1430C">
        <w:tc>
          <w:tcPr>
            <w:tcW w:w="2660" w:type="dxa"/>
            <w:tcBorders>
              <w:bottom w:val="single" w:sz="4" w:space="0" w:color="auto"/>
            </w:tcBorders>
          </w:tcPr>
          <w:p w:rsidR="00C1430C" w:rsidRDefault="00C1430C" w:rsidP="00C1430C">
            <w:pPr>
              <w:pStyle w:val="Tabletext"/>
            </w:pPr>
            <w:r w:rsidRPr="00393D30">
              <w:t>Not employed before training</w:t>
            </w:r>
          </w:p>
        </w:tc>
        <w:tc>
          <w:tcPr>
            <w:tcW w:w="2268" w:type="dxa"/>
            <w:tcBorders>
              <w:bottom w:val="single" w:sz="4" w:space="0" w:color="auto"/>
            </w:tcBorders>
          </w:tcPr>
          <w:p w:rsidR="00C1430C" w:rsidRDefault="00C1430C" w:rsidP="00C1430C">
            <w:pPr>
              <w:pStyle w:val="Tabletext"/>
              <w:jc w:val="right"/>
            </w:pPr>
            <w:r w:rsidRPr="00AC50B1">
              <w:t>72.6</w:t>
            </w:r>
          </w:p>
        </w:tc>
      </w:tr>
    </w:tbl>
    <w:p w:rsidR="00C1430C" w:rsidRPr="00A4739E" w:rsidRDefault="00C1430C" w:rsidP="00C1430C">
      <w:pPr>
        <w:pStyle w:val="Tabletitle"/>
        <w:spacing w:before="240"/>
      </w:pPr>
      <w:r>
        <w:t>201</w:t>
      </w:r>
      <w:r w:rsidRPr="00A4739E">
        <w:t>5/</w:t>
      </w:r>
      <w:r>
        <w:t>20</w:t>
      </w:r>
      <w:r w:rsidRPr="00A4739E">
        <w:t xml:space="preserve">16 </w:t>
      </w:r>
      <w:r>
        <w:t xml:space="preserve">Indigenous </w:t>
      </w:r>
      <w:r w:rsidRPr="00A4739E">
        <w:t>graduates</w:t>
      </w:r>
      <w:r w:rsidR="008C515E">
        <w:t xml:space="preserve"> employed after training job benefits </w:t>
      </w:r>
      <w:r w:rsidRPr="00A4739E">
        <w:t>(%)</w:t>
      </w:r>
    </w:p>
    <w:tbl>
      <w:tblPr>
        <w:tblStyle w:val="TableGrid"/>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8"/>
        <w:gridCol w:w="2268"/>
      </w:tblGrid>
      <w:tr w:rsidR="00C1430C" w:rsidRPr="00FE73AC" w:rsidTr="00C1430C">
        <w:tc>
          <w:tcPr>
            <w:tcW w:w="2660" w:type="dxa"/>
            <w:tcBorders>
              <w:top w:val="single" w:sz="4" w:space="0" w:color="auto"/>
              <w:bottom w:val="single" w:sz="4" w:space="0" w:color="auto"/>
            </w:tcBorders>
          </w:tcPr>
          <w:p w:rsidR="00C1430C" w:rsidRPr="005F4B03" w:rsidRDefault="00C1430C" w:rsidP="00C1430C">
            <w:pPr>
              <w:pStyle w:val="Tableheader1"/>
              <w:spacing w:before="60" w:after="80"/>
            </w:pPr>
          </w:p>
        </w:tc>
        <w:tc>
          <w:tcPr>
            <w:tcW w:w="2268" w:type="dxa"/>
            <w:tcBorders>
              <w:top w:val="single" w:sz="4" w:space="0" w:color="auto"/>
              <w:bottom w:val="single" w:sz="4" w:space="0" w:color="auto"/>
            </w:tcBorders>
          </w:tcPr>
          <w:p w:rsidR="00C1430C" w:rsidRPr="003C0854" w:rsidRDefault="00C1430C" w:rsidP="008C515E">
            <w:pPr>
              <w:pStyle w:val="Tableheader1"/>
              <w:jc w:val="right"/>
            </w:pPr>
            <w:r w:rsidRPr="003C0854">
              <w:t>Employed before training</w:t>
            </w:r>
          </w:p>
        </w:tc>
        <w:tc>
          <w:tcPr>
            <w:tcW w:w="2268" w:type="dxa"/>
            <w:tcBorders>
              <w:top w:val="single" w:sz="4" w:space="0" w:color="auto"/>
              <w:bottom w:val="single" w:sz="4" w:space="0" w:color="auto"/>
            </w:tcBorders>
          </w:tcPr>
          <w:p w:rsidR="00C1430C" w:rsidRDefault="00C1430C" w:rsidP="008C515E">
            <w:pPr>
              <w:pStyle w:val="Tableheader1"/>
              <w:jc w:val="right"/>
            </w:pPr>
            <w:r w:rsidRPr="003C0854">
              <w:t>Not employed before training</w:t>
            </w:r>
          </w:p>
        </w:tc>
      </w:tr>
      <w:tr w:rsidR="008C515E" w:rsidRPr="003242AA" w:rsidTr="00C1430C">
        <w:tc>
          <w:tcPr>
            <w:tcW w:w="2660" w:type="dxa"/>
            <w:tcBorders>
              <w:top w:val="single" w:sz="4" w:space="0" w:color="auto"/>
            </w:tcBorders>
          </w:tcPr>
          <w:p w:rsidR="008C515E" w:rsidRPr="00550C90" w:rsidRDefault="008C515E" w:rsidP="008C515E">
            <w:pPr>
              <w:pStyle w:val="Tabletext"/>
            </w:pPr>
            <w:r w:rsidRPr="00550C90">
              <w:t>Increase in earnings</w:t>
            </w:r>
          </w:p>
        </w:tc>
        <w:tc>
          <w:tcPr>
            <w:tcW w:w="2268" w:type="dxa"/>
            <w:tcBorders>
              <w:top w:val="single" w:sz="4" w:space="0" w:color="auto"/>
            </w:tcBorders>
          </w:tcPr>
          <w:p w:rsidR="008C515E" w:rsidRPr="00340BF9" w:rsidRDefault="008C515E" w:rsidP="008C515E">
            <w:pPr>
              <w:pStyle w:val="Tabletext"/>
              <w:jc w:val="right"/>
            </w:pPr>
            <w:r w:rsidRPr="00340BF9">
              <w:t>28.4</w:t>
            </w:r>
          </w:p>
        </w:tc>
        <w:tc>
          <w:tcPr>
            <w:tcW w:w="2268" w:type="dxa"/>
            <w:tcBorders>
              <w:top w:val="single" w:sz="4" w:space="0" w:color="auto"/>
            </w:tcBorders>
          </w:tcPr>
          <w:p w:rsidR="008C515E" w:rsidRPr="00340BF9" w:rsidRDefault="008C515E" w:rsidP="008C515E">
            <w:pPr>
              <w:pStyle w:val="Tabletext"/>
              <w:jc w:val="right"/>
            </w:pPr>
            <w:r w:rsidRPr="00340BF9">
              <w:t>26.3</w:t>
            </w:r>
          </w:p>
        </w:tc>
      </w:tr>
      <w:tr w:rsidR="008C515E" w:rsidRPr="003242AA" w:rsidTr="00C1430C">
        <w:tc>
          <w:tcPr>
            <w:tcW w:w="2660" w:type="dxa"/>
          </w:tcPr>
          <w:p w:rsidR="008C515E" w:rsidRPr="00550C90" w:rsidRDefault="008C515E" w:rsidP="008C515E">
            <w:pPr>
              <w:pStyle w:val="Tabletext"/>
            </w:pPr>
            <w:r w:rsidRPr="00550C90">
              <w:t>A promotion</w:t>
            </w:r>
          </w:p>
        </w:tc>
        <w:tc>
          <w:tcPr>
            <w:tcW w:w="2268" w:type="dxa"/>
          </w:tcPr>
          <w:p w:rsidR="008C515E" w:rsidRPr="00340BF9" w:rsidRDefault="008C515E" w:rsidP="008C515E">
            <w:pPr>
              <w:pStyle w:val="Tabletext"/>
              <w:jc w:val="right"/>
            </w:pPr>
            <w:r w:rsidRPr="00340BF9">
              <w:t>34.9</w:t>
            </w:r>
          </w:p>
        </w:tc>
        <w:tc>
          <w:tcPr>
            <w:tcW w:w="2268" w:type="dxa"/>
          </w:tcPr>
          <w:p w:rsidR="008C515E" w:rsidRPr="00340BF9" w:rsidRDefault="008C515E" w:rsidP="008C515E">
            <w:pPr>
              <w:pStyle w:val="Tabletext"/>
              <w:jc w:val="right"/>
            </w:pPr>
            <w:r w:rsidRPr="00340BF9">
              <w:t>20.2</w:t>
            </w:r>
          </w:p>
        </w:tc>
      </w:tr>
      <w:tr w:rsidR="008C515E" w:rsidRPr="003242AA" w:rsidTr="00C1430C">
        <w:tc>
          <w:tcPr>
            <w:tcW w:w="2660" w:type="dxa"/>
          </w:tcPr>
          <w:p w:rsidR="008C515E" w:rsidRPr="00550C90" w:rsidRDefault="008C515E" w:rsidP="008C515E">
            <w:pPr>
              <w:pStyle w:val="Tabletext"/>
              <w:ind w:right="-391"/>
            </w:pPr>
            <w:r w:rsidRPr="00550C90">
              <w:t>Set up/expanded own business</w:t>
            </w:r>
          </w:p>
        </w:tc>
        <w:tc>
          <w:tcPr>
            <w:tcW w:w="2268" w:type="dxa"/>
          </w:tcPr>
          <w:p w:rsidR="008C515E" w:rsidRPr="00340BF9" w:rsidRDefault="008C515E" w:rsidP="008C515E">
            <w:pPr>
              <w:pStyle w:val="Tabletext"/>
              <w:jc w:val="right"/>
            </w:pPr>
            <w:r w:rsidRPr="00340BF9">
              <w:t>9.2</w:t>
            </w:r>
          </w:p>
        </w:tc>
        <w:tc>
          <w:tcPr>
            <w:tcW w:w="2268" w:type="dxa"/>
          </w:tcPr>
          <w:p w:rsidR="008C515E" w:rsidRPr="00340BF9" w:rsidRDefault="008C515E" w:rsidP="008C515E">
            <w:pPr>
              <w:pStyle w:val="Tabletext"/>
              <w:jc w:val="right"/>
            </w:pPr>
            <w:r w:rsidRPr="00340BF9">
              <w:t>7.1</w:t>
            </w:r>
          </w:p>
        </w:tc>
      </w:tr>
      <w:tr w:rsidR="008C515E" w:rsidRPr="003242AA" w:rsidTr="00C1430C">
        <w:tc>
          <w:tcPr>
            <w:tcW w:w="2660" w:type="dxa"/>
          </w:tcPr>
          <w:p w:rsidR="008C515E" w:rsidRPr="00550C90" w:rsidRDefault="008C515E" w:rsidP="008C515E">
            <w:pPr>
              <w:pStyle w:val="Tabletext"/>
            </w:pPr>
            <w:r w:rsidRPr="00550C90">
              <w:t>Got a new job/changed job</w:t>
            </w:r>
          </w:p>
        </w:tc>
        <w:tc>
          <w:tcPr>
            <w:tcW w:w="2268" w:type="dxa"/>
          </w:tcPr>
          <w:p w:rsidR="008C515E" w:rsidRPr="00340BF9" w:rsidRDefault="008C515E" w:rsidP="008C515E">
            <w:pPr>
              <w:pStyle w:val="Tabletext"/>
              <w:jc w:val="right"/>
            </w:pPr>
            <w:r w:rsidRPr="00340BF9">
              <w:t>23.9</w:t>
            </w:r>
          </w:p>
        </w:tc>
        <w:tc>
          <w:tcPr>
            <w:tcW w:w="2268" w:type="dxa"/>
          </w:tcPr>
          <w:p w:rsidR="008C515E" w:rsidRPr="00340BF9" w:rsidRDefault="008C515E" w:rsidP="008C515E">
            <w:pPr>
              <w:pStyle w:val="Tabletext"/>
              <w:jc w:val="right"/>
            </w:pPr>
            <w:r w:rsidRPr="00340BF9">
              <w:t>18.0</w:t>
            </w:r>
          </w:p>
        </w:tc>
      </w:tr>
      <w:tr w:rsidR="008C515E" w:rsidRPr="003242AA" w:rsidTr="00C1430C">
        <w:tc>
          <w:tcPr>
            <w:tcW w:w="2660" w:type="dxa"/>
          </w:tcPr>
          <w:p w:rsidR="008C515E" w:rsidRPr="00550C90" w:rsidRDefault="008C515E" w:rsidP="008C515E">
            <w:pPr>
              <w:pStyle w:val="Tabletext"/>
            </w:pPr>
            <w:r w:rsidRPr="00550C90">
              <w:t>Got a job</w:t>
            </w:r>
          </w:p>
        </w:tc>
        <w:tc>
          <w:tcPr>
            <w:tcW w:w="2268" w:type="dxa"/>
          </w:tcPr>
          <w:p w:rsidR="008C515E" w:rsidRPr="00340BF9" w:rsidRDefault="008C515E" w:rsidP="008C515E">
            <w:pPr>
              <w:pStyle w:val="Tabletext"/>
              <w:jc w:val="right"/>
            </w:pPr>
            <w:r w:rsidRPr="00340BF9">
              <w:t>29.1</w:t>
            </w:r>
          </w:p>
        </w:tc>
        <w:tc>
          <w:tcPr>
            <w:tcW w:w="2268" w:type="dxa"/>
          </w:tcPr>
          <w:p w:rsidR="008C515E" w:rsidRPr="00340BF9" w:rsidRDefault="008C515E" w:rsidP="008C515E">
            <w:pPr>
              <w:pStyle w:val="Tabletext"/>
              <w:jc w:val="right"/>
            </w:pPr>
            <w:r w:rsidRPr="00340BF9">
              <w:t>62.8</w:t>
            </w:r>
          </w:p>
        </w:tc>
      </w:tr>
      <w:tr w:rsidR="008C515E" w:rsidRPr="003242AA" w:rsidTr="00C1430C">
        <w:tc>
          <w:tcPr>
            <w:tcW w:w="2660" w:type="dxa"/>
            <w:tcBorders>
              <w:bottom w:val="single" w:sz="4" w:space="0" w:color="auto"/>
            </w:tcBorders>
          </w:tcPr>
          <w:p w:rsidR="008C515E" w:rsidRDefault="008C515E" w:rsidP="008C515E">
            <w:pPr>
              <w:pStyle w:val="Tabletext"/>
            </w:pPr>
            <w:r w:rsidRPr="00550C90">
              <w:t>No job-related benefits</w:t>
            </w:r>
          </w:p>
        </w:tc>
        <w:tc>
          <w:tcPr>
            <w:tcW w:w="2268" w:type="dxa"/>
            <w:tcBorders>
              <w:bottom w:val="single" w:sz="4" w:space="0" w:color="auto"/>
            </w:tcBorders>
          </w:tcPr>
          <w:p w:rsidR="008C515E" w:rsidRPr="00340BF9" w:rsidRDefault="008C515E" w:rsidP="008C515E">
            <w:pPr>
              <w:pStyle w:val="Tabletext"/>
              <w:jc w:val="right"/>
            </w:pPr>
            <w:r w:rsidRPr="00340BF9">
              <w:t>24.6</w:t>
            </w:r>
          </w:p>
        </w:tc>
        <w:tc>
          <w:tcPr>
            <w:tcW w:w="2268" w:type="dxa"/>
            <w:tcBorders>
              <w:bottom w:val="single" w:sz="4" w:space="0" w:color="auto"/>
            </w:tcBorders>
          </w:tcPr>
          <w:p w:rsidR="008C515E" w:rsidRDefault="008C515E" w:rsidP="008C515E">
            <w:pPr>
              <w:pStyle w:val="Tabletext"/>
              <w:jc w:val="right"/>
            </w:pPr>
            <w:r w:rsidRPr="00340BF9">
              <w:t>20.9</w:t>
            </w:r>
          </w:p>
        </w:tc>
      </w:tr>
    </w:tbl>
    <w:p w:rsidR="00782AB3" w:rsidRDefault="00782AB3" w:rsidP="008C515E">
      <w:pPr>
        <w:pStyle w:val="Heading2"/>
        <w:spacing w:before="240"/>
      </w:pPr>
    </w:p>
    <w:p w:rsidR="008C515E" w:rsidRPr="008C515E" w:rsidRDefault="008C515E" w:rsidP="008C515E">
      <w:pPr>
        <w:pStyle w:val="Heading2"/>
        <w:spacing w:before="240"/>
      </w:pPr>
      <w:r w:rsidRPr="008C515E">
        <w:lastRenderedPageBreak/>
        <w:t>Further study outcomes for VET graduates</w:t>
      </w:r>
    </w:p>
    <w:p w:rsidR="008C515E" w:rsidRDefault="008C515E" w:rsidP="008C515E">
      <w:pPr>
        <w:pStyle w:val="Text"/>
        <w:rPr>
          <w:sz w:val="21"/>
          <w:szCs w:val="21"/>
        </w:rPr>
      </w:pPr>
      <w:r>
        <w:t>Indigenous and non-Indigenous enrolment in further study has remained reasonably consistent between 2006 and 2016, with around a third of graduates going on to further study.</w:t>
      </w:r>
    </w:p>
    <w:p w:rsidR="008C515E" w:rsidRDefault="008C515E" w:rsidP="008C515E">
      <w:pPr>
        <w:pStyle w:val="Bulletedlist"/>
        <w:rPr>
          <w:sz w:val="21"/>
          <w:szCs w:val="21"/>
        </w:rPr>
      </w:pPr>
      <w:r>
        <w:t>Indigenous graduates are more likely to be enrolled in further study if they have completed a higher level qualification or a lower level qualification compared with those who have completed a certificate III. </w:t>
      </w:r>
    </w:p>
    <w:p w:rsidR="008C515E" w:rsidRDefault="008C515E" w:rsidP="008C515E">
      <w:pPr>
        <w:pStyle w:val="Bulletedlist"/>
        <w:rPr>
          <w:sz w:val="21"/>
          <w:szCs w:val="21"/>
        </w:rPr>
      </w:pPr>
      <w:r>
        <w:t>Indigenous graduates who have completed a higher level qualification (diploma or higher and certificate IV) are more likely to be enrolled in further study than their non-Indigenous counterparts.</w:t>
      </w:r>
    </w:p>
    <w:p w:rsidR="008C515E" w:rsidRDefault="008C515E" w:rsidP="008C515E">
      <w:pPr>
        <w:pStyle w:val="Bulletedlist"/>
        <w:rPr>
          <w:sz w:val="21"/>
          <w:szCs w:val="21"/>
        </w:rPr>
      </w:pPr>
      <w:r>
        <w:t>Over a quarter of young Indigenous graduates (who undertook certificate I &amp; II) are enrolled in further study at a higher level, which is lower than their non-Indigenous counterparts. This proportion has not changed over the last decade.   </w:t>
      </w:r>
    </w:p>
    <w:p w:rsidR="008C515E" w:rsidRDefault="008C515E" w:rsidP="008C515E">
      <w:pPr>
        <w:pStyle w:val="Bulletedlist"/>
        <w:rPr>
          <w:sz w:val="21"/>
          <w:szCs w:val="21"/>
        </w:rPr>
      </w:pPr>
      <w:r>
        <w:t>When we look at where Indigenous graduates are doing their further study, we can see more of them are heading to private providers or community providers than in previous years, but overall TAFE institutes retain the largest proportion of Indigenous graduates who are enrolled in further study. </w:t>
      </w:r>
    </w:p>
    <w:p w:rsidR="008C515E" w:rsidRDefault="008C515E" w:rsidP="008C515E">
      <w:pPr>
        <w:pStyle w:val="Bulletedlist"/>
        <w:rPr>
          <w:sz w:val="21"/>
          <w:szCs w:val="21"/>
        </w:rPr>
      </w:pPr>
      <w:r>
        <w:t>The proportion of Indigenous VET graduates enrolling in university has not changed over the past decade.</w:t>
      </w:r>
    </w:p>
    <w:p w:rsidR="008C515E" w:rsidRPr="00A4739E" w:rsidRDefault="008C515E" w:rsidP="000D015C">
      <w:pPr>
        <w:pStyle w:val="Tabletitle"/>
        <w:spacing w:before="240"/>
      </w:pPr>
      <w:r>
        <w:rPr>
          <w:rFonts w:ascii="Trebuchet MS" w:hAnsi="Trebuchet MS"/>
        </w:rPr>
        <w:t xml:space="preserve"> </w:t>
      </w:r>
      <w:r>
        <w:t>201</w:t>
      </w:r>
      <w:r w:rsidRPr="00A4739E">
        <w:t>5/</w:t>
      </w:r>
      <w:r>
        <w:t>20</w:t>
      </w:r>
      <w:r w:rsidRPr="00A4739E">
        <w:t>16 graduates</w:t>
      </w:r>
      <w:r>
        <w:t xml:space="preserve"> enrolled in further training </w:t>
      </w:r>
      <w:r w:rsidRPr="00A4739E">
        <w:t>(%)</w:t>
      </w:r>
    </w:p>
    <w:tbl>
      <w:tblPr>
        <w:tblStyle w:val="TableGrid"/>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8"/>
        <w:gridCol w:w="2268"/>
      </w:tblGrid>
      <w:tr w:rsidR="008C515E" w:rsidRPr="00FE73AC" w:rsidTr="00337741">
        <w:tc>
          <w:tcPr>
            <w:tcW w:w="2660" w:type="dxa"/>
            <w:tcBorders>
              <w:top w:val="single" w:sz="4" w:space="0" w:color="auto"/>
              <w:bottom w:val="single" w:sz="4" w:space="0" w:color="auto"/>
            </w:tcBorders>
          </w:tcPr>
          <w:p w:rsidR="008C515E" w:rsidRPr="005F4B03" w:rsidRDefault="008C515E" w:rsidP="00337741">
            <w:pPr>
              <w:pStyle w:val="Tableheader1"/>
              <w:spacing w:before="60" w:after="80"/>
            </w:pPr>
          </w:p>
        </w:tc>
        <w:tc>
          <w:tcPr>
            <w:tcW w:w="2268" w:type="dxa"/>
            <w:tcBorders>
              <w:top w:val="single" w:sz="4" w:space="0" w:color="auto"/>
              <w:bottom w:val="single" w:sz="4" w:space="0" w:color="auto"/>
            </w:tcBorders>
          </w:tcPr>
          <w:p w:rsidR="008C515E" w:rsidRPr="003C0854" w:rsidRDefault="008C515E" w:rsidP="008C515E">
            <w:pPr>
              <w:pStyle w:val="Tableheader1"/>
              <w:jc w:val="right"/>
            </w:pPr>
            <w:r>
              <w:t>2006</w:t>
            </w:r>
          </w:p>
        </w:tc>
        <w:tc>
          <w:tcPr>
            <w:tcW w:w="2268" w:type="dxa"/>
            <w:tcBorders>
              <w:top w:val="single" w:sz="4" w:space="0" w:color="auto"/>
              <w:bottom w:val="single" w:sz="4" w:space="0" w:color="auto"/>
            </w:tcBorders>
          </w:tcPr>
          <w:p w:rsidR="008C515E" w:rsidRDefault="008C515E" w:rsidP="00337741">
            <w:pPr>
              <w:pStyle w:val="Tableheader1"/>
              <w:jc w:val="right"/>
            </w:pPr>
            <w:r>
              <w:t>2016</w:t>
            </w:r>
          </w:p>
        </w:tc>
      </w:tr>
      <w:tr w:rsidR="008C515E" w:rsidRPr="003242AA" w:rsidTr="00337741">
        <w:tc>
          <w:tcPr>
            <w:tcW w:w="2660" w:type="dxa"/>
            <w:tcBorders>
              <w:top w:val="single" w:sz="4" w:space="0" w:color="auto"/>
            </w:tcBorders>
          </w:tcPr>
          <w:p w:rsidR="008C515E" w:rsidRPr="00672E3F" w:rsidRDefault="008C515E" w:rsidP="00C33F50">
            <w:pPr>
              <w:pStyle w:val="Tabletext"/>
            </w:pPr>
            <w:r w:rsidRPr="00672E3F">
              <w:t>Indigenous</w:t>
            </w:r>
          </w:p>
        </w:tc>
        <w:tc>
          <w:tcPr>
            <w:tcW w:w="2268" w:type="dxa"/>
            <w:tcBorders>
              <w:top w:val="single" w:sz="4" w:space="0" w:color="auto"/>
            </w:tcBorders>
          </w:tcPr>
          <w:p w:rsidR="008C515E" w:rsidRPr="00340BF9" w:rsidRDefault="008C515E" w:rsidP="00337741">
            <w:pPr>
              <w:pStyle w:val="Tabletext"/>
              <w:jc w:val="right"/>
            </w:pPr>
            <w:r>
              <w:t>35.6</w:t>
            </w:r>
          </w:p>
        </w:tc>
        <w:tc>
          <w:tcPr>
            <w:tcW w:w="2268" w:type="dxa"/>
            <w:tcBorders>
              <w:top w:val="single" w:sz="4" w:space="0" w:color="auto"/>
            </w:tcBorders>
          </w:tcPr>
          <w:p w:rsidR="008C515E" w:rsidRPr="00340BF9" w:rsidRDefault="008C515E" w:rsidP="008C515E">
            <w:pPr>
              <w:pStyle w:val="Tabletext"/>
              <w:jc w:val="right"/>
            </w:pPr>
            <w:r>
              <w:t>33.9</w:t>
            </w:r>
          </w:p>
        </w:tc>
      </w:tr>
      <w:tr w:rsidR="008C515E" w:rsidRPr="003242AA" w:rsidTr="00337741">
        <w:tc>
          <w:tcPr>
            <w:tcW w:w="2660" w:type="dxa"/>
            <w:tcBorders>
              <w:bottom w:val="single" w:sz="4" w:space="0" w:color="auto"/>
            </w:tcBorders>
          </w:tcPr>
          <w:p w:rsidR="008C515E" w:rsidRDefault="008C515E" w:rsidP="00C33F50">
            <w:pPr>
              <w:pStyle w:val="Tabletext"/>
            </w:pPr>
            <w:r w:rsidRPr="00672E3F">
              <w:t>Non-Indigenous</w:t>
            </w:r>
          </w:p>
        </w:tc>
        <w:tc>
          <w:tcPr>
            <w:tcW w:w="2268" w:type="dxa"/>
            <w:tcBorders>
              <w:bottom w:val="single" w:sz="4" w:space="0" w:color="auto"/>
            </w:tcBorders>
          </w:tcPr>
          <w:p w:rsidR="008C515E" w:rsidRPr="00340BF9" w:rsidRDefault="008C515E" w:rsidP="00337741">
            <w:pPr>
              <w:pStyle w:val="Tabletext"/>
              <w:jc w:val="right"/>
            </w:pPr>
            <w:r>
              <w:t>33.5</w:t>
            </w:r>
          </w:p>
        </w:tc>
        <w:tc>
          <w:tcPr>
            <w:tcW w:w="2268" w:type="dxa"/>
            <w:tcBorders>
              <w:bottom w:val="single" w:sz="4" w:space="0" w:color="auto"/>
            </w:tcBorders>
          </w:tcPr>
          <w:p w:rsidR="008C515E" w:rsidRDefault="008C515E" w:rsidP="00337741">
            <w:pPr>
              <w:pStyle w:val="Tabletext"/>
              <w:jc w:val="right"/>
            </w:pPr>
            <w:r>
              <w:t>32.5</w:t>
            </w:r>
          </w:p>
        </w:tc>
      </w:tr>
    </w:tbl>
    <w:p w:rsidR="008C515E" w:rsidRPr="00A4739E" w:rsidRDefault="008C515E" w:rsidP="008C515E">
      <w:pPr>
        <w:pStyle w:val="Tabletitle"/>
        <w:spacing w:before="240"/>
      </w:pPr>
      <w:r>
        <w:t>201</w:t>
      </w:r>
      <w:r w:rsidRPr="00A4739E">
        <w:t>5/</w:t>
      </w:r>
      <w:r>
        <w:t>20</w:t>
      </w:r>
      <w:r w:rsidRPr="00A4739E">
        <w:t>16 graduates</w:t>
      </w:r>
      <w:r>
        <w:t xml:space="preserve"> enrolled in further training by </w:t>
      </w:r>
      <w:r w:rsidR="00321F78">
        <w:t xml:space="preserve">AQF </w:t>
      </w:r>
      <w:r>
        <w:t>qualification</w:t>
      </w:r>
      <w:r w:rsidR="00321F78">
        <w:t xml:space="preserve"> level</w:t>
      </w:r>
      <w:r>
        <w:t xml:space="preserve"> </w:t>
      </w:r>
      <w:r w:rsidRPr="00A4739E">
        <w:t>(%)</w:t>
      </w:r>
    </w:p>
    <w:tbl>
      <w:tblPr>
        <w:tblStyle w:val="TableGrid"/>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8"/>
        <w:gridCol w:w="2268"/>
      </w:tblGrid>
      <w:tr w:rsidR="008C515E" w:rsidRPr="00FE73AC" w:rsidTr="008C515E">
        <w:tc>
          <w:tcPr>
            <w:tcW w:w="2660" w:type="dxa"/>
            <w:tcBorders>
              <w:top w:val="single" w:sz="4" w:space="0" w:color="auto"/>
              <w:bottom w:val="single" w:sz="4" w:space="0" w:color="auto"/>
            </w:tcBorders>
          </w:tcPr>
          <w:p w:rsidR="008C515E" w:rsidRPr="005F4B03" w:rsidRDefault="008C515E" w:rsidP="00337741">
            <w:pPr>
              <w:pStyle w:val="Tableheader1"/>
              <w:spacing w:before="60" w:after="80"/>
            </w:pPr>
          </w:p>
        </w:tc>
        <w:tc>
          <w:tcPr>
            <w:tcW w:w="2268" w:type="dxa"/>
            <w:tcBorders>
              <w:top w:val="single" w:sz="4" w:space="0" w:color="auto"/>
              <w:bottom w:val="single" w:sz="4" w:space="0" w:color="auto"/>
            </w:tcBorders>
          </w:tcPr>
          <w:p w:rsidR="008C515E" w:rsidRPr="003F4C0B" w:rsidRDefault="008C515E" w:rsidP="008C515E">
            <w:pPr>
              <w:pStyle w:val="Tabletitle"/>
              <w:jc w:val="right"/>
            </w:pPr>
            <w:r w:rsidRPr="003F4C0B">
              <w:t xml:space="preserve">Indigenous </w:t>
            </w:r>
            <w:r>
              <w:br/>
            </w:r>
            <w:r w:rsidRPr="003F4C0B">
              <w:t>graduates</w:t>
            </w:r>
          </w:p>
        </w:tc>
        <w:tc>
          <w:tcPr>
            <w:tcW w:w="2268" w:type="dxa"/>
            <w:tcBorders>
              <w:top w:val="single" w:sz="4" w:space="0" w:color="auto"/>
              <w:bottom w:val="single" w:sz="4" w:space="0" w:color="auto"/>
            </w:tcBorders>
          </w:tcPr>
          <w:p w:rsidR="008C515E" w:rsidRDefault="008C515E" w:rsidP="008C515E">
            <w:pPr>
              <w:pStyle w:val="Tabletitle"/>
              <w:jc w:val="right"/>
            </w:pPr>
            <w:r w:rsidRPr="003F4C0B">
              <w:t>Non-Indigenous graduates</w:t>
            </w:r>
          </w:p>
        </w:tc>
      </w:tr>
      <w:tr w:rsidR="008C515E" w:rsidRPr="003242AA" w:rsidTr="00337741">
        <w:tc>
          <w:tcPr>
            <w:tcW w:w="2660" w:type="dxa"/>
            <w:tcBorders>
              <w:top w:val="single" w:sz="4" w:space="0" w:color="auto"/>
            </w:tcBorders>
          </w:tcPr>
          <w:p w:rsidR="008C515E" w:rsidRPr="00D84280" w:rsidRDefault="008C515E" w:rsidP="008C515E">
            <w:pPr>
              <w:pStyle w:val="Tabletext"/>
            </w:pPr>
            <w:r w:rsidRPr="00D84280">
              <w:t>Cert IV &amp; higher</w:t>
            </w:r>
          </w:p>
        </w:tc>
        <w:tc>
          <w:tcPr>
            <w:tcW w:w="2268" w:type="dxa"/>
            <w:tcBorders>
              <w:top w:val="single" w:sz="4" w:space="0" w:color="auto"/>
            </w:tcBorders>
          </w:tcPr>
          <w:p w:rsidR="008C515E" w:rsidRPr="008262F5" w:rsidRDefault="008C515E" w:rsidP="008C515E">
            <w:pPr>
              <w:pStyle w:val="Tabletext"/>
              <w:jc w:val="right"/>
            </w:pPr>
            <w:r w:rsidRPr="008262F5">
              <w:t>41.4</w:t>
            </w:r>
          </w:p>
        </w:tc>
        <w:tc>
          <w:tcPr>
            <w:tcW w:w="2268" w:type="dxa"/>
            <w:tcBorders>
              <w:top w:val="single" w:sz="4" w:space="0" w:color="auto"/>
            </w:tcBorders>
          </w:tcPr>
          <w:p w:rsidR="008C515E" w:rsidRPr="008262F5" w:rsidRDefault="008C515E" w:rsidP="008C515E">
            <w:pPr>
              <w:pStyle w:val="Tabletext"/>
              <w:jc w:val="right"/>
            </w:pPr>
            <w:r w:rsidRPr="008262F5">
              <w:t>33.3</w:t>
            </w:r>
          </w:p>
        </w:tc>
      </w:tr>
      <w:tr w:rsidR="008C515E" w:rsidRPr="003242AA" w:rsidTr="008C515E">
        <w:tc>
          <w:tcPr>
            <w:tcW w:w="2660" w:type="dxa"/>
          </w:tcPr>
          <w:p w:rsidR="008C515E" w:rsidRPr="00D84280" w:rsidRDefault="008C515E" w:rsidP="008C515E">
            <w:pPr>
              <w:pStyle w:val="Tabletext"/>
            </w:pPr>
            <w:r w:rsidRPr="00D84280">
              <w:t>Certificate III</w:t>
            </w:r>
          </w:p>
        </w:tc>
        <w:tc>
          <w:tcPr>
            <w:tcW w:w="2268" w:type="dxa"/>
          </w:tcPr>
          <w:p w:rsidR="008C515E" w:rsidRPr="008262F5" w:rsidRDefault="008C515E" w:rsidP="008C515E">
            <w:pPr>
              <w:pStyle w:val="Tabletext"/>
              <w:jc w:val="right"/>
            </w:pPr>
            <w:r w:rsidRPr="008262F5">
              <w:t>27.9</w:t>
            </w:r>
          </w:p>
        </w:tc>
        <w:tc>
          <w:tcPr>
            <w:tcW w:w="2268" w:type="dxa"/>
          </w:tcPr>
          <w:p w:rsidR="008C515E" w:rsidRPr="008262F5" w:rsidRDefault="008C515E" w:rsidP="008C515E">
            <w:pPr>
              <w:pStyle w:val="Tabletext"/>
              <w:jc w:val="right"/>
            </w:pPr>
            <w:r w:rsidRPr="008262F5">
              <w:t>39.4</w:t>
            </w:r>
          </w:p>
        </w:tc>
      </w:tr>
      <w:tr w:rsidR="008C515E" w:rsidRPr="003242AA" w:rsidTr="00337741">
        <w:tc>
          <w:tcPr>
            <w:tcW w:w="2660" w:type="dxa"/>
            <w:tcBorders>
              <w:bottom w:val="single" w:sz="4" w:space="0" w:color="auto"/>
            </w:tcBorders>
          </w:tcPr>
          <w:p w:rsidR="008C515E" w:rsidRDefault="008C515E" w:rsidP="008C515E">
            <w:pPr>
              <w:pStyle w:val="Tabletext"/>
            </w:pPr>
            <w:r w:rsidRPr="00D84280">
              <w:t>Certificate I &amp; II</w:t>
            </w:r>
          </w:p>
        </w:tc>
        <w:tc>
          <w:tcPr>
            <w:tcW w:w="2268" w:type="dxa"/>
            <w:tcBorders>
              <w:bottom w:val="single" w:sz="4" w:space="0" w:color="auto"/>
            </w:tcBorders>
          </w:tcPr>
          <w:p w:rsidR="008C515E" w:rsidRPr="008262F5" w:rsidRDefault="008C515E" w:rsidP="008C515E">
            <w:pPr>
              <w:pStyle w:val="Tabletext"/>
              <w:jc w:val="right"/>
            </w:pPr>
            <w:r w:rsidRPr="008262F5">
              <w:t>37.9</w:t>
            </w:r>
          </w:p>
        </w:tc>
        <w:tc>
          <w:tcPr>
            <w:tcW w:w="2268" w:type="dxa"/>
            <w:tcBorders>
              <w:bottom w:val="single" w:sz="4" w:space="0" w:color="auto"/>
            </w:tcBorders>
          </w:tcPr>
          <w:p w:rsidR="008C515E" w:rsidRDefault="008C515E" w:rsidP="008C515E">
            <w:pPr>
              <w:pStyle w:val="Tabletext"/>
              <w:jc w:val="right"/>
            </w:pPr>
            <w:r w:rsidRPr="008262F5">
              <w:t>41.0</w:t>
            </w:r>
          </w:p>
        </w:tc>
      </w:tr>
    </w:tbl>
    <w:p w:rsidR="008C515E" w:rsidRPr="00A4739E" w:rsidRDefault="008C515E" w:rsidP="008C515E">
      <w:pPr>
        <w:pStyle w:val="Tabletitle"/>
        <w:spacing w:before="240"/>
      </w:pPr>
      <w:r>
        <w:t>201</w:t>
      </w:r>
      <w:r w:rsidRPr="00A4739E">
        <w:t>5/</w:t>
      </w:r>
      <w:r>
        <w:t>20</w:t>
      </w:r>
      <w:r w:rsidRPr="00A4739E">
        <w:t>16 graduates</w:t>
      </w:r>
      <w:r>
        <w:t xml:space="preserve"> enrolled in further training </w:t>
      </w:r>
      <w:r w:rsidRPr="00A4739E">
        <w:t>(%)</w:t>
      </w:r>
    </w:p>
    <w:tbl>
      <w:tblPr>
        <w:tblStyle w:val="TableGrid"/>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418"/>
        <w:gridCol w:w="2268"/>
      </w:tblGrid>
      <w:tr w:rsidR="008C515E" w:rsidRPr="00FE73AC" w:rsidTr="00F67AE6">
        <w:tc>
          <w:tcPr>
            <w:tcW w:w="3510" w:type="dxa"/>
            <w:tcBorders>
              <w:top w:val="single" w:sz="4" w:space="0" w:color="auto"/>
              <w:bottom w:val="single" w:sz="4" w:space="0" w:color="auto"/>
            </w:tcBorders>
          </w:tcPr>
          <w:p w:rsidR="008C515E" w:rsidRPr="005F4B03" w:rsidRDefault="008C515E" w:rsidP="00337741">
            <w:pPr>
              <w:pStyle w:val="Tableheader1"/>
              <w:spacing w:before="60" w:after="80"/>
            </w:pPr>
          </w:p>
        </w:tc>
        <w:tc>
          <w:tcPr>
            <w:tcW w:w="1418" w:type="dxa"/>
            <w:tcBorders>
              <w:top w:val="single" w:sz="4" w:space="0" w:color="auto"/>
              <w:bottom w:val="single" w:sz="4" w:space="0" w:color="auto"/>
            </w:tcBorders>
          </w:tcPr>
          <w:p w:rsidR="008C515E" w:rsidRPr="000059B7" w:rsidRDefault="008C515E" w:rsidP="00F67AE6">
            <w:pPr>
              <w:pStyle w:val="Tabletitle"/>
              <w:jc w:val="right"/>
            </w:pPr>
            <w:r w:rsidRPr="000059B7">
              <w:t>2005/06</w:t>
            </w:r>
          </w:p>
        </w:tc>
        <w:tc>
          <w:tcPr>
            <w:tcW w:w="2268" w:type="dxa"/>
            <w:tcBorders>
              <w:top w:val="single" w:sz="4" w:space="0" w:color="auto"/>
              <w:bottom w:val="single" w:sz="4" w:space="0" w:color="auto"/>
            </w:tcBorders>
          </w:tcPr>
          <w:p w:rsidR="008C515E" w:rsidRDefault="008C515E" w:rsidP="00F67AE6">
            <w:pPr>
              <w:pStyle w:val="Tabletitle"/>
              <w:jc w:val="right"/>
            </w:pPr>
            <w:r w:rsidRPr="000059B7">
              <w:t>2015/16</w:t>
            </w:r>
          </w:p>
        </w:tc>
      </w:tr>
      <w:tr w:rsidR="008C515E" w:rsidRPr="003242AA" w:rsidTr="00F67AE6">
        <w:tc>
          <w:tcPr>
            <w:tcW w:w="3510" w:type="dxa"/>
            <w:tcBorders>
              <w:top w:val="single" w:sz="4" w:space="0" w:color="auto"/>
            </w:tcBorders>
          </w:tcPr>
          <w:p w:rsidR="008C515E" w:rsidRPr="00DE4CE4" w:rsidRDefault="008C515E" w:rsidP="008C515E">
            <w:pPr>
              <w:pStyle w:val="Tabletext"/>
            </w:pPr>
            <w:r w:rsidRPr="00DE4CE4">
              <w:t>Indigenous graduates undertaking further study</w:t>
            </w:r>
          </w:p>
        </w:tc>
        <w:tc>
          <w:tcPr>
            <w:tcW w:w="1418" w:type="dxa"/>
            <w:tcBorders>
              <w:top w:val="single" w:sz="4" w:space="0" w:color="auto"/>
            </w:tcBorders>
          </w:tcPr>
          <w:p w:rsidR="008C515E" w:rsidRPr="0012771B" w:rsidRDefault="008C515E" w:rsidP="00F67AE6">
            <w:pPr>
              <w:pStyle w:val="Tabletext"/>
              <w:jc w:val="right"/>
            </w:pPr>
            <w:r w:rsidRPr="0012771B">
              <w:t>42.6</w:t>
            </w:r>
          </w:p>
        </w:tc>
        <w:tc>
          <w:tcPr>
            <w:tcW w:w="2268" w:type="dxa"/>
            <w:tcBorders>
              <w:top w:val="single" w:sz="4" w:space="0" w:color="auto"/>
            </w:tcBorders>
          </w:tcPr>
          <w:p w:rsidR="008C515E" w:rsidRPr="0012771B" w:rsidRDefault="008C515E" w:rsidP="00F67AE6">
            <w:pPr>
              <w:pStyle w:val="Tabletext"/>
              <w:jc w:val="right"/>
            </w:pPr>
            <w:r w:rsidRPr="0012771B">
              <w:t>42.5</w:t>
            </w:r>
          </w:p>
        </w:tc>
      </w:tr>
      <w:tr w:rsidR="008C515E" w:rsidRPr="003242AA" w:rsidTr="00F67AE6">
        <w:tc>
          <w:tcPr>
            <w:tcW w:w="3510" w:type="dxa"/>
          </w:tcPr>
          <w:p w:rsidR="008C515E" w:rsidRPr="00DE4CE4" w:rsidRDefault="008C515E" w:rsidP="008C515E">
            <w:pPr>
              <w:pStyle w:val="Tabletext"/>
            </w:pPr>
            <w:r w:rsidRPr="00DE4CE4">
              <w:t>Non-Indigenous graduates undertaking further study</w:t>
            </w:r>
          </w:p>
        </w:tc>
        <w:tc>
          <w:tcPr>
            <w:tcW w:w="1418" w:type="dxa"/>
          </w:tcPr>
          <w:p w:rsidR="008C515E" w:rsidRPr="0012771B" w:rsidRDefault="008C515E" w:rsidP="00F67AE6">
            <w:pPr>
              <w:pStyle w:val="Tabletext"/>
              <w:jc w:val="right"/>
            </w:pPr>
            <w:r w:rsidRPr="0012771B">
              <w:t>48.4</w:t>
            </w:r>
          </w:p>
        </w:tc>
        <w:tc>
          <w:tcPr>
            <w:tcW w:w="2268" w:type="dxa"/>
          </w:tcPr>
          <w:p w:rsidR="008C515E" w:rsidRPr="0012771B" w:rsidRDefault="008C515E" w:rsidP="00F67AE6">
            <w:pPr>
              <w:pStyle w:val="Tabletext"/>
              <w:jc w:val="right"/>
            </w:pPr>
            <w:r w:rsidRPr="0012771B">
              <w:t>50.6</w:t>
            </w:r>
          </w:p>
        </w:tc>
      </w:tr>
      <w:tr w:rsidR="008C515E" w:rsidRPr="003242AA" w:rsidTr="00F67AE6">
        <w:tc>
          <w:tcPr>
            <w:tcW w:w="3510" w:type="dxa"/>
          </w:tcPr>
          <w:p w:rsidR="008C515E" w:rsidRPr="00DE4CE4" w:rsidRDefault="008C515E" w:rsidP="008C515E">
            <w:pPr>
              <w:pStyle w:val="Tabletext"/>
            </w:pPr>
            <w:r w:rsidRPr="00DE4CE4">
              <w:t>Indigenous graduates undertaking further study at a higher level</w:t>
            </w:r>
          </w:p>
        </w:tc>
        <w:tc>
          <w:tcPr>
            <w:tcW w:w="1418" w:type="dxa"/>
          </w:tcPr>
          <w:p w:rsidR="008C515E" w:rsidRPr="0012771B" w:rsidRDefault="008C515E" w:rsidP="00F67AE6">
            <w:pPr>
              <w:pStyle w:val="Tabletext"/>
              <w:jc w:val="right"/>
            </w:pPr>
            <w:r w:rsidRPr="0012771B">
              <w:t>28.2</w:t>
            </w:r>
          </w:p>
        </w:tc>
        <w:tc>
          <w:tcPr>
            <w:tcW w:w="2268" w:type="dxa"/>
          </w:tcPr>
          <w:p w:rsidR="008C515E" w:rsidRPr="0012771B" w:rsidRDefault="008C515E" w:rsidP="00F67AE6">
            <w:pPr>
              <w:pStyle w:val="Tabletext"/>
              <w:jc w:val="right"/>
            </w:pPr>
            <w:r w:rsidRPr="0012771B">
              <w:t>28.9</w:t>
            </w:r>
          </w:p>
        </w:tc>
      </w:tr>
      <w:tr w:rsidR="008C515E" w:rsidRPr="003242AA" w:rsidTr="00F67AE6">
        <w:tc>
          <w:tcPr>
            <w:tcW w:w="3510" w:type="dxa"/>
            <w:tcBorders>
              <w:bottom w:val="single" w:sz="4" w:space="0" w:color="auto"/>
            </w:tcBorders>
          </w:tcPr>
          <w:p w:rsidR="008C515E" w:rsidRDefault="008C515E" w:rsidP="008C515E">
            <w:pPr>
              <w:pStyle w:val="Tabletext"/>
            </w:pPr>
            <w:r w:rsidRPr="00DE4CE4">
              <w:t>Non-Indigenous graduates undertaking further study at a higher level</w:t>
            </w:r>
          </w:p>
        </w:tc>
        <w:tc>
          <w:tcPr>
            <w:tcW w:w="1418" w:type="dxa"/>
            <w:tcBorders>
              <w:bottom w:val="single" w:sz="4" w:space="0" w:color="auto"/>
            </w:tcBorders>
          </w:tcPr>
          <w:p w:rsidR="008C515E" w:rsidRPr="0012771B" w:rsidRDefault="008C515E" w:rsidP="00F67AE6">
            <w:pPr>
              <w:pStyle w:val="Tabletext"/>
              <w:jc w:val="right"/>
            </w:pPr>
            <w:r w:rsidRPr="0012771B">
              <w:t>35.7</w:t>
            </w:r>
          </w:p>
        </w:tc>
        <w:tc>
          <w:tcPr>
            <w:tcW w:w="2268" w:type="dxa"/>
            <w:tcBorders>
              <w:bottom w:val="single" w:sz="4" w:space="0" w:color="auto"/>
            </w:tcBorders>
          </w:tcPr>
          <w:p w:rsidR="008C515E" w:rsidRDefault="008C515E" w:rsidP="00F67AE6">
            <w:pPr>
              <w:pStyle w:val="Tabletext"/>
              <w:jc w:val="right"/>
            </w:pPr>
            <w:r w:rsidRPr="0012771B">
              <w:t>37.8</w:t>
            </w:r>
          </w:p>
        </w:tc>
      </w:tr>
    </w:tbl>
    <w:p w:rsidR="00F67AE6" w:rsidRPr="00A4739E" w:rsidRDefault="00F67AE6" w:rsidP="00F67AE6">
      <w:pPr>
        <w:pStyle w:val="Tabletitle"/>
        <w:spacing w:before="240"/>
      </w:pPr>
      <w:r>
        <w:t>201</w:t>
      </w:r>
      <w:r w:rsidRPr="00A4739E">
        <w:t>5/</w:t>
      </w:r>
      <w:r>
        <w:t>20</w:t>
      </w:r>
      <w:r w:rsidRPr="00A4739E">
        <w:t>16 graduates</w:t>
      </w:r>
      <w:r>
        <w:t xml:space="preserve"> enrolled in further training by provider type </w:t>
      </w:r>
      <w:r w:rsidRPr="00A4739E">
        <w:t>(%)</w:t>
      </w:r>
    </w:p>
    <w:tbl>
      <w:tblPr>
        <w:tblStyle w:val="TableGrid"/>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418"/>
        <w:gridCol w:w="2268"/>
      </w:tblGrid>
      <w:tr w:rsidR="00F67AE6" w:rsidRPr="00FE73AC" w:rsidTr="00337741">
        <w:tc>
          <w:tcPr>
            <w:tcW w:w="3510" w:type="dxa"/>
            <w:tcBorders>
              <w:top w:val="single" w:sz="4" w:space="0" w:color="auto"/>
              <w:bottom w:val="single" w:sz="4" w:space="0" w:color="auto"/>
            </w:tcBorders>
          </w:tcPr>
          <w:p w:rsidR="00F67AE6" w:rsidRPr="005F4B03" w:rsidRDefault="00F67AE6" w:rsidP="00337741">
            <w:pPr>
              <w:pStyle w:val="Tableheader1"/>
              <w:spacing w:before="60" w:after="80"/>
            </w:pPr>
          </w:p>
        </w:tc>
        <w:tc>
          <w:tcPr>
            <w:tcW w:w="1418" w:type="dxa"/>
            <w:tcBorders>
              <w:top w:val="single" w:sz="4" w:space="0" w:color="auto"/>
              <w:bottom w:val="single" w:sz="4" w:space="0" w:color="auto"/>
            </w:tcBorders>
          </w:tcPr>
          <w:p w:rsidR="00F67AE6" w:rsidRPr="00A145C0" w:rsidRDefault="00F67AE6" w:rsidP="00F67AE6">
            <w:pPr>
              <w:pStyle w:val="Tableheader1"/>
              <w:jc w:val="right"/>
            </w:pPr>
            <w:r w:rsidRPr="00A145C0">
              <w:t>2006/07</w:t>
            </w:r>
          </w:p>
        </w:tc>
        <w:tc>
          <w:tcPr>
            <w:tcW w:w="2268" w:type="dxa"/>
            <w:tcBorders>
              <w:top w:val="single" w:sz="4" w:space="0" w:color="auto"/>
              <w:bottom w:val="single" w:sz="4" w:space="0" w:color="auto"/>
            </w:tcBorders>
          </w:tcPr>
          <w:p w:rsidR="00F67AE6" w:rsidRDefault="00F67AE6" w:rsidP="00F67AE6">
            <w:pPr>
              <w:pStyle w:val="Tableheader1"/>
              <w:jc w:val="right"/>
            </w:pPr>
            <w:r w:rsidRPr="00A145C0">
              <w:t>2015/16</w:t>
            </w:r>
          </w:p>
        </w:tc>
      </w:tr>
      <w:tr w:rsidR="00F67AE6" w:rsidRPr="003242AA" w:rsidTr="00337741">
        <w:tc>
          <w:tcPr>
            <w:tcW w:w="3510" w:type="dxa"/>
            <w:tcBorders>
              <w:top w:val="single" w:sz="4" w:space="0" w:color="auto"/>
            </w:tcBorders>
          </w:tcPr>
          <w:p w:rsidR="00F67AE6" w:rsidRPr="00A03ACB" w:rsidRDefault="00F67AE6" w:rsidP="00F67AE6">
            <w:pPr>
              <w:pStyle w:val="Tabletext"/>
            </w:pPr>
            <w:r w:rsidRPr="00A03ACB">
              <w:t>Secondary school or other provider</w:t>
            </w:r>
          </w:p>
        </w:tc>
        <w:tc>
          <w:tcPr>
            <w:tcW w:w="1418" w:type="dxa"/>
            <w:tcBorders>
              <w:top w:val="single" w:sz="4" w:space="0" w:color="auto"/>
            </w:tcBorders>
          </w:tcPr>
          <w:p w:rsidR="00F67AE6" w:rsidRPr="00ED3E96" w:rsidRDefault="00F67AE6" w:rsidP="00F67AE6">
            <w:pPr>
              <w:pStyle w:val="Tabletext"/>
              <w:jc w:val="right"/>
            </w:pPr>
            <w:r w:rsidRPr="00ED3E96">
              <w:t>11.5</w:t>
            </w:r>
          </w:p>
        </w:tc>
        <w:tc>
          <w:tcPr>
            <w:tcW w:w="2268" w:type="dxa"/>
            <w:tcBorders>
              <w:top w:val="single" w:sz="4" w:space="0" w:color="auto"/>
            </w:tcBorders>
          </w:tcPr>
          <w:p w:rsidR="00F67AE6" w:rsidRPr="00ED3E96" w:rsidRDefault="00F67AE6" w:rsidP="00F67AE6">
            <w:pPr>
              <w:pStyle w:val="Tabletext"/>
              <w:jc w:val="right"/>
            </w:pPr>
            <w:r w:rsidRPr="00ED3E96">
              <w:t>14.2</w:t>
            </w:r>
          </w:p>
        </w:tc>
      </w:tr>
      <w:tr w:rsidR="00F67AE6" w:rsidRPr="003242AA" w:rsidTr="00337741">
        <w:tc>
          <w:tcPr>
            <w:tcW w:w="3510" w:type="dxa"/>
          </w:tcPr>
          <w:p w:rsidR="00F67AE6" w:rsidRPr="00A03ACB" w:rsidRDefault="00F67AE6" w:rsidP="00F67AE6">
            <w:pPr>
              <w:pStyle w:val="Tabletext"/>
            </w:pPr>
            <w:r w:rsidRPr="00A03ACB">
              <w:t>Private training provider or community education provider</w:t>
            </w:r>
          </w:p>
        </w:tc>
        <w:tc>
          <w:tcPr>
            <w:tcW w:w="1418" w:type="dxa"/>
          </w:tcPr>
          <w:p w:rsidR="00F67AE6" w:rsidRPr="00ED3E96" w:rsidRDefault="00F67AE6" w:rsidP="00F67AE6">
            <w:pPr>
              <w:pStyle w:val="Tabletext"/>
              <w:jc w:val="right"/>
            </w:pPr>
            <w:r w:rsidRPr="00ED3E96">
              <w:t>12.6</w:t>
            </w:r>
          </w:p>
        </w:tc>
        <w:tc>
          <w:tcPr>
            <w:tcW w:w="2268" w:type="dxa"/>
          </w:tcPr>
          <w:p w:rsidR="00F67AE6" w:rsidRPr="00ED3E96" w:rsidRDefault="00F67AE6" w:rsidP="00F67AE6">
            <w:pPr>
              <w:pStyle w:val="Tabletext"/>
              <w:jc w:val="right"/>
            </w:pPr>
            <w:r w:rsidRPr="00ED3E96">
              <w:t>23.6</w:t>
            </w:r>
          </w:p>
        </w:tc>
      </w:tr>
      <w:tr w:rsidR="00F67AE6" w:rsidRPr="003242AA" w:rsidTr="00337741">
        <w:tc>
          <w:tcPr>
            <w:tcW w:w="3510" w:type="dxa"/>
          </w:tcPr>
          <w:p w:rsidR="00F67AE6" w:rsidRPr="00A03ACB" w:rsidRDefault="00F67AE6" w:rsidP="00F67AE6">
            <w:pPr>
              <w:pStyle w:val="Tabletext"/>
            </w:pPr>
            <w:r w:rsidRPr="00A03ACB">
              <w:t>TAFE institute</w:t>
            </w:r>
          </w:p>
        </w:tc>
        <w:tc>
          <w:tcPr>
            <w:tcW w:w="1418" w:type="dxa"/>
          </w:tcPr>
          <w:p w:rsidR="00F67AE6" w:rsidRPr="00ED3E96" w:rsidRDefault="00F67AE6" w:rsidP="00F67AE6">
            <w:pPr>
              <w:pStyle w:val="Tabletext"/>
              <w:jc w:val="right"/>
            </w:pPr>
            <w:r w:rsidRPr="00ED3E96">
              <w:t>55.7</w:t>
            </w:r>
          </w:p>
        </w:tc>
        <w:tc>
          <w:tcPr>
            <w:tcW w:w="2268" w:type="dxa"/>
          </w:tcPr>
          <w:p w:rsidR="00F67AE6" w:rsidRPr="00ED3E96" w:rsidRDefault="00F67AE6" w:rsidP="00F67AE6">
            <w:pPr>
              <w:pStyle w:val="Tabletext"/>
              <w:jc w:val="right"/>
            </w:pPr>
            <w:r w:rsidRPr="00ED3E96">
              <w:t>43.5</w:t>
            </w:r>
          </w:p>
        </w:tc>
      </w:tr>
      <w:tr w:rsidR="00F67AE6" w:rsidRPr="003242AA" w:rsidTr="00337741">
        <w:tc>
          <w:tcPr>
            <w:tcW w:w="3510" w:type="dxa"/>
            <w:tcBorders>
              <w:bottom w:val="single" w:sz="4" w:space="0" w:color="auto"/>
            </w:tcBorders>
          </w:tcPr>
          <w:p w:rsidR="00F67AE6" w:rsidRDefault="00F67AE6" w:rsidP="00F67AE6">
            <w:pPr>
              <w:pStyle w:val="Tabletext"/>
            </w:pPr>
            <w:r w:rsidRPr="00A03ACB">
              <w:t>University</w:t>
            </w:r>
          </w:p>
        </w:tc>
        <w:tc>
          <w:tcPr>
            <w:tcW w:w="1418" w:type="dxa"/>
            <w:tcBorders>
              <w:bottom w:val="single" w:sz="4" w:space="0" w:color="auto"/>
            </w:tcBorders>
          </w:tcPr>
          <w:p w:rsidR="00F67AE6" w:rsidRPr="00ED3E96" w:rsidRDefault="00F67AE6" w:rsidP="00F67AE6">
            <w:pPr>
              <w:pStyle w:val="Tabletext"/>
              <w:jc w:val="right"/>
            </w:pPr>
            <w:r w:rsidRPr="00ED3E96">
              <w:t>20.1</w:t>
            </w:r>
          </w:p>
        </w:tc>
        <w:tc>
          <w:tcPr>
            <w:tcW w:w="2268" w:type="dxa"/>
            <w:tcBorders>
              <w:bottom w:val="single" w:sz="4" w:space="0" w:color="auto"/>
            </w:tcBorders>
          </w:tcPr>
          <w:p w:rsidR="00F67AE6" w:rsidRDefault="00F67AE6" w:rsidP="00F67AE6">
            <w:pPr>
              <w:pStyle w:val="Tabletext"/>
              <w:jc w:val="right"/>
            </w:pPr>
            <w:r w:rsidRPr="00ED3E96">
              <w:t>18.7</w:t>
            </w:r>
          </w:p>
        </w:tc>
      </w:tr>
    </w:tbl>
    <w:p w:rsidR="00782AB3" w:rsidRDefault="00782AB3" w:rsidP="00F67AE6">
      <w:pPr>
        <w:pStyle w:val="Heading2"/>
        <w:spacing w:before="240"/>
      </w:pPr>
    </w:p>
    <w:p w:rsidR="00F67AE6" w:rsidRDefault="00F67AE6" w:rsidP="00F67AE6">
      <w:pPr>
        <w:pStyle w:val="Heading2"/>
        <w:spacing w:before="240"/>
        <w:rPr>
          <w:sz w:val="36"/>
          <w:szCs w:val="36"/>
        </w:rPr>
      </w:pPr>
      <w:r>
        <w:lastRenderedPageBreak/>
        <w:t>Personal benefits of VET for Indigenous graduates</w:t>
      </w:r>
    </w:p>
    <w:p w:rsidR="00F67AE6" w:rsidRDefault="00F67AE6" w:rsidP="00F67AE6">
      <w:pPr>
        <w:pStyle w:val="Text"/>
        <w:rPr>
          <w:sz w:val="21"/>
          <w:szCs w:val="21"/>
        </w:rPr>
      </w:pPr>
      <w:r>
        <w:t>In addition to employment and further study outcomes of VET, personal outcomes, such as advancing skills, satisfaction of achievement, gaining confidence and improving communication skills, are also important for building the social capital of Indigenous people. These personal benefits are reported highly by Indigenous graduates regardless of whether they are employed after training or not. </w:t>
      </w:r>
    </w:p>
    <w:p w:rsidR="00DD29A4" w:rsidRPr="00A4739E" w:rsidRDefault="00DD29A4" w:rsidP="00DD29A4">
      <w:pPr>
        <w:pStyle w:val="Tabletitle"/>
        <w:spacing w:before="240"/>
      </w:pPr>
      <w:r>
        <w:t>201</w:t>
      </w:r>
      <w:r w:rsidRPr="00A4739E">
        <w:t>5/</w:t>
      </w:r>
      <w:r>
        <w:t>20</w:t>
      </w:r>
      <w:r w:rsidRPr="00A4739E">
        <w:t xml:space="preserve">16 </w:t>
      </w:r>
      <w:r>
        <w:t xml:space="preserve">Indigenous VET </w:t>
      </w:r>
      <w:r w:rsidRPr="00A4739E">
        <w:t>graduates</w:t>
      </w:r>
      <w:r>
        <w:t xml:space="preserve"> personal benefits </w:t>
      </w:r>
      <w:r w:rsidRPr="00A4739E">
        <w:t>(%)</w:t>
      </w:r>
    </w:p>
    <w:tbl>
      <w:tblPr>
        <w:tblStyle w:val="TableGrid"/>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418"/>
        <w:gridCol w:w="2268"/>
      </w:tblGrid>
      <w:tr w:rsidR="00DD29A4" w:rsidRPr="00FE73AC" w:rsidTr="00337741">
        <w:tc>
          <w:tcPr>
            <w:tcW w:w="3510" w:type="dxa"/>
            <w:tcBorders>
              <w:top w:val="single" w:sz="4" w:space="0" w:color="auto"/>
              <w:bottom w:val="single" w:sz="4" w:space="0" w:color="auto"/>
            </w:tcBorders>
          </w:tcPr>
          <w:p w:rsidR="00DD29A4" w:rsidRPr="005F4B03" w:rsidRDefault="00DD29A4" w:rsidP="00337741">
            <w:pPr>
              <w:pStyle w:val="Tableheader1"/>
              <w:spacing w:before="60" w:after="80"/>
            </w:pPr>
          </w:p>
        </w:tc>
        <w:tc>
          <w:tcPr>
            <w:tcW w:w="1418" w:type="dxa"/>
            <w:tcBorders>
              <w:top w:val="single" w:sz="4" w:space="0" w:color="auto"/>
              <w:bottom w:val="single" w:sz="4" w:space="0" w:color="auto"/>
            </w:tcBorders>
          </w:tcPr>
          <w:p w:rsidR="00DD29A4" w:rsidRPr="000059B7" w:rsidRDefault="00DD29A4" w:rsidP="00337741">
            <w:pPr>
              <w:pStyle w:val="Tabletitle"/>
              <w:jc w:val="right"/>
            </w:pPr>
            <w:r>
              <w:t>E</w:t>
            </w:r>
            <w:r w:rsidRPr="00DD29A4">
              <w:t>mployed after training</w:t>
            </w:r>
          </w:p>
        </w:tc>
        <w:tc>
          <w:tcPr>
            <w:tcW w:w="2268" w:type="dxa"/>
            <w:tcBorders>
              <w:top w:val="single" w:sz="4" w:space="0" w:color="auto"/>
              <w:bottom w:val="single" w:sz="4" w:space="0" w:color="auto"/>
            </w:tcBorders>
          </w:tcPr>
          <w:p w:rsidR="00DD29A4" w:rsidRDefault="00DD29A4" w:rsidP="00337741">
            <w:pPr>
              <w:pStyle w:val="Tabletitle"/>
              <w:jc w:val="right"/>
            </w:pPr>
            <w:r>
              <w:t>N</w:t>
            </w:r>
            <w:r w:rsidRPr="00DD29A4">
              <w:t>ot employed after training</w:t>
            </w:r>
          </w:p>
        </w:tc>
      </w:tr>
      <w:tr w:rsidR="00DD29A4" w:rsidRPr="003242AA" w:rsidTr="00337741">
        <w:tc>
          <w:tcPr>
            <w:tcW w:w="3510" w:type="dxa"/>
            <w:tcBorders>
              <w:top w:val="single" w:sz="4" w:space="0" w:color="auto"/>
            </w:tcBorders>
          </w:tcPr>
          <w:p w:rsidR="00DD29A4" w:rsidRPr="00C269DD" w:rsidRDefault="00DD29A4" w:rsidP="00DD29A4">
            <w:pPr>
              <w:pStyle w:val="Tabletext"/>
            </w:pPr>
            <w:r w:rsidRPr="00C269DD">
              <w:t>Advance my skills</w:t>
            </w:r>
          </w:p>
        </w:tc>
        <w:tc>
          <w:tcPr>
            <w:tcW w:w="1418" w:type="dxa"/>
            <w:tcBorders>
              <w:top w:val="single" w:sz="4" w:space="0" w:color="auto"/>
            </w:tcBorders>
          </w:tcPr>
          <w:p w:rsidR="00DD29A4" w:rsidRPr="00D32BDA" w:rsidRDefault="00DD29A4" w:rsidP="00DD29A4">
            <w:pPr>
              <w:pStyle w:val="Tabletext"/>
              <w:jc w:val="right"/>
            </w:pPr>
            <w:r w:rsidRPr="00D32BDA">
              <w:t>75.3</w:t>
            </w:r>
          </w:p>
        </w:tc>
        <w:tc>
          <w:tcPr>
            <w:tcW w:w="2268" w:type="dxa"/>
            <w:tcBorders>
              <w:top w:val="single" w:sz="4" w:space="0" w:color="auto"/>
            </w:tcBorders>
          </w:tcPr>
          <w:p w:rsidR="00DD29A4" w:rsidRPr="008C5F70" w:rsidRDefault="00DD29A4" w:rsidP="00DD29A4">
            <w:pPr>
              <w:pStyle w:val="Tabletext"/>
              <w:jc w:val="right"/>
            </w:pPr>
            <w:r>
              <w:t>69.8</w:t>
            </w:r>
          </w:p>
        </w:tc>
      </w:tr>
      <w:tr w:rsidR="00DD29A4" w:rsidRPr="003242AA" w:rsidTr="00337741">
        <w:tc>
          <w:tcPr>
            <w:tcW w:w="3510" w:type="dxa"/>
          </w:tcPr>
          <w:p w:rsidR="00DD29A4" w:rsidRPr="00C269DD" w:rsidRDefault="00DD29A4" w:rsidP="00DD29A4">
            <w:pPr>
              <w:pStyle w:val="Tabletext"/>
            </w:pPr>
            <w:r w:rsidRPr="00C269DD">
              <w:t>Satisfaction of achievement</w:t>
            </w:r>
          </w:p>
        </w:tc>
        <w:tc>
          <w:tcPr>
            <w:tcW w:w="1418" w:type="dxa"/>
          </w:tcPr>
          <w:p w:rsidR="00DD29A4" w:rsidRPr="00D32BDA" w:rsidRDefault="00DD29A4" w:rsidP="00DD29A4">
            <w:pPr>
              <w:pStyle w:val="Tabletext"/>
              <w:jc w:val="right"/>
            </w:pPr>
            <w:r w:rsidRPr="00D32BDA">
              <w:t>63.8</w:t>
            </w:r>
          </w:p>
        </w:tc>
        <w:tc>
          <w:tcPr>
            <w:tcW w:w="2268" w:type="dxa"/>
          </w:tcPr>
          <w:p w:rsidR="00DD29A4" w:rsidRPr="008C5F70" w:rsidRDefault="00DD29A4" w:rsidP="00DD29A4">
            <w:pPr>
              <w:pStyle w:val="Tabletext"/>
              <w:jc w:val="right"/>
            </w:pPr>
            <w:r w:rsidRPr="008C5F70">
              <w:t>63.8</w:t>
            </w:r>
          </w:p>
        </w:tc>
      </w:tr>
      <w:tr w:rsidR="00DD29A4" w:rsidRPr="003242AA" w:rsidTr="00337741">
        <w:tc>
          <w:tcPr>
            <w:tcW w:w="3510" w:type="dxa"/>
          </w:tcPr>
          <w:p w:rsidR="00DD29A4" w:rsidRPr="00C269DD" w:rsidRDefault="00DD29A4" w:rsidP="00DD29A4">
            <w:pPr>
              <w:pStyle w:val="Tabletext"/>
            </w:pPr>
            <w:r w:rsidRPr="00C269DD">
              <w:t>Gained confidence</w:t>
            </w:r>
          </w:p>
        </w:tc>
        <w:tc>
          <w:tcPr>
            <w:tcW w:w="1418" w:type="dxa"/>
          </w:tcPr>
          <w:p w:rsidR="00DD29A4" w:rsidRPr="00D32BDA" w:rsidRDefault="00DD29A4" w:rsidP="00DD29A4">
            <w:pPr>
              <w:pStyle w:val="Tabletext"/>
              <w:jc w:val="right"/>
            </w:pPr>
            <w:r w:rsidRPr="00D32BDA">
              <w:t>60.1</w:t>
            </w:r>
          </w:p>
        </w:tc>
        <w:tc>
          <w:tcPr>
            <w:tcW w:w="2268" w:type="dxa"/>
          </w:tcPr>
          <w:p w:rsidR="00DD29A4" w:rsidRPr="008C5F70" w:rsidRDefault="00DD29A4" w:rsidP="00DD29A4">
            <w:pPr>
              <w:pStyle w:val="Tabletext"/>
              <w:jc w:val="right"/>
            </w:pPr>
            <w:r w:rsidRPr="008C5F70">
              <w:t>63.8</w:t>
            </w:r>
          </w:p>
        </w:tc>
      </w:tr>
      <w:tr w:rsidR="00DD29A4" w:rsidRPr="003242AA" w:rsidTr="00DD29A4">
        <w:tc>
          <w:tcPr>
            <w:tcW w:w="3510" w:type="dxa"/>
          </w:tcPr>
          <w:p w:rsidR="00DD29A4" w:rsidRPr="00C269DD" w:rsidRDefault="00DD29A4" w:rsidP="00DD29A4">
            <w:pPr>
              <w:pStyle w:val="Tabletext"/>
            </w:pPr>
            <w:r w:rsidRPr="00C269DD">
              <w:t>Improved communication skills</w:t>
            </w:r>
          </w:p>
        </w:tc>
        <w:tc>
          <w:tcPr>
            <w:tcW w:w="1418" w:type="dxa"/>
          </w:tcPr>
          <w:p w:rsidR="00DD29A4" w:rsidRPr="00D32BDA" w:rsidRDefault="00DD29A4" w:rsidP="00DD29A4">
            <w:pPr>
              <w:pStyle w:val="Tabletext"/>
              <w:jc w:val="right"/>
            </w:pPr>
            <w:r w:rsidRPr="00D32BDA">
              <w:t>49.7</w:t>
            </w:r>
          </w:p>
        </w:tc>
        <w:tc>
          <w:tcPr>
            <w:tcW w:w="2268" w:type="dxa"/>
          </w:tcPr>
          <w:p w:rsidR="00DD29A4" w:rsidRPr="008C5F70" w:rsidRDefault="00DD29A4" w:rsidP="00DD29A4">
            <w:pPr>
              <w:pStyle w:val="Tabletext"/>
              <w:jc w:val="right"/>
            </w:pPr>
            <w:r w:rsidRPr="008C5F70">
              <w:t>55.3</w:t>
            </w:r>
          </w:p>
        </w:tc>
      </w:tr>
      <w:tr w:rsidR="00DD29A4" w:rsidRPr="003242AA" w:rsidTr="00DD29A4">
        <w:tc>
          <w:tcPr>
            <w:tcW w:w="3510" w:type="dxa"/>
          </w:tcPr>
          <w:p w:rsidR="00DD29A4" w:rsidRPr="00C269DD" w:rsidRDefault="00DD29A4" w:rsidP="00DD29A4">
            <w:pPr>
              <w:pStyle w:val="Tabletext"/>
            </w:pPr>
            <w:r w:rsidRPr="00C269DD">
              <w:t>Made new friends</w:t>
            </w:r>
          </w:p>
        </w:tc>
        <w:tc>
          <w:tcPr>
            <w:tcW w:w="1418" w:type="dxa"/>
          </w:tcPr>
          <w:p w:rsidR="00DD29A4" w:rsidRPr="00D32BDA" w:rsidRDefault="00DD29A4" w:rsidP="00DD29A4">
            <w:pPr>
              <w:pStyle w:val="Tabletext"/>
              <w:jc w:val="right"/>
            </w:pPr>
            <w:r w:rsidRPr="00D32BDA">
              <w:t>47.0</w:t>
            </w:r>
          </w:p>
        </w:tc>
        <w:tc>
          <w:tcPr>
            <w:tcW w:w="2268" w:type="dxa"/>
          </w:tcPr>
          <w:p w:rsidR="00DD29A4" w:rsidRPr="008C5F70" w:rsidRDefault="00DD29A4" w:rsidP="00DD29A4">
            <w:pPr>
              <w:pStyle w:val="Tabletext"/>
              <w:jc w:val="right"/>
            </w:pPr>
            <w:r w:rsidRPr="008C5F70">
              <w:t>53.6</w:t>
            </w:r>
          </w:p>
        </w:tc>
      </w:tr>
      <w:tr w:rsidR="00DD29A4" w:rsidRPr="003242AA" w:rsidTr="00DD29A4">
        <w:tc>
          <w:tcPr>
            <w:tcW w:w="3510" w:type="dxa"/>
          </w:tcPr>
          <w:p w:rsidR="00DD29A4" w:rsidRPr="00C269DD" w:rsidRDefault="00DD29A4" w:rsidP="00DD29A4">
            <w:pPr>
              <w:pStyle w:val="Tabletext"/>
            </w:pPr>
            <w:r w:rsidRPr="00C269DD">
              <w:t>Role model in the community</w:t>
            </w:r>
          </w:p>
        </w:tc>
        <w:tc>
          <w:tcPr>
            <w:tcW w:w="1418" w:type="dxa"/>
          </w:tcPr>
          <w:p w:rsidR="00DD29A4" w:rsidRPr="00D32BDA" w:rsidRDefault="00DD29A4" w:rsidP="00DD29A4">
            <w:pPr>
              <w:pStyle w:val="Tabletext"/>
              <w:jc w:val="right"/>
            </w:pPr>
            <w:r w:rsidRPr="00D32BDA">
              <w:t>37.6</w:t>
            </w:r>
          </w:p>
        </w:tc>
        <w:tc>
          <w:tcPr>
            <w:tcW w:w="2268" w:type="dxa"/>
          </w:tcPr>
          <w:p w:rsidR="00DD29A4" w:rsidRPr="008C5F70" w:rsidRDefault="00DD29A4" w:rsidP="00DD29A4">
            <w:pPr>
              <w:pStyle w:val="Tabletext"/>
              <w:jc w:val="right"/>
            </w:pPr>
            <w:r w:rsidRPr="008C5F70">
              <w:t>36.8</w:t>
            </w:r>
          </w:p>
        </w:tc>
      </w:tr>
      <w:tr w:rsidR="00DD29A4" w:rsidRPr="003242AA" w:rsidTr="00DD29A4">
        <w:tc>
          <w:tcPr>
            <w:tcW w:w="3510" w:type="dxa"/>
          </w:tcPr>
          <w:p w:rsidR="00DD29A4" w:rsidRPr="00C269DD" w:rsidRDefault="00DD29A4" w:rsidP="00DD29A4">
            <w:pPr>
              <w:pStyle w:val="Tabletext"/>
            </w:pPr>
            <w:r w:rsidRPr="00C269DD">
              <w:t>Got into further study</w:t>
            </w:r>
          </w:p>
        </w:tc>
        <w:tc>
          <w:tcPr>
            <w:tcW w:w="1418" w:type="dxa"/>
          </w:tcPr>
          <w:p w:rsidR="00DD29A4" w:rsidRPr="00D32BDA" w:rsidRDefault="00DD29A4" w:rsidP="00DD29A4">
            <w:pPr>
              <w:pStyle w:val="Tabletext"/>
              <w:jc w:val="right"/>
            </w:pPr>
            <w:r w:rsidRPr="00D32BDA">
              <w:t>28.3</w:t>
            </w:r>
          </w:p>
        </w:tc>
        <w:tc>
          <w:tcPr>
            <w:tcW w:w="2268" w:type="dxa"/>
          </w:tcPr>
          <w:p w:rsidR="00DD29A4" w:rsidRPr="008C5F70" w:rsidRDefault="00DD29A4" w:rsidP="00DD29A4">
            <w:pPr>
              <w:pStyle w:val="Tabletext"/>
              <w:jc w:val="right"/>
            </w:pPr>
            <w:r w:rsidRPr="008C5F70">
              <w:t>33.7</w:t>
            </w:r>
          </w:p>
        </w:tc>
      </w:tr>
      <w:tr w:rsidR="00DD29A4" w:rsidRPr="003242AA" w:rsidTr="00337741">
        <w:tc>
          <w:tcPr>
            <w:tcW w:w="3510" w:type="dxa"/>
            <w:tcBorders>
              <w:bottom w:val="single" w:sz="4" w:space="0" w:color="auto"/>
            </w:tcBorders>
          </w:tcPr>
          <w:p w:rsidR="00DD29A4" w:rsidRDefault="00DD29A4" w:rsidP="00DD29A4">
            <w:pPr>
              <w:pStyle w:val="Tabletext"/>
            </w:pPr>
            <w:r w:rsidRPr="00C269DD">
              <w:t>None</w:t>
            </w:r>
          </w:p>
        </w:tc>
        <w:tc>
          <w:tcPr>
            <w:tcW w:w="1418" w:type="dxa"/>
            <w:tcBorders>
              <w:bottom w:val="single" w:sz="4" w:space="0" w:color="auto"/>
            </w:tcBorders>
          </w:tcPr>
          <w:p w:rsidR="00DD29A4" w:rsidRDefault="00DD29A4" w:rsidP="00DD29A4">
            <w:pPr>
              <w:pStyle w:val="Tabletext"/>
              <w:jc w:val="right"/>
            </w:pPr>
            <w:r w:rsidRPr="00D32BDA">
              <w:t>4.8</w:t>
            </w:r>
          </w:p>
        </w:tc>
        <w:tc>
          <w:tcPr>
            <w:tcW w:w="2268" w:type="dxa"/>
            <w:tcBorders>
              <w:bottom w:val="single" w:sz="4" w:space="0" w:color="auto"/>
            </w:tcBorders>
          </w:tcPr>
          <w:p w:rsidR="00DD29A4" w:rsidRDefault="00DD29A4" w:rsidP="00DD29A4">
            <w:pPr>
              <w:pStyle w:val="Tabletext"/>
              <w:jc w:val="right"/>
            </w:pPr>
            <w:r>
              <w:t>4.2</w:t>
            </w:r>
          </w:p>
        </w:tc>
      </w:tr>
    </w:tbl>
    <w:p w:rsidR="00F67AE6" w:rsidRDefault="00DD29A4" w:rsidP="00DD29A4">
      <w:pPr>
        <w:pStyle w:val="Text"/>
        <w:pBdr>
          <w:bottom w:val="single" w:sz="6" w:space="1" w:color="auto"/>
        </w:pBdr>
        <w:rPr>
          <w:rStyle w:val="apple-converted-space"/>
        </w:rPr>
      </w:pPr>
      <w:r w:rsidRPr="00DD29A4">
        <w:t>It is the combination of employment, further study and personal benefits that make VET an integral part of efforts to close the gap in education outcomes and in employment outcomes. While it is clear some gains have been made over the last decade, when it comes to completion rates, further study and employment outcomes, the outcomes for Indigenous VET graduates continue to lag behind those of non-Indigenous VET graduates.    </w:t>
      </w:r>
      <w:r w:rsidRPr="00DD29A4">
        <w:rPr>
          <w:rStyle w:val="apple-converted-space"/>
        </w:rPr>
        <w:t> </w:t>
      </w:r>
    </w:p>
    <w:p w:rsidR="000D015C" w:rsidRDefault="000D015C" w:rsidP="00DD29A4">
      <w:pPr>
        <w:pStyle w:val="Text"/>
        <w:pBdr>
          <w:bottom w:val="single" w:sz="6" w:space="1" w:color="auto"/>
        </w:pBdr>
        <w:rPr>
          <w:rStyle w:val="apple-converted-space"/>
        </w:rPr>
      </w:pPr>
    </w:p>
    <w:p w:rsidR="00DD29A4" w:rsidRPr="00DD29A4" w:rsidRDefault="00DD29A4" w:rsidP="00DD29A4">
      <w:pPr>
        <w:pStyle w:val="Text"/>
        <w:rPr>
          <w:sz w:val="21"/>
          <w:szCs w:val="21"/>
          <w:lang w:eastAsia="en-AU"/>
        </w:rPr>
      </w:pPr>
      <w:r w:rsidRPr="00DD29A4">
        <w:rPr>
          <w:lang w:eastAsia="en-AU"/>
        </w:rPr>
        <w:t xml:space="preserve">This infographic is based on the NCVER </w:t>
      </w:r>
      <w:r w:rsidRPr="003140F7">
        <w:rPr>
          <w:lang w:eastAsia="en-AU"/>
        </w:rPr>
        <w:t>report</w:t>
      </w:r>
      <w:r w:rsidRPr="00DD29A4">
        <w:rPr>
          <w:lang w:eastAsia="en-AU"/>
        </w:rPr>
        <w:t> </w:t>
      </w:r>
      <w:r w:rsidRPr="00DD29A4">
        <w:rPr>
          <w:i/>
          <w:lang w:eastAsia="en-AU"/>
        </w:rPr>
        <w:t>Indigenous VET participation, completion and outcomes: change over the past decade</w:t>
      </w:r>
      <w:r w:rsidRPr="00DD29A4">
        <w:rPr>
          <w:lang w:eastAsia="en-AU"/>
        </w:rPr>
        <w:t>.</w:t>
      </w:r>
    </w:p>
    <w:p w:rsidR="00DD29A4" w:rsidRDefault="00DD29A4" w:rsidP="00DD29A4">
      <w:pPr>
        <w:pStyle w:val="Text"/>
        <w:rPr>
          <w:sz w:val="17"/>
          <w:szCs w:val="17"/>
          <w:shd w:val="clear" w:color="auto" w:fill="FFFFFF"/>
          <w:lang w:eastAsia="en-AU"/>
        </w:rPr>
      </w:pPr>
      <w:r w:rsidRPr="000E5E54">
        <w:rPr>
          <w:b/>
          <w:sz w:val="17"/>
          <w:szCs w:val="17"/>
          <w:shd w:val="clear" w:color="auto" w:fill="FFFFFF"/>
          <w:lang w:eastAsia="en-AU"/>
        </w:rPr>
        <w:t>SOURCE:</w:t>
      </w:r>
      <w:r w:rsidRPr="00DD29A4">
        <w:rPr>
          <w:sz w:val="17"/>
          <w:szCs w:val="17"/>
          <w:shd w:val="clear" w:color="auto" w:fill="FFFFFF"/>
          <w:lang w:eastAsia="en-AU"/>
        </w:rPr>
        <w:t> Australian Bureau of Statistics (ABS) 3238.0 - Estimates and Projections, Aboriginal and Torres Strait Islander Australians, 2001 to 2026; ABS 3201.0 - Population by Age and Sex, Australian States and Territories; 4221.0 Schools Australia 2015; ABS 6291.0.55.001 Labour Market; Department of Education and Training Higher Education Statistics Collection; National VET Provider Collection, National Apprentice and Trainee Collection, National VET in Schools Collection, National Student Outcomes Survey. For more information on these data sources and their use in these charts, please refer to the </w:t>
      </w:r>
      <w:r w:rsidRPr="003140F7">
        <w:rPr>
          <w:sz w:val="17"/>
          <w:szCs w:val="17"/>
          <w:shd w:val="clear" w:color="auto" w:fill="FFFFFF"/>
          <w:lang w:eastAsia="en-AU"/>
        </w:rPr>
        <w:t>report</w:t>
      </w:r>
      <w:r w:rsidRPr="00DD29A4">
        <w:rPr>
          <w:sz w:val="17"/>
          <w:szCs w:val="17"/>
          <w:shd w:val="clear" w:color="auto" w:fill="FFFFFF"/>
          <w:lang w:eastAsia="en-AU"/>
        </w:rPr>
        <w:t>. </w:t>
      </w:r>
    </w:p>
    <w:p w:rsidR="00DD29A4" w:rsidRDefault="002D7D42" w:rsidP="00DD29A4">
      <w:pPr>
        <w:pStyle w:val="Text"/>
        <w:rPr>
          <w:rFonts w:cs="Arial"/>
          <w:szCs w:val="19"/>
        </w:rPr>
      </w:pPr>
      <w:r w:rsidRPr="00B8162F">
        <w:rPr>
          <w:rFonts w:cs="Arial"/>
          <w:b/>
          <w:szCs w:val="19"/>
        </w:rPr>
        <w:t xml:space="preserve">Created by </w:t>
      </w:r>
      <w:r w:rsidRPr="00B8162F">
        <w:rPr>
          <w:rFonts w:cs="Arial"/>
          <w:szCs w:val="19"/>
        </w:rPr>
        <w:t>National Centre for Vocational Education Research (NCVER)</w:t>
      </w:r>
    </w:p>
    <w:p w:rsidR="002D7D42" w:rsidRPr="00DD29A4" w:rsidRDefault="002D7D42" w:rsidP="00DD29A4">
      <w:pPr>
        <w:pStyle w:val="Text"/>
        <w:rPr>
          <w:sz w:val="17"/>
          <w:szCs w:val="17"/>
          <w:shd w:val="clear" w:color="auto" w:fill="FFFFFF"/>
          <w:lang w:eastAsia="en-AU"/>
        </w:rPr>
      </w:pPr>
      <w:r w:rsidRPr="00B8162F">
        <w:rPr>
          <w:rFonts w:cs="Arial"/>
          <w:szCs w:val="19"/>
        </w:rPr>
        <w:t xml:space="preserve">© </w:t>
      </w:r>
      <w:r>
        <w:rPr>
          <w:rFonts w:cs="Arial"/>
          <w:szCs w:val="19"/>
        </w:rPr>
        <w:t>National Centre for Vocational Education Research</w:t>
      </w:r>
      <w:r w:rsidRPr="00B8162F">
        <w:rPr>
          <w:rFonts w:cs="Arial"/>
          <w:szCs w:val="19"/>
        </w:rPr>
        <w:t>, 201</w:t>
      </w:r>
      <w:r w:rsidR="00DD29A4">
        <w:rPr>
          <w:rFonts w:cs="Arial"/>
          <w:szCs w:val="19"/>
        </w:rPr>
        <w:t>7</w:t>
      </w:r>
    </w:p>
    <w:p w:rsidR="002D7D42" w:rsidRPr="00B8162F" w:rsidRDefault="00DD29A4" w:rsidP="002D7D42">
      <w:pPr>
        <w:rPr>
          <w:rFonts w:ascii="Trebuchet MS" w:hAnsi="Trebuchet MS" w:cs="Arial"/>
          <w:sz w:val="19"/>
          <w:szCs w:val="19"/>
        </w:rPr>
      </w:pPr>
      <w:r w:rsidRPr="00B8162F">
        <w:rPr>
          <w:rFonts w:ascii="Trebuchet MS" w:hAnsi="Trebuchet MS" w:cs="Arial"/>
          <w:noProof/>
          <w:sz w:val="19"/>
          <w:szCs w:val="19"/>
          <w:lang w:eastAsia="en-AU"/>
        </w:rPr>
        <w:drawing>
          <wp:anchor distT="0" distB="0" distL="114300" distR="114300" simplePos="0" relativeHeight="251659264" behindDoc="1" locked="0" layoutInCell="1" allowOverlap="1" wp14:anchorId="786CB535" wp14:editId="7D70978E">
            <wp:simplePos x="0" y="0"/>
            <wp:positionH relativeFrom="column">
              <wp:posOffset>9525</wp:posOffset>
            </wp:positionH>
            <wp:positionV relativeFrom="paragraph">
              <wp:posOffset>67945</wp:posOffset>
            </wp:positionV>
            <wp:extent cx="850900" cy="304800"/>
            <wp:effectExtent l="0" t="0" r="6350" b="0"/>
            <wp:wrapTight wrapText="bothSides">
              <wp:wrapPolygon edited="0">
                <wp:start x="0" y="0"/>
                <wp:lineTo x="0" y="20250"/>
                <wp:lineTo x="21278" y="20250"/>
                <wp:lineTo x="21278" y="0"/>
                <wp:lineTo x="0" y="0"/>
              </wp:wrapPolygon>
            </wp:wrapTight>
            <wp:docPr id="1" name="Picture 1" descr="Description: 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pub_prod\PublicationComponents\logos\Creativecommons\CC BY logo.ep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09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9A4" w:rsidRDefault="00DD29A4" w:rsidP="002D7D42">
      <w:pPr>
        <w:rPr>
          <w:rFonts w:ascii="Trebuchet MS" w:hAnsi="Trebuchet MS" w:cs="Arial"/>
          <w:sz w:val="19"/>
          <w:szCs w:val="19"/>
        </w:rPr>
      </w:pPr>
    </w:p>
    <w:p w:rsidR="002D7D42" w:rsidRDefault="002D7D42" w:rsidP="002D7D42">
      <w:pPr>
        <w:rPr>
          <w:rFonts w:ascii="Trebuchet MS" w:hAnsi="Trebuchet MS" w:cs="Arial"/>
          <w:sz w:val="19"/>
          <w:szCs w:val="19"/>
        </w:rPr>
      </w:pPr>
      <w:r w:rsidRPr="00B8162F">
        <w:rPr>
          <w:rFonts w:ascii="Trebuchet MS" w:hAnsi="Trebuchet MS" w:cs="Arial"/>
          <w:sz w:val="19"/>
          <w:szCs w:val="19"/>
        </w:rPr>
        <w:t xml:space="preserve">For details and exceptions visit </w:t>
      </w:r>
      <w:hyperlink r:id="rId22" w:history="1">
        <w:r w:rsidR="003140F7" w:rsidRPr="003140F7">
          <w:rPr>
            <w:rFonts w:ascii="Trebuchet MS" w:hAnsi="Trebuchet MS"/>
            <w:color w:val="0000FF"/>
            <w:sz w:val="19"/>
            <w:szCs w:val="19"/>
            <w:u w:val="single"/>
          </w:rPr>
          <w:t>https://www.ncver.edu.au/policies/copyright</w:t>
        </w:r>
      </w:hyperlink>
      <w:r w:rsidRPr="00B8162F">
        <w:rPr>
          <w:rFonts w:ascii="Trebuchet MS" w:hAnsi="Trebuchet MS" w:cs="Arial"/>
          <w:sz w:val="19"/>
          <w:szCs w:val="19"/>
        </w:rPr>
        <w:t>.</w:t>
      </w:r>
    </w:p>
    <w:p w:rsidR="002D7D42" w:rsidRDefault="002D7D42" w:rsidP="00825295">
      <w:pPr>
        <w:pStyle w:val="Noteandsource"/>
      </w:pPr>
    </w:p>
    <w:sectPr w:rsidR="002D7D42" w:rsidSect="00385296">
      <w:footerReference w:type="default" r:id="rId23"/>
      <w:pgSz w:w="11906" w:h="16838"/>
      <w:pgMar w:top="851" w:right="1133" w:bottom="426" w:left="1440"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FBD" w:rsidRDefault="00785FBD" w:rsidP="00281344">
      <w:pPr>
        <w:spacing w:after="0" w:line="240" w:lineRule="auto"/>
      </w:pPr>
      <w:r>
        <w:separator/>
      </w:r>
    </w:p>
  </w:endnote>
  <w:endnote w:type="continuationSeparator" w:id="0">
    <w:p w:rsidR="00785FBD" w:rsidRDefault="00785FBD" w:rsidP="0028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96" w:rsidRPr="00385296" w:rsidRDefault="00385296" w:rsidP="00385296">
    <w:pPr>
      <w:pStyle w:val="Footer"/>
      <w:tabs>
        <w:tab w:val="clear" w:pos="4513"/>
        <w:tab w:val="right" w:pos="9781"/>
      </w:tabs>
      <w:rPr>
        <w:rFonts w:ascii="Arial" w:hAnsi="Arial" w:cs="Arial"/>
        <w:b/>
        <w:color w:val="000000" w:themeColor="text1"/>
        <w:sz w:val="16"/>
        <w:szCs w:val="16"/>
      </w:rPr>
    </w:pPr>
    <w:r w:rsidRPr="00385296">
      <w:rPr>
        <w:rFonts w:ascii="Arial" w:hAnsi="Arial" w:cs="Arial"/>
        <w:b/>
        <w:color w:val="000000" w:themeColor="text1"/>
        <w:sz w:val="16"/>
        <w:szCs w:val="16"/>
      </w:rPr>
      <w:t>NCVER</w:t>
    </w:r>
    <w:r w:rsidRPr="00385296">
      <w:rPr>
        <w:rFonts w:ascii="Arial" w:hAnsi="Arial" w:cs="Arial"/>
        <w:b/>
        <w:color w:val="000000" w:themeColor="text1"/>
        <w:sz w:val="16"/>
        <w:szCs w:val="16"/>
      </w:rPr>
      <w:tab/>
    </w:r>
    <w:r w:rsidRPr="00385296">
      <w:rPr>
        <w:rStyle w:val="PageNumber"/>
        <w:rFonts w:ascii="Arial" w:hAnsi="Arial" w:cs="Arial"/>
        <w:b/>
        <w:color w:val="000000" w:themeColor="text1"/>
        <w:sz w:val="16"/>
        <w:szCs w:val="16"/>
      </w:rPr>
      <w:fldChar w:fldCharType="begin"/>
    </w:r>
    <w:r w:rsidRPr="00385296">
      <w:rPr>
        <w:rStyle w:val="PageNumber"/>
        <w:rFonts w:ascii="Arial" w:hAnsi="Arial" w:cs="Arial"/>
        <w:b/>
        <w:color w:val="000000" w:themeColor="text1"/>
        <w:sz w:val="16"/>
        <w:szCs w:val="16"/>
      </w:rPr>
      <w:instrText xml:space="preserve"> PAGE </w:instrText>
    </w:r>
    <w:r w:rsidRPr="00385296">
      <w:rPr>
        <w:rStyle w:val="PageNumber"/>
        <w:rFonts w:ascii="Arial" w:hAnsi="Arial" w:cs="Arial"/>
        <w:b/>
        <w:color w:val="000000" w:themeColor="text1"/>
        <w:sz w:val="16"/>
        <w:szCs w:val="16"/>
      </w:rPr>
      <w:fldChar w:fldCharType="separate"/>
    </w:r>
    <w:r w:rsidR="00E53829">
      <w:rPr>
        <w:rStyle w:val="PageNumber"/>
        <w:rFonts w:ascii="Arial" w:hAnsi="Arial" w:cs="Arial"/>
        <w:b/>
        <w:noProof/>
        <w:color w:val="000000" w:themeColor="text1"/>
        <w:sz w:val="16"/>
        <w:szCs w:val="16"/>
      </w:rPr>
      <w:t>11</w:t>
    </w:r>
    <w:r w:rsidRPr="00385296">
      <w:rPr>
        <w:rStyle w:val="PageNumber"/>
        <w:rFonts w:ascii="Arial" w:hAnsi="Arial" w:cs="Arial"/>
        <w:b/>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FBD" w:rsidRDefault="00785FBD" w:rsidP="00281344">
      <w:pPr>
        <w:spacing w:after="0" w:line="240" w:lineRule="auto"/>
      </w:pPr>
      <w:r>
        <w:separator/>
      </w:r>
    </w:p>
  </w:footnote>
  <w:footnote w:type="continuationSeparator" w:id="0">
    <w:p w:rsidR="00785FBD" w:rsidRDefault="00785FBD" w:rsidP="00281344">
      <w:pPr>
        <w:spacing w:after="0" w:line="240" w:lineRule="auto"/>
      </w:pPr>
      <w:r>
        <w:continuationSeparator/>
      </w:r>
    </w:p>
  </w:footnote>
  <w:footnote w:id="1">
    <w:p w:rsidR="00785FBD" w:rsidRDefault="00785FBD" w:rsidP="00DD29A4">
      <w:pPr>
        <w:pStyle w:val="Footnote"/>
        <w:ind w:left="284" w:hanging="284"/>
      </w:pPr>
      <w:r w:rsidRPr="00DD29A4">
        <w:rPr>
          <w:rStyle w:val="FootnoteReference"/>
          <w:vertAlign w:val="baseline"/>
        </w:rPr>
        <w:footnoteRef/>
      </w:r>
      <w:r w:rsidRPr="00DD29A4">
        <w:t xml:space="preserve"> </w:t>
      </w:r>
      <w:r>
        <w:tab/>
      </w:r>
      <w:r>
        <w:rPr>
          <w:shd w:val="clear" w:color="auto" w:fill="FFFFFF"/>
        </w:rPr>
        <w:t>For more information on how rates were calculated, please refer to the method and charts in the </w:t>
      </w:r>
      <w:r w:rsidRPr="003140F7">
        <w:rPr>
          <w:bdr w:val="none" w:sz="0" w:space="0" w:color="auto" w:frame="1"/>
          <w:shd w:val="clear" w:color="auto" w:fill="FFFFFF"/>
        </w:rPr>
        <w:t>report</w:t>
      </w:r>
      <w:r w:rsidRPr="003140F7">
        <w:rPr>
          <w:shd w:val="clear" w:color="auto" w:fill="FFFFFF"/>
        </w:rPr>
        <w:t>.</w:t>
      </w:r>
    </w:p>
  </w:footnote>
  <w:footnote w:id="2">
    <w:p w:rsidR="00801B74" w:rsidRDefault="00801B74" w:rsidP="00363E85">
      <w:pPr>
        <w:pStyle w:val="Noteandsource"/>
        <w:ind w:left="284" w:hanging="284"/>
      </w:pPr>
      <w:r w:rsidRPr="00801B74">
        <w:rPr>
          <w:rStyle w:val="FootnoteReference"/>
          <w:vertAlign w:val="baseline"/>
        </w:rPr>
        <w:footnoteRef/>
      </w:r>
      <w:r w:rsidRPr="00801B74">
        <w:tab/>
      </w:r>
      <w:r>
        <w:t>For more information on how commencement rates were calculated please refer to the report.</w:t>
      </w:r>
    </w:p>
  </w:footnote>
  <w:footnote w:id="3">
    <w:p w:rsidR="00785FBD" w:rsidRDefault="00785FBD" w:rsidP="00782AB3">
      <w:pPr>
        <w:pStyle w:val="Noteandsource"/>
        <w:spacing w:after="0"/>
        <w:ind w:left="284" w:hanging="284"/>
      </w:pPr>
      <w:r w:rsidRPr="00375DB2">
        <w:rPr>
          <w:rStyle w:val="FootnoteReference"/>
          <w:vertAlign w:val="baseline"/>
        </w:rPr>
        <w:footnoteRef/>
      </w:r>
      <w:r w:rsidRPr="00375DB2">
        <w:t xml:space="preserve"> </w:t>
      </w:r>
      <w:r>
        <w:rPr>
          <w:rFonts w:ascii="Arial" w:hAnsi="Arial"/>
          <w:shd w:val="clear" w:color="auto" w:fill="FFFFFF"/>
        </w:rPr>
        <w:tab/>
      </w:r>
      <w:r w:rsidRPr="00375DB2">
        <w:t>For more information on how completion rates are derived please see</w:t>
      </w:r>
      <w:r>
        <w:t xml:space="preserve"> </w:t>
      </w:r>
      <w:r w:rsidRPr="00375DB2">
        <w:rPr>
          <w:i/>
        </w:rPr>
        <w:t>The likelihood of completing a government-funded VET program 2010-2014</w:t>
      </w:r>
      <w:r w:rsidRPr="00375DB2">
        <w:t> &lt;</w:t>
      </w:r>
      <w:hyperlink r:id="rId1" w:history="1">
        <w:r w:rsidRPr="00375DB2">
          <w:t>https://www.ncver.edu.au/publications/publications/all-publications/the-likelihood-of-completing-a-government-funded-vet-program-2010-14</w:t>
        </w:r>
      </w:hyperlink>
      <w:r w:rsidRPr="00375DB2">
        <w:t>&gt; and </w:t>
      </w:r>
      <w:hyperlink r:id="rId2" w:tgtFrame="_blank" w:history="1">
        <w:r w:rsidRPr="00375DB2">
          <w:rPr>
            <w:i/>
          </w:rPr>
          <w:t>Lifting the lid on completion rates in the VET sector: how they are defined and derived</w:t>
        </w:r>
      </w:hyperlink>
      <w:r w:rsidRPr="00375DB2">
        <w:t xml:space="preserve"> &lt;https://www.ncver.edu.au/publications/publications/all-publications/lifting-the-lid-on-completion-rates-in-the-vet-sector-how-they-are-defined-and-derived&gt;.</w:t>
      </w:r>
    </w:p>
  </w:footnote>
  <w:footnote w:id="4">
    <w:p w:rsidR="00363E85" w:rsidRDefault="00363E85" w:rsidP="00782AB3">
      <w:pPr>
        <w:pStyle w:val="Noteandsource"/>
        <w:spacing w:before="0"/>
        <w:ind w:left="284" w:hanging="284"/>
      </w:pPr>
      <w:r w:rsidRPr="00363E85">
        <w:rPr>
          <w:rStyle w:val="FootnoteReference"/>
          <w:vertAlign w:val="baseline"/>
        </w:rPr>
        <w:footnoteRef/>
      </w:r>
      <w:r w:rsidRPr="00363E85">
        <w:t xml:space="preserve"> </w:t>
      </w:r>
      <w:r>
        <w:tab/>
      </w:r>
      <w:r>
        <w:rPr>
          <w:shd w:val="clear" w:color="auto" w:fill="FFFFFF"/>
        </w:rPr>
        <w:t>Apprentice and trainee c</w:t>
      </w:r>
      <w:r>
        <w:rPr>
          <w:bdr w:val="none" w:sz="0" w:space="0" w:color="auto" w:frame="1"/>
          <w:shd w:val="clear" w:color="auto" w:fill="FFFFFF"/>
        </w:rPr>
        <w:t>ompletion rates for 2013 and 2014 have been excluded as a significant proportion of apprentices and trainees are still continuing their training. </w:t>
      </w:r>
    </w:p>
  </w:footnote>
  <w:footnote w:id="5">
    <w:p w:rsidR="00363E85" w:rsidRDefault="00363E85" w:rsidP="00363E85">
      <w:pPr>
        <w:pStyle w:val="Noteandsource"/>
        <w:ind w:left="284" w:hanging="284"/>
      </w:pPr>
      <w:r w:rsidRPr="00363E85">
        <w:rPr>
          <w:rStyle w:val="FootnoteReference"/>
          <w:vertAlign w:val="baseline"/>
        </w:rPr>
        <w:footnoteRef/>
      </w:r>
      <w:r w:rsidRPr="00363E85">
        <w:t xml:space="preserve"> </w:t>
      </w:r>
      <w:r w:rsidRPr="00363E85">
        <w:tab/>
      </w:r>
      <w:r>
        <w:rPr>
          <w:bdr w:val="none" w:sz="0" w:space="0" w:color="auto" w:frame="1"/>
          <w:shd w:val="clear" w:color="auto" w:fill="FFFFFF"/>
        </w:rPr>
        <w:t>VET program completion rates for remoteness have only been calculated from 2012 onwards as they are based on the 2011 definition of Accessibility/Remoteness Index of Australia</w:t>
      </w:r>
      <w:r>
        <w:rPr>
          <w:shd w:val="clear" w:color="auto" w:fill="FFFFFF"/>
        </w:rPr>
        <w:t> (ARIA). </w:t>
      </w:r>
    </w:p>
  </w:footnote>
  <w:footnote w:id="6">
    <w:p w:rsidR="00785FBD" w:rsidRDefault="00785FBD" w:rsidP="00970FD0">
      <w:pPr>
        <w:pStyle w:val="Footnote"/>
        <w:ind w:left="284" w:hanging="284"/>
      </w:pPr>
      <w:r w:rsidRPr="00970FD0">
        <w:rPr>
          <w:rStyle w:val="FootnoteReference"/>
          <w:vertAlign w:val="baseline"/>
        </w:rPr>
        <w:footnoteRef/>
      </w:r>
      <w:r w:rsidRPr="00970FD0">
        <w:rPr>
          <w:shd w:val="clear" w:color="auto" w:fill="FFFFFF"/>
        </w:rPr>
        <w:tab/>
      </w:r>
      <w:r>
        <w:rPr>
          <w:shd w:val="clear" w:color="auto" w:fill="FFFFFF"/>
        </w:rPr>
        <w:t>For analysis using the Student Outcomes Survey the unweighted sample size for Indigenous respondents is 1770 in 2015 and 831 in 2016. Confidence intervals have been included in all charts reporting this data. Confidence intervals allow data users to determine the amount of certainty (or error) in a reported measure when comparing groups. This is important, given that measures are based on information provided by a sample rather than a population. Please refer to the</w:t>
      </w:r>
      <w:r>
        <w:rPr>
          <w:rStyle w:val="apple-converted-space"/>
          <w:color w:val="1C1C1C"/>
          <w:sz w:val="17"/>
          <w:szCs w:val="17"/>
          <w:shd w:val="clear" w:color="auto" w:fill="FFFFFF"/>
        </w:rPr>
        <w:t> </w:t>
      </w:r>
      <w:r w:rsidRPr="003140F7">
        <w:rPr>
          <w:bdr w:val="none" w:sz="0" w:space="0" w:color="auto" w:frame="1"/>
          <w:shd w:val="clear" w:color="auto" w:fill="FFFFFF"/>
        </w:rPr>
        <w:t>report</w:t>
      </w:r>
      <w:r w:rsidRPr="003140F7">
        <w:rPr>
          <w:rStyle w:val="apple-converted-space"/>
          <w:color w:val="1C1C1C"/>
          <w:sz w:val="17"/>
          <w:szCs w:val="17"/>
          <w:shd w:val="clear" w:color="auto" w:fill="FFFFFF"/>
        </w:rPr>
        <w:t> </w:t>
      </w:r>
      <w:r w:rsidRPr="003140F7">
        <w:rPr>
          <w:shd w:val="clear" w:color="auto" w:fill="FFFFFF"/>
        </w:rPr>
        <w:t>to</w:t>
      </w:r>
      <w:r>
        <w:rPr>
          <w:shd w:val="clear" w:color="auto" w:fill="FFFFFF"/>
        </w:rPr>
        <w:t xml:space="preserve"> see the confidence intervals for these charts.</w:t>
      </w:r>
    </w:p>
  </w:footnote>
  <w:footnote w:id="7">
    <w:p w:rsidR="001658BE" w:rsidRDefault="001658BE" w:rsidP="00FA20B2">
      <w:pPr>
        <w:pStyle w:val="Footnote"/>
        <w:ind w:left="284" w:hanging="284"/>
      </w:pPr>
      <w:r w:rsidRPr="00FA20B2">
        <w:rPr>
          <w:rStyle w:val="FootnoteReference"/>
          <w:vertAlign w:val="baseline"/>
        </w:rPr>
        <w:footnoteRef/>
      </w:r>
      <w:r w:rsidRPr="00FA20B2">
        <w:tab/>
      </w:r>
      <w:r>
        <w:rPr>
          <w:shd w:val="clear" w:color="auto" w:fill="FFFFFF"/>
        </w:rPr>
        <w:t>The employment to population ratio is sourced from ABS 6291.0.55.001 - Labour Force, Australia, Detailed - Electronic Delivery, Jan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870"/>
    <w:multiLevelType w:val="multilevel"/>
    <w:tmpl w:val="A1BC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B20C2"/>
    <w:multiLevelType w:val="multilevel"/>
    <w:tmpl w:val="BA8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D2E8F"/>
    <w:multiLevelType w:val="hybridMultilevel"/>
    <w:tmpl w:val="B4E4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3D5CFE"/>
    <w:multiLevelType w:val="multilevel"/>
    <w:tmpl w:val="9F22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9417C"/>
    <w:multiLevelType w:val="hybridMultilevel"/>
    <w:tmpl w:val="F488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F45C38"/>
    <w:multiLevelType w:val="multilevel"/>
    <w:tmpl w:val="3610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F11C2E"/>
    <w:multiLevelType w:val="multilevel"/>
    <w:tmpl w:val="7BB0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34052"/>
    <w:multiLevelType w:val="multilevel"/>
    <w:tmpl w:val="929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626606"/>
    <w:multiLevelType w:val="multilevel"/>
    <w:tmpl w:val="A572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434AA"/>
    <w:multiLevelType w:val="multilevel"/>
    <w:tmpl w:val="2A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7E07F2"/>
    <w:multiLevelType w:val="multilevel"/>
    <w:tmpl w:val="F0E4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C3EAC"/>
    <w:multiLevelType w:val="multilevel"/>
    <w:tmpl w:val="319E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77222"/>
    <w:multiLevelType w:val="multilevel"/>
    <w:tmpl w:val="A17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20B86"/>
    <w:multiLevelType w:val="multilevel"/>
    <w:tmpl w:val="7E04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17497B"/>
    <w:multiLevelType w:val="multilevel"/>
    <w:tmpl w:val="861C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5D5F8E"/>
    <w:multiLevelType w:val="hybridMultilevel"/>
    <w:tmpl w:val="091A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3537A5C"/>
    <w:multiLevelType w:val="hybridMultilevel"/>
    <w:tmpl w:val="DB62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CDD0D08"/>
    <w:multiLevelType w:val="hybridMultilevel"/>
    <w:tmpl w:val="088EACFE"/>
    <w:lvl w:ilvl="0" w:tplc="1830347E">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6"/>
  </w:num>
  <w:num w:numId="4">
    <w:abstractNumId w:val="15"/>
  </w:num>
  <w:num w:numId="5">
    <w:abstractNumId w:val="5"/>
  </w:num>
  <w:num w:numId="6">
    <w:abstractNumId w:val="17"/>
  </w:num>
  <w:num w:numId="7">
    <w:abstractNumId w:val="9"/>
  </w:num>
  <w:num w:numId="8">
    <w:abstractNumId w:val="0"/>
  </w:num>
  <w:num w:numId="9">
    <w:abstractNumId w:val="3"/>
  </w:num>
  <w:num w:numId="10">
    <w:abstractNumId w:val="6"/>
  </w:num>
  <w:num w:numId="11">
    <w:abstractNumId w:val="13"/>
  </w:num>
  <w:num w:numId="12">
    <w:abstractNumId w:val="8"/>
  </w:num>
  <w:num w:numId="13">
    <w:abstractNumId w:val="11"/>
  </w:num>
  <w:num w:numId="14">
    <w:abstractNumId w:val="12"/>
  </w:num>
  <w:num w:numId="15">
    <w:abstractNumId w:val="7"/>
  </w:num>
  <w:num w:numId="16">
    <w:abstractNumId w:val="1"/>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A3"/>
    <w:rsid w:val="0000697D"/>
    <w:rsid w:val="00071815"/>
    <w:rsid w:val="00094C37"/>
    <w:rsid w:val="00097B7E"/>
    <w:rsid w:val="000A57D4"/>
    <w:rsid w:val="000B1637"/>
    <w:rsid w:val="000D015C"/>
    <w:rsid w:val="000E5E54"/>
    <w:rsid w:val="000E6021"/>
    <w:rsid w:val="001042E8"/>
    <w:rsid w:val="00123DBB"/>
    <w:rsid w:val="001658BE"/>
    <w:rsid w:val="001C6534"/>
    <w:rsid w:val="002003B2"/>
    <w:rsid w:val="00213FB5"/>
    <w:rsid w:val="00223BB1"/>
    <w:rsid w:val="00241F5E"/>
    <w:rsid w:val="00281344"/>
    <w:rsid w:val="00282783"/>
    <w:rsid w:val="002B6D51"/>
    <w:rsid w:val="002C3859"/>
    <w:rsid w:val="002D7D42"/>
    <w:rsid w:val="003140F7"/>
    <w:rsid w:val="00321F78"/>
    <w:rsid w:val="00337741"/>
    <w:rsid w:val="00363E85"/>
    <w:rsid w:val="00364682"/>
    <w:rsid w:val="00375DB2"/>
    <w:rsid w:val="00385296"/>
    <w:rsid w:val="003B0B40"/>
    <w:rsid w:val="003C0DD8"/>
    <w:rsid w:val="003E17CD"/>
    <w:rsid w:val="00406865"/>
    <w:rsid w:val="00417F89"/>
    <w:rsid w:val="004374E1"/>
    <w:rsid w:val="00456F22"/>
    <w:rsid w:val="00475025"/>
    <w:rsid w:val="004A7E10"/>
    <w:rsid w:val="004C4A6A"/>
    <w:rsid w:val="004C5874"/>
    <w:rsid w:val="004D5A1E"/>
    <w:rsid w:val="005053BC"/>
    <w:rsid w:val="00520E3C"/>
    <w:rsid w:val="005A1AC1"/>
    <w:rsid w:val="005F4B03"/>
    <w:rsid w:val="00606644"/>
    <w:rsid w:val="006833D3"/>
    <w:rsid w:val="00686759"/>
    <w:rsid w:val="006A0586"/>
    <w:rsid w:val="007447A3"/>
    <w:rsid w:val="00765CAF"/>
    <w:rsid w:val="00773302"/>
    <w:rsid w:val="00782AB3"/>
    <w:rsid w:val="00785FBD"/>
    <w:rsid w:val="00786C2F"/>
    <w:rsid w:val="00786ECF"/>
    <w:rsid w:val="0079798C"/>
    <w:rsid w:val="007B1CF6"/>
    <w:rsid w:val="00801B74"/>
    <w:rsid w:val="00825295"/>
    <w:rsid w:val="008C515E"/>
    <w:rsid w:val="008C6A99"/>
    <w:rsid w:val="0090110B"/>
    <w:rsid w:val="009232FA"/>
    <w:rsid w:val="00970FD0"/>
    <w:rsid w:val="00977F49"/>
    <w:rsid w:val="009A5E4A"/>
    <w:rsid w:val="009C44BB"/>
    <w:rsid w:val="009C5550"/>
    <w:rsid w:val="009C6070"/>
    <w:rsid w:val="009C6A20"/>
    <w:rsid w:val="00A07DCB"/>
    <w:rsid w:val="00A4739E"/>
    <w:rsid w:val="00A55038"/>
    <w:rsid w:val="00A60A05"/>
    <w:rsid w:val="00AA4A74"/>
    <w:rsid w:val="00AD1EF7"/>
    <w:rsid w:val="00AD2834"/>
    <w:rsid w:val="00AE7B49"/>
    <w:rsid w:val="00B030A4"/>
    <w:rsid w:val="00B11DAE"/>
    <w:rsid w:val="00B47D0C"/>
    <w:rsid w:val="00B5453C"/>
    <w:rsid w:val="00B629B0"/>
    <w:rsid w:val="00B80048"/>
    <w:rsid w:val="00B8162F"/>
    <w:rsid w:val="00B855BC"/>
    <w:rsid w:val="00BD062A"/>
    <w:rsid w:val="00C1430C"/>
    <w:rsid w:val="00C1728B"/>
    <w:rsid w:val="00C24AEE"/>
    <w:rsid w:val="00C317D2"/>
    <w:rsid w:val="00C33F50"/>
    <w:rsid w:val="00C60611"/>
    <w:rsid w:val="00C8564C"/>
    <w:rsid w:val="00CA112A"/>
    <w:rsid w:val="00CB48C9"/>
    <w:rsid w:val="00CB4FB7"/>
    <w:rsid w:val="00CE5D6C"/>
    <w:rsid w:val="00D03D2F"/>
    <w:rsid w:val="00D0605F"/>
    <w:rsid w:val="00D52DBE"/>
    <w:rsid w:val="00D54CE0"/>
    <w:rsid w:val="00D67B21"/>
    <w:rsid w:val="00D77BA3"/>
    <w:rsid w:val="00D94279"/>
    <w:rsid w:val="00DA1A50"/>
    <w:rsid w:val="00DA55F1"/>
    <w:rsid w:val="00DD29A4"/>
    <w:rsid w:val="00DD6B43"/>
    <w:rsid w:val="00E266D3"/>
    <w:rsid w:val="00E53829"/>
    <w:rsid w:val="00EA3CC3"/>
    <w:rsid w:val="00EB0CA9"/>
    <w:rsid w:val="00EF1F39"/>
    <w:rsid w:val="00F2306D"/>
    <w:rsid w:val="00F33527"/>
    <w:rsid w:val="00F67AE6"/>
    <w:rsid w:val="00F92272"/>
    <w:rsid w:val="00FA20B2"/>
    <w:rsid w:val="00FE7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79798C"/>
    <w:pPr>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79798C"/>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FA20B2"/>
    <w:pPr>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097B7E"/>
    <w:pPr>
      <w:spacing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79798C"/>
    <w:rPr>
      <w:rFonts w:ascii="Arial" w:hAnsi="Arial" w:cs="Arial"/>
      <w:b/>
      <w:sz w:val="24"/>
      <w:szCs w:val="24"/>
    </w:rPr>
  </w:style>
  <w:style w:type="character" w:customStyle="1" w:styleId="Heading1Char">
    <w:name w:val="Heading 1 Char"/>
    <w:basedOn w:val="DefaultParagraphFont"/>
    <w:link w:val="Heading1"/>
    <w:uiPriority w:val="9"/>
    <w:rsid w:val="0079798C"/>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970F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FD0"/>
    <w:rPr>
      <w:sz w:val="20"/>
      <w:szCs w:val="20"/>
    </w:rPr>
  </w:style>
  <w:style w:type="character" w:styleId="FootnoteReference">
    <w:name w:val="footnote reference"/>
    <w:basedOn w:val="DefaultParagraphFont"/>
    <w:uiPriority w:val="99"/>
    <w:semiHidden/>
    <w:unhideWhenUsed/>
    <w:rsid w:val="00970FD0"/>
    <w:rPr>
      <w:vertAlign w:val="superscript"/>
    </w:rPr>
  </w:style>
  <w:style w:type="paragraph" w:customStyle="1" w:styleId="Footnote">
    <w:name w:val="Footnote"/>
    <w:basedOn w:val="FootnoteText"/>
    <w:qFormat/>
    <w:rsid w:val="00970FD0"/>
    <w:rPr>
      <w:rFonts w:ascii="Arial" w:hAnsi="Arial" w:cs="Arial"/>
      <w:sz w:val="16"/>
      <w:szCs w:val="16"/>
    </w:rPr>
  </w:style>
  <w:style w:type="character" w:styleId="CommentReference">
    <w:name w:val="annotation reference"/>
    <w:basedOn w:val="DefaultParagraphFont"/>
    <w:uiPriority w:val="99"/>
    <w:semiHidden/>
    <w:unhideWhenUsed/>
    <w:rsid w:val="00F92272"/>
    <w:rPr>
      <w:sz w:val="16"/>
      <w:szCs w:val="16"/>
    </w:rPr>
  </w:style>
  <w:style w:type="paragraph" w:styleId="CommentText">
    <w:name w:val="annotation text"/>
    <w:basedOn w:val="Normal"/>
    <w:link w:val="CommentTextChar"/>
    <w:uiPriority w:val="99"/>
    <w:semiHidden/>
    <w:unhideWhenUsed/>
    <w:rsid w:val="00F92272"/>
    <w:pPr>
      <w:spacing w:line="240" w:lineRule="auto"/>
    </w:pPr>
    <w:rPr>
      <w:sz w:val="20"/>
      <w:szCs w:val="20"/>
    </w:rPr>
  </w:style>
  <w:style w:type="character" w:customStyle="1" w:styleId="CommentTextChar">
    <w:name w:val="Comment Text Char"/>
    <w:basedOn w:val="DefaultParagraphFont"/>
    <w:link w:val="CommentText"/>
    <w:uiPriority w:val="99"/>
    <w:semiHidden/>
    <w:rsid w:val="00F92272"/>
    <w:rPr>
      <w:sz w:val="20"/>
      <w:szCs w:val="20"/>
    </w:rPr>
  </w:style>
  <w:style w:type="paragraph" w:styleId="CommentSubject">
    <w:name w:val="annotation subject"/>
    <w:basedOn w:val="CommentText"/>
    <w:next w:val="CommentText"/>
    <w:link w:val="CommentSubjectChar"/>
    <w:uiPriority w:val="99"/>
    <w:semiHidden/>
    <w:unhideWhenUsed/>
    <w:rsid w:val="00F92272"/>
    <w:rPr>
      <w:b/>
      <w:bCs/>
    </w:rPr>
  </w:style>
  <w:style w:type="character" w:customStyle="1" w:styleId="CommentSubjectChar">
    <w:name w:val="Comment Subject Char"/>
    <w:basedOn w:val="CommentTextChar"/>
    <w:link w:val="CommentSubject"/>
    <w:uiPriority w:val="99"/>
    <w:semiHidden/>
    <w:rsid w:val="00F92272"/>
    <w:rPr>
      <w:b/>
      <w:bCs/>
      <w:sz w:val="20"/>
      <w:szCs w:val="20"/>
    </w:rPr>
  </w:style>
  <w:style w:type="paragraph" w:styleId="BalloonText">
    <w:name w:val="Balloon Text"/>
    <w:basedOn w:val="Normal"/>
    <w:link w:val="BalloonTextChar"/>
    <w:uiPriority w:val="99"/>
    <w:semiHidden/>
    <w:unhideWhenUsed/>
    <w:rsid w:val="00F92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272"/>
    <w:rPr>
      <w:rFonts w:ascii="Tahoma" w:hAnsi="Tahoma" w:cs="Tahoma"/>
      <w:sz w:val="16"/>
      <w:szCs w:val="16"/>
    </w:rPr>
  </w:style>
  <w:style w:type="character" w:styleId="PageNumber">
    <w:name w:val="page number"/>
    <w:basedOn w:val="DefaultParagraphFont"/>
    <w:semiHidden/>
    <w:unhideWhenUsed/>
    <w:rsid w:val="00385296"/>
    <w:rPr>
      <w:rFonts w:ascii="Tahoma" w:hAnsi="Tahoma" w:cs="Tahoma" w:hint="defaul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79798C"/>
    <w:pPr>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79798C"/>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FA20B2"/>
    <w:pPr>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097B7E"/>
    <w:pPr>
      <w:spacing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79798C"/>
    <w:rPr>
      <w:rFonts w:ascii="Arial" w:hAnsi="Arial" w:cs="Arial"/>
      <w:b/>
      <w:sz w:val="24"/>
      <w:szCs w:val="24"/>
    </w:rPr>
  </w:style>
  <w:style w:type="character" w:customStyle="1" w:styleId="Heading1Char">
    <w:name w:val="Heading 1 Char"/>
    <w:basedOn w:val="DefaultParagraphFont"/>
    <w:link w:val="Heading1"/>
    <w:uiPriority w:val="9"/>
    <w:rsid w:val="0079798C"/>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970F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FD0"/>
    <w:rPr>
      <w:sz w:val="20"/>
      <w:szCs w:val="20"/>
    </w:rPr>
  </w:style>
  <w:style w:type="character" w:styleId="FootnoteReference">
    <w:name w:val="footnote reference"/>
    <w:basedOn w:val="DefaultParagraphFont"/>
    <w:uiPriority w:val="99"/>
    <w:semiHidden/>
    <w:unhideWhenUsed/>
    <w:rsid w:val="00970FD0"/>
    <w:rPr>
      <w:vertAlign w:val="superscript"/>
    </w:rPr>
  </w:style>
  <w:style w:type="paragraph" w:customStyle="1" w:styleId="Footnote">
    <w:name w:val="Footnote"/>
    <w:basedOn w:val="FootnoteText"/>
    <w:qFormat/>
    <w:rsid w:val="00970FD0"/>
    <w:rPr>
      <w:rFonts w:ascii="Arial" w:hAnsi="Arial" w:cs="Arial"/>
      <w:sz w:val="16"/>
      <w:szCs w:val="16"/>
    </w:rPr>
  </w:style>
  <w:style w:type="character" w:styleId="CommentReference">
    <w:name w:val="annotation reference"/>
    <w:basedOn w:val="DefaultParagraphFont"/>
    <w:uiPriority w:val="99"/>
    <w:semiHidden/>
    <w:unhideWhenUsed/>
    <w:rsid w:val="00F92272"/>
    <w:rPr>
      <w:sz w:val="16"/>
      <w:szCs w:val="16"/>
    </w:rPr>
  </w:style>
  <w:style w:type="paragraph" w:styleId="CommentText">
    <w:name w:val="annotation text"/>
    <w:basedOn w:val="Normal"/>
    <w:link w:val="CommentTextChar"/>
    <w:uiPriority w:val="99"/>
    <w:semiHidden/>
    <w:unhideWhenUsed/>
    <w:rsid w:val="00F92272"/>
    <w:pPr>
      <w:spacing w:line="240" w:lineRule="auto"/>
    </w:pPr>
    <w:rPr>
      <w:sz w:val="20"/>
      <w:szCs w:val="20"/>
    </w:rPr>
  </w:style>
  <w:style w:type="character" w:customStyle="1" w:styleId="CommentTextChar">
    <w:name w:val="Comment Text Char"/>
    <w:basedOn w:val="DefaultParagraphFont"/>
    <w:link w:val="CommentText"/>
    <w:uiPriority w:val="99"/>
    <w:semiHidden/>
    <w:rsid w:val="00F92272"/>
    <w:rPr>
      <w:sz w:val="20"/>
      <w:szCs w:val="20"/>
    </w:rPr>
  </w:style>
  <w:style w:type="paragraph" w:styleId="CommentSubject">
    <w:name w:val="annotation subject"/>
    <w:basedOn w:val="CommentText"/>
    <w:next w:val="CommentText"/>
    <w:link w:val="CommentSubjectChar"/>
    <w:uiPriority w:val="99"/>
    <w:semiHidden/>
    <w:unhideWhenUsed/>
    <w:rsid w:val="00F92272"/>
    <w:rPr>
      <w:b/>
      <w:bCs/>
    </w:rPr>
  </w:style>
  <w:style w:type="character" w:customStyle="1" w:styleId="CommentSubjectChar">
    <w:name w:val="Comment Subject Char"/>
    <w:basedOn w:val="CommentTextChar"/>
    <w:link w:val="CommentSubject"/>
    <w:uiPriority w:val="99"/>
    <w:semiHidden/>
    <w:rsid w:val="00F92272"/>
    <w:rPr>
      <w:b/>
      <w:bCs/>
      <w:sz w:val="20"/>
      <w:szCs w:val="20"/>
    </w:rPr>
  </w:style>
  <w:style w:type="paragraph" w:styleId="BalloonText">
    <w:name w:val="Balloon Text"/>
    <w:basedOn w:val="Normal"/>
    <w:link w:val="BalloonTextChar"/>
    <w:uiPriority w:val="99"/>
    <w:semiHidden/>
    <w:unhideWhenUsed/>
    <w:rsid w:val="00F92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272"/>
    <w:rPr>
      <w:rFonts w:ascii="Tahoma" w:hAnsi="Tahoma" w:cs="Tahoma"/>
      <w:sz w:val="16"/>
      <w:szCs w:val="16"/>
    </w:rPr>
  </w:style>
  <w:style w:type="character" w:styleId="PageNumber">
    <w:name w:val="page number"/>
    <w:basedOn w:val="DefaultParagraphFont"/>
    <w:semiHidden/>
    <w:unhideWhenUsed/>
    <w:rsid w:val="00385296"/>
    <w:rPr>
      <w:rFonts w:ascii="Tahoma" w:hAnsi="Tahoma" w:cs="Tahoma"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6015">
      <w:bodyDiv w:val="1"/>
      <w:marLeft w:val="0"/>
      <w:marRight w:val="0"/>
      <w:marTop w:val="0"/>
      <w:marBottom w:val="0"/>
      <w:divBdr>
        <w:top w:val="none" w:sz="0" w:space="0" w:color="auto"/>
        <w:left w:val="none" w:sz="0" w:space="0" w:color="auto"/>
        <w:bottom w:val="none" w:sz="0" w:space="0" w:color="auto"/>
        <w:right w:val="none" w:sz="0" w:space="0" w:color="auto"/>
      </w:divBdr>
    </w:div>
    <w:div w:id="291716444">
      <w:bodyDiv w:val="1"/>
      <w:marLeft w:val="0"/>
      <w:marRight w:val="0"/>
      <w:marTop w:val="0"/>
      <w:marBottom w:val="0"/>
      <w:divBdr>
        <w:top w:val="none" w:sz="0" w:space="0" w:color="auto"/>
        <w:left w:val="none" w:sz="0" w:space="0" w:color="auto"/>
        <w:bottom w:val="none" w:sz="0" w:space="0" w:color="auto"/>
        <w:right w:val="none" w:sz="0" w:space="0" w:color="auto"/>
      </w:divBdr>
    </w:div>
    <w:div w:id="313725848">
      <w:bodyDiv w:val="1"/>
      <w:marLeft w:val="0"/>
      <w:marRight w:val="0"/>
      <w:marTop w:val="0"/>
      <w:marBottom w:val="0"/>
      <w:divBdr>
        <w:top w:val="none" w:sz="0" w:space="0" w:color="auto"/>
        <w:left w:val="none" w:sz="0" w:space="0" w:color="auto"/>
        <w:bottom w:val="none" w:sz="0" w:space="0" w:color="auto"/>
        <w:right w:val="none" w:sz="0" w:space="0" w:color="auto"/>
      </w:divBdr>
      <w:divsChild>
        <w:div w:id="565729768">
          <w:marLeft w:val="0"/>
          <w:marRight w:val="0"/>
          <w:marTop w:val="0"/>
          <w:marBottom w:val="0"/>
          <w:divBdr>
            <w:top w:val="none" w:sz="0" w:space="0" w:color="auto"/>
            <w:left w:val="none" w:sz="0" w:space="0" w:color="auto"/>
            <w:bottom w:val="none" w:sz="0" w:space="0" w:color="auto"/>
            <w:right w:val="none" w:sz="0" w:space="0" w:color="auto"/>
          </w:divBdr>
          <w:divsChild>
            <w:div w:id="1540046823">
              <w:marLeft w:val="0"/>
              <w:marRight w:val="0"/>
              <w:marTop w:val="0"/>
              <w:marBottom w:val="0"/>
              <w:divBdr>
                <w:top w:val="none" w:sz="0" w:space="0" w:color="auto"/>
                <w:left w:val="none" w:sz="0" w:space="0" w:color="auto"/>
                <w:bottom w:val="none" w:sz="0" w:space="0" w:color="auto"/>
                <w:right w:val="none" w:sz="0" w:space="0" w:color="auto"/>
              </w:divBdr>
              <w:divsChild>
                <w:div w:id="2426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2710">
          <w:marLeft w:val="0"/>
          <w:marRight w:val="0"/>
          <w:marTop w:val="0"/>
          <w:marBottom w:val="0"/>
          <w:divBdr>
            <w:top w:val="none" w:sz="0" w:space="0" w:color="auto"/>
            <w:left w:val="none" w:sz="0" w:space="0" w:color="auto"/>
            <w:bottom w:val="none" w:sz="0" w:space="0" w:color="auto"/>
            <w:right w:val="none" w:sz="0" w:space="0" w:color="auto"/>
          </w:divBdr>
          <w:divsChild>
            <w:div w:id="703602072">
              <w:marLeft w:val="0"/>
              <w:marRight w:val="0"/>
              <w:marTop w:val="0"/>
              <w:marBottom w:val="0"/>
              <w:divBdr>
                <w:top w:val="none" w:sz="0" w:space="0" w:color="auto"/>
                <w:left w:val="none" w:sz="0" w:space="0" w:color="auto"/>
                <w:bottom w:val="none" w:sz="0" w:space="0" w:color="auto"/>
                <w:right w:val="none" w:sz="0" w:space="0" w:color="auto"/>
              </w:divBdr>
              <w:divsChild>
                <w:div w:id="8114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3911">
      <w:bodyDiv w:val="1"/>
      <w:marLeft w:val="0"/>
      <w:marRight w:val="0"/>
      <w:marTop w:val="0"/>
      <w:marBottom w:val="0"/>
      <w:divBdr>
        <w:top w:val="none" w:sz="0" w:space="0" w:color="auto"/>
        <w:left w:val="none" w:sz="0" w:space="0" w:color="auto"/>
        <w:bottom w:val="none" w:sz="0" w:space="0" w:color="auto"/>
        <w:right w:val="none" w:sz="0" w:space="0" w:color="auto"/>
      </w:divBdr>
      <w:divsChild>
        <w:div w:id="217084710">
          <w:marLeft w:val="0"/>
          <w:marRight w:val="0"/>
          <w:marTop w:val="0"/>
          <w:marBottom w:val="0"/>
          <w:divBdr>
            <w:top w:val="none" w:sz="0" w:space="0" w:color="auto"/>
            <w:left w:val="none" w:sz="0" w:space="0" w:color="auto"/>
            <w:bottom w:val="none" w:sz="0" w:space="0" w:color="auto"/>
            <w:right w:val="none" w:sz="0" w:space="0" w:color="auto"/>
          </w:divBdr>
          <w:divsChild>
            <w:div w:id="1700281705">
              <w:marLeft w:val="0"/>
              <w:marRight w:val="0"/>
              <w:marTop w:val="0"/>
              <w:marBottom w:val="0"/>
              <w:divBdr>
                <w:top w:val="none" w:sz="0" w:space="0" w:color="auto"/>
                <w:left w:val="none" w:sz="0" w:space="0" w:color="auto"/>
                <w:bottom w:val="none" w:sz="0" w:space="0" w:color="auto"/>
                <w:right w:val="none" w:sz="0" w:space="0" w:color="auto"/>
              </w:divBdr>
              <w:divsChild>
                <w:div w:id="6183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7216">
          <w:marLeft w:val="0"/>
          <w:marRight w:val="0"/>
          <w:marTop w:val="0"/>
          <w:marBottom w:val="0"/>
          <w:divBdr>
            <w:top w:val="none" w:sz="0" w:space="0" w:color="auto"/>
            <w:left w:val="none" w:sz="0" w:space="0" w:color="auto"/>
            <w:bottom w:val="none" w:sz="0" w:space="0" w:color="auto"/>
            <w:right w:val="none" w:sz="0" w:space="0" w:color="auto"/>
          </w:divBdr>
          <w:divsChild>
            <w:div w:id="1511602413">
              <w:marLeft w:val="0"/>
              <w:marRight w:val="0"/>
              <w:marTop w:val="0"/>
              <w:marBottom w:val="0"/>
              <w:divBdr>
                <w:top w:val="none" w:sz="0" w:space="0" w:color="auto"/>
                <w:left w:val="none" w:sz="0" w:space="0" w:color="auto"/>
                <w:bottom w:val="none" w:sz="0" w:space="0" w:color="auto"/>
                <w:right w:val="none" w:sz="0" w:space="0" w:color="auto"/>
              </w:divBdr>
              <w:divsChild>
                <w:div w:id="3782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44737">
      <w:bodyDiv w:val="1"/>
      <w:marLeft w:val="0"/>
      <w:marRight w:val="0"/>
      <w:marTop w:val="0"/>
      <w:marBottom w:val="0"/>
      <w:divBdr>
        <w:top w:val="none" w:sz="0" w:space="0" w:color="auto"/>
        <w:left w:val="none" w:sz="0" w:space="0" w:color="auto"/>
        <w:bottom w:val="none" w:sz="0" w:space="0" w:color="auto"/>
        <w:right w:val="none" w:sz="0" w:space="0" w:color="auto"/>
      </w:divBdr>
    </w:div>
    <w:div w:id="706493200">
      <w:bodyDiv w:val="1"/>
      <w:marLeft w:val="0"/>
      <w:marRight w:val="0"/>
      <w:marTop w:val="0"/>
      <w:marBottom w:val="0"/>
      <w:divBdr>
        <w:top w:val="none" w:sz="0" w:space="0" w:color="auto"/>
        <w:left w:val="none" w:sz="0" w:space="0" w:color="auto"/>
        <w:bottom w:val="none" w:sz="0" w:space="0" w:color="auto"/>
        <w:right w:val="none" w:sz="0" w:space="0" w:color="auto"/>
      </w:divBdr>
    </w:div>
    <w:div w:id="713428387">
      <w:bodyDiv w:val="1"/>
      <w:marLeft w:val="0"/>
      <w:marRight w:val="0"/>
      <w:marTop w:val="0"/>
      <w:marBottom w:val="0"/>
      <w:divBdr>
        <w:top w:val="none" w:sz="0" w:space="0" w:color="auto"/>
        <w:left w:val="none" w:sz="0" w:space="0" w:color="auto"/>
        <w:bottom w:val="none" w:sz="0" w:space="0" w:color="auto"/>
        <w:right w:val="none" w:sz="0" w:space="0" w:color="auto"/>
      </w:divBdr>
    </w:div>
    <w:div w:id="783309192">
      <w:bodyDiv w:val="1"/>
      <w:marLeft w:val="0"/>
      <w:marRight w:val="0"/>
      <w:marTop w:val="0"/>
      <w:marBottom w:val="0"/>
      <w:divBdr>
        <w:top w:val="none" w:sz="0" w:space="0" w:color="auto"/>
        <w:left w:val="none" w:sz="0" w:space="0" w:color="auto"/>
        <w:bottom w:val="none" w:sz="0" w:space="0" w:color="auto"/>
        <w:right w:val="none" w:sz="0" w:space="0" w:color="auto"/>
      </w:divBdr>
      <w:divsChild>
        <w:div w:id="1172721202">
          <w:marLeft w:val="0"/>
          <w:marRight w:val="0"/>
          <w:marTop w:val="0"/>
          <w:marBottom w:val="0"/>
          <w:divBdr>
            <w:top w:val="none" w:sz="0" w:space="0" w:color="auto"/>
            <w:left w:val="none" w:sz="0" w:space="0" w:color="auto"/>
            <w:bottom w:val="none" w:sz="0" w:space="0" w:color="auto"/>
            <w:right w:val="none" w:sz="0" w:space="0" w:color="auto"/>
          </w:divBdr>
          <w:divsChild>
            <w:div w:id="1619484497">
              <w:marLeft w:val="0"/>
              <w:marRight w:val="0"/>
              <w:marTop w:val="0"/>
              <w:marBottom w:val="0"/>
              <w:divBdr>
                <w:top w:val="none" w:sz="0" w:space="0" w:color="auto"/>
                <w:left w:val="none" w:sz="0" w:space="0" w:color="auto"/>
                <w:bottom w:val="none" w:sz="0" w:space="0" w:color="auto"/>
                <w:right w:val="none" w:sz="0" w:space="0" w:color="auto"/>
              </w:divBdr>
              <w:divsChild>
                <w:div w:id="7559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9697">
          <w:marLeft w:val="0"/>
          <w:marRight w:val="0"/>
          <w:marTop w:val="0"/>
          <w:marBottom w:val="0"/>
          <w:divBdr>
            <w:top w:val="none" w:sz="0" w:space="0" w:color="auto"/>
            <w:left w:val="none" w:sz="0" w:space="0" w:color="auto"/>
            <w:bottom w:val="none" w:sz="0" w:space="0" w:color="auto"/>
            <w:right w:val="none" w:sz="0" w:space="0" w:color="auto"/>
          </w:divBdr>
          <w:divsChild>
            <w:div w:id="2141876966">
              <w:marLeft w:val="0"/>
              <w:marRight w:val="0"/>
              <w:marTop w:val="0"/>
              <w:marBottom w:val="0"/>
              <w:divBdr>
                <w:top w:val="none" w:sz="0" w:space="0" w:color="auto"/>
                <w:left w:val="none" w:sz="0" w:space="0" w:color="auto"/>
                <w:bottom w:val="none" w:sz="0" w:space="0" w:color="auto"/>
                <w:right w:val="none" w:sz="0" w:space="0" w:color="auto"/>
              </w:divBdr>
              <w:divsChild>
                <w:div w:id="19430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4693">
      <w:bodyDiv w:val="1"/>
      <w:marLeft w:val="0"/>
      <w:marRight w:val="0"/>
      <w:marTop w:val="0"/>
      <w:marBottom w:val="0"/>
      <w:divBdr>
        <w:top w:val="none" w:sz="0" w:space="0" w:color="auto"/>
        <w:left w:val="none" w:sz="0" w:space="0" w:color="auto"/>
        <w:bottom w:val="none" w:sz="0" w:space="0" w:color="auto"/>
        <w:right w:val="none" w:sz="0" w:space="0" w:color="auto"/>
      </w:divBdr>
      <w:divsChild>
        <w:div w:id="8332759">
          <w:marLeft w:val="0"/>
          <w:marRight w:val="0"/>
          <w:marTop w:val="0"/>
          <w:marBottom w:val="0"/>
          <w:divBdr>
            <w:top w:val="none" w:sz="0" w:space="0" w:color="auto"/>
            <w:left w:val="none" w:sz="0" w:space="0" w:color="auto"/>
            <w:bottom w:val="none" w:sz="0" w:space="0" w:color="auto"/>
            <w:right w:val="none" w:sz="0" w:space="0" w:color="auto"/>
          </w:divBdr>
          <w:divsChild>
            <w:div w:id="1626230663">
              <w:marLeft w:val="0"/>
              <w:marRight w:val="0"/>
              <w:marTop w:val="0"/>
              <w:marBottom w:val="0"/>
              <w:divBdr>
                <w:top w:val="none" w:sz="0" w:space="0" w:color="auto"/>
                <w:left w:val="none" w:sz="0" w:space="0" w:color="auto"/>
                <w:bottom w:val="none" w:sz="0" w:space="0" w:color="auto"/>
                <w:right w:val="none" w:sz="0" w:space="0" w:color="auto"/>
              </w:divBdr>
              <w:divsChild>
                <w:div w:id="2728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5536">
          <w:marLeft w:val="0"/>
          <w:marRight w:val="0"/>
          <w:marTop w:val="0"/>
          <w:marBottom w:val="0"/>
          <w:divBdr>
            <w:top w:val="none" w:sz="0" w:space="0" w:color="auto"/>
            <w:left w:val="none" w:sz="0" w:space="0" w:color="auto"/>
            <w:bottom w:val="none" w:sz="0" w:space="0" w:color="auto"/>
            <w:right w:val="none" w:sz="0" w:space="0" w:color="auto"/>
          </w:divBdr>
          <w:divsChild>
            <w:div w:id="1809515379">
              <w:marLeft w:val="0"/>
              <w:marRight w:val="0"/>
              <w:marTop w:val="0"/>
              <w:marBottom w:val="0"/>
              <w:divBdr>
                <w:top w:val="none" w:sz="0" w:space="0" w:color="auto"/>
                <w:left w:val="none" w:sz="0" w:space="0" w:color="auto"/>
                <w:bottom w:val="none" w:sz="0" w:space="0" w:color="auto"/>
                <w:right w:val="none" w:sz="0" w:space="0" w:color="auto"/>
              </w:divBdr>
              <w:divsChild>
                <w:div w:id="3963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3253">
      <w:bodyDiv w:val="1"/>
      <w:marLeft w:val="0"/>
      <w:marRight w:val="0"/>
      <w:marTop w:val="0"/>
      <w:marBottom w:val="0"/>
      <w:divBdr>
        <w:top w:val="none" w:sz="0" w:space="0" w:color="auto"/>
        <w:left w:val="none" w:sz="0" w:space="0" w:color="auto"/>
        <w:bottom w:val="none" w:sz="0" w:space="0" w:color="auto"/>
        <w:right w:val="none" w:sz="0" w:space="0" w:color="auto"/>
      </w:divBdr>
    </w:div>
    <w:div w:id="1215849210">
      <w:bodyDiv w:val="1"/>
      <w:marLeft w:val="0"/>
      <w:marRight w:val="0"/>
      <w:marTop w:val="0"/>
      <w:marBottom w:val="0"/>
      <w:divBdr>
        <w:top w:val="none" w:sz="0" w:space="0" w:color="auto"/>
        <w:left w:val="none" w:sz="0" w:space="0" w:color="auto"/>
        <w:bottom w:val="none" w:sz="0" w:space="0" w:color="auto"/>
        <w:right w:val="none" w:sz="0" w:space="0" w:color="auto"/>
      </w:divBdr>
      <w:divsChild>
        <w:div w:id="1489587432">
          <w:marLeft w:val="0"/>
          <w:marRight w:val="0"/>
          <w:marTop w:val="0"/>
          <w:marBottom w:val="0"/>
          <w:divBdr>
            <w:top w:val="none" w:sz="0" w:space="0" w:color="auto"/>
            <w:left w:val="none" w:sz="0" w:space="0" w:color="auto"/>
            <w:bottom w:val="none" w:sz="0" w:space="0" w:color="auto"/>
            <w:right w:val="none" w:sz="0" w:space="0" w:color="auto"/>
          </w:divBdr>
          <w:divsChild>
            <w:div w:id="1844934223">
              <w:marLeft w:val="0"/>
              <w:marRight w:val="0"/>
              <w:marTop w:val="0"/>
              <w:marBottom w:val="0"/>
              <w:divBdr>
                <w:top w:val="none" w:sz="0" w:space="0" w:color="auto"/>
                <w:left w:val="none" w:sz="0" w:space="0" w:color="auto"/>
                <w:bottom w:val="none" w:sz="0" w:space="0" w:color="auto"/>
                <w:right w:val="none" w:sz="0" w:space="0" w:color="auto"/>
              </w:divBdr>
              <w:divsChild>
                <w:div w:id="5369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3252">
          <w:marLeft w:val="0"/>
          <w:marRight w:val="0"/>
          <w:marTop w:val="0"/>
          <w:marBottom w:val="0"/>
          <w:divBdr>
            <w:top w:val="none" w:sz="0" w:space="0" w:color="auto"/>
            <w:left w:val="none" w:sz="0" w:space="0" w:color="auto"/>
            <w:bottom w:val="none" w:sz="0" w:space="0" w:color="auto"/>
            <w:right w:val="none" w:sz="0" w:space="0" w:color="auto"/>
          </w:divBdr>
          <w:divsChild>
            <w:div w:id="1408964683">
              <w:marLeft w:val="0"/>
              <w:marRight w:val="0"/>
              <w:marTop w:val="0"/>
              <w:marBottom w:val="0"/>
              <w:divBdr>
                <w:top w:val="none" w:sz="0" w:space="0" w:color="auto"/>
                <w:left w:val="none" w:sz="0" w:space="0" w:color="auto"/>
                <w:bottom w:val="none" w:sz="0" w:space="0" w:color="auto"/>
                <w:right w:val="none" w:sz="0" w:space="0" w:color="auto"/>
              </w:divBdr>
              <w:divsChild>
                <w:div w:id="1786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2964">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501505551">
      <w:bodyDiv w:val="1"/>
      <w:marLeft w:val="0"/>
      <w:marRight w:val="0"/>
      <w:marTop w:val="0"/>
      <w:marBottom w:val="0"/>
      <w:divBdr>
        <w:top w:val="none" w:sz="0" w:space="0" w:color="auto"/>
        <w:left w:val="none" w:sz="0" w:space="0" w:color="auto"/>
        <w:bottom w:val="none" w:sz="0" w:space="0" w:color="auto"/>
        <w:right w:val="none" w:sz="0" w:space="0" w:color="auto"/>
      </w:divBdr>
      <w:divsChild>
        <w:div w:id="1970236324">
          <w:marLeft w:val="0"/>
          <w:marRight w:val="0"/>
          <w:marTop w:val="0"/>
          <w:marBottom w:val="0"/>
          <w:divBdr>
            <w:top w:val="none" w:sz="0" w:space="0" w:color="auto"/>
            <w:left w:val="none" w:sz="0" w:space="0" w:color="auto"/>
            <w:bottom w:val="none" w:sz="0" w:space="0" w:color="auto"/>
            <w:right w:val="none" w:sz="0" w:space="0" w:color="auto"/>
          </w:divBdr>
          <w:divsChild>
            <w:div w:id="1945570254">
              <w:marLeft w:val="0"/>
              <w:marRight w:val="0"/>
              <w:marTop w:val="0"/>
              <w:marBottom w:val="0"/>
              <w:divBdr>
                <w:top w:val="none" w:sz="0" w:space="0" w:color="auto"/>
                <w:left w:val="none" w:sz="0" w:space="0" w:color="auto"/>
                <w:bottom w:val="none" w:sz="0" w:space="0" w:color="auto"/>
                <w:right w:val="none" w:sz="0" w:space="0" w:color="auto"/>
              </w:divBdr>
              <w:divsChild>
                <w:div w:id="10927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6728">
          <w:marLeft w:val="0"/>
          <w:marRight w:val="0"/>
          <w:marTop w:val="0"/>
          <w:marBottom w:val="0"/>
          <w:divBdr>
            <w:top w:val="none" w:sz="0" w:space="0" w:color="auto"/>
            <w:left w:val="none" w:sz="0" w:space="0" w:color="auto"/>
            <w:bottom w:val="none" w:sz="0" w:space="0" w:color="auto"/>
            <w:right w:val="none" w:sz="0" w:space="0" w:color="auto"/>
          </w:divBdr>
          <w:divsChild>
            <w:div w:id="130367586">
              <w:marLeft w:val="0"/>
              <w:marRight w:val="0"/>
              <w:marTop w:val="0"/>
              <w:marBottom w:val="0"/>
              <w:divBdr>
                <w:top w:val="none" w:sz="0" w:space="0" w:color="auto"/>
                <w:left w:val="none" w:sz="0" w:space="0" w:color="auto"/>
                <w:bottom w:val="none" w:sz="0" w:space="0" w:color="auto"/>
                <w:right w:val="none" w:sz="0" w:space="0" w:color="auto"/>
              </w:divBdr>
              <w:divsChild>
                <w:div w:id="2121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855">
      <w:bodyDiv w:val="1"/>
      <w:marLeft w:val="0"/>
      <w:marRight w:val="0"/>
      <w:marTop w:val="0"/>
      <w:marBottom w:val="0"/>
      <w:divBdr>
        <w:top w:val="none" w:sz="0" w:space="0" w:color="auto"/>
        <w:left w:val="none" w:sz="0" w:space="0" w:color="auto"/>
        <w:bottom w:val="none" w:sz="0" w:space="0" w:color="auto"/>
        <w:right w:val="none" w:sz="0" w:space="0" w:color="auto"/>
      </w:divBdr>
      <w:divsChild>
        <w:div w:id="334115792">
          <w:marLeft w:val="0"/>
          <w:marRight w:val="0"/>
          <w:marTop w:val="0"/>
          <w:marBottom w:val="0"/>
          <w:divBdr>
            <w:top w:val="none" w:sz="0" w:space="0" w:color="auto"/>
            <w:left w:val="none" w:sz="0" w:space="0" w:color="auto"/>
            <w:bottom w:val="none" w:sz="0" w:space="0" w:color="auto"/>
            <w:right w:val="none" w:sz="0" w:space="0" w:color="auto"/>
          </w:divBdr>
          <w:divsChild>
            <w:div w:id="264313945">
              <w:marLeft w:val="0"/>
              <w:marRight w:val="0"/>
              <w:marTop w:val="0"/>
              <w:marBottom w:val="0"/>
              <w:divBdr>
                <w:top w:val="none" w:sz="0" w:space="0" w:color="auto"/>
                <w:left w:val="none" w:sz="0" w:space="0" w:color="auto"/>
                <w:bottom w:val="none" w:sz="0" w:space="0" w:color="auto"/>
                <w:right w:val="none" w:sz="0" w:space="0" w:color="auto"/>
              </w:divBdr>
              <w:divsChild>
                <w:div w:id="13454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2914">
          <w:marLeft w:val="0"/>
          <w:marRight w:val="0"/>
          <w:marTop w:val="0"/>
          <w:marBottom w:val="0"/>
          <w:divBdr>
            <w:top w:val="none" w:sz="0" w:space="0" w:color="auto"/>
            <w:left w:val="none" w:sz="0" w:space="0" w:color="auto"/>
            <w:bottom w:val="none" w:sz="0" w:space="0" w:color="auto"/>
            <w:right w:val="none" w:sz="0" w:space="0" w:color="auto"/>
          </w:divBdr>
          <w:divsChild>
            <w:div w:id="488525502">
              <w:marLeft w:val="0"/>
              <w:marRight w:val="0"/>
              <w:marTop w:val="0"/>
              <w:marBottom w:val="0"/>
              <w:divBdr>
                <w:top w:val="none" w:sz="0" w:space="0" w:color="auto"/>
                <w:left w:val="none" w:sz="0" w:space="0" w:color="auto"/>
                <w:bottom w:val="none" w:sz="0" w:space="0" w:color="auto"/>
                <w:right w:val="none" w:sz="0" w:space="0" w:color="auto"/>
              </w:divBdr>
              <w:divsChild>
                <w:div w:id="3164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6521">
      <w:bodyDiv w:val="1"/>
      <w:marLeft w:val="0"/>
      <w:marRight w:val="0"/>
      <w:marTop w:val="0"/>
      <w:marBottom w:val="0"/>
      <w:divBdr>
        <w:top w:val="none" w:sz="0" w:space="0" w:color="auto"/>
        <w:left w:val="none" w:sz="0" w:space="0" w:color="auto"/>
        <w:bottom w:val="none" w:sz="0" w:space="0" w:color="auto"/>
        <w:right w:val="none" w:sz="0" w:space="0" w:color="auto"/>
      </w:divBdr>
    </w:div>
    <w:div w:id="1623030835">
      <w:bodyDiv w:val="1"/>
      <w:marLeft w:val="0"/>
      <w:marRight w:val="0"/>
      <w:marTop w:val="0"/>
      <w:marBottom w:val="0"/>
      <w:divBdr>
        <w:top w:val="none" w:sz="0" w:space="0" w:color="auto"/>
        <w:left w:val="none" w:sz="0" w:space="0" w:color="auto"/>
        <w:bottom w:val="none" w:sz="0" w:space="0" w:color="auto"/>
        <w:right w:val="none" w:sz="0" w:space="0" w:color="auto"/>
      </w:divBdr>
    </w:div>
    <w:div w:id="1804930029">
      <w:bodyDiv w:val="1"/>
      <w:marLeft w:val="0"/>
      <w:marRight w:val="0"/>
      <w:marTop w:val="0"/>
      <w:marBottom w:val="0"/>
      <w:divBdr>
        <w:top w:val="none" w:sz="0" w:space="0" w:color="auto"/>
        <w:left w:val="none" w:sz="0" w:space="0" w:color="auto"/>
        <w:bottom w:val="none" w:sz="0" w:space="0" w:color="auto"/>
        <w:right w:val="none" w:sz="0" w:space="0" w:color="auto"/>
      </w:divBdr>
    </w:div>
    <w:div w:id="1923561504">
      <w:bodyDiv w:val="1"/>
      <w:marLeft w:val="0"/>
      <w:marRight w:val="0"/>
      <w:marTop w:val="0"/>
      <w:marBottom w:val="0"/>
      <w:divBdr>
        <w:top w:val="none" w:sz="0" w:space="0" w:color="auto"/>
        <w:left w:val="none" w:sz="0" w:space="0" w:color="auto"/>
        <w:bottom w:val="none" w:sz="0" w:space="0" w:color="auto"/>
        <w:right w:val="none" w:sz="0" w:space="0" w:color="auto"/>
      </w:divBdr>
      <w:divsChild>
        <w:div w:id="784882946">
          <w:marLeft w:val="0"/>
          <w:marRight w:val="0"/>
          <w:marTop w:val="0"/>
          <w:marBottom w:val="0"/>
          <w:divBdr>
            <w:top w:val="none" w:sz="0" w:space="0" w:color="auto"/>
            <w:left w:val="none" w:sz="0" w:space="0" w:color="auto"/>
            <w:bottom w:val="none" w:sz="0" w:space="0" w:color="auto"/>
            <w:right w:val="none" w:sz="0" w:space="0" w:color="auto"/>
          </w:divBdr>
          <w:divsChild>
            <w:div w:id="1661035034">
              <w:marLeft w:val="0"/>
              <w:marRight w:val="0"/>
              <w:marTop w:val="0"/>
              <w:marBottom w:val="0"/>
              <w:divBdr>
                <w:top w:val="none" w:sz="0" w:space="0" w:color="auto"/>
                <w:left w:val="none" w:sz="0" w:space="0" w:color="auto"/>
                <w:bottom w:val="none" w:sz="0" w:space="0" w:color="auto"/>
                <w:right w:val="none" w:sz="0" w:space="0" w:color="auto"/>
              </w:divBdr>
              <w:divsChild>
                <w:div w:id="19123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9689">
          <w:marLeft w:val="0"/>
          <w:marRight w:val="0"/>
          <w:marTop w:val="0"/>
          <w:marBottom w:val="0"/>
          <w:divBdr>
            <w:top w:val="none" w:sz="0" w:space="0" w:color="auto"/>
            <w:left w:val="none" w:sz="0" w:space="0" w:color="auto"/>
            <w:bottom w:val="none" w:sz="0" w:space="0" w:color="auto"/>
            <w:right w:val="none" w:sz="0" w:space="0" w:color="auto"/>
          </w:divBdr>
          <w:divsChild>
            <w:div w:id="466777909">
              <w:marLeft w:val="0"/>
              <w:marRight w:val="0"/>
              <w:marTop w:val="0"/>
              <w:marBottom w:val="0"/>
              <w:divBdr>
                <w:top w:val="none" w:sz="0" w:space="0" w:color="auto"/>
                <w:left w:val="none" w:sz="0" w:space="0" w:color="auto"/>
                <w:bottom w:val="none" w:sz="0" w:space="0" w:color="auto"/>
                <w:right w:val="none" w:sz="0" w:space="0" w:color="auto"/>
              </w:divBdr>
              <w:divsChild>
                <w:div w:id="10762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702">
      <w:bodyDiv w:val="1"/>
      <w:marLeft w:val="0"/>
      <w:marRight w:val="0"/>
      <w:marTop w:val="0"/>
      <w:marBottom w:val="0"/>
      <w:divBdr>
        <w:top w:val="none" w:sz="0" w:space="0" w:color="auto"/>
        <w:left w:val="none" w:sz="0" w:space="0" w:color="auto"/>
        <w:bottom w:val="none" w:sz="0" w:space="0" w:color="auto"/>
        <w:right w:val="none" w:sz="0" w:space="0" w:color="auto"/>
      </w:divBdr>
      <w:divsChild>
        <w:div w:id="521823172">
          <w:marLeft w:val="0"/>
          <w:marRight w:val="0"/>
          <w:marTop w:val="0"/>
          <w:marBottom w:val="0"/>
          <w:divBdr>
            <w:top w:val="none" w:sz="0" w:space="0" w:color="auto"/>
            <w:left w:val="none" w:sz="0" w:space="0" w:color="auto"/>
            <w:bottom w:val="none" w:sz="0" w:space="0" w:color="auto"/>
            <w:right w:val="none" w:sz="0" w:space="0" w:color="auto"/>
          </w:divBdr>
          <w:divsChild>
            <w:div w:id="1258096468">
              <w:marLeft w:val="0"/>
              <w:marRight w:val="0"/>
              <w:marTop w:val="0"/>
              <w:marBottom w:val="0"/>
              <w:divBdr>
                <w:top w:val="none" w:sz="0" w:space="0" w:color="auto"/>
                <w:left w:val="none" w:sz="0" w:space="0" w:color="auto"/>
                <w:bottom w:val="none" w:sz="0" w:space="0" w:color="auto"/>
                <w:right w:val="none" w:sz="0" w:space="0" w:color="auto"/>
              </w:divBdr>
              <w:divsChild>
                <w:div w:id="842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1013">
          <w:marLeft w:val="0"/>
          <w:marRight w:val="0"/>
          <w:marTop w:val="0"/>
          <w:marBottom w:val="0"/>
          <w:divBdr>
            <w:top w:val="none" w:sz="0" w:space="0" w:color="auto"/>
            <w:left w:val="none" w:sz="0" w:space="0" w:color="auto"/>
            <w:bottom w:val="none" w:sz="0" w:space="0" w:color="auto"/>
            <w:right w:val="none" w:sz="0" w:space="0" w:color="auto"/>
          </w:divBdr>
          <w:divsChild>
            <w:div w:id="157163035">
              <w:marLeft w:val="0"/>
              <w:marRight w:val="0"/>
              <w:marTop w:val="0"/>
              <w:marBottom w:val="0"/>
              <w:divBdr>
                <w:top w:val="none" w:sz="0" w:space="0" w:color="auto"/>
                <w:left w:val="none" w:sz="0" w:space="0" w:color="auto"/>
                <w:bottom w:val="none" w:sz="0" w:space="0" w:color="auto"/>
                <w:right w:val="none" w:sz="0" w:space="0" w:color="auto"/>
              </w:divBdr>
              <w:divsChild>
                <w:div w:id="11998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3845">
      <w:bodyDiv w:val="1"/>
      <w:marLeft w:val="0"/>
      <w:marRight w:val="0"/>
      <w:marTop w:val="0"/>
      <w:marBottom w:val="0"/>
      <w:divBdr>
        <w:top w:val="none" w:sz="0" w:space="0" w:color="auto"/>
        <w:left w:val="none" w:sz="0" w:space="0" w:color="auto"/>
        <w:bottom w:val="none" w:sz="0" w:space="0" w:color="auto"/>
        <w:right w:val="none" w:sz="0" w:space="0" w:color="auto"/>
      </w:divBdr>
      <w:divsChild>
        <w:div w:id="851646343">
          <w:marLeft w:val="0"/>
          <w:marRight w:val="0"/>
          <w:marTop w:val="0"/>
          <w:marBottom w:val="0"/>
          <w:divBdr>
            <w:top w:val="none" w:sz="0" w:space="0" w:color="auto"/>
            <w:left w:val="none" w:sz="0" w:space="0" w:color="auto"/>
            <w:bottom w:val="none" w:sz="0" w:space="0" w:color="auto"/>
            <w:right w:val="none" w:sz="0" w:space="0" w:color="auto"/>
          </w:divBdr>
          <w:divsChild>
            <w:div w:id="174882733">
              <w:marLeft w:val="0"/>
              <w:marRight w:val="0"/>
              <w:marTop w:val="0"/>
              <w:marBottom w:val="0"/>
              <w:divBdr>
                <w:top w:val="none" w:sz="0" w:space="0" w:color="auto"/>
                <w:left w:val="none" w:sz="0" w:space="0" w:color="auto"/>
                <w:bottom w:val="none" w:sz="0" w:space="0" w:color="auto"/>
                <w:right w:val="none" w:sz="0" w:space="0" w:color="auto"/>
              </w:divBdr>
              <w:divsChild>
                <w:div w:id="3710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5228">
          <w:marLeft w:val="0"/>
          <w:marRight w:val="0"/>
          <w:marTop w:val="0"/>
          <w:marBottom w:val="0"/>
          <w:divBdr>
            <w:top w:val="none" w:sz="0" w:space="0" w:color="auto"/>
            <w:left w:val="none" w:sz="0" w:space="0" w:color="auto"/>
            <w:bottom w:val="none" w:sz="0" w:space="0" w:color="auto"/>
            <w:right w:val="none" w:sz="0" w:space="0" w:color="auto"/>
          </w:divBdr>
          <w:divsChild>
            <w:div w:id="931275906">
              <w:marLeft w:val="0"/>
              <w:marRight w:val="0"/>
              <w:marTop w:val="0"/>
              <w:marBottom w:val="0"/>
              <w:divBdr>
                <w:top w:val="none" w:sz="0" w:space="0" w:color="auto"/>
                <w:left w:val="none" w:sz="0" w:space="0" w:color="auto"/>
                <w:bottom w:val="none" w:sz="0" w:space="0" w:color="auto"/>
                <w:right w:val="none" w:sz="0" w:space="0" w:color="auto"/>
              </w:divBdr>
              <w:divsChild>
                <w:div w:id="763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9079">
      <w:bodyDiv w:val="1"/>
      <w:marLeft w:val="0"/>
      <w:marRight w:val="0"/>
      <w:marTop w:val="0"/>
      <w:marBottom w:val="0"/>
      <w:divBdr>
        <w:top w:val="none" w:sz="0" w:space="0" w:color="auto"/>
        <w:left w:val="none" w:sz="0" w:space="0" w:color="auto"/>
        <w:bottom w:val="none" w:sz="0" w:space="0" w:color="auto"/>
        <w:right w:val="none" w:sz="0" w:space="0" w:color="auto"/>
      </w:divBdr>
      <w:divsChild>
        <w:div w:id="1277755416">
          <w:marLeft w:val="0"/>
          <w:marRight w:val="0"/>
          <w:marTop w:val="0"/>
          <w:marBottom w:val="0"/>
          <w:divBdr>
            <w:top w:val="none" w:sz="0" w:space="0" w:color="auto"/>
            <w:left w:val="none" w:sz="0" w:space="0" w:color="auto"/>
            <w:bottom w:val="none" w:sz="0" w:space="0" w:color="auto"/>
            <w:right w:val="none" w:sz="0" w:space="0" w:color="auto"/>
          </w:divBdr>
          <w:divsChild>
            <w:div w:id="1323849736">
              <w:marLeft w:val="0"/>
              <w:marRight w:val="0"/>
              <w:marTop w:val="0"/>
              <w:marBottom w:val="0"/>
              <w:divBdr>
                <w:top w:val="none" w:sz="0" w:space="0" w:color="auto"/>
                <w:left w:val="none" w:sz="0" w:space="0" w:color="auto"/>
                <w:bottom w:val="none" w:sz="0" w:space="0" w:color="auto"/>
                <w:right w:val="none" w:sz="0" w:space="0" w:color="auto"/>
              </w:divBdr>
              <w:divsChild>
                <w:div w:id="19711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5740">
          <w:marLeft w:val="0"/>
          <w:marRight w:val="0"/>
          <w:marTop w:val="0"/>
          <w:marBottom w:val="0"/>
          <w:divBdr>
            <w:top w:val="none" w:sz="0" w:space="0" w:color="auto"/>
            <w:left w:val="none" w:sz="0" w:space="0" w:color="auto"/>
            <w:bottom w:val="none" w:sz="0" w:space="0" w:color="auto"/>
            <w:right w:val="none" w:sz="0" w:space="0" w:color="auto"/>
          </w:divBdr>
          <w:divsChild>
            <w:div w:id="1469854144">
              <w:marLeft w:val="0"/>
              <w:marRight w:val="0"/>
              <w:marTop w:val="0"/>
              <w:marBottom w:val="0"/>
              <w:divBdr>
                <w:top w:val="none" w:sz="0" w:space="0" w:color="auto"/>
                <w:left w:val="none" w:sz="0" w:space="0" w:color="auto"/>
                <w:bottom w:val="none" w:sz="0" w:space="0" w:color="auto"/>
                <w:right w:val="none" w:sz="0" w:space="0" w:color="auto"/>
              </w:divBdr>
              <w:divsChild>
                <w:div w:id="775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ver.edu.au" TargetMode="External"/><Relationship Id="rId18" Type="http://schemas.openxmlformats.org/officeDocument/2006/relationships/hyperlink" Target="http://caepr.anu.edu.au/Publications/WP/2017WP114.php"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caepr.anu.edu.au/Publications/WP/2017WP114.php" TargetMode="External"/><Relationship Id="rId17" Type="http://schemas.openxmlformats.org/officeDocument/2006/relationships/hyperlink" Target="http://caepr.anu.edu.au/Publications/WP/2017WP114.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epr.anu.edu.au/Publications/WP/2017WP114.php" TargetMode="External"/><Relationship Id="rId20" Type="http://schemas.openxmlformats.org/officeDocument/2006/relationships/hyperlink" Target="http://closingthegap.pm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osingthegap.pmc.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ihw.gov.au/closingthegap/ItemDetails.aspx?id=361&amp;type=pb" TargetMode="External"/><Relationship Id="rId23" Type="http://schemas.openxmlformats.org/officeDocument/2006/relationships/footer" Target="footer1.xml"/><Relationship Id="rId10" Type="http://schemas.openxmlformats.org/officeDocument/2006/relationships/hyperlink" Target="http://www.pc.gov.au/research/ongoing/overcoming-indigenous-disadvantage/2016" TargetMode="External"/><Relationship Id="rId19" Type="http://schemas.openxmlformats.org/officeDocument/2006/relationships/hyperlink" Target="http://caepr.anu.edu.au/Publications/WP/2017WP114.php" TargetMode="External"/><Relationship Id="rId4" Type="http://schemas.microsoft.com/office/2007/relationships/stylesWithEffects" Target="stylesWithEffects.xml"/><Relationship Id="rId9" Type="http://schemas.openxmlformats.org/officeDocument/2006/relationships/hyperlink" Target="http://www.ncver.edu.au/infographics" TargetMode="External"/><Relationship Id="rId14" Type="http://schemas.openxmlformats.org/officeDocument/2006/relationships/hyperlink" Target="http://www.aihw.gov.au/closingthegap/ItemDetails.aspx?id=361&amp;type=pb" TargetMode="External"/><Relationship Id="rId22" Type="http://schemas.openxmlformats.org/officeDocument/2006/relationships/hyperlink" Target="https://www.ncver.edu.au/policies/copyrigh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cver.edu.au/publications/publications/all-publications/lifting-the-lid-on-completion-rates-in-the-vet-sector-how-they-are-defined-and-derived" TargetMode="External"/><Relationship Id="rId1" Type="http://schemas.openxmlformats.org/officeDocument/2006/relationships/hyperlink" Target="https://www.ncver.edu.au/publications/publications/all-publications/the-likelihood-of-completing-a-government-funded-vet-program-20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97BD-D074-4AF2-82E2-2519A66B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4956</Words>
  <Characters>28252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33142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Matheos</dc:creator>
  <cp:lastModifiedBy>Elise Rivett</cp:lastModifiedBy>
  <cp:revision>6</cp:revision>
  <cp:lastPrinted>2015-07-17T05:55:00Z</cp:lastPrinted>
  <dcterms:created xsi:type="dcterms:W3CDTF">2017-05-08T06:41:00Z</dcterms:created>
  <dcterms:modified xsi:type="dcterms:W3CDTF">2017-05-08T06:49:00Z</dcterms:modified>
</cp:coreProperties>
</file>