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08B25" w14:textId="39495CC1" w:rsidR="00EB0AD7" w:rsidRPr="00DA7709" w:rsidRDefault="00F55B2F" w:rsidP="00AC6E16">
      <w:pPr>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rPr>
        <w:drawing>
          <wp:anchor distT="0" distB="0" distL="114300" distR="114300" simplePos="0" relativeHeight="252066816" behindDoc="0" locked="0" layoutInCell="1" allowOverlap="1" wp14:anchorId="6FBEBC89" wp14:editId="13B97780">
            <wp:simplePos x="0" y="0"/>
            <wp:positionH relativeFrom="column">
              <wp:posOffset>-612775</wp:posOffset>
            </wp:positionH>
            <wp:positionV relativeFrom="paragraph">
              <wp:posOffset>3543167</wp:posOffset>
            </wp:positionV>
            <wp:extent cx="6904990" cy="56775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201" b="12416"/>
                    <a:stretch/>
                  </pic:blipFill>
                  <pic:spPr bwMode="auto">
                    <a:xfrm>
                      <a:off x="0" y="0"/>
                      <a:ext cx="6904990" cy="5677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FC1">
        <w:rPr>
          <w:noProof/>
          <w:lang w:eastAsia="en-AU"/>
        </w:rPr>
        <mc:AlternateContent>
          <mc:Choice Requires="wps">
            <w:drawing>
              <wp:anchor distT="0" distB="0" distL="114300" distR="114300" simplePos="0" relativeHeight="251756544" behindDoc="0" locked="0" layoutInCell="1" allowOverlap="1" wp14:anchorId="71998645" wp14:editId="4E783613">
                <wp:simplePos x="0" y="0"/>
                <wp:positionH relativeFrom="margin">
                  <wp:posOffset>-673735</wp:posOffset>
                </wp:positionH>
                <wp:positionV relativeFrom="paragraph">
                  <wp:posOffset>500743</wp:posOffset>
                </wp:positionV>
                <wp:extent cx="5060887" cy="2679825"/>
                <wp:effectExtent l="0" t="0" r="0" b="635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887" cy="267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39D1C" w14:textId="0FE51A7F" w:rsidR="008F38DE" w:rsidRPr="00704F86" w:rsidRDefault="008F38DE" w:rsidP="00621FAA">
                            <w:pPr>
                              <w:pStyle w:val="Titlepage"/>
                              <w:spacing w:after="0"/>
                              <w:ind w:left="0"/>
                              <w:rPr>
                                <w:b/>
                                <w:color w:val="0081C6"/>
                              </w:rPr>
                            </w:pPr>
                            <w:r>
                              <w:rPr>
                                <w:b/>
                                <w:color w:val="0081C6"/>
                              </w:rPr>
                              <w:t>Attracting industry experts to become VET practitioners: a journey, not a destination</w:t>
                            </w:r>
                          </w:p>
                          <w:p w14:paraId="30DEFB29" w14:textId="77777777" w:rsidR="008F38DE" w:rsidRPr="00753998" w:rsidRDefault="008F38DE" w:rsidP="004F66CE">
                            <w:pPr>
                              <w:pStyle w:val="Titlepage"/>
                              <w:spacing w:before="720" w:after="0"/>
                              <w:ind w:left="0"/>
                              <w:rPr>
                                <w:b/>
                                <w:color w:val="595959" w:themeColor="text1" w:themeTint="A6"/>
                                <w:sz w:val="27"/>
                                <w:szCs w:val="27"/>
                              </w:rPr>
                            </w:pPr>
                            <w:r>
                              <w:rPr>
                                <w:b/>
                                <w:color w:val="595959" w:themeColor="text1" w:themeTint="A6"/>
                                <w:sz w:val="27"/>
                                <w:szCs w:val="27"/>
                              </w:rPr>
                              <w:t>Mark Tyler</w:t>
                            </w:r>
                            <w:r>
                              <w:rPr>
                                <w:b/>
                                <w:color w:val="595959" w:themeColor="text1" w:themeTint="A6"/>
                                <w:sz w:val="27"/>
                                <w:szCs w:val="27"/>
                              </w:rPr>
                              <w:br/>
                              <w:t>Darryl Dymock</w:t>
                            </w:r>
                          </w:p>
                          <w:p w14:paraId="75563260" w14:textId="77777777" w:rsidR="008F38DE" w:rsidRDefault="008F38DE" w:rsidP="004E1A1B">
                            <w:pPr>
                              <w:pStyle w:val="Titlepage"/>
                              <w:spacing w:after="0"/>
                              <w:ind w:left="0"/>
                              <w:rPr>
                                <w:color w:val="595959" w:themeColor="text1" w:themeTint="A6"/>
                                <w:sz w:val="27"/>
                                <w:szCs w:val="27"/>
                              </w:rPr>
                            </w:pPr>
                            <w:r>
                              <w:rPr>
                                <w:color w:val="595959" w:themeColor="text1" w:themeTint="A6"/>
                                <w:sz w:val="27"/>
                                <w:szCs w:val="27"/>
                              </w:rPr>
                              <w:t>Griffith University</w:t>
                            </w:r>
                          </w:p>
                          <w:p w14:paraId="06D78EF4" w14:textId="77777777" w:rsidR="008F38DE" w:rsidRPr="00360FAD" w:rsidRDefault="008F38DE" w:rsidP="004E1A1B">
                            <w:pPr>
                              <w:pStyle w:val="Titlepage"/>
                              <w:spacing w:after="0"/>
                              <w:ind w:left="0"/>
                              <w:rPr>
                                <w:color w:val="595959" w:themeColor="text1" w:themeTint="A6"/>
                                <w:sz w:val="27"/>
                                <w:szCs w:val="27"/>
                              </w:rPr>
                            </w:pPr>
                          </w:p>
                        </w:txbxContent>
                      </wps:txbx>
                      <wps:bodyPr rot="0" vert="horz" wrap="square" lIns="9144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998645" id="_x0000_t202" coordsize="21600,21600" o:spt="202" path="m,l,21600r21600,l21600,xe">
                <v:stroke joinstyle="miter"/>
                <v:path gradientshapeok="t" o:connecttype="rect"/>
              </v:shapetype>
              <v:shape id="Text Box 12" o:spid="_x0000_s1026" type="#_x0000_t202" style="position:absolute;margin-left:-53.05pt;margin-top:39.45pt;width:398.5pt;height:211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" filled="f" stroked="f" strokeweight=".5pt">
                <v:textbox inset=",,,0">
                  <w:txbxContent>
                    <w:p w14:paraId="24F39D1C" w14:textId="0FE51A7F" w:rsidR="008F38DE" w:rsidRPr="00704F86" w:rsidRDefault="008F38DE" w:rsidP="00621FAA">
                      <w:pPr>
                        <w:pStyle w:val="Titlepage"/>
                        <w:spacing w:after="0"/>
                        <w:ind w:left="0"/>
                        <w:rPr>
                          <w:b/>
                          <w:color w:val="0081C6"/>
                        </w:rPr>
                      </w:pPr>
                      <w:r>
                        <w:rPr>
                          <w:b/>
                          <w:color w:val="0081C6"/>
                        </w:rPr>
                        <w:t>Attracting industry experts to become VET practitioners: a journey, not a destination</w:t>
                      </w:r>
                    </w:p>
                    <w:p w14:paraId="30DEFB29" w14:textId="77777777" w:rsidR="008F38DE" w:rsidRPr="00753998" w:rsidRDefault="008F38DE" w:rsidP="004F66CE">
                      <w:pPr>
                        <w:pStyle w:val="Titlepage"/>
                        <w:spacing w:before="720" w:after="0"/>
                        <w:ind w:left="0"/>
                        <w:rPr>
                          <w:b/>
                          <w:color w:val="595959" w:themeColor="text1" w:themeTint="A6"/>
                          <w:sz w:val="27"/>
                          <w:szCs w:val="27"/>
                        </w:rPr>
                      </w:pPr>
                      <w:r>
                        <w:rPr>
                          <w:b/>
                          <w:color w:val="595959" w:themeColor="text1" w:themeTint="A6"/>
                          <w:sz w:val="27"/>
                          <w:szCs w:val="27"/>
                        </w:rPr>
                        <w:t>Mark Tyler</w:t>
                      </w:r>
                      <w:r>
                        <w:rPr>
                          <w:b/>
                          <w:color w:val="595959" w:themeColor="text1" w:themeTint="A6"/>
                          <w:sz w:val="27"/>
                          <w:szCs w:val="27"/>
                        </w:rPr>
                        <w:br/>
                        <w:t>Darryl Dymock</w:t>
                      </w:r>
                    </w:p>
                    <w:p w14:paraId="75563260" w14:textId="77777777" w:rsidR="008F38DE" w:rsidRDefault="008F38DE" w:rsidP="004E1A1B">
                      <w:pPr>
                        <w:pStyle w:val="Titlepage"/>
                        <w:spacing w:after="0"/>
                        <w:ind w:left="0"/>
                        <w:rPr>
                          <w:color w:val="595959" w:themeColor="text1" w:themeTint="A6"/>
                          <w:sz w:val="27"/>
                          <w:szCs w:val="27"/>
                        </w:rPr>
                      </w:pPr>
                      <w:r>
                        <w:rPr>
                          <w:color w:val="595959" w:themeColor="text1" w:themeTint="A6"/>
                          <w:sz w:val="27"/>
                          <w:szCs w:val="27"/>
                        </w:rPr>
                        <w:t>Griffith University</w:t>
                      </w:r>
                    </w:p>
                    <w:p w14:paraId="06D78EF4" w14:textId="77777777" w:rsidR="008F38DE" w:rsidRPr="00360FAD" w:rsidRDefault="008F38DE" w:rsidP="004E1A1B">
                      <w:pPr>
                        <w:pStyle w:val="Titlepage"/>
                        <w:spacing w:after="0"/>
                        <w:ind w:left="0"/>
                        <w:rPr>
                          <w:color w:val="595959" w:themeColor="text1" w:themeTint="A6"/>
                          <w:sz w:val="27"/>
                          <w:szCs w:val="27"/>
                        </w:rPr>
                      </w:pPr>
                    </w:p>
                  </w:txbxContent>
                </v:textbox>
                <w10:wrap anchorx="margin"/>
              </v:shape>
            </w:pict>
          </mc:Fallback>
        </mc:AlternateContent>
      </w:r>
      <w:r w:rsidR="008C7FC1">
        <w:rPr>
          <w:noProof/>
          <w:lang w:eastAsia="en-AU"/>
        </w:rPr>
        <mc:AlternateContent>
          <mc:Choice Requires="wps">
            <w:drawing>
              <wp:anchor distT="4294967295" distB="4294967295" distL="114300" distR="114300" simplePos="0" relativeHeight="251758592" behindDoc="0" locked="0" layoutInCell="1" allowOverlap="1" wp14:anchorId="4E6E55E8" wp14:editId="5D41664C">
                <wp:simplePos x="0" y="0"/>
                <wp:positionH relativeFrom="column">
                  <wp:posOffset>-582295</wp:posOffset>
                </wp:positionH>
                <wp:positionV relativeFrom="paragraph">
                  <wp:posOffset>2098040</wp:posOffset>
                </wp:positionV>
                <wp:extent cx="2115820" cy="0"/>
                <wp:effectExtent l="0" t="0" r="0" b="0"/>
                <wp:wrapNone/>
                <wp:docPr id="3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5B8B9B" id="Straight Connector 7" o:spid="_x0000_s1026" style="position:absolute;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65.2pt" to="120.7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" strokecolor="black [3213]" strokeweight="1pt">
                <o:lock v:ext="edit" shapetype="f"/>
              </v:line>
            </w:pict>
          </mc:Fallback>
        </mc:AlternateContent>
      </w:r>
      <w:r w:rsidR="002A168D">
        <w:rPr>
          <w:noProof/>
          <w:lang w:eastAsia="en-AU"/>
        </w:rPr>
        <mc:AlternateContent>
          <mc:Choice Requires="wps">
            <w:drawing>
              <wp:anchor distT="0" distB="0" distL="114300" distR="114300" simplePos="0" relativeHeight="251752448" behindDoc="0" locked="0" layoutInCell="1" allowOverlap="1" wp14:anchorId="29C1092B" wp14:editId="30FE4BD3">
                <wp:simplePos x="0" y="0"/>
                <wp:positionH relativeFrom="column">
                  <wp:posOffset>4659630</wp:posOffset>
                </wp:positionH>
                <wp:positionV relativeFrom="paragraph">
                  <wp:posOffset>-635000</wp:posOffset>
                </wp:positionV>
                <wp:extent cx="1743075" cy="398145"/>
                <wp:effectExtent l="0" t="0" r="2540" b="3175"/>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066CD8" w14:textId="77777777" w:rsidR="008F38DE" w:rsidRPr="0088361A" w:rsidRDefault="008F38DE" w:rsidP="00704F86">
                            <w:pPr>
                              <w:jc w:val="center"/>
                              <w:rPr>
                                <w:rFonts w:ascii="Arial Bold" w:hAnsi="Arial Bold" w:cs="Arial"/>
                                <w:b/>
                                <w:color w:val="FFFFFF" w:themeColor="background1"/>
                              </w:rPr>
                            </w:pPr>
                            <w:r>
                              <w:rPr>
                                <w:rFonts w:ascii="Arial Bold" w:hAnsi="Arial Bold" w:cs="Arial"/>
                                <w:b/>
                                <w:caps/>
                                <w:color w:val="FFFFFF" w:themeColor="background1"/>
                              </w:rPr>
                              <w:t xml:space="preserve">Research Report </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C1092B" id="Text Box 45" o:spid="_x0000_s1027" type="#_x0000_t202" style="position:absolute;margin-left:366.9pt;margin-top:-50pt;width:137.25pt;height:3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" filled="f" stroked="f" strokeweight=".5pt">
                <v:textbox inset="1mm,0,1mm,0">
                  <w:txbxContent>
                    <w:p w14:paraId="43066CD8" w14:textId="77777777" w:rsidR="008F38DE" w:rsidRPr="0088361A" w:rsidRDefault="008F38DE" w:rsidP="00704F86">
                      <w:pPr>
                        <w:jc w:val="center"/>
                        <w:rPr>
                          <w:rFonts w:ascii="Arial Bold" w:hAnsi="Arial Bold" w:cs="Arial"/>
                          <w:b/>
                          <w:color w:val="FFFFFF" w:themeColor="background1"/>
                        </w:rPr>
                      </w:pPr>
                      <w:r>
                        <w:rPr>
                          <w:rFonts w:ascii="Arial Bold" w:hAnsi="Arial Bold" w:cs="Arial"/>
                          <w:b/>
                          <w:caps/>
                          <w:color w:val="FFFFFF" w:themeColor="background1"/>
                        </w:rPr>
                        <w:t xml:space="preserve">Research Report </w:t>
                      </w:r>
                    </w:p>
                  </w:txbxContent>
                </v:textbox>
              </v:shape>
            </w:pict>
          </mc:Fallback>
        </mc:AlternateContent>
      </w:r>
      <w:r w:rsidR="000471D6">
        <w:rPr>
          <w:noProof/>
          <w:lang w:eastAsia="en-AU"/>
        </w:rPr>
        <w:drawing>
          <wp:anchor distT="0" distB="0" distL="114300" distR="114300" simplePos="0" relativeHeight="251793408" behindDoc="0" locked="0" layoutInCell="1" allowOverlap="1" wp14:anchorId="6D897316" wp14:editId="4CA9C124">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anchor>
        </w:drawing>
      </w:r>
      <w:r w:rsidR="00970694">
        <w:rPr>
          <w:noProof/>
          <w:lang w:eastAsia="en-AU"/>
        </w:rPr>
        <w:drawing>
          <wp:anchor distT="0" distB="0" distL="114300" distR="114300" simplePos="0" relativeHeight="251976704" behindDoc="1" locked="0" layoutInCell="1" allowOverlap="1" wp14:anchorId="76C5C42A" wp14:editId="49B97E7F">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14:paraId="4E16DB4A"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150D4E87" w14:textId="77777777" w:rsidR="007C667B" w:rsidRDefault="007C667B" w:rsidP="007C667B">
      <w:pPr>
        <w:pStyle w:val="Imprint"/>
      </w:pPr>
      <w:r w:rsidRPr="007C667B">
        <w:t>The views and opinions expressed in this document are thos</w:t>
      </w:r>
      <w:r w:rsidRPr="00FE792E">
        <w:t xml:space="preserve">e of the </w:t>
      </w:r>
      <w:r w:rsidRPr="008C3142">
        <w:t>author/project team</w:t>
      </w:r>
      <w:r w:rsidRPr="00FE792E">
        <w:t xml:space="preserve"> and do not necessarily reflect the views of the Australian Government, </w:t>
      </w:r>
      <w:proofErr w:type="gramStart"/>
      <w:r w:rsidRPr="00FE792E">
        <w:t>state</w:t>
      </w:r>
      <w:proofErr w:type="gramEnd"/>
      <w:r w:rsidRPr="00FE792E">
        <w:t xml:space="preserve"> and territory governments or NCVER. Any interpretation of data is the responsibility of the author/project team.</w:t>
      </w:r>
    </w:p>
    <w:p w14:paraId="7932CEE3" w14:textId="1B2DCFAE" w:rsidR="00FE792E" w:rsidRDefault="00FE792E" w:rsidP="00FE792E">
      <w:pPr>
        <w:pStyle w:val="Imprint"/>
        <w:ind w:right="-1"/>
      </w:pPr>
      <w:r w:rsidRPr="00F25452">
        <w:t xml:space="preserve">Additional information relating to this research is available in </w:t>
      </w:r>
      <w:r w:rsidR="00844425" w:rsidRPr="00F25452">
        <w:rPr>
          <w:i/>
        </w:rPr>
        <w:t>Attracting industry experts to become VET practitioners</w:t>
      </w:r>
      <w:r w:rsidR="009F1930">
        <w:rPr>
          <w:i/>
        </w:rPr>
        <w:t xml:space="preserve">: </w:t>
      </w:r>
      <w:r w:rsidR="00844425" w:rsidRPr="00F25452">
        <w:rPr>
          <w:i/>
        </w:rPr>
        <w:t>literature review</w:t>
      </w:r>
      <w:r w:rsidR="00184AEE">
        <w:rPr>
          <w:i/>
        </w:rPr>
        <w:t xml:space="preserve"> </w:t>
      </w:r>
      <w:r w:rsidR="009F1930">
        <w:rPr>
          <w:i/>
        </w:rPr>
        <w:t>—</w:t>
      </w:r>
      <w:r w:rsidR="00184AEE">
        <w:rPr>
          <w:i/>
        </w:rPr>
        <w:t xml:space="preserve"> </w:t>
      </w:r>
      <w:r w:rsidRPr="00844425">
        <w:rPr>
          <w:i/>
        </w:rPr>
        <w:t>support document</w:t>
      </w:r>
      <w:r w:rsidRPr="00096364">
        <w:t>. It can be accessed from NCVER’s Portal</w:t>
      </w:r>
      <w:r>
        <w:t xml:space="preserve"> &lt;http://www.ncver.edu.au&gt;. </w:t>
      </w:r>
    </w:p>
    <w:p w14:paraId="2A644844" w14:textId="3544B004" w:rsidR="006F47CD" w:rsidRPr="006F47CD" w:rsidRDefault="00FE792E" w:rsidP="006F47CD">
      <w:pPr>
        <w:pStyle w:val="Imprint"/>
        <w:ind w:right="-1"/>
        <w:rPr>
          <w:i/>
        </w:rPr>
      </w:pPr>
      <w:r>
        <w:t xml:space="preserve">To find other material of interest, search VOCEDplus (the UNESCO/NCVER international database </w:t>
      </w:r>
      <w:r w:rsidRPr="00CE248F">
        <w:t>&lt;</w:t>
      </w:r>
      <w:hyperlink r:id="rId11" w:history="1">
        <w:r w:rsidRPr="00CE248F">
          <w:t>http://www.voced.edu.au</w:t>
        </w:r>
      </w:hyperlink>
      <w:r w:rsidRPr="00CE248F">
        <w:t>&gt;)</w:t>
      </w:r>
      <w:r>
        <w:t xml:space="preserve"> using the following keywords: </w:t>
      </w:r>
      <w:r w:rsidR="00C45D7E">
        <w:rPr>
          <w:i/>
        </w:rPr>
        <w:t>c</w:t>
      </w:r>
      <w:r w:rsidR="006F47CD" w:rsidRPr="006F47CD">
        <w:rPr>
          <w:i/>
        </w:rPr>
        <w:t xml:space="preserve">areer change; </w:t>
      </w:r>
      <w:r w:rsidR="00C45D7E">
        <w:rPr>
          <w:i/>
        </w:rPr>
        <w:t>c</w:t>
      </w:r>
      <w:r w:rsidR="006F47CD" w:rsidRPr="006F47CD">
        <w:rPr>
          <w:i/>
        </w:rPr>
        <w:t xml:space="preserve">areer development; </w:t>
      </w:r>
      <w:r w:rsidR="00C45D7E">
        <w:rPr>
          <w:i/>
        </w:rPr>
        <w:t>e</w:t>
      </w:r>
      <w:r w:rsidR="006F47CD" w:rsidRPr="006F47CD">
        <w:rPr>
          <w:i/>
        </w:rPr>
        <w:t xml:space="preserve">mployee retention; </w:t>
      </w:r>
      <w:r w:rsidR="00C45D7E">
        <w:rPr>
          <w:i/>
        </w:rPr>
        <w:t>i</w:t>
      </w:r>
      <w:r w:rsidR="006F47CD" w:rsidRPr="006F47CD">
        <w:rPr>
          <w:i/>
        </w:rPr>
        <w:t xml:space="preserve">ncome; </w:t>
      </w:r>
      <w:r w:rsidR="00C45D7E">
        <w:rPr>
          <w:i/>
        </w:rPr>
        <w:t>p</w:t>
      </w:r>
      <w:r w:rsidR="006F47CD" w:rsidRPr="006F47CD">
        <w:rPr>
          <w:i/>
        </w:rPr>
        <w:t xml:space="preserve">ractitioners; </w:t>
      </w:r>
      <w:r w:rsidR="00C45D7E">
        <w:rPr>
          <w:i/>
        </w:rPr>
        <w:t>p</w:t>
      </w:r>
      <w:r w:rsidR="006F47CD" w:rsidRPr="006F47CD">
        <w:rPr>
          <w:i/>
        </w:rPr>
        <w:t xml:space="preserve">rofessional development; </w:t>
      </w:r>
      <w:r w:rsidR="00C45D7E">
        <w:rPr>
          <w:i/>
        </w:rPr>
        <w:t>p</w:t>
      </w:r>
      <w:r w:rsidR="006F47CD" w:rsidRPr="006F47CD">
        <w:rPr>
          <w:i/>
        </w:rPr>
        <w:t xml:space="preserve">roviders of education and training; </w:t>
      </w:r>
      <w:r w:rsidR="00C45D7E">
        <w:rPr>
          <w:i/>
        </w:rPr>
        <w:t>q</w:t>
      </w:r>
      <w:r w:rsidR="006F47CD" w:rsidRPr="006F47CD">
        <w:rPr>
          <w:i/>
        </w:rPr>
        <w:t xml:space="preserve">ualifications; </w:t>
      </w:r>
      <w:r w:rsidR="00C45D7E">
        <w:rPr>
          <w:i/>
        </w:rPr>
        <w:t>r</w:t>
      </w:r>
      <w:r w:rsidR="006F47CD" w:rsidRPr="006F47CD">
        <w:rPr>
          <w:i/>
        </w:rPr>
        <w:t xml:space="preserve">ecruitment; </w:t>
      </w:r>
      <w:r w:rsidR="00C45D7E">
        <w:rPr>
          <w:i/>
        </w:rPr>
        <w:t>r</w:t>
      </w:r>
      <w:r w:rsidR="006F47CD" w:rsidRPr="006F47CD">
        <w:rPr>
          <w:i/>
        </w:rPr>
        <w:t xml:space="preserve">egistered training organisation; </w:t>
      </w:r>
      <w:r w:rsidR="00C45D7E">
        <w:rPr>
          <w:i/>
        </w:rPr>
        <w:t>s</w:t>
      </w:r>
      <w:r w:rsidR="006F47CD" w:rsidRPr="006F47CD">
        <w:rPr>
          <w:i/>
        </w:rPr>
        <w:t xml:space="preserve">kill development; </w:t>
      </w:r>
      <w:r w:rsidR="00C45D7E">
        <w:rPr>
          <w:i/>
        </w:rPr>
        <w:t>s</w:t>
      </w:r>
      <w:r w:rsidR="006F47CD" w:rsidRPr="006F47CD">
        <w:rPr>
          <w:i/>
        </w:rPr>
        <w:t xml:space="preserve">kills and knowledge; </w:t>
      </w:r>
      <w:r w:rsidR="00C45D7E">
        <w:rPr>
          <w:i/>
        </w:rPr>
        <w:t>t</w:t>
      </w:r>
      <w:r w:rsidR="006F47CD" w:rsidRPr="006F47CD">
        <w:rPr>
          <w:i/>
        </w:rPr>
        <w:t xml:space="preserve">rainers; </w:t>
      </w:r>
      <w:r w:rsidR="00C45D7E">
        <w:rPr>
          <w:i/>
        </w:rPr>
        <w:t>v</w:t>
      </w:r>
      <w:r w:rsidR="006F47CD" w:rsidRPr="006F47CD">
        <w:rPr>
          <w:i/>
        </w:rPr>
        <w:t xml:space="preserve">ocational education and training; </w:t>
      </w:r>
      <w:r w:rsidR="00C45D7E">
        <w:rPr>
          <w:i/>
        </w:rPr>
        <w:t>v</w:t>
      </w:r>
      <w:r w:rsidR="006F47CD" w:rsidRPr="006F47CD">
        <w:rPr>
          <w:i/>
        </w:rPr>
        <w:t xml:space="preserve">ocational teachers; </w:t>
      </w:r>
      <w:r w:rsidR="00C45D7E">
        <w:rPr>
          <w:i/>
        </w:rPr>
        <w:t>w</w:t>
      </w:r>
      <w:r w:rsidR="006F47CD" w:rsidRPr="006F47CD">
        <w:rPr>
          <w:i/>
        </w:rPr>
        <w:t>orkforce development.</w:t>
      </w:r>
    </w:p>
    <w:p w14:paraId="6201D2F0" w14:textId="77777777" w:rsidR="006F47CD" w:rsidRDefault="006F47CD" w:rsidP="00FE792E">
      <w:pPr>
        <w:pStyle w:val="Imprint"/>
        <w:ind w:right="-1"/>
      </w:pPr>
    </w:p>
    <w:p w14:paraId="5A0EEE84" w14:textId="77777777" w:rsidR="00425C98" w:rsidRDefault="00425C98" w:rsidP="007C667B"/>
    <w:p w14:paraId="1D37C2F4" w14:textId="77777777" w:rsidR="00425C98" w:rsidRDefault="00425C98" w:rsidP="007C667B"/>
    <w:p w14:paraId="25F64C3A" w14:textId="77777777" w:rsidR="00425C98" w:rsidRDefault="00425C98" w:rsidP="007C667B"/>
    <w:p w14:paraId="79873225" w14:textId="77777777" w:rsidR="00425C98" w:rsidRDefault="00425C98" w:rsidP="007C667B"/>
    <w:p w14:paraId="3B074784" w14:textId="77777777" w:rsidR="00425C98" w:rsidRDefault="00425C98" w:rsidP="007C667B"/>
    <w:p w14:paraId="132D1CAD" w14:textId="529BB8A4" w:rsidR="00C83D73" w:rsidRDefault="00425C98" w:rsidP="007C667B">
      <w:pPr>
        <w:sectPr w:rsidR="00C83D73" w:rsidSect="00E10CD4">
          <w:footerReference w:type="even" r:id="rId12"/>
          <w:footerReference w:type="default" r:id="rId13"/>
          <w:pgSz w:w="11907" w:h="16840" w:code="9"/>
          <w:pgMar w:top="1276" w:right="1418" w:bottom="1276" w:left="1418" w:header="709" w:footer="556" w:gutter="0"/>
          <w:cols w:space="708"/>
          <w:docGrid w:linePitch="360"/>
        </w:sectPr>
      </w:pPr>
      <w:r>
        <w:rPr>
          <w:noProof/>
          <w:lang w:eastAsia="en-AU"/>
        </w:rPr>
        <w:drawing>
          <wp:anchor distT="0" distB="0" distL="114300" distR="114300" simplePos="0" relativeHeight="251765760" behindDoc="0" locked="0" layoutInCell="1" allowOverlap="1" wp14:anchorId="776308A4" wp14:editId="5D599100">
            <wp:simplePos x="0" y="0"/>
            <wp:positionH relativeFrom="column">
              <wp:posOffset>544830</wp:posOffset>
            </wp:positionH>
            <wp:positionV relativeFrom="paragraph">
              <wp:posOffset>5525135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4736" behindDoc="0" locked="0" layoutInCell="1" allowOverlap="1" wp14:anchorId="79E276CD" wp14:editId="501C9740">
            <wp:simplePos x="0" y="0"/>
            <wp:positionH relativeFrom="column">
              <wp:posOffset>2114550</wp:posOffset>
            </wp:positionH>
            <wp:positionV relativeFrom="paragraph">
              <wp:posOffset>5525135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F25452">
        <w:rPr>
          <w:noProof/>
          <w:lang w:eastAsia="en-AU"/>
        </w:rPr>
        <mc:AlternateContent>
          <mc:Choice Requires="wps">
            <w:drawing>
              <wp:anchor distT="0" distB="0" distL="114300" distR="114300" simplePos="0" relativeHeight="251761664" behindDoc="0" locked="0" layoutInCell="1" allowOverlap="1" wp14:anchorId="631D556C" wp14:editId="73E346EB">
                <wp:simplePos x="0" y="0"/>
                <wp:positionH relativeFrom="column">
                  <wp:posOffset>-3283</wp:posOffset>
                </wp:positionH>
                <wp:positionV relativeFrom="paragraph">
                  <wp:posOffset>448130</wp:posOffset>
                </wp:positionV>
                <wp:extent cx="5596890" cy="5260208"/>
                <wp:effectExtent l="0" t="0" r="3810" b="0"/>
                <wp:wrapNone/>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60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FCF21" w14:textId="541B55E5" w:rsidR="008F38DE" w:rsidRPr="00A021FC" w:rsidRDefault="008F38DE" w:rsidP="007C667B">
                            <w:pPr>
                              <w:pStyle w:val="Imprint"/>
                              <w:rPr>
                                <w:b/>
                              </w:rPr>
                            </w:pPr>
                            <w:r w:rsidRPr="00A021FC">
                              <w:rPr>
                                <w:b/>
                              </w:rPr>
                              <w:t xml:space="preserve">© </w:t>
                            </w:r>
                            <w:r w:rsidRPr="008C3142">
                              <w:rPr>
                                <w:b/>
                              </w:rPr>
                              <w:t>Commonwealth of Australia</w:t>
                            </w:r>
                            <w:r w:rsidRPr="00A021FC">
                              <w:rPr>
                                <w:b/>
                              </w:rPr>
                              <w:t xml:space="preserve">, </w:t>
                            </w:r>
                            <w:r w:rsidRPr="00844425">
                              <w:rPr>
                                <w:b/>
                              </w:rPr>
                              <w:t>2021</w:t>
                            </w:r>
                          </w:p>
                          <w:p w14:paraId="73A9CEF2" w14:textId="77777777" w:rsidR="008F38DE" w:rsidRDefault="008F38DE" w:rsidP="007C667B">
                            <w:pPr>
                              <w:pStyle w:val="Imprint"/>
                              <w:rPr>
                                <w:sz w:val="20"/>
                              </w:rPr>
                            </w:pPr>
                            <w:r w:rsidRPr="00E80270">
                              <w:rPr>
                                <w:noProof/>
                                <w:sz w:val="20"/>
                                <w:lang w:eastAsia="en-AU"/>
                              </w:rPr>
                              <w:drawing>
                                <wp:inline distT="0" distB="0" distL="0" distR="0" wp14:anchorId="206D109B" wp14:editId="1322DE15">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54750F54" w14:textId="77777777" w:rsidR="008F38DE" w:rsidRDefault="008F38DE"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29D9E0CF" w14:textId="77777777" w:rsidR="008F38DE" w:rsidRPr="001D321A" w:rsidRDefault="008F38DE"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26923021" w14:textId="77777777" w:rsidR="008F38DE" w:rsidRDefault="008F38DE"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14D2E0A" w14:textId="49F04F14" w:rsidR="008F38DE" w:rsidRPr="00A021FC" w:rsidRDefault="008F38DE" w:rsidP="001D321A">
                            <w:pPr>
                              <w:pStyle w:val="Imprint"/>
                            </w:pPr>
                            <w:r w:rsidRPr="00A021FC">
                              <w:t xml:space="preserve">This document should be attributed as </w:t>
                            </w:r>
                            <w:r>
                              <w:t xml:space="preserve">Tyler, M &amp; Dymock, D 2021, </w:t>
                            </w:r>
                            <w:r w:rsidRPr="00844425">
                              <w:rPr>
                                <w:i/>
                                <w:iCs/>
                              </w:rPr>
                              <w:t>Attracting industry experts to become VET practitioners: a journey, not a destination</w:t>
                            </w:r>
                            <w:r w:rsidRPr="00A021FC">
                              <w:rPr>
                                <w:i/>
                              </w:rPr>
                              <w:t>,</w:t>
                            </w:r>
                            <w:r w:rsidRPr="00A021FC">
                              <w:t xml:space="preserve"> NCVER, Adelaide.</w:t>
                            </w:r>
                            <w:r>
                              <w:t xml:space="preserve"> </w:t>
                            </w:r>
                          </w:p>
                          <w:p w14:paraId="18EC1D7C" w14:textId="77A74B31" w:rsidR="008F38DE" w:rsidRPr="001D321A" w:rsidRDefault="008F38DE"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3533EE72" w14:textId="77777777" w:rsidR="008F38DE" w:rsidRPr="00C9777B" w:rsidRDefault="008F38DE" w:rsidP="001D321A">
                            <w:pPr>
                              <w:pStyle w:val="Imprint"/>
                            </w:pPr>
                            <w:r>
                              <w:rPr>
                                <w:smallCaps/>
                              </w:rPr>
                              <w:t>COVER IMAGE: GETTY IMAGES</w:t>
                            </w:r>
                          </w:p>
                          <w:p w14:paraId="244F616F" w14:textId="5F30A168" w:rsidR="008F38DE" w:rsidRDefault="008F38DE" w:rsidP="007C667B">
                            <w:pPr>
                              <w:pStyle w:val="Imprint"/>
                              <w:rPr>
                                <w:color w:val="000000"/>
                              </w:rPr>
                            </w:pPr>
                            <w:r w:rsidRPr="005C2FCF">
                              <w:rPr>
                                <w:color w:val="000000"/>
                              </w:rPr>
                              <w:t>ISBN</w:t>
                            </w:r>
                            <w:r>
                              <w:rPr>
                                <w:color w:val="000000"/>
                              </w:rPr>
                              <w:t xml:space="preserve"> </w:t>
                            </w:r>
                            <w:r w:rsidRPr="005C2FCF">
                              <w:rPr>
                                <w:color w:val="000000"/>
                              </w:rPr>
                              <w:tab/>
                            </w:r>
                            <w:r w:rsidR="00471EB9" w:rsidRPr="00471EB9">
                              <w:rPr>
                                <w:color w:val="000000"/>
                              </w:rPr>
                              <w:t>978-1-925717-84-6</w:t>
                            </w:r>
                          </w:p>
                          <w:p w14:paraId="1459A6E2" w14:textId="33D1FB83" w:rsidR="008F38DE" w:rsidRPr="005C2FCF" w:rsidRDefault="008F38DE" w:rsidP="00CE248F">
                            <w:pPr>
                              <w:pStyle w:val="Imprint"/>
                              <w:spacing w:before="0"/>
                              <w:rPr>
                                <w:color w:val="000000"/>
                              </w:rPr>
                            </w:pPr>
                            <w:r w:rsidRPr="005C2FCF">
                              <w:rPr>
                                <w:color w:val="000000"/>
                              </w:rPr>
                              <w:t>TD/TNC</w:t>
                            </w:r>
                            <w:r w:rsidRPr="005C2FCF">
                              <w:rPr>
                                <w:color w:val="000000"/>
                              </w:rPr>
                              <w:tab/>
                            </w:r>
                            <w:r w:rsidR="00471EB9">
                              <w:rPr>
                                <w:color w:val="000000"/>
                              </w:rPr>
                              <w:t>14</w:t>
                            </w:r>
                            <w:r w:rsidR="00B720A4">
                              <w:rPr>
                                <w:color w:val="000000"/>
                              </w:rPr>
                              <w:t>6.01</w:t>
                            </w:r>
                          </w:p>
                          <w:p w14:paraId="4E63F17C" w14:textId="77777777" w:rsidR="008F38DE" w:rsidRPr="005C2FCF" w:rsidRDefault="008F38DE"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6B340387" w14:textId="77777777" w:rsidR="008F38DE" w:rsidRPr="005C2FCF" w:rsidRDefault="008F38DE"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457837F2" w14:textId="77777777" w:rsidR="008F38DE" w:rsidRPr="002C3573" w:rsidRDefault="008F38DE"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4430C7">
                              <w:fldChar w:fldCharType="begin"/>
                            </w:r>
                            <w:r w:rsidR="004430C7">
                              <w:instrText xml:space="preserve"> HYPERLINK "https://www.lsay.edu.au" </w:instrText>
                            </w:r>
                            <w:r w:rsidR="004430C7">
                              <w:fldChar w:fldCharType="separate"/>
                            </w:r>
                            <w:r w:rsidRPr="001D75B8">
                              <w:rPr>
                                <w:rStyle w:val="Hyperlink"/>
                                <w:sz w:val="16"/>
                                <w:szCs w:val="16"/>
                              </w:rPr>
                              <w:t>https://www.lsay.edu.au</w:t>
                            </w:r>
                            <w:r w:rsidR="004430C7">
                              <w:rPr>
                                <w:rStyle w:val="Hyperlink"/>
                                <w:sz w:val="16"/>
                                <w:szCs w:val="16"/>
                              </w:rPr>
                              <w:fldChar w:fldCharType="end"/>
                            </w:r>
                            <w:r w:rsidRPr="002C3573">
                              <w:t>&gt;</w:t>
                            </w:r>
                          </w:p>
                          <w:p w14:paraId="300719F4" w14:textId="77777777" w:rsidR="008F38DE" w:rsidRPr="00D212FA" w:rsidRDefault="008F38DE"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31D556C" id="Text Box 14" o:spid="_x0000_s1028" type="#_x0000_t202" style="position:absolute;margin-left:-.25pt;margin-top:35.3pt;width:440.7pt;height:41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" filled="f" stroked="f">
                <v:textbox inset="0,,0">
                  <w:txbxContent>
                    <w:p w14:paraId="00AFCF21" w14:textId="541B55E5" w:rsidR="008F38DE" w:rsidRPr="00A021FC" w:rsidRDefault="008F38DE" w:rsidP="007C667B">
                      <w:pPr>
                        <w:pStyle w:val="Imprint"/>
                        <w:rPr>
                          <w:b/>
                        </w:rPr>
                      </w:pPr>
                      <w:r w:rsidRPr="00A021FC">
                        <w:rPr>
                          <w:b/>
                        </w:rPr>
                        <w:t xml:space="preserve">© </w:t>
                      </w:r>
                      <w:r w:rsidRPr="008C3142">
                        <w:rPr>
                          <w:b/>
                        </w:rPr>
                        <w:t>Commonwealth of Australia</w:t>
                      </w:r>
                      <w:r w:rsidRPr="00A021FC">
                        <w:rPr>
                          <w:b/>
                        </w:rPr>
                        <w:t xml:space="preserve">, </w:t>
                      </w:r>
                      <w:r w:rsidRPr="00844425">
                        <w:rPr>
                          <w:b/>
                        </w:rPr>
                        <w:t>2021</w:t>
                      </w:r>
                    </w:p>
                    <w:p w14:paraId="73A9CEF2" w14:textId="77777777" w:rsidR="008F38DE" w:rsidRDefault="008F38DE" w:rsidP="007C667B">
                      <w:pPr>
                        <w:pStyle w:val="Imprint"/>
                        <w:rPr>
                          <w:sz w:val="20"/>
                        </w:rPr>
                      </w:pPr>
                      <w:r w:rsidRPr="00E80270">
                        <w:rPr>
                          <w:noProof/>
                          <w:sz w:val="20"/>
                          <w:lang w:eastAsia="en-AU"/>
                        </w:rPr>
                        <w:drawing>
                          <wp:inline distT="0" distB="0" distL="0" distR="0" wp14:anchorId="206D109B" wp14:editId="1322DE15">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54750F54" w14:textId="77777777" w:rsidR="008F38DE" w:rsidRDefault="008F38DE"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29D9E0CF" w14:textId="77777777" w:rsidR="008F38DE" w:rsidRPr="001D321A" w:rsidRDefault="008F38DE"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26923021" w14:textId="77777777" w:rsidR="008F38DE" w:rsidRDefault="008F38DE"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14D2E0A" w14:textId="49F04F14" w:rsidR="008F38DE" w:rsidRPr="00A021FC" w:rsidRDefault="008F38DE" w:rsidP="001D321A">
                      <w:pPr>
                        <w:pStyle w:val="Imprint"/>
                      </w:pPr>
                      <w:r w:rsidRPr="00A021FC">
                        <w:t xml:space="preserve">This document should be attributed as </w:t>
                      </w:r>
                      <w:r>
                        <w:t xml:space="preserve">Tyler, M &amp; Dymock, D 2021, </w:t>
                      </w:r>
                      <w:r w:rsidRPr="00844425">
                        <w:rPr>
                          <w:i/>
                          <w:iCs/>
                        </w:rPr>
                        <w:t>Attracting industry experts to become VET practitioners: a journey, not a destination</w:t>
                      </w:r>
                      <w:r w:rsidRPr="00A021FC">
                        <w:rPr>
                          <w:i/>
                        </w:rPr>
                        <w:t>,</w:t>
                      </w:r>
                      <w:r w:rsidRPr="00A021FC">
                        <w:t xml:space="preserve"> NCVER, Adelaide.</w:t>
                      </w:r>
                      <w:r>
                        <w:t xml:space="preserve"> </w:t>
                      </w:r>
                    </w:p>
                    <w:p w14:paraId="18EC1D7C" w14:textId="77A74B31" w:rsidR="008F38DE" w:rsidRPr="001D321A" w:rsidRDefault="008F38DE"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3533EE72" w14:textId="77777777" w:rsidR="008F38DE" w:rsidRPr="00C9777B" w:rsidRDefault="008F38DE" w:rsidP="001D321A">
                      <w:pPr>
                        <w:pStyle w:val="Imprint"/>
                      </w:pPr>
                      <w:r>
                        <w:rPr>
                          <w:smallCaps/>
                        </w:rPr>
                        <w:t>COVER IMAGE: GETTY IMAGES</w:t>
                      </w:r>
                    </w:p>
                    <w:p w14:paraId="244F616F" w14:textId="5F30A168" w:rsidR="008F38DE" w:rsidRDefault="008F38DE" w:rsidP="007C667B">
                      <w:pPr>
                        <w:pStyle w:val="Imprint"/>
                        <w:rPr>
                          <w:color w:val="000000"/>
                        </w:rPr>
                      </w:pPr>
                      <w:r w:rsidRPr="005C2FCF">
                        <w:rPr>
                          <w:color w:val="000000"/>
                        </w:rPr>
                        <w:t>ISBN</w:t>
                      </w:r>
                      <w:r>
                        <w:rPr>
                          <w:color w:val="000000"/>
                        </w:rPr>
                        <w:t xml:space="preserve"> </w:t>
                      </w:r>
                      <w:r w:rsidRPr="005C2FCF">
                        <w:rPr>
                          <w:color w:val="000000"/>
                        </w:rPr>
                        <w:tab/>
                      </w:r>
                      <w:r w:rsidR="00471EB9" w:rsidRPr="00471EB9">
                        <w:rPr>
                          <w:color w:val="000000"/>
                        </w:rPr>
                        <w:t>978-1-925717-84-6</w:t>
                      </w:r>
                    </w:p>
                    <w:p w14:paraId="1459A6E2" w14:textId="33D1FB83" w:rsidR="008F38DE" w:rsidRPr="005C2FCF" w:rsidRDefault="008F38DE" w:rsidP="00CE248F">
                      <w:pPr>
                        <w:pStyle w:val="Imprint"/>
                        <w:spacing w:before="0"/>
                        <w:rPr>
                          <w:color w:val="000000"/>
                        </w:rPr>
                      </w:pPr>
                      <w:r w:rsidRPr="005C2FCF">
                        <w:rPr>
                          <w:color w:val="000000"/>
                        </w:rPr>
                        <w:t>TD/TNC</w:t>
                      </w:r>
                      <w:r w:rsidRPr="005C2FCF">
                        <w:rPr>
                          <w:color w:val="000000"/>
                        </w:rPr>
                        <w:tab/>
                      </w:r>
                      <w:r w:rsidR="00471EB9">
                        <w:rPr>
                          <w:color w:val="000000"/>
                        </w:rPr>
                        <w:t>14</w:t>
                      </w:r>
                      <w:r w:rsidR="00B720A4">
                        <w:rPr>
                          <w:color w:val="000000"/>
                        </w:rPr>
                        <w:t>6.01</w:t>
                      </w:r>
                    </w:p>
                    <w:p w14:paraId="4E63F17C" w14:textId="77777777" w:rsidR="008F38DE" w:rsidRPr="005C2FCF" w:rsidRDefault="008F38DE"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6B340387" w14:textId="77777777" w:rsidR="008F38DE" w:rsidRPr="005C2FCF" w:rsidRDefault="008F38DE"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457837F2" w14:textId="77777777" w:rsidR="008F38DE" w:rsidRPr="002C3573" w:rsidRDefault="008F38DE"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4430C7">
                        <w:fldChar w:fldCharType="begin"/>
                      </w:r>
                      <w:r w:rsidR="004430C7">
                        <w:instrText xml:space="preserve"> HYPERLINK "https://www.lsay.edu.au" </w:instrText>
                      </w:r>
                      <w:r w:rsidR="004430C7">
                        <w:fldChar w:fldCharType="separate"/>
                      </w:r>
                      <w:r w:rsidRPr="001D75B8">
                        <w:rPr>
                          <w:rStyle w:val="Hyperlink"/>
                          <w:sz w:val="16"/>
                          <w:szCs w:val="16"/>
                        </w:rPr>
                        <w:t>https://www.lsay.edu.au</w:t>
                      </w:r>
                      <w:r w:rsidR="004430C7">
                        <w:rPr>
                          <w:rStyle w:val="Hyperlink"/>
                          <w:sz w:val="16"/>
                          <w:szCs w:val="16"/>
                        </w:rPr>
                        <w:fldChar w:fldCharType="end"/>
                      </w:r>
                      <w:r w:rsidRPr="002C3573">
                        <w:t>&gt;</w:t>
                      </w:r>
                    </w:p>
                    <w:p w14:paraId="300719F4" w14:textId="77777777" w:rsidR="008F38DE" w:rsidRPr="00D212FA" w:rsidRDefault="008F38DE"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14:paraId="44B1DBD5" w14:textId="77777777" w:rsidR="00F33784" w:rsidRPr="000E691E" w:rsidRDefault="00F33784" w:rsidP="00F33784">
      <w:pPr>
        <w:pStyle w:val="Heading1"/>
      </w:pPr>
      <w:bookmarkStart w:id="10" w:name="_Toc416260892"/>
      <w:bookmarkStart w:id="11" w:name="_Toc416421648"/>
      <w:bookmarkStart w:id="12" w:name="_Toc421789465"/>
      <w:bookmarkStart w:id="13" w:name="_Toc81740036"/>
      <w:bookmarkStart w:id="14" w:name="_Toc83135033"/>
      <w:bookmarkStart w:id="15" w:name="_Toc83641341"/>
      <w:bookmarkStart w:id="16" w:name="_Toc84332150"/>
      <w:bookmarkStart w:id="17" w:name="_Toc84941925"/>
      <w:r>
        <w:lastRenderedPageBreak/>
        <w:t xml:space="preserve">About </w:t>
      </w:r>
      <w:r w:rsidR="00AC5497">
        <w:t>the</w:t>
      </w:r>
      <w:r>
        <w:t xml:space="preserve"> research</w:t>
      </w:r>
      <w:bookmarkEnd w:id="10"/>
      <w:bookmarkEnd w:id="11"/>
      <w:bookmarkEnd w:id="12"/>
      <w:bookmarkEnd w:id="13"/>
      <w:bookmarkEnd w:id="14"/>
      <w:bookmarkEnd w:id="15"/>
      <w:bookmarkEnd w:id="16"/>
      <w:bookmarkEnd w:id="17"/>
      <w:r w:rsidR="003364D3">
        <w:t xml:space="preserve"> </w:t>
      </w:r>
    </w:p>
    <w:p w14:paraId="764B630D" w14:textId="12678DE3" w:rsidR="0000062A" w:rsidRPr="00471EB9" w:rsidRDefault="0000062A" w:rsidP="00471EB9">
      <w:pPr>
        <w:pStyle w:val="Abouttheresearchpubtitle"/>
      </w:pPr>
      <w:bookmarkStart w:id="18" w:name="_Hlk81734960"/>
      <w:bookmarkStart w:id="19" w:name="_Toc98394877"/>
      <w:bookmarkStart w:id="20" w:name="_Toc296423681"/>
      <w:bookmarkStart w:id="21" w:name="_Toc296497512"/>
      <w:bookmarkStart w:id="22" w:name="_Toc98394878"/>
      <w:bookmarkStart w:id="23" w:name="_Toc296423682"/>
      <w:bookmarkStart w:id="24" w:name="_Toc296497513"/>
      <w:r w:rsidRPr="00471EB9">
        <w:t xml:space="preserve">Attracting industry experts to become VET practitioners: </w:t>
      </w:r>
      <w:r w:rsidR="00782179" w:rsidRPr="00471EB9">
        <w:t>a</w:t>
      </w:r>
      <w:r w:rsidRPr="00471EB9">
        <w:t xml:space="preserve"> journey, not a destination</w:t>
      </w:r>
    </w:p>
    <w:bookmarkEnd w:id="18"/>
    <w:p w14:paraId="0C64EB33" w14:textId="40115BC8" w:rsidR="00CE248F" w:rsidRPr="009C19EA" w:rsidRDefault="0000062A" w:rsidP="009C19EA">
      <w:pPr>
        <w:pStyle w:val="Heading3"/>
      </w:pPr>
      <w:r>
        <w:t xml:space="preserve">Mark Tyler </w:t>
      </w:r>
      <w:r w:rsidR="00D6230E">
        <w:t>and</w:t>
      </w:r>
      <w:r>
        <w:t xml:space="preserve"> Darryl Dymock</w:t>
      </w:r>
      <w:r w:rsidR="00CE248F" w:rsidRPr="005C2FCF">
        <w:t xml:space="preserve">, </w:t>
      </w:r>
      <w:bookmarkEnd w:id="19"/>
      <w:bookmarkEnd w:id="20"/>
      <w:bookmarkEnd w:id="21"/>
      <w:r>
        <w:t>Griffith Univ</w:t>
      </w:r>
      <w:r w:rsidR="00782179">
        <w:t>ersity</w:t>
      </w:r>
    </w:p>
    <w:p w14:paraId="78DA5D45" w14:textId="2698E63E" w:rsidR="00D21C70" w:rsidRDefault="0000062A" w:rsidP="00CE248F">
      <w:pPr>
        <w:pStyle w:val="Text"/>
      </w:pPr>
      <w:r w:rsidRPr="0000062A">
        <w:t xml:space="preserve">There is general consensus that </w:t>
      </w:r>
      <w:r w:rsidR="00135A6D">
        <w:t>v</w:t>
      </w:r>
      <w:r w:rsidR="00EA7B00">
        <w:t xml:space="preserve">ocational </w:t>
      </w:r>
      <w:r w:rsidR="00135A6D">
        <w:t>e</w:t>
      </w:r>
      <w:r w:rsidR="00EA7B00">
        <w:t xml:space="preserve">ducation and </w:t>
      </w:r>
      <w:r w:rsidR="00135A6D">
        <w:t>t</w:t>
      </w:r>
      <w:r w:rsidR="00EA7B00">
        <w:t>raining (</w:t>
      </w:r>
      <w:r w:rsidRPr="0000062A">
        <w:t>VET</w:t>
      </w:r>
      <w:r w:rsidR="00EA7B00">
        <w:t>)</w:t>
      </w:r>
      <w:r w:rsidRPr="0000062A">
        <w:t xml:space="preserve"> faces a </w:t>
      </w:r>
      <w:r w:rsidR="003E07D0">
        <w:t xml:space="preserve">number of </w:t>
      </w:r>
      <w:r w:rsidRPr="0000062A">
        <w:t>workforce problem</w:t>
      </w:r>
      <w:r w:rsidR="00052688">
        <w:t>s</w:t>
      </w:r>
      <w:r w:rsidR="003E07D0">
        <w:t xml:space="preserve">, including the </w:t>
      </w:r>
      <w:r w:rsidRPr="0000062A">
        <w:t>ag</w:t>
      </w:r>
      <w:r w:rsidR="000732F9">
        <w:t>e</w:t>
      </w:r>
      <w:r w:rsidRPr="0000062A">
        <w:t xml:space="preserve">ing of VET teachers, the high level of casualisation, </w:t>
      </w:r>
      <w:r w:rsidR="004C5602">
        <w:t>the need to increase the capacity of train</w:t>
      </w:r>
      <w:r w:rsidR="007510EA">
        <w:t>ers</w:t>
      </w:r>
      <w:r w:rsidR="00DC6944">
        <w:t>,</w:t>
      </w:r>
      <w:r w:rsidR="004C5602">
        <w:t xml:space="preserve"> and </w:t>
      </w:r>
      <w:r w:rsidR="00C816D9">
        <w:t>the maintenance of</w:t>
      </w:r>
      <w:r w:rsidR="004C5602">
        <w:t xml:space="preserve"> </w:t>
      </w:r>
      <w:r w:rsidRPr="0000062A">
        <w:t>industry currency</w:t>
      </w:r>
      <w:r w:rsidR="00D21C70">
        <w:t xml:space="preserve">. These issues, </w:t>
      </w:r>
      <w:r w:rsidR="00C816D9">
        <w:t>along with</w:t>
      </w:r>
      <w:r w:rsidR="00D21C70">
        <w:t xml:space="preserve"> the need for the VET sector to respond to critical national workforce development </w:t>
      </w:r>
      <w:r w:rsidR="00C816D9">
        <w:t>requirements</w:t>
      </w:r>
      <w:r w:rsidR="00D21C70">
        <w:t>, have been exacerbated by the COVID-19 pandemic.</w:t>
      </w:r>
      <w:r w:rsidRPr="0000062A">
        <w:t xml:space="preserve"> </w:t>
      </w:r>
    </w:p>
    <w:p w14:paraId="169FA8D8" w14:textId="6C5CB208" w:rsidR="0000062A" w:rsidRPr="0000062A" w:rsidRDefault="00551874" w:rsidP="00CE248F">
      <w:pPr>
        <w:pStyle w:val="Text"/>
      </w:pPr>
      <w:r>
        <w:t>I</w:t>
      </w:r>
      <w:r w:rsidRPr="0000062A">
        <w:t>ndustry experts</w:t>
      </w:r>
      <w:r>
        <w:t>,</w:t>
      </w:r>
      <w:r w:rsidRPr="0000062A">
        <w:t xml:space="preserve"> who are highly knowledgeable and experienced in their sector</w:t>
      </w:r>
      <w:r>
        <w:t>, are a</w:t>
      </w:r>
      <w:r w:rsidR="0000062A" w:rsidRPr="0000062A">
        <w:t xml:space="preserve">n underutilised resource </w:t>
      </w:r>
      <w:r w:rsidR="009D3EEF">
        <w:t xml:space="preserve">as </w:t>
      </w:r>
      <w:r w:rsidR="0000062A" w:rsidRPr="0000062A">
        <w:t>VET practitioners</w:t>
      </w:r>
      <w:r w:rsidR="000619C3">
        <w:t>.</w:t>
      </w:r>
      <w:r w:rsidR="0000062A" w:rsidRPr="0000062A">
        <w:t xml:space="preserve"> Their knowledge and experience can provide rich information on up</w:t>
      </w:r>
      <w:r>
        <w:t>-</w:t>
      </w:r>
      <w:r w:rsidR="0000062A" w:rsidRPr="0000062A">
        <w:t>to</w:t>
      </w:r>
      <w:r>
        <w:t>-</w:t>
      </w:r>
      <w:r w:rsidR="0000062A" w:rsidRPr="0000062A">
        <w:t>date workplace skill needs</w:t>
      </w:r>
      <w:r w:rsidR="00977228">
        <w:t>,</w:t>
      </w:r>
      <w:r w:rsidR="0000062A" w:rsidRPr="0000062A">
        <w:t xml:space="preserve"> thus adding value </w:t>
      </w:r>
      <w:r w:rsidR="00BC0640">
        <w:t xml:space="preserve">and quality </w:t>
      </w:r>
      <w:r w:rsidR="0000062A" w:rsidRPr="0000062A">
        <w:t>to the VET sector.</w:t>
      </w:r>
      <w:r w:rsidR="00BC0640">
        <w:t xml:space="preserve"> </w:t>
      </w:r>
      <w:r w:rsidR="0000062A" w:rsidRPr="0000062A">
        <w:t xml:space="preserve">The continuing debate </w:t>
      </w:r>
      <w:r w:rsidR="00977228">
        <w:t>associated with</w:t>
      </w:r>
      <w:r w:rsidR="0000062A" w:rsidRPr="0000062A">
        <w:t xml:space="preserve"> </w:t>
      </w:r>
      <w:r w:rsidR="00372005">
        <w:t xml:space="preserve">the </w:t>
      </w:r>
      <w:r w:rsidR="0000062A" w:rsidRPr="0000062A">
        <w:t xml:space="preserve">minimum qualifications for VET practitioners and flexibility </w:t>
      </w:r>
      <w:r w:rsidR="00DE26D8">
        <w:t>in</w:t>
      </w:r>
      <w:r w:rsidR="0000062A" w:rsidRPr="0000062A">
        <w:t xml:space="preserve"> entry points to the VET profession </w:t>
      </w:r>
      <w:r w:rsidR="00DE26D8">
        <w:t>indicates</w:t>
      </w:r>
      <w:r w:rsidR="0000062A" w:rsidRPr="0000062A">
        <w:t xml:space="preserve"> that further </w:t>
      </w:r>
      <w:r w:rsidR="00144602">
        <w:t>input into</w:t>
      </w:r>
      <w:r w:rsidR="0000062A" w:rsidRPr="0000062A">
        <w:t xml:space="preserve"> innovative and practical solutions is required.</w:t>
      </w:r>
    </w:p>
    <w:p w14:paraId="061D2B7B" w14:textId="267828A7" w:rsidR="0000062A" w:rsidRDefault="0000062A" w:rsidP="0000062A">
      <w:pPr>
        <w:pStyle w:val="Text"/>
      </w:pPr>
      <w:r w:rsidRPr="0000062A">
        <w:t>T</w:t>
      </w:r>
      <w:r w:rsidR="004C5602">
        <w:t xml:space="preserve">hrough interviews and surveys with </w:t>
      </w:r>
      <w:r w:rsidR="00F25452">
        <w:t>r</w:t>
      </w:r>
      <w:r w:rsidR="004C5602">
        <w:t xml:space="preserve">egistered </w:t>
      </w:r>
      <w:r w:rsidR="00F25452">
        <w:t>t</w:t>
      </w:r>
      <w:r w:rsidR="004C5602">
        <w:t xml:space="preserve">raining </w:t>
      </w:r>
      <w:r w:rsidR="00F25452">
        <w:t>o</w:t>
      </w:r>
      <w:r w:rsidR="004C5602">
        <w:t>rganisations</w:t>
      </w:r>
      <w:r w:rsidR="00573818">
        <w:t xml:space="preserve"> (RTOs)</w:t>
      </w:r>
      <w:r w:rsidR="004C5602">
        <w:t xml:space="preserve"> and VET practitioners, th</w:t>
      </w:r>
      <w:r w:rsidRPr="0000062A">
        <w:t>is project explore</w:t>
      </w:r>
      <w:r w:rsidR="00084929">
        <w:t>s</w:t>
      </w:r>
      <w:r w:rsidRPr="0000062A">
        <w:t xml:space="preserve"> approaches </w:t>
      </w:r>
      <w:r w:rsidR="00084929">
        <w:t>to</w:t>
      </w:r>
      <w:r w:rsidRPr="0000062A">
        <w:t xml:space="preserve"> attracting industry experts to become and remain VET practitioners.</w:t>
      </w:r>
      <w:r w:rsidR="00573818">
        <w:t xml:space="preserve"> </w:t>
      </w:r>
      <w:r w:rsidR="003F3C0F">
        <w:t xml:space="preserve">Drawing on findings from the research, </w:t>
      </w:r>
      <w:r w:rsidR="00573818">
        <w:t xml:space="preserve">the authors provide strategies for consideration by government, industry, regulators, </w:t>
      </w:r>
      <w:proofErr w:type="gramStart"/>
      <w:r w:rsidR="00573818">
        <w:t>RTOs</w:t>
      </w:r>
      <w:proofErr w:type="gramEnd"/>
      <w:r w:rsidR="00573818">
        <w:t xml:space="preserve"> and VET practitioners that can help the journey from industry expert to VET practitioner</w:t>
      </w:r>
      <w:r w:rsidR="000C2844">
        <w:t xml:space="preserve"> </w:t>
      </w:r>
      <w:r w:rsidR="00573818">
        <w:t xml:space="preserve">be more rewarding and productive. </w:t>
      </w:r>
    </w:p>
    <w:p w14:paraId="2819CC53" w14:textId="77777777" w:rsidR="00421A36" w:rsidRPr="005C2FCF" w:rsidRDefault="00421A36" w:rsidP="00421A36">
      <w:pPr>
        <w:pStyle w:val="Keymessages"/>
      </w:pPr>
      <w:r w:rsidRPr="005C2FCF">
        <w:t>Key messages</w:t>
      </w:r>
    </w:p>
    <w:p w14:paraId="5105B671" w14:textId="46B99617" w:rsidR="00BB1C4E" w:rsidRDefault="00F74E21" w:rsidP="00F74E21">
      <w:pPr>
        <w:pStyle w:val="Dotpoint1"/>
      </w:pPr>
      <w:r>
        <w:t xml:space="preserve"> </w:t>
      </w:r>
      <w:r w:rsidR="00BB1C4E">
        <w:t>As described by participants, b</w:t>
      </w:r>
      <w:r w:rsidR="00BB1C4E" w:rsidRPr="006D217C">
        <w:t xml:space="preserve">ecoming a </w:t>
      </w:r>
      <w:r w:rsidR="00BB1C4E">
        <w:t>VET</w:t>
      </w:r>
      <w:r w:rsidR="00BB1C4E" w:rsidRPr="006D217C">
        <w:t xml:space="preserve"> practitioner is an ongoing journey, not a destination</w:t>
      </w:r>
      <w:r w:rsidR="00BB1C4E">
        <w:t xml:space="preserve">, involving </w:t>
      </w:r>
      <w:r w:rsidR="00BB1C4E" w:rsidRPr="00F74E21">
        <w:t>vocational</w:t>
      </w:r>
      <w:r w:rsidR="00BB1C4E" w:rsidRPr="006310F3">
        <w:t xml:space="preserve"> and educational preparation</w:t>
      </w:r>
      <w:r w:rsidR="00BB1C4E">
        <w:t>; a</w:t>
      </w:r>
      <w:r w:rsidR="00BB1C4E" w:rsidRPr="006310F3">
        <w:t xml:space="preserve"> transition to VET</w:t>
      </w:r>
      <w:r w:rsidR="00BB1C4E">
        <w:t>;</w:t>
      </w:r>
      <w:r w:rsidR="00BB1C4E" w:rsidRPr="006310F3">
        <w:t xml:space="preserve"> and </w:t>
      </w:r>
      <w:r w:rsidR="00F7711D">
        <w:t>continuing</w:t>
      </w:r>
      <w:r w:rsidR="00BB1C4E" w:rsidRPr="006310F3">
        <w:t xml:space="preserve"> practice and updating </w:t>
      </w:r>
      <w:r w:rsidR="00BB1C4E">
        <w:t xml:space="preserve">of skills </w:t>
      </w:r>
      <w:r w:rsidR="00BB1C4E" w:rsidRPr="006310F3">
        <w:t xml:space="preserve">to maintain the dual professionalism that </w:t>
      </w:r>
      <w:r w:rsidR="00BB1C4E">
        <w:t xml:space="preserve">is required to train, </w:t>
      </w:r>
      <w:proofErr w:type="gramStart"/>
      <w:r w:rsidR="00BB1C4E">
        <w:t>assess</w:t>
      </w:r>
      <w:proofErr w:type="gramEnd"/>
      <w:r w:rsidR="00BB1C4E">
        <w:t xml:space="preserve"> and respond to </w:t>
      </w:r>
      <w:r w:rsidR="00BB1C4E" w:rsidRPr="006310F3">
        <w:t>the changing needs of industry.</w:t>
      </w:r>
    </w:p>
    <w:p w14:paraId="3AEA2F6F" w14:textId="58BFD283" w:rsidR="00F25452" w:rsidRDefault="00F74E21" w:rsidP="00421A36">
      <w:pPr>
        <w:pStyle w:val="Dotpoint1"/>
      </w:pPr>
      <w:r>
        <w:t xml:space="preserve"> </w:t>
      </w:r>
      <w:r w:rsidR="004C5602">
        <w:t xml:space="preserve">Helping the next generation of workers </w:t>
      </w:r>
      <w:r w:rsidR="00F65DC1">
        <w:t xml:space="preserve">to </w:t>
      </w:r>
      <w:r w:rsidR="004C5602">
        <w:t xml:space="preserve">develop </w:t>
      </w:r>
      <w:r w:rsidR="00F25452">
        <w:t>wa</w:t>
      </w:r>
      <w:r w:rsidR="004C5602">
        <w:t>s a key motivator for industry experts to become VET practitioners.</w:t>
      </w:r>
      <w:r w:rsidR="00F25452">
        <w:t xml:space="preserve"> </w:t>
      </w:r>
      <w:r w:rsidR="00981C24">
        <w:t>T</w:t>
      </w:r>
      <w:r w:rsidR="00F25452" w:rsidRPr="00A115BF">
        <w:t>he provision of a supportive culture, structured mentoring, and RTO</w:t>
      </w:r>
      <w:r w:rsidR="00F25452">
        <w:t>-</w:t>
      </w:r>
      <w:r w:rsidR="00F25452" w:rsidRPr="00A115BF">
        <w:t>supported professional development w</w:t>
      </w:r>
      <w:r w:rsidR="003F13DE">
        <w:t>as</w:t>
      </w:r>
      <w:r w:rsidR="00F25452" w:rsidRPr="00A115BF">
        <w:t xml:space="preserve"> the mo</w:t>
      </w:r>
      <w:r w:rsidR="00CB411E">
        <w:t>st</w:t>
      </w:r>
      <w:r w:rsidR="00F25452" w:rsidRPr="00A115BF">
        <w:t xml:space="preserve"> effective strateg</w:t>
      </w:r>
      <w:r w:rsidR="003F13DE">
        <w:t>y</w:t>
      </w:r>
      <w:r w:rsidR="00F25452" w:rsidRPr="00A115BF">
        <w:t xml:space="preserve"> </w:t>
      </w:r>
      <w:r w:rsidR="003F13DE">
        <w:t>for</w:t>
      </w:r>
      <w:r w:rsidR="00F25452" w:rsidRPr="00A115BF">
        <w:t xml:space="preserve"> </w:t>
      </w:r>
      <w:r w:rsidR="00F25452" w:rsidRPr="00D763F8">
        <w:t>retaining</w:t>
      </w:r>
      <w:r w:rsidR="00F25452" w:rsidRPr="00A115BF">
        <w:t xml:space="preserve"> </w:t>
      </w:r>
      <w:r w:rsidR="00F25452">
        <w:t xml:space="preserve">industry experts as VET practitioners once </w:t>
      </w:r>
      <w:r w:rsidR="00D1769C">
        <w:t xml:space="preserve">they were </w:t>
      </w:r>
      <w:r w:rsidR="00F25452">
        <w:t>employed.</w:t>
      </w:r>
      <w:r w:rsidR="004A78CE">
        <w:t xml:space="preserve"> </w:t>
      </w:r>
    </w:p>
    <w:p w14:paraId="6F972F4B" w14:textId="51FBC37B" w:rsidR="00D763F8" w:rsidRDefault="00F74E21" w:rsidP="00C93626">
      <w:pPr>
        <w:pStyle w:val="Dotpoint1"/>
      </w:pPr>
      <w:r>
        <w:t xml:space="preserve"> </w:t>
      </w:r>
      <w:r w:rsidR="00D763F8">
        <w:t xml:space="preserve">The level of remuneration was a key consideration </w:t>
      </w:r>
      <w:r w:rsidR="00D1769C">
        <w:t>for</w:t>
      </w:r>
      <w:r w:rsidR="00D763F8">
        <w:t xml:space="preserve"> industry experts in the</w:t>
      </w:r>
      <w:r w:rsidR="00CB411E">
        <w:t>ir</w:t>
      </w:r>
      <w:r w:rsidR="00D763F8">
        <w:t xml:space="preserve"> decisio</w:t>
      </w:r>
      <w:r w:rsidR="00CB411E">
        <w:t>ns</w:t>
      </w:r>
      <w:r w:rsidR="00D763F8">
        <w:t xml:space="preserve"> </w:t>
      </w:r>
      <w:r w:rsidR="00CB411E">
        <w:t>about</w:t>
      </w:r>
      <w:r w:rsidR="00D763F8">
        <w:t xml:space="preserve"> </w:t>
      </w:r>
      <w:r w:rsidR="00D763F8" w:rsidRPr="00D763F8">
        <w:t>transition</w:t>
      </w:r>
      <w:r w:rsidR="009D4E60">
        <w:t>ing</w:t>
      </w:r>
      <w:r w:rsidR="00D763F8">
        <w:t xml:space="preserve"> to a VET practitioner role</w:t>
      </w:r>
      <w:r w:rsidR="00526F80">
        <w:t xml:space="preserve">. The </w:t>
      </w:r>
      <w:r w:rsidR="004C5602">
        <w:t>perceived lack of career pathways and the continual upgrading of the Certificate IV</w:t>
      </w:r>
      <w:r w:rsidR="00A56E50">
        <w:t xml:space="preserve"> in</w:t>
      </w:r>
      <w:r w:rsidR="004C5602">
        <w:t xml:space="preserve"> Training and </w:t>
      </w:r>
      <w:r w:rsidR="00EC2CD3">
        <w:t xml:space="preserve">Assessment </w:t>
      </w:r>
      <w:r w:rsidR="004C5602">
        <w:t>qualification</w:t>
      </w:r>
      <w:r w:rsidR="009D007D">
        <w:t xml:space="preserve"> —</w:t>
      </w:r>
      <w:r w:rsidR="004C5602">
        <w:t xml:space="preserve"> </w:t>
      </w:r>
      <w:r w:rsidR="0075386A">
        <w:t xml:space="preserve">the qualification </w:t>
      </w:r>
      <w:r w:rsidR="004C5602">
        <w:t xml:space="preserve">required </w:t>
      </w:r>
      <w:r w:rsidR="0075386A">
        <w:t xml:space="preserve">for </w:t>
      </w:r>
      <w:r w:rsidR="004C5602">
        <w:t>train</w:t>
      </w:r>
      <w:r w:rsidR="0075386A">
        <w:t>ing</w:t>
      </w:r>
      <w:r w:rsidR="004C5602">
        <w:t xml:space="preserve"> and assess</w:t>
      </w:r>
      <w:r w:rsidR="0075386A">
        <w:t>ing</w:t>
      </w:r>
      <w:r w:rsidR="004C5602">
        <w:t xml:space="preserve"> lea</w:t>
      </w:r>
      <w:r w:rsidR="00526F80">
        <w:t>r</w:t>
      </w:r>
      <w:r w:rsidR="004C5602">
        <w:t>ners</w:t>
      </w:r>
      <w:r w:rsidR="009D007D">
        <w:t xml:space="preserve"> —</w:t>
      </w:r>
      <w:r w:rsidR="00526F80">
        <w:t xml:space="preserve"> </w:t>
      </w:r>
      <w:r w:rsidR="004C5602">
        <w:t>were</w:t>
      </w:r>
      <w:r w:rsidR="00251228">
        <w:t>,</w:t>
      </w:r>
      <w:r w:rsidR="004C5602">
        <w:t xml:space="preserve"> </w:t>
      </w:r>
      <w:r w:rsidR="00251228">
        <w:t xml:space="preserve">however, </w:t>
      </w:r>
      <w:r w:rsidR="004C5602">
        <w:t>seen as d</w:t>
      </w:r>
      <w:r w:rsidR="00A55FB0">
        <w:t>eterrents</w:t>
      </w:r>
      <w:r w:rsidR="004C5602">
        <w:t xml:space="preserve"> to </w:t>
      </w:r>
      <w:r w:rsidR="00D763F8">
        <w:t>remain</w:t>
      </w:r>
      <w:r w:rsidR="009D007D">
        <w:t>ing</w:t>
      </w:r>
      <w:r w:rsidR="004C5602">
        <w:t xml:space="preserve"> in th</w:t>
      </w:r>
      <w:r w:rsidR="00D763F8">
        <w:t>at role</w:t>
      </w:r>
      <w:r w:rsidR="004C5602">
        <w:t xml:space="preserve">. </w:t>
      </w:r>
    </w:p>
    <w:p w14:paraId="237F5B1D" w14:textId="428721FF" w:rsidR="00573818" w:rsidRPr="00A115BF" w:rsidRDefault="00F74E21" w:rsidP="008F38DE">
      <w:pPr>
        <w:pStyle w:val="Dotpoint1"/>
      </w:pPr>
      <w:r>
        <w:t xml:space="preserve"> </w:t>
      </w:r>
      <w:r w:rsidR="00D763F8">
        <w:t xml:space="preserve">A means </w:t>
      </w:r>
      <w:r w:rsidR="003033EB">
        <w:t>for</w:t>
      </w:r>
      <w:r w:rsidR="00D763F8">
        <w:t xml:space="preserve"> address</w:t>
      </w:r>
      <w:r w:rsidR="003033EB">
        <w:t>ing</w:t>
      </w:r>
      <w:r w:rsidR="00D763F8">
        <w:t xml:space="preserve"> both currency of skills and workforce development </w:t>
      </w:r>
      <w:r w:rsidR="00975E2B">
        <w:t>could be</w:t>
      </w:r>
      <w:r w:rsidR="00D763F8">
        <w:t xml:space="preserve"> </w:t>
      </w:r>
      <w:r w:rsidR="003033EB">
        <w:t>achieved by</w:t>
      </w:r>
      <w:r w:rsidR="00D763F8">
        <w:t xml:space="preserve"> more </w:t>
      </w:r>
      <w:r w:rsidR="00573818" w:rsidRPr="001E6DC2">
        <w:t>flexible ‘boundary crossing’ opportunities</w:t>
      </w:r>
      <w:r w:rsidR="00C13AF3">
        <w:t xml:space="preserve">, </w:t>
      </w:r>
      <w:r w:rsidR="00573818" w:rsidRPr="001E6DC2">
        <w:t>where</w:t>
      </w:r>
      <w:r w:rsidR="00C13AF3">
        <w:t>by</w:t>
      </w:r>
      <w:r w:rsidR="00573818" w:rsidRPr="001E6DC2">
        <w:t xml:space="preserve"> VET </w:t>
      </w:r>
      <w:r w:rsidR="00D763F8">
        <w:t>practitioners</w:t>
      </w:r>
      <w:r w:rsidR="00573818" w:rsidRPr="001E6DC2">
        <w:t xml:space="preserve"> move back and forth between the classroom and the workplace. Industry bodies would seem </w:t>
      </w:r>
      <w:r w:rsidR="00D763F8">
        <w:t>the best placed to assist with this.</w:t>
      </w:r>
    </w:p>
    <w:p w14:paraId="6888638F" w14:textId="77777777" w:rsidR="00D763F8" w:rsidRDefault="00D763F8" w:rsidP="00E45FA2">
      <w:pPr>
        <w:pStyle w:val="Text"/>
      </w:pPr>
    </w:p>
    <w:p w14:paraId="304406D0" w14:textId="77777777" w:rsidR="00D763F8" w:rsidRDefault="00D763F8" w:rsidP="00E45FA2">
      <w:pPr>
        <w:pStyle w:val="Text"/>
      </w:pPr>
    </w:p>
    <w:p w14:paraId="175B7562" w14:textId="53604BAD" w:rsidR="00F33784" w:rsidRDefault="00523D23" w:rsidP="00E45FA2">
      <w:pPr>
        <w:pStyle w:val="Text"/>
      </w:pPr>
      <w:r>
        <w:t>Simon Walker</w:t>
      </w:r>
      <w:r w:rsidR="00CE248F">
        <w:br/>
      </w:r>
      <w:r w:rsidR="00CE248F" w:rsidRPr="005C2FCF">
        <w:t>Managing Director, NCVER</w:t>
      </w:r>
      <w:bookmarkEnd w:id="22"/>
      <w:bookmarkEnd w:id="23"/>
      <w:bookmarkEnd w:id="24"/>
    </w:p>
    <w:p w14:paraId="2AB2EA86" w14:textId="77777777" w:rsidR="00F33784" w:rsidRDefault="00F33784" w:rsidP="003813E4">
      <w:pPr>
        <w:pStyle w:val="Contents"/>
        <w:sectPr w:rsidR="00F33784" w:rsidSect="00E1097A">
          <w:headerReference w:type="default" r:id="rId19"/>
          <w:footerReference w:type="even" r:id="rId20"/>
          <w:footerReference w:type="default" r:id="rId21"/>
          <w:pgSz w:w="11907" w:h="16840" w:code="9"/>
          <w:pgMar w:top="1276" w:right="1418" w:bottom="992" w:left="1418" w:header="709" w:footer="420" w:gutter="0"/>
          <w:cols w:space="708"/>
          <w:docGrid w:linePitch="360"/>
        </w:sectPr>
      </w:pPr>
    </w:p>
    <w:p w14:paraId="2CDBD9D1" w14:textId="77777777" w:rsidR="00A071F8" w:rsidRDefault="00324917" w:rsidP="0036639C">
      <w:pPr>
        <w:pStyle w:val="Heading1"/>
        <w:mirrorIndents/>
      </w:pPr>
      <w:bookmarkStart w:id="25" w:name="_Toc275542998"/>
      <w:bookmarkStart w:id="26" w:name="_Toc416260895"/>
      <w:bookmarkStart w:id="27" w:name="_Toc416421649"/>
      <w:bookmarkStart w:id="28" w:name="_Toc421789466"/>
      <w:bookmarkStart w:id="29" w:name="_Toc81740037"/>
      <w:bookmarkStart w:id="30" w:name="_Toc83135034"/>
      <w:bookmarkStart w:id="31" w:name="_Toc83641342"/>
      <w:bookmarkStart w:id="32" w:name="_Toc84332151"/>
      <w:bookmarkStart w:id="33" w:name="_Toc84941926"/>
      <w:r>
        <w:lastRenderedPageBreak/>
        <w:t>Acknowledg</w:t>
      </w:r>
      <w:r w:rsidR="00A071F8" w:rsidRPr="00732E04">
        <w:t>ments</w:t>
      </w:r>
      <w:bookmarkEnd w:id="25"/>
      <w:bookmarkEnd w:id="26"/>
      <w:bookmarkEnd w:id="27"/>
      <w:bookmarkEnd w:id="28"/>
      <w:bookmarkEnd w:id="29"/>
      <w:bookmarkEnd w:id="30"/>
      <w:bookmarkEnd w:id="31"/>
      <w:bookmarkEnd w:id="32"/>
      <w:bookmarkEnd w:id="33"/>
    </w:p>
    <w:p w14:paraId="093FF72D" w14:textId="100DB484" w:rsidR="00A071F8" w:rsidRDefault="00E80F77" w:rsidP="005955B2">
      <w:pPr>
        <w:pStyle w:val="Text"/>
        <w:sectPr w:rsidR="00A071F8" w:rsidSect="00E10CD4">
          <w:headerReference w:type="default" r:id="rId22"/>
          <w:footerReference w:type="even" r:id="rId23"/>
          <w:footerReference w:type="default" r:id="rId24"/>
          <w:pgSz w:w="11907" w:h="16840" w:code="9"/>
          <w:pgMar w:top="1276" w:right="1418" w:bottom="992" w:left="1418" w:header="709" w:footer="556" w:gutter="0"/>
          <w:cols w:space="708"/>
          <w:docGrid w:linePitch="360"/>
        </w:sectPr>
      </w:pPr>
      <w:r w:rsidRPr="00E80F77">
        <w:t xml:space="preserve">The authors wish to acknowledge the </w:t>
      </w:r>
      <w:r w:rsidR="00D0331C">
        <w:t xml:space="preserve">rich </w:t>
      </w:r>
      <w:r w:rsidR="00F25452">
        <w:t>contributions</w:t>
      </w:r>
      <w:r w:rsidR="00D0331C">
        <w:t xml:space="preserve"> made to this research by key members of the </w:t>
      </w:r>
      <w:r w:rsidR="00983D71">
        <w:t xml:space="preserve">six </w:t>
      </w:r>
      <w:r w:rsidR="009A785C">
        <w:t>S</w:t>
      </w:r>
      <w:r w:rsidR="00C13AF3">
        <w:t xml:space="preserve">kills </w:t>
      </w:r>
      <w:r w:rsidR="009A785C">
        <w:t>S</w:t>
      </w:r>
      <w:r w:rsidR="00C13AF3">
        <w:t xml:space="preserve">ervice </w:t>
      </w:r>
      <w:r w:rsidR="009A785C">
        <w:t>O</w:t>
      </w:r>
      <w:r w:rsidR="00C13AF3">
        <w:t>rganisations</w:t>
      </w:r>
      <w:r w:rsidR="00D0331C">
        <w:t xml:space="preserve">, the 27 selected </w:t>
      </w:r>
      <w:r w:rsidR="00B200FB">
        <w:t>RTOs</w:t>
      </w:r>
      <w:r w:rsidR="00D0331C">
        <w:t xml:space="preserve"> and th</w:t>
      </w:r>
      <w:r w:rsidR="00C13AF3">
        <w:t>e</w:t>
      </w:r>
      <w:r w:rsidR="00D0331C">
        <w:t xml:space="preserve"> </w:t>
      </w:r>
      <w:r w:rsidR="00983D71">
        <w:t xml:space="preserve">hundreds of </w:t>
      </w:r>
      <w:r w:rsidR="00135A6D">
        <w:t xml:space="preserve">VET </w:t>
      </w:r>
      <w:r w:rsidR="00983D71">
        <w:t xml:space="preserve">practitioners who responded to the online survey, as well as to the other </w:t>
      </w:r>
      <w:r w:rsidR="00901D9F">
        <w:t xml:space="preserve">well-informed </w:t>
      </w:r>
      <w:r w:rsidR="00983D71">
        <w:t xml:space="preserve">individuals who freely talked to us about VET-related matters along the way. For ethical reasons, they must remain anonymous, but that has not diminished their voices in this report. We also want to thank Dr Leah Le from Griffith University </w:t>
      </w:r>
      <w:r w:rsidRPr="00E80F77">
        <w:t>for her behind</w:t>
      </w:r>
      <w:r w:rsidR="00081022">
        <w:t>-</w:t>
      </w:r>
      <w:r w:rsidRPr="00E80F77">
        <w:t>the</w:t>
      </w:r>
      <w:r w:rsidR="00081022">
        <w:t>-</w:t>
      </w:r>
      <w:r w:rsidRPr="00E80F77">
        <w:t xml:space="preserve">scenes work with data </w:t>
      </w:r>
      <w:r w:rsidR="00DA3FAB">
        <w:t>collection</w:t>
      </w:r>
      <w:r w:rsidRPr="00E80F77">
        <w:t xml:space="preserve"> and findings preparation.</w:t>
      </w:r>
      <w:r w:rsidR="00C2620C">
        <w:t xml:space="preserve"> </w:t>
      </w:r>
      <w:r w:rsidR="00983D71">
        <w:t>Thanks also to</w:t>
      </w:r>
      <w:r w:rsidR="001B40EA">
        <w:t xml:space="preserve"> </w:t>
      </w:r>
      <w:r w:rsidRPr="00E80F77">
        <w:t xml:space="preserve">NCVER </w:t>
      </w:r>
      <w:r w:rsidR="001B40EA">
        <w:t xml:space="preserve">for their </w:t>
      </w:r>
      <w:r w:rsidRPr="00E80F77">
        <w:t>support in providing the resources to carry out this important research</w:t>
      </w:r>
      <w:r w:rsidR="00C52680">
        <w:t>,</w:t>
      </w:r>
      <w:r w:rsidR="00983D71">
        <w:t xml:space="preserve"> in particular the</w:t>
      </w:r>
      <w:r w:rsidR="00C2620C">
        <w:t xml:space="preserve"> </w:t>
      </w:r>
      <w:r w:rsidR="00983D71">
        <w:t xml:space="preserve">invaluable guidance from </w:t>
      </w:r>
      <w:r w:rsidR="00491401">
        <w:t>Dr Gitta Siekmann</w:t>
      </w:r>
      <w:r w:rsidR="00863ABC">
        <w:t>.</w:t>
      </w:r>
      <w:r w:rsidR="00491401">
        <w:t xml:space="preserve"> </w:t>
      </w:r>
    </w:p>
    <w:p w14:paraId="54BD7D12" w14:textId="0526DB1C" w:rsidR="000B2867" w:rsidRDefault="001154F6" w:rsidP="000B2867">
      <w:pPr>
        <w:pStyle w:val="Heading1"/>
      </w:pPr>
      <w:bookmarkStart w:id="34" w:name="_Toc81740038"/>
      <w:bookmarkStart w:id="35" w:name="_Toc83135035"/>
      <w:bookmarkStart w:id="36" w:name="_Toc83641343"/>
      <w:bookmarkStart w:id="37" w:name="_Toc84332152"/>
      <w:bookmarkStart w:id="38" w:name="_Toc84941927"/>
      <w:bookmarkEnd w:id="7"/>
      <w:bookmarkEnd w:id="8"/>
      <w:bookmarkEnd w:id="9"/>
      <w:r>
        <w:rPr>
          <w:noProof/>
        </w:rPr>
        <w:lastRenderedPageBreak/>
        <w:drawing>
          <wp:anchor distT="0" distB="0" distL="114300" distR="114300" simplePos="0" relativeHeight="252057600" behindDoc="1" locked="0" layoutInCell="1" allowOverlap="1" wp14:anchorId="74939821" wp14:editId="291E5C76">
            <wp:simplePos x="0" y="0"/>
            <wp:positionH relativeFrom="column">
              <wp:posOffset>3285490</wp:posOffset>
            </wp:positionH>
            <wp:positionV relativeFrom="paragraph">
              <wp:posOffset>491119</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Pr>
          <w:noProof/>
        </w:rPr>
        <w:drawing>
          <wp:anchor distT="0" distB="0" distL="114300" distR="114300" simplePos="0" relativeHeight="252056576" behindDoc="1" locked="0" layoutInCell="1" allowOverlap="1" wp14:anchorId="42AFF06E" wp14:editId="3EB06404">
            <wp:simplePos x="0" y="0"/>
            <wp:positionH relativeFrom="column">
              <wp:posOffset>2809504</wp:posOffset>
            </wp:positionH>
            <wp:positionV relativeFrom="paragraph">
              <wp:posOffset>491490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Pr>
          <w:noProof/>
        </w:rPr>
        <w:drawing>
          <wp:anchor distT="0" distB="0" distL="114300" distR="114300" simplePos="0" relativeHeight="252058624" behindDoc="1" locked="0" layoutInCell="1" allowOverlap="1" wp14:anchorId="0F8B3AB3" wp14:editId="6246F530">
            <wp:simplePos x="0" y="0"/>
            <wp:positionH relativeFrom="column">
              <wp:posOffset>2332726</wp:posOffset>
            </wp:positionH>
            <wp:positionV relativeFrom="paragraph">
              <wp:posOffset>496570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00284A" w:rsidRPr="00BE5DCB">
        <w:rPr>
          <w:noProof/>
        </w:rPr>
        <w:drawing>
          <wp:anchor distT="0" distB="0" distL="114300" distR="114300" simplePos="0" relativeHeight="252046336" behindDoc="0" locked="0" layoutInCell="1" allowOverlap="1" wp14:anchorId="04740797" wp14:editId="58E8F3A9">
            <wp:simplePos x="0" y="0"/>
            <wp:positionH relativeFrom="margin">
              <wp:posOffset>-16246</wp:posOffset>
            </wp:positionH>
            <wp:positionV relativeFrom="paragraph">
              <wp:posOffset>488315</wp:posOffset>
            </wp:positionV>
            <wp:extent cx="419100" cy="419100"/>
            <wp:effectExtent l="0" t="0" r="0" b="0"/>
            <wp:wrapNone/>
            <wp:docPr id="5" name="Picture 5"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00284A">
        <w:rPr>
          <w:noProof/>
        </w:rPr>
        <w:drawing>
          <wp:anchor distT="0" distB="0" distL="114300" distR="114300" simplePos="0" relativeHeight="252055552" behindDoc="1" locked="0" layoutInCell="1" allowOverlap="1" wp14:anchorId="3078283F" wp14:editId="10CAC2BC">
            <wp:simplePos x="0" y="0"/>
            <wp:positionH relativeFrom="column">
              <wp:posOffset>1867164</wp:posOffset>
            </wp:positionH>
            <wp:positionV relativeFrom="paragraph">
              <wp:posOffset>492760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00284A">
        <w:rPr>
          <w:noProof/>
        </w:rPr>
        <w:drawing>
          <wp:anchor distT="0" distB="0" distL="114300" distR="114300" simplePos="0" relativeHeight="252054528" behindDoc="1" locked="0" layoutInCell="1" allowOverlap="1" wp14:anchorId="47FDCA70" wp14:editId="123A4FB0">
            <wp:simplePos x="0" y="0"/>
            <wp:positionH relativeFrom="column">
              <wp:posOffset>1401709</wp:posOffset>
            </wp:positionH>
            <wp:positionV relativeFrom="paragraph">
              <wp:posOffset>492125</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00284A">
        <w:rPr>
          <w:noProof/>
        </w:rPr>
        <w:drawing>
          <wp:anchor distT="0" distB="0" distL="114300" distR="114300" simplePos="0" relativeHeight="252053504" behindDoc="1" locked="0" layoutInCell="1" allowOverlap="1" wp14:anchorId="47B23AA8" wp14:editId="7126005A">
            <wp:simplePos x="0" y="0"/>
            <wp:positionH relativeFrom="column">
              <wp:posOffset>936625</wp:posOffset>
            </wp:positionH>
            <wp:positionV relativeFrom="paragraph">
              <wp:posOffset>493131</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5D448C" w:rsidRPr="00BE5DCB">
        <w:rPr>
          <w:noProof/>
        </w:rPr>
        <w:drawing>
          <wp:anchor distT="0" distB="0" distL="114300" distR="114300" simplePos="0" relativeHeight="252052480" behindDoc="0" locked="0" layoutInCell="1" allowOverlap="1" wp14:anchorId="78654E31" wp14:editId="3B645A6A">
            <wp:simplePos x="0" y="0"/>
            <wp:positionH relativeFrom="margin">
              <wp:posOffset>462544</wp:posOffset>
            </wp:positionH>
            <wp:positionV relativeFrom="paragraph">
              <wp:posOffset>483702</wp:posOffset>
            </wp:positionV>
            <wp:extent cx="419100" cy="419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0B2867" w:rsidRPr="00BE5DCB">
        <w:t>Contents</w:t>
      </w:r>
      <w:bookmarkEnd w:id="34"/>
      <w:bookmarkEnd w:id="35"/>
      <w:bookmarkEnd w:id="36"/>
      <w:bookmarkEnd w:id="37"/>
      <w:bookmarkEnd w:id="38"/>
    </w:p>
    <w:p w14:paraId="0BDDEAE3" w14:textId="2CF46BCE" w:rsidR="00425C98" w:rsidRDefault="00425C98" w:rsidP="00425C98">
      <w:pPr>
        <w:pStyle w:val="Text"/>
      </w:pPr>
    </w:p>
    <w:p w14:paraId="270CEDD7" w14:textId="638875AE" w:rsidR="00425C98" w:rsidRPr="00425C98" w:rsidRDefault="00425C98" w:rsidP="00425C98">
      <w:pPr>
        <w:pStyle w:val="Text"/>
      </w:pPr>
    </w:p>
    <w:p w14:paraId="7A6623D9" w14:textId="5A99187E" w:rsidR="0000284A" w:rsidRDefault="009A4406" w:rsidP="0000284A">
      <w:pPr>
        <w:pStyle w:val="TOC1"/>
        <w:tabs>
          <w:tab w:val="clear" w:pos="6804"/>
          <w:tab w:val="right" w:pos="8789"/>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00284A">
        <w:t>Executive summary</w:t>
      </w:r>
      <w:r w:rsidR="0000284A">
        <w:tab/>
      </w:r>
      <w:r w:rsidR="0000284A">
        <w:fldChar w:fldCharType="begin"/>
      </w:r>
      <w:r w:rsidR="0000284A">
        <w:instrText xml:space="preserve"> PAGEREF _Toc84941929 \h </w:instrText>
      </w:r>
      <w:r w:rsidR="0000284A">
        <w:fldChar w:fldCharType="separate"/>
      </w:r>
      <w:r w:rsidR="00F54576">
        <w:t>7</w:t>
      </w:r>
      <w:r w:rsidR="0000284A">
        <w:fldChar w:fldCharType="end"/>
      </w:r>
    </w:p>
    <w:p w14:paraId="3B7A2722" w14:textId="40EF5AD7"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Recommendations</w:t>
      </w:r>
      <w:r>
        <w:tab/>
      </w:r>
      <w:r>
        <w:fldChar w:fldCharType="begin"/>
      </w:r>
      <w:r>
        <w:instrText xml:space="preserve"> PAGEREF _Toc84941930 \h </w:instrText>
      </w:r>
      <w:r>
        <w:fldChar w:fldCharType="separate"/>
      </w:r>
      <w:r w:rsidR="00F54576">
        <w:t>7</w:t>
      </w:r>
      <w:r>
        <w:fldChar w:fldCharType="end"/>
      </w:r>
    </w:p>
    <w:p w14:paraId="583C0690" w14:textId="028CEB8E"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Broader matters</w:t>
      </w:r>
      <w:r>
        <w:tab/>
      </w:r>
      <w:r>
        <w:fldChar w:fldCharType="begin"/>
      </w:r>
      <w:r>
        <w:instrText xml:space="preserve"> PAGEREF _Toc84941931 \h </w:instrText>
      </w:r>
      <w:r>
        <w:fldChar w:fldCharType="separate"/>
      </w:r>
      <w:r w:rsidR="00F54576">
        <w:t>8</w:t>
      </w:r>
      <w:r>
        <w:fldChar w:fldCharType="end"/>
      </w:r>
    </w:p>
    <w:p w14:paraId="11D49988" w14:textId="618AA0F3" w:rsidR="0000284A" w:rsidRDefault="0000284A" w:rsidP="0000284A">
      <w:pPr>
        <w:pStyle w:val="TOC1"/>
        <w:tabs>
          <w:tab w:val="clear" w:pos="6804"/>
          <w:tab w:val="right" w:pos="8789"/>
        </w:tabs>
        <w:ind w:right="-1"/>
        <w:rPr>
          <w:rFonts w:asciiTheme="minorHAnsi" w:eastAsiaTheme="minorEastAsia" w:hAnsiTheme="minorHAnsi" w:cstheme="minorBidi"/>
          <w:color w:val="auto"/>
          <w:sz w:val="22"/>
          <w:szCs w:val="22"/>
          <w:lang w:eastAsia="en-AU"/>
        </w:rPr>
      </w:pPr>
      <w:r>
        <w:t>A journey into VET</w:t>
      </w:r>
      <w:r>
        <w:tab/>
      </w:r>
      <w:r>
        <w:fldChar w:fldCharType="begin"/>
      </w:r>
      <w:r>
        <w:instrText xml:space="preserve"> PAGEREF _Toc84941932 \h </w:instrText>
      </w:r>
      <w:r>
        <w:fldChar w:fldCharType="separate"/>
      </w:r>
      <w:r w:rsidR="00F54576">
        <w:t>9</w:t>
      </w:r>
      <w:r>
        <w:fldChar w:fldCharType="end"/>
      </w:r>
    </w:p>
    <w:p w14:paraId="2412BA5E" w14:textId="1CE68377"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Approach</w:t>
      </w:r>
      <w:r>
        <w:tab/>
      </w:r>
      <w:r>
        <w:fldChar w:fldCharType="begin"/>
      </w:r>
      <w:r>
        <w:instrText xml:space="preserve"> PAGEREF _Toc84941933 \h </w:instrText>
      </w:r>
      <w:r>
        <w:fldChar w:fldCharType="separate"/>
      </w:r>
      <w:r w:rsidR="00F54576">
        <w:t>10</w:t>
      </w:r>
      <w:r>
        <w:fldChar w:fldCharType="end"/>
      </w:r>
    </w:p>
    <w:p w14:paraId="7D847851" w14:textId="1CF1D419" w:rsidR="0000284A" w:rsidRDefault="0000284A" w:rsidP="0000284A">
      <w:pPr>
        <w:pStyle w:val="TOC1"/>
        <w:tabs>
          <w:tab w:val="clear" w:pos="6804"/>
          <w:tab w:val="right" w:pos="8789"/>
        </w:tabs>
        <w:ind w:right="-1"/>
        <w:rPr>
          <w:rFonts w:asciiTheme="minorHAnsi" w:eastAsiaTheme="minorEastAsia" w:hAnsiTheme="minorHAnsi" w:cstheme="minorBidi"/>
          <w:color w:val="auto"/>
          <w:sz w:val="22"/>
          <w:szCs w:val="22"/>
          <w:lang w:eastAsia="en-AU"/>
        </w:rPr>
      </w:pPr>
      <w:r>
        <w:t>Recruitment</w:t>
      </w:r>
      <w:r>
        <w:tab/>
      </w:r>
      <w:r>
        <w:fldChar w:fldCharType="begin"/>
      </w:r>
      <w:r>
        <w:instrText xml:space="preserve"> PAGEREF _Toc84941934 \h </w:instrText>
      </w:r>
      <w:r>
        <w:fldChar w:fldCharType="separate"/>
      </w:r>
      <w:r w:rsidR="00F54576">
        <w:t>13</w:t>
      </w:r>
      <w:r>
        <w:fldChar w:fldCharType="end"/>
      </w:r>
    </w:p>
    <w:p w14:paraId="5E08C943" w14:textId="512E94D4"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Summary points</w:t>
      </w:r>
      <w:r>
        <w:tab/>
      </w:r>
      <w:r>
        <w:fldChar w:fldCharType="begin"/>
      </w:r>
      <w:r>
        <w:instrText xml:space="preserve"> PAGEREF _Toc84941935 \h </w:instrText>
      </w:r>
      <w:r>
        <w:fldChar w:fldCharType="separate"/>
      </w:r>
      <w:r w:rsidR="00F54576">
        <w:t>13</w:t>
      </w:r>
      <w:r>
        <w:fldChar w:fldCharType="end"/>
      </w:r>
    </w:p>
    <w:p w14:paraId="121E09B3" w14:textId="24DB922F"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Recruitment considerations – RTO views</w:t>
      </w:r>
      <w:r>
        <w:tab/>
      </w:r>
      <w:r>
        <w:fldChar w:fldCharType="begin"/>
      </w:r>
      <w:r>
        <w:instrText xml:space="preserve"> PAGEREF _Toc84941936 \h </w:instrText>
      </w:r>
      <w:r>
        <w:fldChar w:fldCharType="separate"/>
      </w:r>
      <w:r w:rsidR="00F54576">
        <w:t>14</w:t>
      </w:r>
      <w:r>
        <w:fldChar w:fldCharType="end"/>
      </w:r>
    </w:p>
    <w:p w14:paraId="2566E342" w14:textId="5AF09808"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Recruiting considerations – views of VET practitioners</w:t>
      </w:r>
      <w:r>
        <w:tab/>
      </w:r>
      <w:r>
        <w:fldChar w:fldCharType="begin"/>
      </w:r>
      <w:r>
        <w:instrText xml:space="preserve"> PAGEREF _Toc84941937 \h </w:instrText>
      </w:r>
      <w:r>
        <w:fldChar w:fldCharType="separate"/>
      </w:r>
      <w:r w:rsidR="00F54576">
        <w:t>19</w:t>
      </w:r>
      <w:r>
        <w:fldChar w:fldCharType="end"/>
      </w:r>
    </w:p>
    <w:p w14:paraId="77291C89" w14:textId="75B4F357"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Considerations for recruiting from industry</w:t>
      </w:r>
      <w:r>
        <w:tab/>
      </w:r>
      <w:r>
        <w:fldChar w:fldCharType="begin"/>
      </w:r>
      <w:r>
        <w:instrText xml:space="preserve"> PAGEREF _Toc84941938 \h </w:instrText>
      </w:r>
      <w:r>
        <w:fldChar w:fldCharType="separate"/>
      </w:r>
      <w:r w:rsidR="00F54576">
        <w:t>23</w:t>
      </w:r>
      <w:r>
        <w:fldChar w:fldCharType="end"/>
      </w:r>
    </w:p>
    <w:p w14:paraId="7F38B17F" w14:textId="1C40B743" w:rsidR="0000284A" w:rsidRDefault="0000284A" w:rsidP="0000284A">
      <w:pPr>
        <w:pStyle w:val="TOC1"/>
        <w:tabs>
          <w:tab w:val="clear" w:pos="6804"/>
          <w:tab w:val="right" w:pos="8789"/>
        </w:tabs>
        <w:ind w:right="-1"/>
        <w:rPr>
          <w:rFonts w:asciiTheme="minorHAnsi" w:eastAsiaTheme="minorEastAsia" w:hAnsiTheme="minorHAnsi" w:cstheme="minorBidi"/>
          <w:color w:val="auto"/>
          <w:sz w:val="22"/>
          <w:szCs w:val="22"/>
          <w:lang w:eastAsia="en-AU"/>
        </w:rPr>
      </w:pPr>
      <w:r>
        <w:t>Transition</w:t>
      </w:r>
      <w:r>
        <w:tab/>
      </w:r>
      <w:r>
        <w:fldChar w:fldCharType="begin"/>
      </w:r>
      <w:r>
        <w:instrText xml:space="preserve"> PAGEREF _Toc84941939 \h </w:instrText>
      </w:r>
      <w:r>
        <w:fldChar w:fldCharType="separate"/>
      </w:r>
      <w:r w:rsidR="00F54576">
        <w:t>24</w:t>
      </w:r>
      <w:r>
        <w:fldChar w:fldCharType="end"/>
      </w:r>
    </w:p>
    <w:p w14:paraId="3CFE4D8C" w14:textId="53D17FCB"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Summary points</w:t>
      </w:r>
      <w:r>
        <w:tab/>
      </w:r>
      <w:r>
        <w:fldChar w:fldCharType="begin"/>
      </w:r>
      <w:r>
        <w:instrText xml:space="preserve"> PAGEREF _Toc84941940 \h </w:instrText>
      </w:r>
      <w:r>
        <w:fldChar w:fldCharType="separate"/>
      </w:r>
      <w:r w:rsidR="00F54576">
        <w:t>24</w:t>
      </w:r>
      <w:r>
        <w:fldChar w:fldCharType="end"/>
      </w:r>
    </w:p>
    <w:p w14:paraId="02F1C9CE" w14:textId="20BDDB26"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Views of RTOs and VET practitioners</w:t>
      </w:r>
      <w:r>
        <w:tab/>
      </w:r>
      <w:r>
        <w:fldChar w:fldCharType="begin"/>
      </w:r>
      <w:r>
        <w:instrText xml:space="preserve"> PAGEREF _Toc84941941 \h </w:instrText>
      </w:r>
      <w:r>
        <w:fldChar w:fldCharType="separate"/>
      </w:r>
      <w:r w:rsidR="00F54576">
        <w:t>25</w:t>
      </w:r>
      <w:r>
        <w:fldChar w:fldCharType="end"/>
      </w:r>
    </w:p>
    <w:p w14:paraId="10D7A46D" w14:textId="750D8B94"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Preparing for transition</w:t>
      </w:r>
      <w:r>
        <w:tab/>
      </w:r>
      <w:r>
        <w:fldChar w:fldCharType="begin"/>
      </w:r>
      <w:r>
        <w:instrText xml:space="preserve"> PAGEREF _Toc84941942 \h </w:instrText>
      </w:r>
      <w:r>
        <w:fldChar w:fldCharType="separate"/>
      </w:r>
      <w:r w:rsidR="00F54576">
        <w:t>25</w:t>
      </w:r>
      <w:r>
        <w:fldChar w:fldCharType="end"/>
      </w:r>
    </w:p>
    <w:p w14:paraId="3BCBB31B" w14:textId="498CD300"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Considerations for enabling transition</w:t>
      </w:r>
      <w:r>
        <w:tab/>
      </w:r>
      <w:r>
        <w:fldChar w:fldCharType="begin"/>
      </w:r>
      <w:r>
        <w:instrText xml:space="preserve"> PAGEREF _Toc84941943 \h </w:instrText>
      </w:r>
      <w:r>
        <w:fldChar w:fldCharType="separate"/>
      </w:r>
      <w:r w:rsidR="00F54576">
        <w:t>27</w:t>
      </w:r>
      <w:r>
        <w:fldChar w:fldCharType="end"/>
      </w:r>
    </w:p>
    <w:p w14:paraId="10A2E48F" w14:textId="79D6FBC0" w:rsidR="0000284A" w:rsidRDefault="0000284A" w:rsidP="0000284A">
      <w:pPr>
        <w:pStyle w:val="TOC1"/>
        <w:tabs>
          <w:tab w:val="clear" w:pos="6804"/>
          <w:tab w:val="right" w:pos="8789"/>
        </w:tabs>
        <w:ind w:right="-1"/>
        <w:rPr>
          <w:rFonts w:asciiTheme="minorHAnsi" w:eastAsiaTheme="minorEastAsia" w:hAnsiTheme="minorHAnsi" w:cstheme="minorBidi"/>
          <w:color w:val="auto"/>
          <w:sz w:val="22"/>
          <w:szCs w:val="22"/>
          <w:lang w:eastAsia="en-AU"/>
        </w:rPr>
      </w:pPr>
      <w:r>
        <w:t>Retaining and updating</w:t>
      </w:r>
      <w:r>
        <w:tab/>
      </w:r>
      <w:r>
        <w:fldChar w:fldCharType="begin"/>
      </w:r>
      <w:r>
        <w:instrText xml:space="preserve"> PAGEREF _Toc84941944 \h </w:instrText>
      </w:r>
      <w:r>
        <w:fldChar w:fldCharType="separate"/>
      </w:r>
      <w:r w:rsidR="00F54576">
        <w:t>28</w:t>
      </w:r>
      <w:r>
        <w:fldChar w:fldCharType="end"/>
      </w:r>
    </w:p>
    <w:p w14:paraId="5426FBF1" w14:textId="52402BC4"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Summary points</w:t>
      </w:r>
      <w:r>
        <w:tab/>
      </w:r>
      <w:r>
        <w:fldChar w:fldCharType="begin"/>
      </w:r>
      <w:r>
        <w:instrText xml:space="preserve"> PAGEREF _Toc84941945 \h </w:instrText>
      </w:r>
      <w:r>
        <w:fldChar w:fldCharType="separate"/>
      </w:r>
      <w:r w:rsidR="00F54576">
        <w:t>28</w:t>
      </w:r>
      <w:r>
        <w:fldChar w:fldCharType="end"/>
      </w:r>
    </w:p>
    <w:p w14:paraId="769C3D04" w14:textId="45949FD5"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Retaining VET practitioners – RTO views</w:t>
      </w:r>
      <w:r>
        <w:tab/>
      </w:r>
      <w:r>
        <w:fldChar w:fldCharType="begin"/>
      </w:r>
      <w:r>
        <w:instrText xml:space="preserve"> PAGEREF _Toc84941946 \h </w:instrText>
      </w:r>
      <w:r>
        <w:fldChar w:fldCharType="separate"/>
      </w:r>
      <w:r w:rsidR="00F54576">
        <w:t>28</w:t>
      </w:r>
      <w:r>
        <w:fldChar w:fldCharType="end"/>
      </w:r>
    </w:p>
    <w:p w14:paraId="62DDB4F1" w14:textId="1E0EF979"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Staying in the role – VET practitioner views</w:t>
      </w:r>
      <w:r>
        <w:tab/>
      </w:r>
      <w:r>
        <w:fldChar w:fldCharType="begin"/>
      </w:r>
      <w:r>
        <w:instrText xml:space="preserve"> PAGEREF _Toc84941947 \h </w:instrText>
      </w:r>
      <w:r>
        <w:fldChar w:fldCharType="separate"/>
      </w:r>
      <w:r w:rsidR="00F54576">
        <w:t>30</w:t>
      </w:r>
      <w:r>
        <w:fldChar w:fldCharType="end"/>
      </w:r>
    </w:p>
    <w:p w14:paraId="6E73705E" w14:textId="7C8D1C0E"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Considerations for retaining and sustaining the dual professional</w:t>
      </w:r>
      <w:r>
        <w:tab/>
      </w:r>
      <w:r>
        <w:fldChar w:fldCharType="begin"/>
      </w:r>
      <w:r>
        <w:instrText xml:space="preserve"> PAGEREF _Toc84941948 \h </w:instrText>
      </w:r>
      <w:r>
        <w:fldChar w:fldCharType="separate"/>
      </w:r>
      <w:r w:rsidR="00F54576">
        <w:t>31</w:t>
      </w:r>
      <w:r>
        <w:fldChar w:fldCharType="end"/>
      </w:r>
    </w:p>
    <w:p w14:paraId="5DAAB8CA" w14:textId="08F7C2B0" w:rsidR="0000284A" w:rsidRDefault="0000284A" w:rsidP="0000284A">
      <w:pPr>
        <w:pStyle w:val="TOC1"/>
        <w:tabs>
          <w:tab w:val="clear" w:pos="6804"/>
          <w:tab w:val="right" w:pos="8789"/>
        </w:tabs>
        <w:ind w:right="-1"/>
        <w:rPr>
          <w:rFonts w:asciiTheme="minorHAnsi" w:eastAsiaTheme="minorEastAsia" w:hAnsiTheme="minorHAnsi" w:cstheme="minorBidi"/>
          <w:color w:val="auto"/>
          <w:sz w:val="22"/>
          <w:szCs w:val="22"/>
          <w:lang w:eastAsia="en-AU"/>
        </w:rPr>
      </w:pPr>
      <w:r>
        <w:t>Broader matters</w:t>
      </w:r>
      <w:r>
        <w:tab/>
      </w:r>
      <w:r>
        <w:fldChar w:fldCharType="begin"/>
      </w:r>
      <w:r>
        <w:instrText xml:space="preserve"> PAGEREF _Toc84941949 \h </w:instrText>
      </w:r>
      <w:r>
        <w:fldChar w:fldCharType="separate"/>
      </w:r>
      <w:r w:rsidR="00F54576">
        <w:t>33</w:t>
      </w:r>
      <w:r>
        <w:fldChar w:fldCharType="end"/>
      </w:r>
    </w:p>
    <w:p w14:paraId="797FF3EC" w14:textId="7618E1BD"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New models of industry–VET engagement</w:t>
      </w:r>
      <w:r>
        <w:tab/>
      </w:r>
      <w:r>
        <w:fldChar w:fldCharType="begin"/>
      </w:r>
      <w:r>
        <w:instrText xml:space="preserve"> PAGEREF _Toc84941950 \h </w:instrText>
      </w:r>
      <w:r>
        <w:fldChar w:fldCharType="separate"/>
      </w:r>
      <w:r w:rsidR="00F54576">
        <w:t>33</w:t>
      </w:r>
      <w:r>
        <w:fldChar w:fldCharType="end"/>
      </w:r>
    </w:p>
    <w:p w14:paraId="3CBD9D12" w14:textId="1266FE95"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A ‘fit for purpose’ educational qualification</w:t>
      </w:r>
      <w:r>
        <w:tab/>
      </w:r>
      <w:r>
        <w:fldChar w:fldCharType="begin"/>
      </w:r>
      <w:r>
        <w:instrText xml:space="preserve"> PAGEREF _Toc84941951 \h </w:instrText>
      </w:r>
      <w:r>
        <w:fldChar w:fldCharType="separate"/>
      </w:r>
      <w:r w:rsidR="00F54576">
        <w:t>33</w:t>
      </w:r>
      <w:r>
        <w:fldChar w:fldCharType="end"/>
      </w:r>
    </w:p>
    <w:p w14:paraId="513F8A96" w14:textId="2BB1FDCC"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A professional VET practitioner association</w:t>
      </w:r>
      <w:r>
        <w:tab/>
      </w:r>
      <w:r>
        <w:fldChar w:fldCharType="begin"/>
      </w:r>
      <w:r>
        <w:instrText xml:space="preserve"> PAGEREF _Toc84941952 \h </w:instrText>
      </w:r>
      <w:r>
        <w:fldChar w:fldCharType="separate"/>
      </w:r>
      <w:r w:rsidR="00F54576">
        <w:t>34</w:t>
      </w:r>
      <w:r>
        <w:fldChar w:fldCharType="end"/>
      </w:r>
    </w:p>
    <w:p w14:paraId="0DB48E89" w14:textId="6228C510" w:rsidR="0000284A" w:rsidRDefault="0000284A" w:rsidP="0000284A">
      <w:pPr>
        <w:pStyle w:val="TOC1"/>
        <w:tabs>
          <w:tab w:val="clear" w:pos="6804"/>
          <w:tab w:val="right" w:pos="8789"/>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_Toc84941953 \h </w:instrText>
      </w:r>
      <w:r>
        <w:fldChar w:fldCharType="separate"/>
      </w:r>
      <w:r w:rsidR="00F54576">
        <w:t>36</w:t>
      </w:r>
      <w:r>
        <w:fldChar w:fldCharType="end"/>
      </w:r>
    </w:p>
    <w:p w14:paraId="62CCE2C7" w14:textId="5E31D227" w:rsidR="0000284A" w:rsidRDefault="0000284A" w:rsidP="0000284A">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w:t>
      </w:r>
      <w:r>
        <w:tab/>
      </w:r>
      <w:r>
        <w:fldChar w:fldCharType="begin"/>
      </w:r>
      <w:r>
        <w:instrText xml:space="preserve"> PAGEREF _Toc84941954 \h </w:instrText>
      </w:r>
      <w:r>
        <w:fldChar w:fldCharType="separate"/>
      </w:r>
      <w:r w:rsidR="00F54576">
        <w:t>36</w:t>
      </w:r>
      <w:r>
        <w:fldChar w:fldCharType="end"/>
      </w:r>
    </w:p>
    <w:p w14:paraId="6924D14B" w14:textId="224C0BD3"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 xml:space="preserve">A </w:t>
      </w:r>
      <w:r w:rsidR="00290E33">
        <w:t xml:space="preserve"> </w:t>
      </w:r>
      <w:r>
        <w:t>Interview questions for RTOs</w:t>
      </w:r>
      <w:r>
        <w:tab/>
      </w:r>
      <w:r>
        <w:fldChar w:fldCharType="begin"/>
      </w:r>
      <w:r>
        <w:instrText xml:space="preserve"> PAGEREF _Toc84941955 \h </w:instrText>
      </w:r>
      <w:r>
        <w:fldChar w:fldCharType="separate"/>
      </w:r>
      <w:r w:rsidR="00F54576">
        <w:t>37</w:t>
      </w:r>
      <w:r>
        <w:fldChar w:fldCharType="end"/>
      </w:r>
    </w:p>
    <w:p w14:paraId="447E24C1" w14:textId="56254568" w:rsidR="0000284A" w:rsidRDefault="0000284A" w:rsidP="0000284A">
      <w:pPr>
        <w:pStyle w:val="TOC2"/>
        <w:tabs>
          <w:tab w:val="clear" w:pos="6804"/>
          <w:tab w:val="right" w:pos="8789"/>
        </w:tabs>
        <w:ind w:right="-1"/>
        <w:rPr>
          <w:rFonts w:asciiTheme="minorHAnsi" w:eastAsiaTheme="minorEastAsia" w:hAnsiTheme="minorHAnsi" w:cstheme="minorBidi"/>
          <w:color w:val="auto"/>
          <w:sz w:val="22"/>
          <w:szCs w:val="22"/>
          <w:lang w:eastAsia="en-AU"/>
        </w:rPr>
      </w:pPr>
      <w:r>
        <w:t xml:space="preserve">B </w:t>
      </w:r>
      <w:r w:rsidR="00290E33">
        <w:t xml:space="preserve"> </w:t>
      </w:r>
      <w:r>
        <w:t>Survey questions for the VET practitioners</w:t>
      </w:r>
      <w:r>
        <w:tab/>
      </w:r>
      <w:r>
        <w:fldChar w:fldCharType="begin"/>
      </w:r>
      <w:r>
        <w:instrText xml:space="preserve"> PAGEREF _Toc84941956 \h </w:instrText>
      </w:r>
      <w:r>
        <w:fldChar w:fldCharType="separate"/>
      </w:r>
      <w:r w:rsidR="00F54576">
        <w:t>39</w:t>
      </w:r>
      <w:r>
        <w:fldChar w:fldCharType="end"/>
      </w:r>
    </w:p>
    <w:p w14:paraId="18EE9B8F" w14:textId="3654D947" w:rsidR="00ED0C08" w:rsidRPr="00156177" w:rsidRDefault="009A4406" w:rsidP="0000284A">
      <w:pPr>
        <w:pStyle w:val="Text"/>
        <w:tabs>
          <w:tab w:val="right" w:pos="8789"/>
          <w:tab w:val="right" w:pos="9072"/>
        </w:tabs>
        <w:ind w:right="-1"/>
        <w:rPr>
          <w:b/>
          <w:color w:val="C00000"/>
        </w:rPr>
      </w:pPr>
      <w:r>
        <w:rPr>
          <w:rFonts w:ascii="Avant Garde" w:hAnsi="Avant Garde"/>
          <w:noProof/>
          <w:color w:val="000000"/>
          <w:szCs w:val="19"/>
        </w:rPr>
        <w:fldChar w:fldCharType="end"/>
      </w:r>
    </w:p>
    <w:p w14:paraId="371926E2" w14:textId="77777777" w:rsidR="00471EB9" w:rsidRDefault="00471EB9">
      <w:pPr>
        <w:rPr>
          <w:rFonts w:ascii="Arial" w:hAnsi="Arial" w:cs="Tahoma"/>
          <w:color w:val="000000"/>
          <w:kern w:val="28"/>
          <w:sz w:val="48"/>
          <w:szCs w:val="56"/>
          <w:lang w:eastAsia="en-US"/>
        </w:rPr>
      </w:pPr>
      <w:bookmarkStart w:id="39" w:name="_Toc81558904"/>
      <w:bookmarkStart w:id="40" w:name="_Toc81740040"/>
      <w:bookmarkStart w:id="41" w:name="_Toc83135036"/>
      <w:r>
        <w:br w:type="page"/>
      </w:r>
    </w:p>
    <w:p w14:paraId="0BCAE836" w14:textId="5B99D1F9" w:rsidR="000B2867" w:rsidRDefault="000B2867" w:rsidP="00471EB9">
      <w:pPr>
        <w:pStyle w:val="Heading1"/>
      </w:pPr>
      <w:bookmarkStart w:id="42" w:name="_Toc84941928"/>
      <w:r>
        <w:lastRenderedPageBreak/>
        <w:t>Tables</w:t>
      </w:r>
      <w:bookmarkEnd w:id="39"/>
      <w:bookmarkEnd w:id="40"/>
      <w:bookmarkEnd w:id="41"/>
      <w:bookmarkEnd w:id="42"/>
    </w:p>
    <w:p w14:paraId="3942CB1B" w14:textId="0F891EC8" w:rsidR="008E21F7" w:rsidRPr="008E21F7" w:rsidRDefault="000B2867" w:rsidP="00471EB9">
      <w:pPr>
        <w:pStyle w:val="TableofFigures"/>
        <w:tabs>
          <w:tab w:val="left" w:pos="284"/>
          <w:tab w:val="right" w:pos="9061"/>
        </w:tabs>
        <w:rPr>
          <w:rFonts w:ascii="Trebuchet MS" w:eastAsiaTheme="minorEastAsia" w:hAnsi="Trebuchet MS" w:cstheme="minorBidi"/>
          <w:i w:val="0"/>
          <w:iCs w:val="0"/>
          <w:noProof/>
          <w:color w:val="auto"/>
          <w:sz w:val="19"/>
          <w:szCs w:val="19"/>
        </w:rPr>
      </w:pPr>
      <w:r w:rsidRPr="008E21F7">
        <w:rPr>
          <w:rFonts w:ascii="Trebuchet MS" w:hAnsi="Trebuchet MS" w:cs="Times New Roman"/>
          <w:i w:val="0"/>
          <w:iCs w:val="0"/>
          <w:noProof/>
          <w:color w:val="000000"/>
          <w:sz w:val="19"/>
          <w:szCs w:val="19"/>
        </w:rPr>
        <w:fldChar w:fldCharType="begin"/>
      </w:r>
      <w:r w:rsidRPr="008E21F7">
        <w:rPr>
          <w:rFonts w:ascii="Trebuchet MS" w:hAnsi="Trebuchet MS"/>
          <w:i w:val="0"/>
          <w:iCs w:val="0"/>
          <w:sz w:val="19"/>
          <w:szCs w:val="19"/>
        </w:rPr>
        <w:instrText xml:space="preserve"> TOC \f F \t "tabletitle" \c </w:instrText>
      </w:r>
      <w:r w:rsidRPr="008E21F7">
        <w:rPr>
          <w:rFonts w:ascii="Trebuchet MS" w:hAnsi="Trebuchet MS" w:cs="Times New Roman"/>
          <w:i w:val="0"/>
          <w:iCs w:val="0"/>
          <w:noProof/>
          <w:color w:val="000000"/>
          <w:sz w:val="19"/>
          <w:szCs w:val="19"/>
        </w:rPr>
        <w:fldChar w:fldCharType="separate"/>
      </w:r>
      <w:r w:rsidR="008E21F7" w:rsidRPr="008E21F7">
        <w:rPr>
          <w:rFonts w:ascii="Trebuchet MS" w:hAnsi="Trebuchet MS"/>
          <w:i w:val="0"/>
          <w:iCs w:val="0"/>
          <w:noProof/>
          <w:sz w:val="19"/>
          <w:szCs w:val="19"/>
        </w:rPr>
        <w:t>1</w:t>
      </w:r>
      <w:r w:rsidR="008E21F7" w:rsidRPr="008E21F7">
        <w:rPr>
          <w:rFonts w:ascii="Trebuchet MS" w:eastAsiaTheme="minorEastAsia" w:hAnsi="Trebuchet MS" w:cstheme="minorBidi"/>
          <w:i w:val="0"/>
          <w:iCs w:val="0"/>
          <w:noProof/>
          <w:color w:val="auto"/>
          <w:sz w:val="19"/>
          <w:szCs w:val="19"/>
        </w:rPr>
        <w:tab/>
      </w:r>
      <w:r w:rsidR="008E21F7" w:rsidRPr="008E21F7">
        <w:rPr>
          <w:rFonts w:ascii="Trebuchet MS" w:hAnsi="Trebuchet MS"/>
          <w:i w:val="0"/>
          <w:iCs w:val="0"/>
          <w:noProof/>
          <w:sz w:val="19"/>
          <w:szCs w:val="19"/>
        </w:rPr>
        <w:t>Location and type of RTO sample</w:t>
      </w:r>
      <w:r w:rsidR="008E21F7" w:rsidRPr="008E21F7">
        <w:rPr>
          <w:rFonts w:ascii="Trebuchet MS" w:hAnsi="Trebuchet MS"/>
          <w:i w:val="0"/>
          <w:iCs w:val="0"/>
          <w:noProof/>
          <w:sz w:val="19"/>
          <w:szCs w:val="19"/>
        </w:rPr>
        <w:tab/>
      </w:r>
      <w:r w:rsidR="008E21F7" w:rsidRPr="008E21F7">
        <w:rPr>
          <w:rFonts w:ascii="Trebuchet MS" w:hAnsi="Trebuchet MS"/>
          <w:i w:val="0"/>
          <w:iCs w:val="0"/>
          <w:noProof/>
          <w:sz w:val="19"/>
          <w:szCs w:val="19"/>
        </w:rPr>
        <w:fldChar w:fldCharType="begin"/>
      </w:r>
      <w:r w:rsidR="008E21F7" w:rsidRPr="008E21F7">
        <w:rPr>
          <w:rFonts w:ascii="Trebuchet MS" w:hAnsi="Trebuchet MS"/>
          <w:i w:val="0"/>
          <w:iCs w:val="0"/>
          <w:noProof/>
          <w:sz w:val="19"/>
          <w:szCs w:val="19"/>
        </w:rPr>
        <w:instrText xml:space="preserve"> PAGEREF _Toc81735098 \h </w:instrText>
      </w:r>
      <w:r w:rsidR="008E21F7" w:rsidRPr="008E21F7">
        <w:rPr>
          <w:rFonts w:ascii="Trebuchet MS" w:hAnsi="Trebuchet MS"/>
          <w:i w:val="0"/>
          <w:iCs w:val="0"/>
          <w:noProof/>
          <w:sz w:val="19"/>
          <w:szCs w:val="19"/>
        </w:rPr>
      </w:r>
      <w:r w:rsidR="008E21F7" w:rsidRPr="008E21F7">
        <w:rPr>
          <w:rFonts w:ascii="Trebuchet MS" w:hAnsi="Trebuchet MS"/>
          <w:i w:val="0"/>
          <w:iCs w:val="0"/>
          <w:noProof/>
          <w:sz w:val="19"/>
          <w:szCs w:val="19"/>
        </w:rPr>
        <w:fldChar w:fldCharType="separate"/>
      </w:r>
      <w:r w:rsidR="001154F6">
        <w:rPr>
          <w:rFonts w:ascii="Trebuchet MS" w:hAnsi="Trebuchet MS"/>
          <w:i w:val="0"/>
          <w:iCs w:val="0"/>
          <w:noProof/>
          <w:sz w:val="19"/>
          <w:szCs w:val="19"/>
        </w:rPr>
        <w:t>10</w:t>
      </w:r>
      <w:r w:rsidR="008E21F7" w:rsidRPr="008E21F7">
        <w:rPr>
          <w:rFonts w:ascii="Trebuchet MS" w:hAnsi="Trebuchet MS"/>
          <w:i w:val="0"/>
          <w:iCs w:val="0"/>
          <w:noProof/>
          <w:sz w:val="19"/>
          <w:szCs w:val="19"/>
        </w:rPr>
        <w:fldChar w:fldCharType="end"/>
      </w:r>
    </w:p>
    <w:p w14:paraId="5276A492" w14:textId="2041E482" w:rsidR="008E21F7" w:rsidRPr="008E21F7" w:rsidRDefault="008E21F7" w:rsidP="00471EB9">
      <w:pPr>
        <w:pStyle w:val="TableofFigures"/>
        <w:tabs>
          <w:tab w:val="left" w:pos="284"/>
          <w:tab w:val="right" w:pos="9061"/>
        </w:tabs>
        <w:rPr>
          <w:rFonts w:ascii="Trebuchet MS" w:eastAsiaTheme="minorEastAsia" w:hAnsi="Trebuchet MS" w:cstheme="minorBidi"/>
          <w:i w:val="0"/>
          <w:iCs w:val="0"/>
          <w:noProof/>
          <w:color w:val="auto"/>
          <w:sz w:val="19"/>
          <w:szCs w:val="19"/>
        </w:rPr>
      </w:pPr>
      <w:r w:rsidRPr="008E21F7">
        <w:rPr>
          <w:rFonts w:ascii="Trebuchet MS" w:hAnsi="Trebuchet MS"/>
          <w:i w:val="0"/>
          <w:iCs w:val="0"/>
          <w:noProof/>
          <w:sz w:val="19"/>
          <w:szCs w:val="19"/>
        </w:rPr>
        <w:t>2</w:t>
      </w:r>
      <w:r w:rsidRPr="008E21F7">
        <w:rPr>
          <w:rFonts w:ascii="Trebuchet MS" w:eastAsiaTheme="minorEastAsia" w:hAnsi="Trebuchet MS" w:cstheme="minorBidi"/>
          <w:i w:val="0"/>
          <w:iCs w:val="0"/>
          <w:noProof/>
          <w:color w:val="auto"/>
          <w:sz w:val="19"/>
          <w:szCs w:val="19"/>
        </w:rPr>
        <w:tab/>
      </w:r>
      <w:r w:rsidRPr="008E21F7">
        <w:rPr>
          <w:rFonts w:ascii="Trebuchet MS" w:hAnsi="Trebuchet MS"/>
          <w:i w:val="0"/>
          <w:iCs w:val="0"/>
          <w:noProof/>
          <w:sz w:val="19"/>
          <w:szCs w:val="19"/>
        </w:rPr>
        <w:t>Characteristics of the VET practitioners who participated in the survey</w:t>
      </w:r>
      <w:r w:rsidRPr="008E21F7">
        <w:rPr>
          <w:rFonts w:ascii="Trebuchet MS" w:hAnsi="Trebuchet MS"/>
          <w:i w:val="0"/>
          <w:iCs w:val="0"/>
          <w:noProof/>
          <w:sz w:val="19"/>
          <w:szCs w:val="19"/>
        </w:rPr>
        <w:tab/>
      </w:r>
      <w:r w:rsidRPr="008E21F7">
        <w:rPr>
          <w:rFonts w:ascii="Trebuchet MS" w:hAnsi="Trebuchet MS"/>
          <w:i w:val="0"/>
          <w:iCs w:val="0"/>
          <w:noProof/>
          <w:sz w:val="19"/>
          <w:szCs w:val="19"/>
        </w:rPr>
        <w:fldChar w:fldCharType="begin"/>
      </w:r>
      <w:r w:rsidRPr="008E21F7">
        <w:rPr>
          <w:rFonts w:ascii="Trebuchet MS" w:hAnsi="Trebuchet MS"/>
          <w:i w:val="0"/>
          <w:iCs w:val="0"/>
          <w:noProof/>
          <w:sz w:val="19"/>
          <w:szCs w:val="19"/>
        </w:rPr>
        <w:instrText xml:space="preserve"> PAGEREF _Toc81735099 \h </w:instrText>
      </w:r>
      <w:r w:rsidRPr="008E21F7">
        <w:rPr>
          <w:rFonts w:ascii="Trebuchet MS" w:hAnsi="Trebuchet MS"/>
          <w:i w:val="0"/>
          <w:iCs w:val="0"/>
          <w:noProof/>
          <w:sz w:val="19"/>
          <w:szCs w:val="19"/>
        </w:rPr>
      </w:r>
      <w:r w:rsidRPr="008E21F7">
        <w:rPr>
          <w:rFonts w:ascii="Trebuchet MS" w:hAnsi="Trebuchet MS"/>
          <w:i w:val="0"/>
          <w:iCs w:val="0"/>
          <w:noProof/>
          <w:sz w:val="19"/>
          <w:szCs w:val="19"/>
        </w:rPr>
        <w:fldChar w:fldCharType="separate"/>
      </w:r>
      <w:r w:rsidR="001154F6">
        <w:rPr>
          <w:rFonts w:ascii="Trebuchet MS" w:hAnsi="Trebuchet MS"/>
          <w:i w:val="0"/>
          <w:iCs w:val="0"/>
          <w:noProof/>
          <w:sz w:val="19"/>
          <w:szCs w:val="19"/>
        </w:rPr>
        <w:t>11</w:t>
      </w:r>
      <w:r w:rsidRPr="008E21F7">
        <w:rPr>
          <w:rFonts w:ascii="Trebuchet MS" w:hAnsi="Trebuchet MS"/>
          <w:i w:val="0"/>
          <w:iCs w:val="0"/>
          <w:noProof/>
          <w:sz w:val="19"/>
          <w:szCs w:val="19"/>
        </w:rPr>
        <w:fldChar w:fldCharType="end"/>
      </w:r>
    </w:p>
    <w:p w14:paraId="2C94661B" w14:textId="524C3E98" w:rsidR="008E21F7" w:rsidRPr="008E21F7" w:rsidRDefault="008E21F7" w:rsidP="00471EB9">
      <w:pPr>
        <w:pStyle w:val="TableofFigures"/>
        <w:tabs>
          <w:tab w:val="left" w:pos="284"/>
          <w:tab w:val="right" w:pos="9061"/>
        </w:tabs>
        <w:rPr>
          <w:rFonts w:ascii="Trebuchet MS" w:eastAsiaTheme="minorEastAsia" w:hAnsi="Trebuchet MS" w:cstheme="minorBidi"/>
          <w:i w:val="0"/>
          <w:iCs w:val="0"/>
          <w:noProof/>
          <w:color w:val="auto"/>
          <w:sz w:val="19"/>
          <w:szCs w:val="19"/>
        </w:rPr>
      </w:pPr>
      <w:r w:rsidRPr="008E21F7">
        <w:rPr>
          <w:rFonts w:ascii="Trebuchet MS" w:hAnsi="Trebuchet MS"/>
          <w:i w:val="0"/>
          <w:iCs w:val="0"/>
          <w:noProof/>
          <w:sz w:val="19"/>
          <w:szCs w:val="19"/>
        </w:rPr>
        <w:t>3</w:t>
      </w:r>
      <w:r w:rsidRPr="008E21F7">
        <w:rPr>
          <w:rFonts w:ascii="Trebuchet MS" w:eastAsiaTheme="minorEastAsia" w:hAnsi="Trebuchet MS" w:cstheme="minorBidi"/>
          <w:i w:val="0"/>
          <w:iCs w:val="0"/>
          <w:noProof/>
          <w:color w:val="auto"/>
          <w:sz w:val="19"/>
          <w:szCs w:val="19"/>
        </w:rPr>
        <w:tab/>
      </w:r>
      <w:r w:rsidRPr="008E21F7">
        <w:rPr>
          <w:rFonts w:ascii="Trebuchet MS" w:hAnsi="Trebuchet MS"/>
          <w:i w:val="0"/>
          <w:iCs w:val="0"/>
          <w:noProof/>
          <w:sz w:val="19"/>
          <w:szCs w:val="19"/>
        </w:rPr>
        <w:t>Levels of importance of particular considerations in becoming a VET practitioner</w:t>
      </w:r>
      <w:r w:rsidRPr="008E21F7">
        <w:rPr>
          <w:rFonts w:ascii="Trebuchet MS" w:hAnsi="Trebuchet MS"/>
          <w:i w:val="0"/>
          <w:iCs w:val="0"/>
          <w:noProof/>
          <w:sz w:val="19"/>
          <w:szCs w:val="19"/>
        </w:rPr>
        <w:tab/>
      </w:r>
      <w:r w:rsidRPr="008E21F7">
        <w:rPr>
          <w:rFonts w:ascii="Trebuchet MS" w:hAnsi="Trebuchet MS"/>
          <w:i w:val="0"/>
          <w:iCs w:val="0"/>
          <w:noProof/>
          <w:sz w:val="19"/>
          <w:szCs w:val="19"/>
        </w:rPr>
        <w:fldChar w:fldCharType="begin"/>
      </w:r>
      <w:r w:rsidRPr="008E21F7">
        <w:rPr>
          <w:rFonts w:ascii="Trebuchet MS" w:hAnsi="Trebuchet MS"/>
          <w:i w:val="0"/>
          <w:iCs w:val="0"/>
          <w:noProof/>
          <w:sz w:val="19"/>
          <w:szCs w:val="19"/>
        </w:rPr>
        <w:instrText xml:space="preserve"> PAGEREF _Toc81735100 \h </w:instrText>
      </w:r>
      <w:r w:rsidRPr="008E21F7">
        <w:rPr>
          <w:rFonts w:ascii="Trebuchet MS" w:hAnsi="Trebuchet MS"/>
          <w:i w:val="0"/>
          <w:iCs w:val="0"/>
          <w:noProof/>
          <w:sz w:val="19"/>
          <w:szCs w:val="19"/>
        </w:rPr>
      </w:r>
      <w:r w:rsidRPr="008E21F7">
        <w:rPr>
          <w:rFonts w:ascii="Trebuchet MS" w:hAnsi="Trebuchet MS"/>
          <w:i w:val="0"/>
          <w:iCs w:val="0"/>
          <w:noProof/>
          <w:sz w:val="19"/>
          <w:szCs w:val="19"/>
        </w:rPr>
        <w:fldChar w:fldCharType="separate"/>
      </w:r>
      <w:r w:rsidR="001154F6">
        <w:rPr>
          <w:rFonts w:ascii="Trebuchet MS" w:hAnsi="Trebuchet MS"/>
          <w:i w:val="0"/>
          <w:iCs w:val="0"/>
          <w:noProof/>
          <w:sz w:val="19"/>
          <w:szCs w:val="19"/>
        </w:rPr>
        <w:t>20</w:t>
      </w:r>
      <w:r w:rsidRPr="008E21F7">
        <w:rPr>
          <w:rFonts w:ascii="Trebuchet MS" w:hAnsi="Trebuchet MS"/>
          <w:i w:val="0"/>
          <w:iCs w:val="0"/>
          <w:noProof/>
          <w:sz w:val="19"/>
          <w:szCs w:val="19"/>
        </w:rPr>
        <w:fldChar w:fldCharType="end"/>
      </w:r>
    </w:p>
    <w:p w14:paraId="064A46C7" w14:textId="6E159340" w:rsidR="00EB0AD7" w:rsidRDefault="008E21F7" w:rsidP="00471EB9">
      <w:pPr>
        <w:pStyle w:val="TableofFigures"/>
        <w:tabs>
          <w:tab w:val="left" w:pos="284"/>
          <w:tab w:val="right" w:pos="9061"/>
        </w:tabs>
      </w:pPr>
      <w:r w:rsidRPr="008E21F7">
        <w:rPr>
          <w:rFonts w:ascii="Trebuchet MS" w:hAnsi="Trebuchet MS"/>
          <w:i w:val="0"/>
          <w:iCs w:val="0"/>
          <w:noProof/>
          <w:sz w:val="19"/>
          <w:szCs w:val="19"/>
        </w:rPr>
        <w:t>4</w:t>
      </w:r>
      <w:r w:rsidRPr="008E21F7">
        <w:rPr>
          <w:rFonts w:ascii="Trebuchet MS" w:eastAsiaTheme="minorEastAsia" w:hAnsi="Trebuchet MS" w:cstheme="minorBidi"/>
          <w:i w:val="0"/>
          <w:iCs w:val="0"/>
          <w:noProof/>
          <w:color w:val="auto"/>
          <w:sz w:val="19"/>
          <w:szCs w:val="19"/>
        </w:rPr>
        <w:tab/>
      </w:r>
      <w:r w:rsidRPr="008E21F7">
        <w:rPr>
          <w:rFonts w:ascii="Trebuchet MS" w:hAnsi="Trebuchet MS"/>
          <w:i w:val="0"/>
          <w:iCs w:val="0"/>
          <w:noProof/>
          <w:sz w:val="19"/>
          <w:szCs w:val="19"/>
        </w:rPr>
        <w:t>Influences on staying in the job as a VET practitioner</w:t>
      </w:r>
      <w:r w:rsidRPr="008E21F7">
        <w:rPr>
          <w:rFonts w:ascii="Trebuchet MS" w:hAnsi="Trebuchet MS"/>
          <w:i w:val="0"/>
          <w:iCs w:val="0"/>
          <w:noProof/>
          <w:sz w:val="19"/>
          <w:szCs w:val="19"/>
        </w:rPr>
        <w:tab/>
      </w:r>
      <w:r w:rsidRPr="008E21F7">
        <w:rPr>
          <w:rFonts w:ascii="Trebuchet MS" w:hAnsi="Trebuchet MS"/>
          <w:i w:val="0"/>
          <w:iCs w:val="0"/>
          <w:noProof/>
          <w:sz w:val="19"/>
          <w:szCs w:val="19"/>
        </w:rPr>
        <w:fldChar w:fldCharType="begin"/>
      </w:r>
      <w:r w:rsidRPr="008E21F7">
        <w:rPr>
          <w:rFonts w:ascii="Trebuchet MS" w:hAnsi="Trebuchet MS"/>
          <w:i w:val="0"/>
          <w:iCs w:val="0"/>
          <w:noProof/>
          <w:sz w:val="19"/>
          <w:szCs w:val="19"/>
        </w:rPr>
        <w:instrText xml:space="preserve"> PAGEREF _Toc81735101 \h </w:instrText>
      </w:r>
      <w:r w:rsidRPr="008E21F7">
        <w:rPr>
          <w:rFonts w:ascii="Trebuchet MS" w:hAnsi="Trebuchet MS"/>
          <w:i w:val="0"/>
          <w:iCs w:val="0"/>
          <w:noProof/>
          <w:sz w:val="19"/>
          <w:szCs w:val="19"/>
        </w:rPr>
      </w:r>
      <w:r w:rsidRPr="008E21F7">
        <w:rPr>
          <w:rFonts w:ascii="Trebuchet MS" w:hAnsi="Trebuchet MS"/>
          <w:i w:val="0"/>
          <w:iCs w:val="0"/>
          <w:noProof/>
          <w:sz w:val="19"/>
          <w:szCs w:val="19"/>
        </w:rPr>
        <w:fldChar w:fldCharType="separate"/>
      </w:r>
      <w:r w:rsidR="001154F6">
        <w:rPr>
          <w:rFonts w:ascii="Trebuchet MS" w:hAnsi="Trebuchet MS"/>
          <w:i w:val="0"/>
          <w:iCs w:val="0"/>
          <w:noProof/>
          <w:sz w:val="19"/>
          <w:szCs w:val="19"/>
        </w:rPr>
        <w:t>30</w:t>
      </w:r>
      <w:r w:rsidRPr="008E21F7">
        <w:rPr>
          <w:rFonts w:ascii="Trebuchet MS" w:hAnsi="Trebuchet MS"/>
          <w:i w:val="0"/>
          <w:iCs w:val="0"/>
          <w:noProof/>
          <w:sz w:val="19"/>
          <w:szCs w:val="19"/>
        </w:rPr>
        <w:fldChar w:fldCharType="end"/>
      </w:r>
      <w:r w:rsidR="00425C98">
        <w:rPr>
          <w:rFonts w:ascii="Trebuchet MS" w:hAnsi="Trebuchet MS"/>
          <w:i w:val="0"/>
          <w:iCs w:val="0"/>
          <w:noProof/>
          <w:sz w:val="19"/>
          <w:szCs w:val="19"/>
        </w:rPr>
        <w:t xml:space="preserve"> </w:t>
      </w:r>
      <w:r w:rsidR="000B2867" w:rsidRPr="008E21F7">
        <w:rPr>
          <w:szCs w:val="19"/>
        </w:rPr>
        <w:fldChar w:fldCharType="end"/>
      </w:r>
    </w:p>
    <w:p w14:paraId="6A89ED3F" w14:textId="77777777" w:rsidR="00606061" w:rsidRPr="009B4D4E" w:rsidRDefault="00606061" w:rsidP="005955B2">
      <w:pPr>
        <w:pStyle w:val="Text"/>
      </w:pPr>
      <w:bookmarkStart w:id="43" w:name="_Toc416260886"/>
      <w:bookmarkEnd w:id="3"/>
      <w:bookmarkEnd w:id="4"/>
      <w:bookmarkEnd w:id="5"/>
      <w:bookmarkEnd w:id="6"/>
    </w:p>
    <w:p w14:paraId="485F897D" w14:textId="77777777" w:rsidR="00366E4E" w:rsidRDefault="00366E4E" w:rsidP="00606061">
      <w:pPr>
        <w:rPr>
          <w:noProof/>
        </w:rPr>
        <w:sectPr w:rsidR="00366E4E" w:rsidSect="00E10CD4">
          <w:headerReference w:type="default" r:id="rId33"/>
          <w:footerReference w:type="even" r:id="rId34"/>
          <w:footerReference w:type="default" r:id="rId35"/>
          <w:pgSz w:w="11907" w:h="16840" w:code="9"/>
          <w:pgMar w:top="1276" w:right="1418" w:bottom="992" w:left="1418" w:header="709" w:footer="556" w:gutter="0"/>
          <w:cols w:space="708"/>
          <w:docGrid w:linePitch="360"/>
        </w:sectPr>
      </w:pPr>
    </w:p>
    <w:p w14:paraId="142A6711" w14:textId="77777777" w:rsidR="00324917" w:rsidRDefault="00606061" w:rsidP="00A23689">
      <w:pPr>
        <w:pStyle w:val="Heading1"/>
        <w:ind w:firstLine="720"/>
      </w:pPr>
      <w:r>
        <w:rPr>
          <w:noProof/>
        </w:rPr>
        <w:br w:type="page"/>
      </w:r>
      <w:bookmarkStart w:id="44" w:name="_Toc275542999"/>
      <w:bookmarkStart w:id="45" w:name="_Toc84941929"/>
      <w:r w:rsidR="00F5380D">
        <w:rPr>
          <w:noProof/>
          <w:lang w:eastAsia="en-AU"/>
        </w:rPr>
        <w:lastRenderedPageBreak/>
        <w:drawing>
          <wp:anchor distT="0" distB="0" distL="114300" distR="114300" simplePos="0" relativeHeight="251949056" behindDoc="0" locked="0" layoutInCell="1" allowOverlap="1" wp14:anchorId="65071F8A" wp14:editId="21A6BB8E">
            <wp:simplePos x="0" y="0"/>
            <wp:positionH relativeFrom="column">
              <wp:posOffset>-44245</wp:posOffset>
            </wp:positionH>
            <wp:positionV relativeFrom="paragraph">
              <wp:posOffset>-19029</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324917">
        <w:t>Executive s</w:t>
      </w:r>
      <w:r w:rsidR="00324917" w:rsidRPr="00B86D06">
        <w:t>ummary</w:t>
      </w:r>
      <w:bookmarkEnd w:id="44"/>
      <w:bookmarkEnd w:id="45"/>
      <w:r w:rsidR="00324917">
        <w:t xml:space="preserve"> </w:t>
      </w:r>
    </w:p>
    <w:p w14:paraId="39C0A4CF" w14:textId="2E448AFB" w:rsidR="002B52D2" w:rsidRDefault="002B52D2" w:rsidP="002B52D2">
      <w:pPr>
        <w:pStyle w:val="Text"/>
      </w:pPr>
      <w:r>
        <w:t xml:space="preserve">In countries </w:t>
      </w:r>
      <w:r w:rsidR="00F86739">
        <w:t>with</w:t>
      </w:r>
      <w:r>
        <w:t xml:space="preserve"> vocational education and training (VET) systems</w:t>
      </w:r>
      <w:r w:rsidR="00BC2DE5">
        <w:t>, their a</w:t>
      </w:r>
      <w:r w:rsidR="00CE1C1A">
        <w:t>im</w:t>
      </w:r>
      <w:r>
        <w:t xml:space="preserve"> </w:t>
      </w:r>
      <w:r w:rsidR="00CE1C1A">
        <w:t>being to</w:t>
      </w:r>
      <w:r>
        <w:t xml:space="preserve"> provid</w:t>
      </w:r>
      <w:r w:rsidR="00CE1C1A">
        <w:t>e</w:t>
      </w:r>
      <w:r>
        <w:t xml:space="preserve"> industry and sector skills to support productivity, there are significant shortages of </w:t>
      </w:r>
      <w:r w:rsidR="00F4009D">
        <w:t xml:space="preserve">the </w:t>
      </w:r>
      <w:r>
        <w:t xml:space="preserve">teachers, trainers and assessors who deliver the training required for the various trades, vocational </w:t>
      </w:r>
      <w:proofErr w:type="gramStart"/>
      <w:r>
        <w:t>skills</w:t>
      </w:r>
      <w:proofErr w:type="gramEnd"/>
      <w:r>
        <w:t xml:space="preserve"> and services (OECD 2021). Australia is no exception to the problem of attracting industry experts into a teaching/training role (Rasmussen 2016). The factors associated with a transition by industry experts </w:t>
      </w:r>
      <w:r w:rsidR="00C471EB">
        <w:t xml:space="preserve">to VET </w:t>
      </w:r>
      <w:r w:rsidR="00C924D5">
        <w:t xml:space="preserve">in order </w:t>
      </w:r>
      <w:r>
        <w:t>to becom</w:t>
      </w:r>
      <w:r w:rsidR="007E6E5C">
        <w:t>e</w:t>
      </w:r>
      <w:r>
        <w:t xml:space="preserve"> VET practitioners are at present anecdotal and require further interrogation to develop greater knowledge of what attracted them in the first place and what might be </w:t>
      </w:r>
      <w:r w:rsidR="00FA742B">
        <w:t>the</w:t>
      </w:r>
      <w:r>
        <w:t xml:space="preserve"> barriers to making the transition. </w:t>
      </w:r>
      <w:r w:rsidR="006435EF">
        <w:t>Equipped</w:t>
      </w:r>
      <w:r>
        <w:t xml:space="preserve"> with this knowledge</w:t>
      </w:r>
      <w:r w:rsidR="00135A6D">
        <w:t>,</w:t>
      </w:r>
      <w:r>
        <w:t xml:space="preserve"> an informed response to the </w:t>
      </w:r>
      <w:r w:rsidR="00110649">
        <w:t>VET practitioner</w:t>
      </w:r>
      <w:r w:rsidR="00035638">
        <w:t>-</w:t>
      </w:r>
      <w:r>
        <w:t>shortage problem can then be generated</w:t>
      </w:r>
      <w:r w:rsidR="00C471EB">
        <w:t>.</w:t>
      </w:r>
    </w:p>
    <w:p w14:paraId="2E7F646E" w14:textId="608F91CD" w:rsidR="002B52D2" w:rsidRDefault="002B52D2" w:rsidP="002B52D2">
      <w:pPr>
        <w:pStyle w:val="Text"/>
      </w:pPr>
      <w:r>
        <w:t>Central to this project was develop</w:t>
      </w:r>
      <w:r w:rsidR="00D214F9">
        <w:t>ing</w:t>
      </w:r>
      <w:r>
        <w:t xml:space="preserve"> a deeper understanding of </w:t>
      </w:r>
      <w:r w:rsidR="00FA0720">
        <w:t>the factors</w:t>
      </w:r>
      <w:r>
        <w:t xml:space="preserve"> encourag</w:t>
      </w:r>
      <w:r w:rsidR="00D460A0">
        <w:t>ing</w:t>
      </w:r>
      <w:r>
        <w:t xml:space="preserve"> a career move</w:t>
      </w:r>
      <w:r w:rsidR="004A21E6">
        <w:t xml:space="preserve"> </w:t>
      </w:r>
      <w:r w:rsidR="004A21E6" w:rsidRPr="00BD17EA">
        <w:t>in</w:t>
      </w:r>
      <w:r w:rsidR="00AE197D" w:rsidRPr="00BD17EA">
        <w:t>to</w:t>
      </w:r>
      <w:r w:rsidR="004A21E6" w:rsidRPr="00BD17EA">
        <w:t xml:space="preserve"> the VET space</w:t>
      </w:r>
      <w:r w:rsidR="00D460A0">
        <w:t>,</w:t>
      </w:r>
      <w:r w:rsidR="004A21E6" w:rsidRPr="00BD17EA">
        <w:t xml:space="preserve"> one that </w:t>
      </w:r>
      <w:r w:rsidR="00110649" w:rsidRPr="00BD17EA">
        <w:t xml:space="preserve">takes </w:t>
      </w:r>
      <w:r w:rsidRPr="00BD17EA">
        <w:t xml:space="preserve">a person </w:t>
      </w:r>
      <w:r w:rsidR="00110649" w:rsidRPr="00BD17EA">
        <w:t xml:space="preserve">from their </w:t>
      </w:r>
      <w:r w:rsidRPr="00BD17EA">
        <w:t>chosen initial vocation</w:t>
      </w:r>
      <w:r w:rsidR="00D460A0">
        <w:t xml:space="preserve">, </w:t>
      </w:r>
      <w:r w:rsidRPr="00BD17EA">
        <w:t>where they develop</w:t>
      </w:r>
      <w:r w:rsidR="00110649" w:rsidRPr="00BD17EA">
        <w:t>ed</w:t>
      </w:r>
      <w:r>
        <w:t xml:space="preserve"> industry expertise, </w:t>
      </w:r>
      <w:proofErr w:type="gramStart"/>
      <w:r>
        <w:t>commitment</w:t>
      </w:r>
      <w:proofErr w:type="gramEnd"/>
      <w:r>
        <w:t xml:space="preserve"> and identity as a competent</w:t>
      </w:r>
      <w:r w:rsidR="009C19EA">
        <w:t xml:space="preserve"> professional</w:t>
      </w:r>
      <w:r>
        <w:t xml:space="preserve">, into a position where these characteristics are again considered as valuable commodities, but with a different purpose. In this new career the individual chooses to </w:t>
      </w:r>
      <w:r w:rsidR="00FC262F">
        <w:t>‘</w:t>
      </w:r>
      <w:r>
        <w:t>reshape</w:t>
      </w:r>
      <w:r w:rsidR="00FC262F">
        <w:t xml:space="preserve"> themselves</w:t>
      </w:r>
      <w:r>
        <w:t xml:space="preserve"> into an educator</w:t>
      </w:r>
      <w:r w:rsidR="009B0AF7">
        <w:t>’</w:t>
      </w:r>
      <w:r w:rsidR="00E6017F">
        <w:t>,</w:t>
      </w:r>
      <w:r>
        <w:t xml:space="preserve"> who </w:t>
      </w:r>
      <w:r w:rsidR="00E6017F">
        <w:t>‘</w:t>
      </w:r>
      <w:r>
        <w:t>gives back</w:t>
      </w:r>
      <w:r w:rsidR="00E6017F">
        <w:t>’</w:t>
      </w:r>
      <w:r>
        <w:t xml:space="preserve"> expertise and commitment to a new generation of workers, </w:t>
      </w:r>
      <w:r w:rsidR="00A54FAC">
        <w:t>while maintaining</w:t>
      </w:r>
      <w:r>
        <w:t xml:space="preserve"> current </w:t>
      </w:r>
      <w:r w:rsidR="00A54FAC">
        <w:t xml:space="preserve">skills </w:t>
      </w:r>
      <w:r>
        <w:t xml:space="preserve">and </w:t>
      </w:r>
      <w:r w:rsidR="00A54FAC">
        <w:t xml:space="preserve">pursuing </w:t>
      </w:r>
      <w:r>
        <w:t>new skills</w:t>
      </w:r>
      <w:r w:rsidR="001901BD">
        <w:t>.</w:t>
      </w:r>
      <w:r>
        <w:t xml:space="preserve"> </w:t>
      </w:r>
    </w:p>
    <w:p w14:paraId="16BEB661" w14:textId="101B04C5" w:rsidR="002B52D2" w:rsidRDefault="002B52D2" w:rsidP="002B52D2">
      <w:pPr>
        <w:pStyle w:val="Text"/>
        <w:rPr>
          <w:rFonts w:cstheme="minorHAnsi"/>
        </w:rPr>
      </w:pPr>
      <w:r>
        <w:rPr>
          <w:rFonts w:cstheme="minorHAnsi"/>
        </w:rPr>
        <w:t>The i</w:t>
      </w:r>
      <w:r w:rsidRPr="009425BE">
        <w:rPr>
          <w:rFonts w:cstheme="minorHAnsi"/>
        </w:rPr>
        <w:t xml:space="preserve">mportant informants in this </w:t>
      </w:r>
      <w:r>
        <w:rPr>
          <w:rFonts w:cstheme="minorHAnsi"/>
        </w:rPr>
        <w:t>project</w:t>
      </w:r>
      <w:r w:rsidR="000D6F92">
        <w:rPr>
          <w:rFonts w:cstheme="minorHAnsi"/>
        </w:rPr>
        <w:t>’</w:t>
      </w:r>
      <w:r>
        <w:rPr>
          <w:rFonts w:cstheme="minorHAnsi"/>
        </w:rPr>
        <w:t xml:space="preserve">s </w:t>
      </w:r>
      <w:r w:rsidR="007708A4">
        <w:rPr>
          <w:rFonts w:cstheme="minorHAnsi"/>
        </w:rPr>
        <w:t xml:space="preserve">aim for a </w:t>
      </w:r>
      <w:r>
        <w:rPr>
          <w:rFonts w:cstheme="minorHAnsi"/>
        </w:rPr>
        <w:t xml:space="preserve">clearer </w:t>
      </w:r>
      <w:r w:rsidR="007708A4">
        <w:rPr>
          <w:rFonts w:cstheme="minorHAnsi"/>
        </w:rPr>
        <w:t>representation</w:t>
      </w:r>
      <w:r>
        <w:rPr>
          <w:rFonts w:cstheme="minorHAnsi"/>
        </w:rPr>
        <w:t xml:space="preserve"> of the </w:t>
      </w:r>
      <w:r w:rsidRPr="009425BE">
        <w:rPr>
          <w:rFonts w:cstheme="minorHAnsi"/>
        </w:rPr>
        <w:t xml:space="preserve">journey from industry expert to </w:t>
      </w:r>
      <w:r>
        <w:rPr>
          <w:rFonts w:cstheme="minorHAnsi"/>
        </w:rPr>
        <w:t>VET</w:t>
      </w:r>
      <w:r w:rsidRPr="009425BE">
        <w:rPr>
          <w:rFonts w:cstheme="minorHAnsi"/>
        </w:rPr>
        <w:t xml:space="preserve"> practitioner </w:t>
      </w:r>
      <w:r>
        <w:rPr>
          <w:rFonts w:cstheme="minorHAnsi"/>
        </w:rPr>
        <w:t>were</w:t>
      </w:r>
      <w:r w:rsidRPr="009425BE">
        <w:rPr>
          <w:rFonts w:cstheme="minorHAnsi"/>
        </w:rPr>
        <w:t xml:space="preserve"> registered training organisations (RTO</w:t>
      </w:r>
      <w:r>
        <w:rPr>
          <w:rFonts w:cstheme="minorHAnsi"/>
        </w:rPr>
        <w:t>s</w:t>
      </w:r>
      <w:r w:rsidRPr="009425BE">
        <w:rPr>
          <w:rFonts w:cstheme="minorHAnsi"/>
        </w:rPr>
        <w:t>)</w:t>
      </w:r>
      <w:r>
        <w:rPr>
          <w:rFonts w:cstheme="minorHAnsi"/>
        </w:rPr>
        <w:t>,</w:t>
      </w:r>
      <w:r w:rsidRPr="009425BE">
        <w:rPr>
          <w:rFonts w:cstheme="minorHAnsi"/>
        </w:rPr>
        <w:t xml:space="preserve"> which facilitate </w:t>
      </w:r>
      <w:r w:rsidR="00B83736">
        <w:rPr>
          <w:rFonts w:cstheme="minorHAnsi"/>
        </w:rPr>
        <w:t>vocational</w:t>
      </w:r>
      <w:r w:rsidRPr="009425BE">
        <w:rPr>
          <w:rFonts w:cstheme="minorHAnsi"/>
        </w:rPr>
        <w:t xml:space="preserve"> training and employ </w:t>
      </w:r>
      <w:r>
        <w:rPr>
          <w:rFonts w:cstheme="minorHAnsi"/>
        </w:rPr>
        <w:t xml:space="preserve">teaching/training </w:t>
      </w:r>
      <w:r w:rsidRPr="009425BE">
        <w:rPr>
          <w:rFonts w:cstheme="minorHAnsi"/>
        </w:rPr>
        <w:t xml:space="preserve">practitioners, and </w:t>
      </w:r>
      <w:r w:rsidR="001D3C17">
        <w:rPr>
          <w:rFonts w:cstheme="minorHAnsi"/>
        </w:rPr>
        <w:t xml:space="preserve">the </w:t>
      </w:r>
      <w:r w:rsidRPr="009425BE">
        <w:rPr>
          <w:rFonts w:cstheme="minorHAnsi"/>
        </w:rPr>
        <w:t>VET practitioners themselves</w:t>
      </w:r>
      <w:r w:rsidR="007708A4">
        <w:rPr>
          <w:rFonts w:cstheme="minorHAnsi"/>
        </w:rPr>
        <w:t xml:space="preserve"> —</w:t>
      </w:r>
      <w:r w:rsidRPr="009425BE">
        <w:rPr>
          <w:rFonts w:cstheme="minorHAnsi"/>
        </w:rPr>
        <w:t xml:space="preserve"> </w:t>
      </w:r>
      <w:r>
        <w:rPr>
          <w:rFonts w:cstheme="minorHAnsi"/>
        </w:rPr>
        <w:t xml:space="preserve">the educators </w:t>
      </w:r>
      <w:r w:rsidRPr="009425BE">
        <w:rPr>
          <w:rFonts w:cstheme="minorHAnsi"/>
        </w:rPr>
        <w:t xml:space="preserve">who deliver the VET training packages. This </w:t>
      </w:r>
      <w:r>
        <w:rPr>
          <w:rFonts w:cstheme="minorHAnsi"/>
        </w:rPr>
        <w:t>project</w:t>
      </w:r>
      <w:r w:rsidRPr="009425BE">
        <w:rPr>
          <w:rFonts w:cstheme="minorHAnsi"/>
        </w:rPr>
        <w:t xml:space="preserve"> reports </w:t>
      </w:r>
      <w:r w:rsidR="00602C3F">
        <w:rPr>
          <w:rFonts w:cstheme="minorHAnsi"/>
        </w:rPr>
        <w:t xml:space="preserve">on </w:t>
      </w:r>
      <w:r w:rsidRPr="009425BE">
        <w:rPr>
          <w:rFonts w:cstheme="minorHAnsi"/>
        </w:rPr>
        <w:t xml:space="preserve">the collection, analysis and interpretation of </w:t>
      </w:r>
      <w:r>
        <w:rPr>
          <w:rFonts w:cstheme="minorHAnsi"/>
        </w:rPr>
        <w:t>these key players’</w:t>
      </w:r>
      <w:r w:rsidRPr="009425BE">
        <w:rPr>
          <w:rFonts w:cstheme="minorHAnsi"/>
        </w:rPr>
        <w:t xml:space="preserve"> experiences and perspectives on attracting industry experts to become VET</w:t>
      </w:r>
      <w:r w:rsidR="00837C6D">
        <w:rPr>
          <w:rFonts w:cstheme="minorHAnsi"/>
        </w:rPr>
        <w:t xml:space="preserve"> practitioners</w:t>
      </w:r>
      <w:r w:rsidRPr="009425BE">
        <w:rPr>
          <w:rFonts w:cstheme="minorHAnsi"/>
        </w:rPr>
        <w:t xml:space="preserve">. </w:t>
      </w:r>
    </w:p>
    <w:p w14:paraId="214C5DD6" w14:textId="1A3C672A" w:rsidR="00FA6340" w:rsidRDefault="002B52D2" w:rsidP="009A785C">
      <w:pPr>
        <w:pStyle w:val="Text"/>
        <w:rPr>
          <w:rFonts w:cstheme="minorHAnsi"/>
        </w:rPr>
      </w:pPr>
      <w:r w:rsidRPr="005A2C46">
        <w:rPr>
          <w:rFonts w:cstheme="minorHAnsi"/>
        </w:rPr>
        <w:t>The research was conducted in three phases</w:t>
      </w:r>
      <w:r w:rsidR="007B4E68">
        <w:rPr>
          <w:rFonts w:cstheme="minorHAnsi"/>
        </w:rPr>
        <w:t>: firstly</w:t>
      </w:r>
      <w:r w:rsidR="009B174C">
        <w:rPr>
          <w:rFonts w:cstheme="minorHAnsi"/>
        </w:rPr>
        <w:t>, discussions with</w:t>
      </w:r>
      <w:r w:rsidR="00661C94">
        <w:rPr>
          <w:rFonts w:cstheme="minorHAnsi"/>
        </w:rPr>
        <w:t xml:space="preserve"> </w:t>
      </w:r>
      <w:r w:rsidR="009B174C">
        <w:rPr>
          <w:rFonts w:cstheme="minorHAnsi"/>
        </w:rPr>
        <w:t>s</w:t>
      </w:r>
      <w:r w:rsidR="00602C3F">
        <w:rPr>
          <w:rFonts w:cstheme="minorHAnsi"/>
        </w:rPr>
        <w:t>e</w:t>
      </w:r>
      <w:r w:rsidR="009B174C">
        <w:rPr>
          <w:rFonts w:cstheme="minorHAnsi"/>
        </w:rPr>
        <w:t>lected</w:t>
      </w:r>
      <w:r w:rsidR="00824ECF">
        <w:rPr>
          <w:rFonts w:cstheme="minorHAnsi"/>
        </w:rPr>
        <w:t xml:space="preserve"> </w:t>
      </w:r>
      <w:r w:rsidR="009A785C">
        <w:rPr>
          <w:rFonts w:cstheme="minorHAnsi"/>
        </w:rPr>
        <w:t>S</w:t>
      </w:r>
      <w:r w:rsidR="00824ECF">
        <w:rPr>
          <w:rFonts w:cstheme="minorHAnsi"/>
        </w:rPr>
        <w:t xml:space="preserve">kills </w:t>
      </w:r>
      <w:r w:rsidR="009A785C">
        <w:rPr>
          <w:rFonts w:cstheme="minorHAnsi"/>
        </w:rPr>
        <w:t>S</w:t>
      </w:r>
      <w:r w:rsidR="00824ECF">
        <w:rPr>
          <w:rFonts w:cstheme="minorHAnsi"/>
        </w:rPr>
        <w:t xml:space="preserve">ervice </w:t>
      </w:r>
      <w:r w:rsidR="009A785C">
        <w:rPr>
          <w:rFonts w:cstheme="minorHAnsi"/>
        </w:rPr>
        <w:t>O</w:t>
      </w:r>
      <w:r w:rsidR="00824ECF">
        <w:rPr>
          <w:rFonts w:cstheme="minorHAnsi"/>
        </w:rPr>
        <w:t>rganisations</w:t>
      </w:r>
      <w:r w:rsidR="00602C3F">
        <w:rPr>
          <w:rFonts w:cstheme="minorHAnsi"/>
        </w:rPr>
        <w:t>;</w:t>
      </w:r>
      <w:r w:rsidR="00824ECF">
        <w:rPr>
          <w:rFonts w:cstheme="minorHAnsi"/>
        </w:rPr>
        <w:t xml:space="preserve"> followed by</w:t>
      </w:r>
      <w:r w:rsidR="007565D4">
        <w:rPr>
          <w:rFonts w:cstheme="minorHAnsi"/>
        </w:rPr>
        <w:t xml:space="preserve"> semi-structured interviews with RTOs representing a wide variety of</w:t>
      </w:r>
      <w:r w:rsidR="0022463F">
        <w:rPr>
          <w:rFonts w:cstheme="minorHAnsi"/>
        </w:rPr>
        <w:t xml:space="preserve"> industry sectors</w:t>
      </w:r>
      <w:r w:rsidR="008540CA">
        <w:rPr>
          <w:rFonts w:cstheme="minorHAnsi"/>
        </w:rPr>
        <w:t>;</w:t>
      </w:r>
      <w:r w:rsidR="0022463F">
        <w:rPr>
          <w:rFonts w:cstheme="minorHAnsi"/>
        </w:rPr>
        <w:t xml:space="preserve"> and, finally,</w:t>
      </w:r>
      <w:r w:rsidR="009B174C">
        <w:rPr>
          <w:rFonts w:cstheme="minorHAnsi"/>
        </w:rPr>
        <w:t xml:space="preserve"> a survey to VET practitioners</w:t>
      </w:r>
      <w:r w:rsidR="0022463F">
        <w:rPr>
          <w:rFonts w:cstheme="minorHAnsi"/>
        </w:rPr>
        <w:t xml:space="preserve"> </w:t>
      </w:r>
      <w:r w:rsidR="00EF561C">
        <w:rPr>
          <w:rFonts w:cstheme="minorHAnsi"/>
        </w:rPr>
        <w:t xml:space="preserve">employed in </w:t>
      </w:r>
      <w:r w:rsidR="008540CA">
        <w:rPr>
          <w:rFonts w:cstheme="minorHAnsi"/>
        </w:rPr>
        <w:t xml:space="preserve">the </w:t>
      </w:r>
      <w:r w:rsidR="00EF561C">
        <w:rPr>
          <w:rFonts w:cstheme="minorHAnsi"/>
        </w:rPr>
        <w:t>RTOs interviewed during the preceding phase.</w:t>
      </w:r>
    </w:p>
    <w:p w14:paraId="74404B6C" w14:textId="4C506742" w:rsidR="002B52D2" w:rsidRDefault="002B52D2" w:rsidP="002B52D2">
      <w:pPr>
        <w:pStyle w:val="Text"/>
      </w:pPr>
      <w:r>
        <w:t>The overall message from all participants was that b</w:t>
      </w:r>
      <w:r w:rsidRPr="006D217C">
        <w:t xml:space="preserve">ecoming a </w:t>
      </w:r>
      <w:r>
        <w:t>VET</w:t>
      </w:r>
      <w:r w:rsidRPr="006D217C">
        <w:t xml:space="preserve"> practitioner is an ongoing journey, not a destination. Typically begun at some point </w:t>
      </w:r>
      <w:r w:rsidR="00E5551E">
        <w:t>during</w:t>
      </w:r>
      <w:r w:rsidRPr="006D217C">
        <w:t xml:space="preserve"> an earlier career, it </w:t>
      </w:r>
      <w:proofErr w:type="gramStart"/>
      <w:r w:rsidRPr="006D217C">
        <w:t>involves:</w:t>
      </w:r>
      <w:proofErr w:type="gramEnd"/>
      <w:r w:rsidRPr="006310F3">
        <w:t xml:space="preserve"> vocational and educational preparation</w:t>
      </w:r>
      <w:r w:rsidR="008229C3">
        <w:t>;</w:t>
      </w:r>
      <w:r w:rsidRPr="006310F3">
        <w:t xml:space="preserve"> a transition to VET</w:t>
      </w:r>
      <w:r w:rsidR="008229C3">
        <w:t>;</w:t>
      </w:r>
      <w:r w:rsidRPr="006310F3">
        <w:t xml:space="preserve"> and continuing practice and updating to maintain the dual professionalism that sets the </w:t>
      </w:r>
      <w:r w:rsidR="00110649">
        <w:t>VET practitioner</w:t>
      </w:r>
      <w:r w:rsidRPr="006310F3">
        <w:t xml:space="preserve"> role apart and </w:t>
      </w:r>
      <w:r w:rsidR="00913147">
        <w:t>e</w:t>
      </w:r>
      <w:r w:rsidR="005D3F67">
        <w:t xml:space="preserve">nables them to </w:t>
      </w:r>
      <w:r w:rsidRPr="006310F3">
        <w:t xml:space="preserve">respond to the changing needs of industry. </w:t>
      </w:r>
    </w:p>
    <w:p w14:paraId="3A963CE0" w14:textId="238B77CA" w:rsidR="00217AB7" w:rsidRDefault="00217AB7" w:rsidP="002B52D2">
      <w:pPr>
        <w:pStyle w:val="Text"/>
      </w:pPr>
      <w:r>
        <w:t>Reflecting on the three stages of this journey we provide recommendations by way of key strategies, these designed to assist in makin</w:t>
      </w:r>
      <w:r w:rsidR="006547C2">
        <w:t>g</w:t>
      </w:r>
      <w:r>
        <w:t xml:space="preserve"> the journey from industry expert to VET practitioner smoother and more rewarding, as well as more productive. </w:t>
      </w:r>
    </w:p>
    <w:p w14:paraId="1CFAC110" w14:textId="283D1B7C" w:rsidR="002B52D2" w:rsidRDefault="002B52D2" w:rsidP="002B52D2">
      <w:pPr>
        <w:pStyle w:val="Heading2"/>
      </w:pPr>
      <w:bookmarkStart w:id="46" w:name="_Toc84941930"/>
      <w:r>
        <w:t>Recommendations</w:t>
      </w:r>
      <w:bookmarkEnd w:id="46"/>
    </w:p>
    <w:p w14:paraId="5ACD4905" w14:textId="1F5F098E" w:rsidR="002B52D2" w:rsidRPr="00A7727A" w:rsidRDefault="004B43CE" w:rsidP="002B52D2">
      <w:pPr>
        <w:pStyle w:val="Text"/>
        <w:rPr>
          <w:rFonts w:ascii="Times New Roman" w:hAnsi="Times New Roman"/>
          <w:sz w:val="24"/>
          <w:szCs w:val="24"/>
          <w:lang w:eastAsia="en-GB"/>
        </w:rPr>
      </w:pPr>
      <w:r>
        <w:t xml:space="preserve">Each of the </w:t>
      </w:r>
      <w:r w:rsidR="00744071">
        <w:t>strategies suggested below</w:t>
      </w:r>
      <w:r w:rsidR="002B52D2">
        <w:t xml:space="preserve"> relate to the three important stages of the journey undertaken by industry experts</w:t>
      </w:r>
      <w:r w:rsidR="00012759">
        <w:t xml:space="preserve"> —</w:t>
      </w:r>
      <w:r w:rsidR="002B52D2">
        <w:t xml:space="preserve"> </w:t>
      </w:r>
      <w:r w:rsidR="00012759">
        <w:t>r</w:t>
      </w:r>
      <w:r w:rsidR="002B52D2">
        <w:t xml:space="preserve">ecruitment, </w:t>
      </w:r>
      <w:r w:rsidR="00012759">
        <w:t>t</w:t>
      </w:r>
      <w:r w:rsidR="002B52D2">
        <w:t xml:space="preserve">ransition and </w:t>
      </w:r>
      <w:r w:rsidR="00012759">
        <w:t>r</w:t>
      </w:r>
      <w:r w:rsidR="002B52D2">
        <w:t xml:space="preserve">etaining and </w:t>
      </w:r>
      <w:r w:rsidR="00012759">
        <w:t>u</w:t>
      </w:r>
      <w:r w:rsidR="002B52D2">
        <w:t xml:space="preserve">pdating </w:t>
      </w:r>
      <w:r w:rsidR="00747FA4">
        <w:t>— and encompass</w:t>
      </w:r>
      <w:r w:rsidR="009943BA">
        <w:t xml:space="preserve"> options for consideration by VET </w:t>
      </w:r>
      <w:proofErr w:type="gramStart"/>
      <w:r w:rsidR="002B52D2">
        <w:t>stakeholders</w:t>
      </w:r>
      <w:r w:rsidR="00747FA4">
        <w:rPr>
          <w:lang w:eastAsia="en-GB"/>
        </w:rPr>
        <w:t>;</w:t>
      </w:r>
      <w:proofErr w:type="gramEnd"/>
      <w:r w:rsidR="009943BA">
        <w:rPr>
          <w:lang w:eastAsia="en-GB"/>
        </w:rPr>
        <w:t xml:space="preserve"> namely, </w:t>
      </w:r>
      <w:r w:rsidR="005D0DA0">
        <w:rPr>
          <w:lang w:eastAsia="en-GB"/>
        </w:rPr>
        <w:t>g</w:t>
      </w:r>
      <w:r w:rsidR="002B52D2" w:rsidRPr="00B27FC7">
        <w:rPr>
          <w:lang w:eastAsia="en-GB"/>
        </w:rPr>
        <w:t>ov</w:t>
      </w:r>
      <w:r w:rsidR="004B10D4">
        <w:rPr>
          <w:lang w:eastAsia="en-GB"/>
        </w:rPr>
        <w:t>ernments</w:t>
      </w:r>
      <w:r w:rsidR="002B52D2" w:rsidRPr="00B27FC7">
        <w:rPr>
          <w:lang w:eastAsia="en-GB"/>
        </w:rPr>
        <w:t xml:space="preserve">, </w:t>
      </w:r>
      <w:r w:rsidR="005D0DA0">
        <w:rPr>
          <w:lang w:eastAsia="en-GB"/>
        </w:rPr>
        <w:t>i</w:t>
      </w:r>
      <w:r w:rsidR="002B52D2" w:rsidRPr="00B27FC7">
        <w:rPr>
          <w:lang w:eastAsia="en-GB"/>
        </w:rPr>
        <w:t>ndustry, RTO</w:t>
      </w:r>
      <w:r w:rsidR="002B52D2">
        <w:rPr>
          <w:lang w:eastAsia="en-GB"/>
        </w:rPr>
        <w:t>s</w:t>
      </w:r>
      <w:r w:rsidR="002B52D2" w:rsidRPr="00B27FC7">
        <w:rPr>
          <w:lang w:eastAsia="en-GB"/>
        </w:rPr>
        <w:t xml:space="preserve">, </w:t>
      </w:r>
      <w:r w:rsidR="004B10D4">
        <w:rPr>
          <w:lang w:eastAsia="en-GB"/>
        </w:rPr>
        <w:t>VET p</w:t>
      </w:r>
      <w:r w:rsidR="00217A8B">
        <w:rPr>
          <w:lang w:eastAsia="en-GB"/>
        </w:rPr>
        <w:t>r</w:t>
      </w:r>
      <w:r w:rsidR="004B10D4">
        <w:rPr>
          <w:lang w:eastAsia="en-GB"/>
        </w:rPr>
        <w:t>actitioners</w:t>
      </w:r>
      <w:r w:rsidR="002B52D2" w:rsidRPr="00B27FC7">
        <w:rPr>
          <w:lang w:eastAsia="en-GB"/>
        </w:rPr>
        <w:t xml:space="preserve"> </w:t>
      </w:r>
      <w:r w:rsidR="009943BA">
        <w:rPr>
          <w:lang w:eastAsia="en-GB"/>
        </w:rPr>
        <w:t xml:space="preserve">and VET </w:t>
      </w:r>
      <w:r w:rsidR="004B10D4">
        <w:rPr>
          <w:lang w:eastAsia="en-GB"/>
        </w:rPr>
        <w:t>regulators</w:t>
      </w:r>
      <w:r w:rsidR="002B52D2">
        <w:rPr>
          <w:lang w:eastAsia="en-GB"/>
        </w:rPr>
        <w:t>.</w:t>
      </w:r>
      <w:r w:rsidR="00E14987">
        <w:rPr>
          <w:lang w:eastAsia="en-GB"/>
        </w:rPr>
        <w:t xml:space="preserve"> Following each strategy we provide</w:t>
      </w:r>
      <w:r w:rsidR="00D80294">
        <w:rPr>
          <w:lang w:eastAsia="en-GB"/>
        </w:rPr>
        <w:t>,</w:t>
      </w:r>
      <w:r w:rsidR="00E14987">
        <w:rPr>
          <w:lang w:eastAsia="en-GB"/>
        </w:rPr>
        <w:t xml:space="preserve"> in parenthesis</w:t>
      </w:r>
      <w:r w:rsidR="00721992">
        <w:rPr>
          <w:lang w:eastAsia="en-GB"/>
        </w:rPr>
        <w:t>,</w:t>
      </w:r>
      <w:r w:rsidR="00E14987">
        <w:rPr>
          <w:lang w:eastAsia="en-GB"/>
        </w:rPr>
        <w:t xml:space="preserve"> the</w:t>
      </w:r>
      <w:r w:rsidR="00111A8E">
        <w:rPr>
          <w:lang w:eastAsia="en-GB"/>
        </w:rPr>
        <w:t xml:space="preserve"> stakeholder/s </w:t>
      </w:r>
      <w:r w:rsidR="006116BD">
        <w:rPr>
          <w:lang w:eastAsia="en-GB"/>
        </w:rPr>
        <w:t>for whom</w:t>
      </w:r>
      <w:r w:rsidR="00111A8E">
        <w:rPr>
          <w:lang w:eastAsia="en-GB"/>
        </w:rPr>
        <w:t xml:space="preserve"> this strategy</w:t>
      </w:r>
      <w:r w:rsidR="006116BD">
        <w:rPr>
          <w:lang w:eastAsia="en-GB"/>
        </w:rPr>
        <w:t xml:space="preserve"> is most relevant.</w:t>
      </w:r>
    </w:p>
    <w:p w14:paraId="47C57C17" w14:textId="77777777" w:rsidR="00C45D7E" w:rsidRDefault="00C45D7E">
      <w:pPr>
        <w:rPr>
          <w:rFonts w:ascii="Arial" w:hAnsi="Arial" w:cs="Tahoma"/>
          <w:color w:val="000000"/>
          <w:szCs w:val="20"/>
          <w:lang w:eastAsia="en-US"/>
        </w:rPr>
      </w:pPr>
      <w:r>
        <w:br w:type="page"/>
      </w:r>
    </w:p>
    <w:p w14:paraId="1077263A" w14:textId="272168FD" w:rsidR="002B52D2" w:rsidRPr="00F64C8D" w:rsidRDefault="002E41B7" w:rsidP="002B52D2">
      <w:pPr>
        <w:pStyle w:val="Heading3"/>
      </w:pPr>
      <w:r>
        <w:lastRenderedPageBreak/>
        <w:t>R</w:t>
      </w:r>
      <w:r w:rsidR="002B52D2" w:rsidRPr="00F64C8D">
        <w:t>ecruit</w:t>
      </w:r>
      <w:r w:rsidR="002B52D2">
        <w:t>ing from industry</w:t>
      </w:r>
    </w:p>
    <w:p w14:paraId="460237A4" w14:textId="151B9BBE" w:rsidR="002B52D2" w:rsidRPr="00222C98" w:rsidRDefault="002B52D2" w:rsidP="00471EB9">
      <w:pPr>
        <w:pStyle w:val="Dotpoint1"/>
        <w:tabs>
          <w:tab w:val="clear" w:pos="284"/>
        </w:tabs>
      </w:pPr>
      <w:r w:rsidRPr="00222C98">
        <w:t xml:space="preserve">Continually promote the </w:t>
      </w:r>
      <w:r w:rsidR="005D0DA0">
        <w:t>concept of</w:t>
      </w:r>
      <w:r w:rsidR="00553B67">
        <w:t xml:space="preserve"> </w:t>
      </w:r>
      <w:r w:rsidR="001318D9" w:rsidRPr="00222C98">
        <w:t>VET practitioner</w:t>
      </w:r>
      <w:r w:rsidR="00B845D5">
        <w:t xml:space="preserve"> and assist </w:t>
      </w:r>
      <w:r w:rsidRPr="00222C98">
        <w:t xml:space="preserve">industry experts </w:t>
      </w:r>
      <w:r w:rsidR="00B845D5">
        <w:t xml:space="preserve">to realise </w:t>
      </w:r>
      <w:r w:rsidRPr="00222C98">
        <w:t>that opportunit</w:t>
      </w:r>
      <w:r w:rsidR="007E4E5C" w:rsidRPr="00222C98">
        <w:t>ies</w:t>
      </w:r>
      <w:r w:rsidRPr="00222C98">
        <w:t xml:space="preserve"> exist </w:t>
      </w:r>
      <w:r w:rsidR="002D57BE">
        <w:t>—</w:t>
      </w:r>
      <w:r w:rsidRPr="00222C98">
        <w:t xml:space="preserve"> now or in the future (</w:t>
      </w:r>
      <w:r w:rsidR="002D57BE" w:rsidRPr="00222C98">
        <w:rPr>
          <w:lang w:eastAsia="en-GB"/>
        </w:rPr>
        <w:t>government, industry</w:t>
      </w:r>
      <w:r w:rsidRPr="00222C98">
        <w:rPr>
          <w:lang w:eastAsia="en-GB"/>
        </w:rPr>
        <w:t>, RTOs)</w:t>
      </w:r>
      <w:r w:rsidR="006A0C61">
        <w:rPr>
          <w:lang w:eastAsia="en-GB"/>
        </w:rPr>
        <w:t>.</w:t>
      </w:r>
    </w:p>
    <w:p w14:paraId="5E1D6DBC" w14:textId="1655F161" w:rsidR="002B52D2" w:rsidRPr="00222C98" w:rsidRDefault="002B52D2" w:rsidP="00471EB9">
      <w:pPr>
        <w:pStyle w:val="Dotpoint1"/>
        <w:tabs>
          <w:tab w:val="clear" w:pos="284"/>
        </w:tabs>
      </w:pPr>
      <w:r w:rsidRPr="00222C98">
        <w:t>Provide ‘bite</w:t>
      </w:r>
      <w:r w:rsidR="006A0C61">
        <w:t xml:space="preserve"> </w:t>
      </w:r>
      <w:r w:rsidRPr="00222C98">
        <w:t xml:space="preserve">size’ supervised opportunities to </w:t>
      </w:r>
      <w:r w:rsidR="007E4E5C" w:rsidRPr="00222C98">
        <w:t>enable aspiring</w:t>
      </w:r>
      <w:r w:rsidRPr="00222C98">
        <w:t xml:space="preserve"> </w:t>
      </w:r>
      <w:r w:rsidR="001318D9" w:rsidRPr="00222C98">
        <w:t>VET practitioners</w:t>
      </w:r>
      <w:r w:rsidRPr="00222C98">
        <w:t xml:space="preserve"> to experience the role before commit</w:t>
      </w:r>
      <w:r w:rsidR="007E4E5C" w:rsidRPr="00222C98">
        <w:t>ting</w:t>
      </w:r>
      <w:r w:rsidRPr="00222C98">
        <w:t xml:space="preserve"> themselves</w:t>
      </w:r>
      <w:r w:rsidR="006A0C61">
        <w:t xml:space="preserve"> and</w:t>
      </w:r>
      <w:r w:rsidRPr="00222C98">
        <w:t xml:space="preserve"> without first having to acquire the </w:t>
      </w:r>
      <w:r w:rsidR="00721992">
        <w:t>Certificate IV in Training and Assessment (</w:t>
      </w:r>
      <w:r w:rsidRPr="00222C98">
        <w:t>Cert</w:t>
      </w:r>
      <w:r w:rsidR="007E4E5C" w:rsidRPr="00222C98">
        <w:t>ificate</w:t>
      </w:r>
      <w:r w:rsidRPr="00222C98">
        <w:t xml:space="preserve"> IV TAE</w:t>
      </w:r>
      <w:r w:rsidR="00721992">
        <w:t>)</w:t>
      </w:r>
      <w:r w:rsidRPr="00222C98">
        <w:t xml:space="preserve"> or </w:t>
      </w:r>
      <w:proofErr w:type="gramStart"/>
      <w:r w:rsidRPr="00222C98">
        <w:t xml:space="preserve">a </w:t>
      </w:r>
      <w:r w:rsidR="001318D9" w:rsidRPr="00222C98">
        <w:t xml:space="preserve">TAE </w:t>
      </w:r>
      <w:r w:rsidRPr="00222C98">
        <w:t>skill</w:t>
      </w:r>
      <w:r w:rsidR="002138C6">
        <w:t>s</w:t>
      </w:r>
      <w:proofErr w:type="gramEnd"/>
      <w:r w:rsidRPr="00222C98">
        <w:t xml:space="preserve"> set (</w:t>
      </w:r>
      <w:r w:rsidR="006A0C61">
        <w:t>g</w:t>
      </w:r>
      <w:r w:rsidRPr="00222C98">
        <w:t>ov</w:t>
      </w:r>
      <w:r w:rsidR="007E4E5C" w:rsidRPr="00222C98">
        <w:t>ernmen</w:t>
      </w:r>
      <w:r w:rsidRPr="00222C98">
        <w:t>t,</w:t>
      </w:r>
      <w:r w:rsidR="00222C98">
        <w:t xml:space="preserve"> </w:t>
      </w:r>
      <w:r w:rsidR="0064157F" w:rsidRPr="00222C98">
        <w:t>RTOs,</w:t>
      </w:r>
      <w:r w:rsidR="0064157F">
        <w:t xml:space="preserve"> </w:t>
      </w:r>
      <w:r w:rsidR="006A0C61">
        <w:t>r</w:t>
      </w:r>
      <w:r w:rsidR="007E4E5C" w:rsidRPr="00222C98">
        <w:t>egulators</w:t>
      </w:r>
      <w:r w:rsidRPr="00222C98">
        <w:t>)</w:t>
      </w:r>
      <w:r w:rsidR="006A0C61">
        <w:t>.</w:t>
      </w:r>
    </w:p>
    <w:p w14:paraId="2A07B95D" w14:textId="4A95DD6D" w:rsidR="002B52D2" w:rsidRPr="00222C98" w:rsidRDefault="002B52D2" w:rsidP="00471EB9">
      <w:pPr>
        <w:pStyle w:val="Dotpoint1"/>
        <w:tabs>
          <w:tab w:val="clear" w:pos="284"/>
        </w:tabs>
      </w:pPr>
      <w:r w:rsidRPr="00222C98">
        <w:t xml:space="preserve">Utilise targeted incentives to encourage industry experts to transition into VET </w:t>
      </w:r>
      <w:r w:rsidR="009A4406" w:rsidRPr="00222C98">
        <w:t>(</w:t>
      </w:r>
      <w:r w:rsidR="00621D78">
        <w:t>g</w:t>
      </w:r>
      <w:r w:rsidR="009A4406" w:rsidRPr="00222C98">
        <w:t>ov</w:t>
      </w:r>
      <w:r w:rsidR="007E4E5C" w:rsidRPr="00222C98">
        <w:t>ernmen</w:t>
      </w:r>
      <w:r w:rsidR="009A4406" w:rsidRPr="00222C98">
        <w:t xml:space="preserve">t, </w:t>
      </w:r>
      <w:r w:rsidR="00621D78">
        <w:t>i</w:t>
      </w:r>
      <w:r w:rsidR="009A4406" w:rsidRPr="00222C98">
        <w:t>ndustry, RTO)</w:t>
      </w:r>
      <w:r w:rsidR="00621D78">
        <w:t>.</w:t>
      </w:r>
    </w:p>
    <w:p w14:paraId="055EE620" w14:textId="2CA41AB1" w:rsidR="002B52D2" w:rsidRPr="00222C98" w:rsidRDefault="002B52D2" w:rsidP="00471EB9">
      <w:pPr>
        <w:pStyle w:val="Dotpoint1"/>
        <w:tabs>
          <w:tab w:val="clear" w:pos="284"/>
        </w:tabs>
      </w:pPr>
      <w:r w:rsidRPr="00222C98">
        <w:t xml:space="preserve">Establish a national register of </w:t>
      </w:r>
      <w:r w:rsidR="007D00F1" w:rsidRPr="00222C98">
        <w:t>VET practitioners</w:t>
      </w:r>
      <w:r w:rsidRPr="00222C98">
        <w:t xml:space="preserve"> as a central </w:t>
      </w:r>
      <w:r w:rsidR="007E4E5C" w:rsidRPr="00222C98">
        <w:t>e</w:t>
      </w:r>
      <w:r w:rsidRPr="00222C98">
        <w:t>nquiry point</w:t>
      </w:r>
      <w:r w:rsidR="00621D78">
        <w:t>, which</w:t>
      </w:r>
      <w:r w:rsidRPr="00222C98">
        <w:t xml:space="preserve"> can </w:t>
      </w:r>
      <w:r w:rsidR="00621D78">
        <w:t xml:space="preserve">potentially </w:t>
      </w:r>
      <w:r w:rsidRPr="00222C98">
        <w:t xml:space="preserve">act as a resource for </w:t>
      </w:r>
      <w:r w:rsidR="007E4E5C" w:rsidRPr="00222C98">
        <w:t xml:space="preserve">those </w:t>
      </w:r>
      <w:r w:rsidRPr="00222C98">
        <w:t xml:space="preserve">seeking </w:t>
      </w:r>
      <w:r w:rsidR="007D00F1" w:rsidRPr="00222C98">
        <w:t xml:space="preserve">and offering </w:t>
      </w:r>
      <w:r w:rsidRPr="00222C98">
        <w:t>work (</w:t>
      </w:r>
      <w:r w:rsidR="00621D78">
        <w:t>g</w:t>
      </w:r>
      <w:r w:rsidRPr="00222C98">
        <w:t>ov</w:t>
      </w:r>
      <w:r w:rsidR="007E4E5C" w:rsidRPr="00222C98">
        <w:t>ernmen</w:t>
      </w:r>
      <w:r w:rsidR="00222C98">
        <w:t>t</w:t>
      </w:r>
      <w:r w:rsidRPr="00222C98">
        <w:t>).</w:t>
      </w:r>
    </w:p>
    <w:p w14:paraId="24AF1C17" w14:textId="5AD0FA76" w:rsidR="002B52D2" w:rsidRPr="00222C98" w:rsidRDefault="002E41B7" w:rsidP="002B52D2">
      <w:pPr>
        <w:pStyle w:val="Heading3"/>
      </w:pPr>
      <w:r w:rsidRPr="00222C98">
        <w:t>E</w:t>
      </w:r>
      <w:r w:rsidR="002B52D2" w:rsidRPr="00222C98">
        <w:t>nabling transition</w:t>
      </w:r>
    </w:p>
    <w:p w14:paraId="6CD55640" w14:textId="6A8E11C8" w:rsidR="002B52D2" w:rsidRPr="006B7510" w:rsidRDefault="00621D78" w:rsidP="00471EB9">
      <w:pPr>
        <w:pStyle w:val="Dotpoint1"/>
        <w:tabs>
          <w:tab w:val="clear" w:pos="284"/>
        </w:tabs>
      </w:pPr>
      <w:r>
        <w:t>Ensure that</w:t>
      </w:r>
      <w:r w:rsidR="002B52D2" w:rsidRPr="006B7510">
        <w:t xml:space="preserve"> the requirements and expectations </w:t>
      </w:r>
      <w:r w:rsidR="009A2104" w:rsidRPr="006B7510">
        <w:t>for becoming</w:t>
      </w:r>
      <w:r w:rsidR="002B52D2" w:rsidRPr="006B7510">
        <w:t xml:space="preserve"> a </w:t>
      </w:r>
      <w:r w:rsidR="00DB268A" w:rsidRPr="006B7510">
        <w:t>VET practitioner</w:t>
      </w:r>
      <w:r w:rsidR="002B52D2" w:rsidRPr="006B7510">
        <w:t xml:space="preserve"> </w:t>
      </w:r>
      <w:r w:rsidR="00063CAC">
        <w:t xml:space="preserve">are </w:t>
      </w:r>
      <w:r w:rsidR="002B52D2" w:rsidRPr="006B7510">
        <w:t>clear</w:t>
      </w:r>
      <w:r w:rsidR="00F1240A" w:rsidRPr="006B7510">
        <w:t xml:space="preserve"> </w:t>
      </w:r>
      <w:r w:rsidR="009A2104" w:rsidRPr="006B7510">
        <w:t>from the outset</w:t>
      </w:r>
      <w:r w:rsidR="006B7510" w:rsidRPr="006B7510">
        <w:t xml:space="preserve"> </w:t>
      </w:r>
      <w:r w:rsidR="002B52D2" w:rsidRPr="006B7510">
        <w:t>(</w:t>
      </w:r>
      <w:r w:rsidRPr="006B7510">
        <w:t>government, industry</w:t>
      </w:r>
      <w:r w:rsidR="002B52D2" w:rsidRPr="006B7510">
        <w:t xml:space="preserve">, RTO, </w:t>
      </w:r>
      <w:r>
        <w:t>r</w:t>
      </w:r>
      <w:r w:rsidR="0064157F" w:rsidRPr="006B7510">
        <w:t>egulators</w:t>
      </w:r>
      <w:r w:rsidR="0064157F">
        <w:t>,</w:t>
      </w:r>
      <w:r w:rsidR="0064157F" w:rsidRPr="006B7510">
        <w:t xml:space="preserve"> </w:t>
      </w:r>
      <w:r w:rsidR="009A2104" w:rsidRPr="006B7510">
        <w:t>VET practitioners</w:t>
      </w:r>
      <w:r w:rsidR="002B52D2" w:rsidRPr="006B7510">
        <w:t>)</w:t>
      </w:r>
      <w:r>
        <w:t>.</w:t>
      </w:r>
    </w:p>
    <w:p w14:paraId="4F5AC26B" w14:textId="589C9F85" w:rsidR="002B52D2" w:rsidRPr="006B7510" w:rsidRDefault="002B52D2" w:rsidP="00471EB9">
      <w:pPr>
        <w:pStyle w:val="Dotpoint1"/>
        <w:tabs>
          <w:tab w:val="clear" w:pos="284"/>
        </w:tabs>
      </w:pPr>
      <w:r w:rsidRPr="006B7510">
        <w:t>Provide a range of options for working towards a mandatory training/teaching qualification to cater for different circumstances and industry experts</w:t>
      </w:r>
      <w:r w:rsidR="00032294">
        <w:t>’ varying</w:t>
      </w:r>
      <w:r w:rsidRPr="006B7510">
        <w:t xml:space="preserve"> backgrounds (</w:t>
      </w:r>
      <w:r w:rsidR="00032294" w:rsidRPr="006B7510">
        <w:t>government, industry</w:t>
      </w:r>
      <w:r w:rsidRPr="006B7510">
        <w:t xml:space="preserve">, RTO, </w:t>
      </w:r>
      <w:r w:rsidR="007133D0">
        <w:t xml:space="preserve">regulators, </w:t>
      </w:r>
      <w:r w:rsidR="009A2104" w:rsidRPr="006B7510">
        <w:t>VET practitioners</w:t>
      </w:r>
      <w:r w:rsidRPr="006B7510">
        <w:t>)</w:t>
      </w:r>
      <w:r w:rsidR="00032294">
        <w:t>.</w:t>
      </w:r>
    </w:p>
    <w:p w14:paraId="67E175BC" w14:textId="7BA3B819" w:rsidR="002B52D2" w:rsidRPr="006B7510" w:rsidRDefault="002B52D2" w:rsidP="00471EB9">
      <w:pPr>
        <w:pStyle w:val="Dotpoint1"/>
        <w:tabs>
          <w:tab w:val="clear" w:pos="284"/>
        </w:tabs>
      </w:pPr>
      <w:r w:rsidRPr="006B7510">
        <w:t xml:space="preserve">Provide systematic orientation and support when </w:t>
      </w:r>
      <w:r w:rsidR="009A2104" w:rsidRPr="006B7510">
        <w:t xml:space="preserve">new </w:t>
      </w:r>
      <w:r w:rsidR="00DB268A" w:rsidRPr="006B7510">
        <w:t>VET practitioners</w:t>
      </w:r>
      <w:r w:rsidRPr="006B7510">
        <w:t xml:space="preserve"> commence employment (</w:t>
      </w:r>
      <w:r w:rsidR="00032294" w:rsidRPr="006B7510">
        <w:t>government, industry</w:t>
      </w:r>
      <w:r w:rsidRPr="006B7510">
        <w:t xml:space="preserve">, RTOs, </w:t>
      </w:r>
      <w:r w:rsidR="00032294">
        <w:t>r</w:t>
      </w:r>
      <w:r w:rsidR="0064157F" w:rsidRPr="006B7510">
        <w:t>egulators</w:t>
      </w:r>
      <w:r w:rsidR="0064157F">
        <w:t>,</w:t>
      </w:r>
      <w:r w:rsidR="0064157F" w:rsidRPr="006B7510">
        <w:t xml:space="preserve"> </w:t>
      </w:r>
      <w:r w:rsidR="009A2104" w:rsidRPr="006B7510">
        <w:t>VET practitioners</w:t>
      </w:r>
      <w:r w:rsidRPr="006B7510">
        <w:t>)</w:t>
      </w:r>
      <w:r w:rsidR="00B41F2D">
        <w:t>.</w:t>
      </w:r>
    </w:p>
    <w:p w14:paraId="4F6E9898" w14:textId="3E97B9F1" w:rsidR="002B52D2" w:rsidRPr="001F1A03" w:rsidRDefault="002E41B7" w:rsidP="002B52D2">
      <w:pPr>
        <w:pStyle w:val="Heading3"/>
      </w:pPr>
      <w:r>
        <w:t>R</w:t>
      </w:r>
      <w:r w:rsidR="002B52D2" w:rsidRPr="001F1A03">
        <w:t>etaining and sustaining</w:t>
      </w:r>
      <w:r w:rsidR="002B52D2" w:rsidRPr="005114CA">
        <w:t xml:space="preserve"> the dual professional</w:t>
      </w:r>
    </w:p>
    <w:p w14:paraId="16DB7A40" w14:textId="526F4D62" w:rsidR="00F84809" w:rsidRPr="006B7510" w:rsidRDefault="00F84809" w:rsidP="00471EB9">
      <w:pPr>
        <w:pStyle w:val="Dotpoint1"/>
        <w:tabs>
          <w:tab w:val="clear" w:pos="284"/>
        </w:tabs>
      </w:pPr>
      <w:r w:rsidRPr="00C67DCB">
        <w:t>Maintain or build a supportive culture</w:t>
      </w:r>
      <w:r>
        <w:t>, one</w:t>
      </w:r>
      <w:r w:rsidRPr="00C67DCB">
        <w:t xml:space="preserve"> that respects </w:t>
      </w:r>
      <w:r>
        <w:t xml:space="preserve">visiting </w:t>
      </w:r>
      <w:r w:rsidRPr="00C67DCB">
        <w:t>industry experts</w:t>
      </w:r>
      <w:r>
        <w:t>’</w:t>
      </w:r>
      <w:r w:rsidRPr="00C67DCB">
        <w:t xml:space="preserve"> and </w:t>
      </w:r>
      <w:r>
        <w:t xml:space="preserve">full-time </w:t>
      </w:r>
      <w:r w:rsidRPr="00C67DCB">
        <w:t>VET practitioners’ ongoing contribution, and continually develop their industry and pedagogical currency (RTOs)</w:t>
      </w:r>
      <w:r w:rsidR="001901BD">
        <w:t>.</w:t>
      </w:r>
      <w:r w:rsidRPr="006B7510">
        <w:t xml:space="preserve"> </w:t>
      </w:r>
    </w:p>
    <w:p w14:paraId="2D94DEE1" w14:textId="5B1A883A" w:rsidR="002B52D2" w:rsidRPr="009F575F" w:rsidRDefault="002B52D2" w:rsidP="00471EB9">
      <w:pPr>
        <w:pStyle w:val="Dotpoint1"/>
        <w:tabs>
          <w:tab w:val="clear" w:pos="284"/>
        </w:tabs>
      </w:pPr>
      <w:r w:rsidRPr="006B7510">
        <w:t>Develop and sustain</w:t>
      </w:r>
      <w:r w:rsidR="00E43FD1" w:rsidRPr="006B7510">
        <w:t xml:space="preserve"> </w:t>
      </w:r>
      <w:r w:rsidR="00DB268A" w:rsidRPr="006B7510">
        <w:t>VET practitioner</w:t>
      </w:r>
      <w:r w:rsidR="00F555C1" w:rsidRPr="006B7510">
        <w:t xml:space="preserve"> </w:t>
      </w:r>
      <w:r w:rsidRPr="006B7510">
        <w:t xml:space="preserve">commitment to collegial engagement through participation in </w:t>
      </w:r>
      <w:r w:rsidR="0008111E">
        <w:t>ongoing</w:t>
      </w:r>
      <w:r w:rsidRPr="006B7510">
        <w:t xml:space="preserve"> development as a dual professional </w:t>
      </w:r>
      <w:r w:rsidR="009A4406" w:rsidRPr="006B7510">
        <w:t>(</w:t>
      </w:r>
      <w:r w:rsidR="009A2104" w:rsidRPr="006B7510">
        <w:t>VET practitioners</w:t>
      </w:r>
      <w:r w:rsidR="009A4406" w:rsidRPr="006B7510">
        <w:t>).</w:t>
      </w:r>
    </w:p>
    <w:p w14:paraId="43373687" w14:textId="71144B05" w:rsidR="002B52D2" w:rsidRDefault="002B52D2" w:rsidP="002B52D2">
      <w:pPr>
        <w:pStyle w:val="Heading2"/>
      </w:pPr>
      <w:bookmarkStart w:id="47" w:name="_Toc84941931"/>
      <w:r>
        <w:t xml:space="preserve">Broader </w:t>
      </w:r>
      <w:r w:rsidR="000337AE">
        <w:t>m</w:t>
      </w:r>
      <w:r>
        <w:t>atters</w:t>
      </w:r>
      <w:bookmarkEnd w:id="47"/>
    </w:p>
    <w:p w14:paraId="33C9A99C" w14:textId="72A1F444" w:rsidR="002B52D2" w:rsidRDefault="002B52D2" w:rsidP="00E45FA2">
      <w:pPr>
        <w:pStyle w:val="Text"/>
      </w:pPr>
      <w:r>
        <w:t xml:space="preserve">Although not directly </w:t>
      </w:r>
      <w:r w:rsidR="00DE7400">
        <w:t>with</w:t>
      </w:r>
      <w:r>
        <w:t xml:space="preserve">in the purview of this project, some broader </w:t>
      </w:r>
      <w:r w:rsidR="00635FB9">
        <w:t>issues</w:t>
      </w:r>
      <w:r>
        <w:t xml:space="preserve"> </w:t>
      </w:r>
      <w:r w:rsidR="00635FB9">
        <w:t>were revealed</w:t>
      </w:r>
      <w:r>
        <w:t xml:space="preserve"> </w:t>
      </w:r>
      <w:r w:rsidR="00327458">
        <w:t>through</w:t>
      </w:r>
      <w:r>
        <w:t xml:space="preserve"> the voices of RTOs and </w:t>
      </w:r>
      <w:r w:rsidR="00DB268A">
        <w:t>VET practitioners</w:t>
      </w:r>
      <w:r>
        <w:t xml:space="preserve">. </w:t>
      </w:r>
      <w:proofErr w:type="gramStart"/>
      <w:r w:rsidR="008A690A">
        <w:t>Also</w:t>
      </w:r>
      <w:proofErr w:type="gramEnd"/>
      <w:r>
        <w:t xml:space="preserve"> topics raised in past research</w:t>
      </w:r>
      <w:r w:rsidR="00D04F04">
        <w:t xml:space="preserve"> </w:t>
      </w:r>
      <w:r w:rsidR="0020488C">
        <w:t>(</w:t>
      </w:r>
      <w:r w:rsidR="0058581B">
        <w:t xml:space="preserve">for example, </w:t>
      </w:r>
      <w:r w:rsidR="00761C6C">
        <w:t xml:space="preserve">Productivity Commission 2011; Smith &amp; </w:t>
      </w:r>
      <w:r w:rsidR="00327458">
        <w:t>Yasukawa</w:t>
      </w:r>
      <w:r w:rsidR="00761C6C">
        <w:t xml:space="preserve"> 2017; </w:t>
      </w:r>
      <w:r w:rsidR="00D04F04">
        <w:t>Tyler &amp; Dymock 2021</w:t>
      </w:r>
      <w:r w:rsidR="00761C6C">
        <w:t>)</w:t>
      </w:r>
      <w:r>
        <w:t xml:space="preserve"> and anecdotally as topics</w:t>
      </w:r>
      <w:r w:rsidR="00FD674D">
        <w:t xml:space="preserve"> in casual conversation</w:t>
      </w:r>
      <w:r>
        <w:t xml:space="preserve"> in VET workplaces</w:t>
      </w:r>
      <w:r w:rsidR="008A690A">
        <w:t>,</w:t>
      </w:r>
      <w:r>
        <w:t xml:space="preserve"> </w:t>
      </w:r>
      <w:r w:rsidR="008A690A">
        <w:t>t</w:t>
      </w:r>
      <w:r>
        <w:t xml:space="preserve">hey include: the </w:t>
      </w:r>
      <w:r w:rsidR="00F1240A">
        <w:t>exploration</w:t>
      </w:r>
      <w:r>
        <w:t xml:space="preserve"> of new models of industry and VET engagement</w:t>
      </w:r>
      <w:r w:rsidR="00A83EF6">
        <w:t>;</w:t>
      </w:r>
      <w:r>
        <w:t xml:space="preserve"> </w:t>
      </w:r>
      <w:r w:rsidR="00A2466E">
        <w:t xml:space="preserve">the </w:t>
      </w:r>
      <w:r w:rsidR="00761C6C">
        <w:t xml:space="preserve">suitability </w:t>
      </w:r>
      <w:r w:rsidR="008223E2">
        <w:t xml:space="preserve">or otherwise </w:t>
      </w:r>
      <w:r w:rsidR="00761C6C">
        <w:t xml:space="preserve">of </w:t>
      </w:r>
      <w:r w:rsidR="00A2466E">
        <w:t xml:space="preserve">the </w:t>
      </w:r>
      <w:r>
        <w:t>Cert</w:t>
      </w:r>
      <w:r w:rsidR="009A2104">
        <w:t>ificate</w:t>
      </w:r>
      <w:r>
        <w:t xml:space="preserve"> IV TAE</w:t>
      </w:r>
      <w:r w:rsidR="008223E2">
        <w:t>;</w:t>
      </w:r>
      <w:r>
        <w:t xml:space="preserve"> </w:t>
      </w:r>
      <w:r w:rsidR="008F3DFF">
        <w:t xml:space="preserve">the </w:t>
      </w:r>
      <w:r w:rsidR="00A83EF6">
        <w:t>develop</w:t>
      </w:r>
      <w:r w:rsidR="008F3DFF">
        <w:t>ment of</w:t>
      </w:r>
      <w:r>
        <w:t xml:space="preserve"> a fit</w:t>
      </w:r>
      <w:r w:rsidR="00A83EF6">
        <w:t>-</w:t>
      </w:r>
      <w:r>
        <w:t>for</w:t>
      </w:r>
      <w:r w:rsidR="00A83EF6">
        <w:t>-</w:t>
      </w:r>
      <w:r>
        <w:t>purpose educational qualification</w:t>
      </w:r>
      <w:r w:rsidR="00A83EF6">
        <w:t>;</w:t>
      </w:r>
      <w:r>
        <w:t xml:space="preserve"> and the establishment of a professional association</w:t>
      </w:r>
      <w:r w:rsidR="009A2104">
        <w:t xml:space="preserve"> for VET practitioners</w:t>
      </w:r>
      <w:r>
        <w:t xml:space="preserve">. </w:t>
      </w:r>
      <w:r w:rsidR="009A2104">
        <w:t xml:space="preserve">These </w:t>
      </w:r>
      <w:r>
        <w:t xml:space="preserve">are worthy of informed, </w:t>
      </w:r>
      <w:proofErr w:type="gramStart"/>
      <w:r>
        <w:t>open</w:t>
      </w:r>
      <w:proofErr w:type="gramEnd"/>
      <w:r>
        <w:t xml:space="preserve"> and robust discussion</w:t>
      </w:r>
      <w:r w:rsidR="00253F9D">
        <w:t>,</w:t>
      </w:r>
      <w:r w:rsidR="009A2104">
        <w:t xml:space="preserve"> given the frequency with which they have been raised over an extended period</w:t>
      </w:r>
      <w:r>
        <w:t>.</w:t>
      </w:r>
    </w:p>
    <w:p w14:paraId="70D75B7E" w14:textId="77777777" w:rsidR="00C45D7E" w:rsidRDefault="00C45D7E">
      <w:pPr>
        <w:rPr>
          <w:rFonts w:ascii="Arial" w:hAnsi="Arial" w:cs="Tahoma"/>
          <w:color w:val="000000"/>
          <w:kern w:val="28"/>
          <w:sz w:val="48"/>
          <w:szCs w:val="56"/>
          <w:lang w:eastAsia="en-US"/>
        </w:rPr>
      </w:pPr>
      <w:bookmarkStart w:id="48" w:name="_Toc456000800"/>
      <w:bookmarkStart w:id="49" w:name="_Toc457122465"/>
      <w:bookmarkStart w:id="50" w:name="_Toc188077643"/>
      <w:bookmarkStart w:id="51" w:name="_Toc275543018"/>
      <w:r>
        <w:br w:type="page"/>
      </w:r>
    </w:p>
    <w:p w14:paraId="7779735B" w14:textId="601EE3A2" w:rsidR="00591195" w:rsidRPr="00591195" w:rsidRDefault="001154F6" w:rsidP="00591195">
      <w:pPr>
        <w:pStyle w:val="Heading1"/>
      </w:pPr>
      <w:bookmarkStart w:id="52" w:name="_Toc84941932"/>
      <w:r>
        <w:rPr>
          <w:noProof/>
        </w:rPr>
        <w:lastRenderedPageBreak/>
        <w:drawing>
          <wp:anchor distT="0" distB="0" distL="114300" distR="114300" simplePos="0" relativeHeight="252059648" behindDoc="1" locked="0" layoutInCell="1" allowOverlap="1" wp14:anchorId="524BCB48" wp14:editId="07FCB0C9">
            <wp:simplePos x="0" y="0"/>
            <wp:positionH relativeFrom="column">
              <wp:posOffset>-3283</wp:posOffset>
            </wp:positionH>
            <wp:positionV relativeFrom="paragraph">
              <wp:posOffset>347</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AF086B">
        <w:t>A journey into VET</w:t>
      </w:r>
      <w:bookmarkEnd w:id="52"/>
    </w:p>
    <w:p w14:paraId="094B7055" w14:textId="04880429" w:rsidR="00E80F77" w:rsidRPr="009425BE" w:rsidRDefault="00607522" w:rsidP="00E80F77">
      <w:pPr>
        <w:pStyle w:val="Text"/>
      </w:pPr>
      <w:r>
        <w:t>I</w:t>
      </w:r>
      <w:r w:rsidRPr="009425BE">
        <w:t>ntegral to the provision of industry and sector skills that support Australia’s productivity</w:t>
      </w:r>
      <w:r>
        <w:t>,</w:t>
      </w:r>
      <w:r w:rsidRPr="009425BE">
        <w:t xml:space="preserve"> </w:t>
      </w:r>
      <w:r w:rsidR="00E80F77" w:rsidRPr="009425BE">
        <w:t>VET</w:t>
      </w:r>
      <w:r w:rsidR="00253F9D">
        <w:t xml:space="preserve"> t</w:t>
      </w:r>
      <w:r w:rsidR="00E80F77" w:rsidRPr="009425BE">
        <w:t xml:space="preserve">rainers and assessors are </w:t>
      </w:r>
      <w:r w:rsidR="00E80F77">
        <w:t>‘</w:t>
      </w:r>
      <w:r w:rsidR="00E80F77" w:rsidRPr="009425BE">
        <w:t>a vital component of Australia’s Vocational Education and Training sector</w:t>
      </w:r>
      <w:r w:rsidR="00E80F77">
        <w:t>’</w:t>
      </w:r>
      <w:r w:rsidR="00E80F77" w:rsidRPr="009425BE">
        <w:t xml:space="preserve"> (Australian Government 2020, p.1). </w:t>
      </w:r>
      <w:r w:rsidR="00E80F77">
        <w:t xml:space="preserve">But VET trainer shortages are significant. Shortages are said to relate to the limited attractiveness of the role, </w:t>
      </w:r>
      <w:r w:rsidR="00A40275">
        <w:t xml:space="preserve">reduced </w:t>
      </w:r>
      <w:r w:rsidR="00E80F77">
        <w:t xml:space="preserve">salaries and </w:t>
      </w:r>
      <w:r w:rsidR="00A40275">
        <w:t xml:space="preserve">lack of </w:t>
      </w:r>
      <w:r w:rsidR="00E80F77">
        <w:t>career support, to name a few (OECD 2021).</w:t>
      </w:r>
      <w:r w:rsidR="00E80F77" w:rsidRPr="009425BE">
        <w:t xml:space="preserve"> </w:t>
      </w:r>
      <w:r w:rsidR="00E80F77">
        <w:t xml:space="preserve">One aspect of this situation that has </w:t>
      </w:r>
      <w:r w:rsidR="002E545A">
        <w:t>received</w:t>
      </w:r>
      <w:r w:rsidR="00E80F77">
        <w:t xml:space="preserve"> little </w:t>
      </w:r>
      <w:r w:rsidR="002E545A">
        <w:t>attention</w:t>
      </w:r>
      <w:r w:rsidR="00E80F77">
        <w:t xml:space="preserve"> is </w:t>
      </w:r>
      <w:r w:rsidR="00E80F77" w:rsidRPr="009425BE">
        <w:t xml:space="preserve">the manner </w:t>
      </w:r>
      <w:r w:rsidR="00C86728">
        <w:t>by</w:t>
      </w:r>
      <w:r w:rsidR="00E80F77" w:rsidRPr="009425BE">
        <w:t xml:space="preserve"> which these </w:t>
      </w:r>
      <w:r w:rsidR="00E74401">
        <w:t xml:space="preserve">VET </w:t>
      </w:r>
      <w:r w:rsidR="00E80F77" w:rsidRPr="009425BE">
        <w:t>trainers and assessors, commonly known as VET practitioners</w:t>
      </w:r>
      <w:r w:rsidR="00E80F77">
        <w:t xml:space="preserve"> </w:t>
      </w:r>
      <w:r w:rsidR="00E80F77" w:rsidRPr="009425BE">
        <w:t xml:space="preserve">(Chappell &amp; Johnston 2003; </w:t>
      </w:r>
      <w:r w:rsidR="00A27F9B" w:rsidRPr="009425BE">
        <w:t>Orr 2019</w:t>
      </w:r>
      <w:r w:rsidR="00A27F9B">
        <w:t xml:space="preserve">; </w:t>
      </w:r>
      <w:r w:rsidR="00E80F77" w:rsidRPr="009425BE">
        <w:t>Tyler &amp; Dymock 2017)</w:t>
      </w:r>
      <w:r w:rsidR="00E80F77">
        <w:t>,</w:t>
      </w:r>
      <w:r w:rsidR="00E80F77" w:rsidRPr="009425BE">
        <w:t xml:space="preserve"> are recruited into the VET sector</w:t>
      </w:r>
      <w:r w:rsidR="00E80F77">
        <w:t>.</w:t>
      </w:r>
      <w:r w:rsidR="00E80F77" w:rsidRPr="009425BE">
        <w:t xml:space="preserve"> </w:t>
      </w:r>
      <w:r w:rsidR="00E80F77">
        <w:t>In Australia, their motivations for making the transition</w:t>
      </w:r>
      <w:r w:rsidR="00A75021">
        <w:t xml:space="preserve"> to become a VET practitioner</w:t>
      </w:r>
      <w:r w:rsidR="00E80F77">
        <w:t xml:space="preserve">, and </w:t>
      </w:r>
      <w:r w:rsidR="00E80F77" w:rsidRPr="009425BE">
        <w:t>the most effective ways to support and retain them</w:t>
      </w:r>
      <w:r w:rsidR="00C86728">
        <w:t>,</w:t>
      </w:r>
      <w:r w:rsidR="00E80F77" w:rsidRPr="009425BE">
        <w:t xml:space="preserve"> remain </w:t>
      </w:r>
      <w:r w:rsidR="00E80F77">
        <w:t>at best opaque</w:t>
      </w:r>
      <w:r w:rsidR="00E80F77" w:rsidRPr="009425BE">
        <w:t>.</w:t>
      </w:r>
    </w:p>
    <w:p w14:paraId="2E21338A" w14:textId="559E3DD1" w:rsidR="00E80F77" w:rsidRPr="003E3B1F" w:rsidRDefault="00E80F77" w:rsidP="00E80F77">
      <w:pPr>
        <w:pStyle w:val="Text"/>
      </w:pPr>
      <w:r w:rsidRPr="003E3B1F">
        <w:t xml:space="preserve">This lack of understanding of what encourages a move into what is essentially a second career is not experienced </w:t>
      </w:r>
      <w:r w:rsidR="00E74401">
        <w:t>solely</w:t>
      </w:r>
      <w:r w:rsidRPr="003E3B1F">
        <w:t xml:space="preserve"> </w:t>
      </w:r>
      <w:r w:rsidR="00E74401">
        <w:t xml:space="preserve">in </w:t>
      </w:r>
      <w:r w:rsidRPr="003E3B1F">
        <w:t>Australia</w:t>
      </w:r>
      <w:r w:rsidR="00C86728">
        <w:t>:</w:t>
      </w:r>
      <w:r w:rsidRPr="003E3B1F">
        <w:t xml:space="preserve"> o</w:t>
      </w:r>
      <w:r>
        <w:t>ther</w:t>
      </w:r>
      <w:r w:rsidRPr="003E3B1F">
        <w:t xml:space="preserve"> countries are also affected by the problem of attracting and retaining </w:t>
      </w:r>
      <w:r w:rsidR="00A9686A">
        <w:t>VET</w:t>
      </w:r>
      <w:r w:rsidRPr="003E3B1F">
        <w:t xml:space="preserve"> practitioners (</w:t>
      </w:r>
      <w:r>
        <w:t xml:space="preserve">OECD 2021; </w:t>
      </w:r>
      <w:r w:rsidRPr="003E3B1F">
        <w:t xml:space="preserve">Rasmussen 2016). In Australia, several factors have converged to impact on the availability of industry experts and the manner </w:t>
      </w:r>
      <w:r w:rsidR="00F62A69">
        <w:t>by</w:t>
      </w:r>
      <w:r w:rsidRPr="003E3B1F">
        <w:t xml:space="preserve"> which they are </w:t>
      </w:r>
      <w:r w:rsidR="00B53C36">
        <w:t>recruited</w:t>
      </w:r>
      <w:r w:rsidRPr="003E3B1F">
        <w:t xml:space="preserve"> to the role of trainer </w:t>
      </w:r>
      <w:r w:rsidR="003F58EB">
        <w:t>and/</w:t>
      </w:r>
      <w:r w:rsidRPr="003E3B1F">
        <w:t xml:space="preserve">or assessor. These include: the VET workforce is getting older, </w:t>
      </w:r>
      <w:r w:rsidR="00331EEC">
        <w:t>meaning that</w:t>
      </w:r>
      <w:r w:rsidRPr="003E3B1F">
        <w:t xml:space="preserve"> the supply of suitably qualified practitioners is </w:t>
      </w:r>
      <w:r w:rsidR="00331EEC">
        <w:t>diminishing</w:t>
      </w:r>
      <w:r w:rsidRPr="003E3B1F">
        <w:t xml:space="preserve"> (Guthrie &amp; Loveder 2009);</w:t>
      </w:r>
      <w:r w:rsidR="00C2620C">
        <w:t xml:space="preserve"> </w:t>
      </w:r>
      <w:r w:rsidRPr="003E3B1F">
        <w:t>Australia is experiencing skill</w:t>
      </w:r>
      <w:r w:rsidR="00F30414">
        <w:t>s</w:t>
      </w:r>
      <w:r w:rsidRPr="003E3B1F">
        <w:t xml:space="preserve"> shortages and the VET sector is struggling </w:t>
      </w:r>
      <w:r w:rsidR="00F30414">
        <w:t>to</w:t>
      </w:r>
      <w:r w:rsidRPr="003E3B1F">
        <w:t xml:space="preserve"> meet these demands (Bolton 2018); new and emerging industries are demanding a trained workforce</w:t>
      </w:r>
      <w:r w:rsidR="00BA0B33">
        <w:t>;</w:t>
      </w:r>
      <w:r w:rsidRPr="003E3B1F">
        <w:t xml:space="preserve"> traditional industries are seeking to innovate with new knowledge and practice (AIS</w:t>
      </w:r>
      <w:r w:rsidR="00761B7B">
        <w:t>C</w:t>
      </w:r>
      <w:r w:rsidRPr="003E3B1F">
        <w:t xml:space="preserve"> 2020); large new players are entering and competing in the skills-for-work arena, </w:t>
      </w:r>
      <w:r w:rsidR="00BA0B33">
        <w:t>for example,</w:t>
      </w:r>
      <w:r w:rsidRPr="003E3B1F">
        <w:t xml:space="preserve"> universities (Knight, White &amp; Granfield 20</w:t>
      </w:r>
      <w:r w:rsidR="009F575F">
        <w:t>20</w:t>
      </w:r>
      <w:r w:rsidRPr="003E3B1F">
        <w:t xml:space="preserve">); and the VET system itself has been criticised for its bureaucratic complexity (Joyce 2019). </w:t>
      </w:r>
    </w:p>
    <w:p w14:paraId="4AC2F39F" w14:textId="4B4934E9" w:rsidR="00E80F77" w:rsidRDefault="00E80F77" w:rsidP="00E80F77">
      <w:pPr>
        <w:pStyle w:val="Text"/>
      </w:pPr>
      <w:r w:rsidRPr="009425BE">
        <w:t xml:space="preserve">This project sought to make sense of </w:t>
      </w:r>
      <w:r>
        <w:t xml:space="preserve">the factors that influence or interfere </w:t>
      </w:r>
      <w:r w:rsidR="00E70B4C">
        <w:t xml:space="preserve">with the </w:t>
      </w:r>
      <w:r w:rsidR="00394EFE">
        <w:t xml:space="preserve">decisions by </w:t>
      </w:r>
      <w:r>
        <w:t xml:space="preserve">industry experts to move into the role of </w:t>
      </w:r>
      <w:r w:rsidRPr="009425BE">
        <w:t xml:space="preserve">trainer </w:t>
      </w:r>
      <w:r w:rsidR="003F58EB">
        <w:t>and/</w:t>
      </w:r>
      <w:r w:rsidRPr="009425BE">
        <w:t xml:space="preserve">or assessor in the Australian VET </w:t>
      </w:r>
      <w:r w:rsidR="00E70B4C">
        <w:t>system</w:t>
      </w:r>
      <w:r w:rsidR="0099694B">
        <w:t>, as well as</w:t>
      </w:r>
      <w:r w:rsidR="0041455D">
        <w:t xml:space="preserve"> those </w:t>
      </w:r>
      <w:r w:rsidR="0041455D" w:rsidRPr="002E69AE">
        <w:t>that influence</w:t>
      </w:r>
      <w:r w:rsidR="00904429" w:rsidRPr="00127C0B">
        <w:t xml:space="preserve"> their remaining in the sector</w:t>
      </w:r>
      <w:r w:rsidRPr="00127C0B">
        <w:t>.</w:t>
      </w:r>
      <w:r w:rsidR="00C2620C" w:rsidRPr="00127C0B">
        <w:t xml:space="preserve"> </w:t>
      </w:r>
      <w:r w:rsidRPr="00127C0B">
        <w:t>The project was guided by the following questions:</w:t>
      </w:r>
      <w:r w:rsidRPr="009425BE">
        <w:t xml:space="preserve"> </w:t>
      </w:r>
    </w:p>
    <w:p w14:paraId="34090755" w14:textId="5D7AEC6D" w:rsidR="00E80F77" w:rsidRPr="009425BE" w:rsidRDefault="00E80F77" w:rsidP="00C45D7E">
      <w:pPr>
        <w:pStyle w:val="Dotpoint1"/>
        <w:tabs>
          <w:tab w:val="clear" w:pos="284"/>
        </w:tabs>
      </w:pPr>
      <w:r w:rsidRPr="009425BE">
        <w:t>What are the barriers and enablers for training organisations to recruit and retain industry experts to the VET teaching profession?</w:t>
      </w:r>
      <w:r w:rsidR="00A27F9B">
        <w:t xml:space="preserve"> </w:t>
      </w:r>
    </w:p>
    <w:p w14:paraId="7F1BB473" w14:textId="5DFD0F31" w:rsidR="00E80F77" w:rsidRPr="009425BE" w:rsidRDefault="00E80F77" w:rsidP="00C45D7E">
      <w:pPr>
        <w:pStyle w:val="Dotpoint1"/>
        <w:tabs>
          <w:tab w:val="clear" w:pos="284"/>
        </w:tabs>
      </w:pPr>
      <w:r w:rsidRPr="009425BE">
        <w:t>What strategies are likely to be most effective in supporting industry experts to become and remain VET practitioners at registered training organisations?</w:t>
      </w:r>
    </w:p>
    <w:p w14:paraId="64E6A54C" w14:textId="72714511" w:rsidR="00E80F77" w:rsidRPr="009425BE" w:rsidRDefault="00E80F77" w:rsidP="00E80F77">
      <w:pPr>
        <w:pStyle w:val="Text"/>
        <w:rPr>
          <w:rFonts w:cstheme="minorHAnsi"/>
        </w:rPr>
      </w:pPr>
      <w:r>
        <w:t>P</w:t>
      </w:r>
      <w:r w:rsidRPr="009425BE">
        <w:t xml:space="preserve">erspectives on the issue were </w:t>
      </w:r>
      <w:r>
        <w:t>explored t</w:t>
      </w:r>
      <w:r w:rsidRPr="009425BE">
        <w:t xml:space="preserve">hrough </w:t>
      </w:r>
      <w:r>
        <w:t xml:space="preserve">a </w:t>
      </w:r>
      <w:r w:rsidRPr="009425BE">
        <w:t>literature review, interview</w:t>
      </w:r>
      <w:r>
        <w:t>s</w:t>
      </w:r>
      <w:r w:rsidR="00A2466E">
        <w:t xml:space="preserve"> with registered training organisations </w:t>
      </w:r>
      <w:r w:rsidRPr="009425BE">
        <w:t xml:space="preserve">and </w:t>
      </w:r>
      <w:r>
        <w:t xml:space="preserve">a </w:t>
      </w:r>
      <w:r w:rsidRPr="009425BE">
        <w:t>survey</w:t>
      </w:r>
      <w:r w:rsidR="00A2466E">
        <w:t xml:space="preserve"> of current VET practitioners</w:t>
      </w:r>
      <w:r w:rsidRPr="009425BE">
        <w:t xml:space="preserve">. The literature review (see </w:t>
      </w:r>
      <w:r w:rsidR="00A27F9B">
        <w:t xml:space="preserve">Support </w:t>
      </w:r>
      <w:r w:rsidR="0062584D">
        <w:t>d</w:t>
      </w:r>
      <w:r w:rsidR="00A27F9B">
        <w:t>ocument</w:t>
      </w:r>
      <w:r w:rsidRPr="009425BE">
        <w:t xml:space="preserve">) concluded that attracting industry experts to become VET practitioners was a complex issue worldwide. </w:t>
      </w:r>
      <w:r w:rsidR="008542B7">
        <w:t>N</w:t>
      </w:r>
      <w:r w:rsidRPr="009425BE">
        <w:t xml:space="preserve">o </w:t>
      </w:r>
      <w:r>
        <w:t>‘</w:t>
      </w:r>
      <w:r w:rsidRPr="009425BE">
        <w:t>one size fits all</w:t>
      </w:r>
      <w:r>
        <w:t>’</w:t>
      </w:r>
      <w:r w:rsidRPr="009425BE">
        <w:t xml:space="preserve"> approach </w:t>
      </w:r>
      <w:r w:rsidR="008542B7">
        <w:t xml:space="preserve">was </w:t>
      </w:r>
      <w:proofErr w:type="gramStart"/>
      <w:r w:rsidR="008542B7">
        <w:t>identified</w:t>
      </w:r>
      <w:proofErr w:type="gramEnd"/>
      <w:r w:rsidR="008542B7">
        <w:t xml:space="preserve"> </w:t>
      </w:r>
      <w:r w:rsidRPr="009425BE">
        <w:t>and no model of recruitment stood out</w:t>
      </w:r>
      <w:r w:rsidR="00C35758">
        <w:t>,</w:t>
      </w:r>
      <w:r>
        <w:t xml:space="preserve"> </w:t>
      </w:r>
      <w:r w:rsidR="00C35758">
        <w:t>a</w:t>
      </w:r>
      <w:r>
        <w:t xml:space="preserve">rguably because </w:t>
      </w:r>
      <w:r w:rsidRPr="009425BE">
        <w:t>for most VET practitioners teaching is a second career</w:t>
      </w:r>
      <w:r w:rsidR="0093490E">
        <w:t xml:space="preserve"> </w:t>
      </w:r>
      <w:r w:rsidR="0093490E" w:rsidRPr="009425BE">
        <w:t xml:space="preserve">(Tyler </w:t>
      </w:r>
      <w:r w:rsidR="00A2466E">
        <w:t>&amp;</w:t>
      </w:r>
      <w:r w:rsidR="0093490E" w:rsidRPr="009425BE">
        <w:t xml:space="preserve"> Dymock</w:t>
      </w:r>
      <w:r w:rsidR="0093490E">
        <w:t xml:space="preserve"> 2017</w:t>
      </w:r>
      <w:r w:rsidR="0093490E" w:rsidRPr="009425BE">
        <w:t>).</w:t>
      </w:r>
      <w:r w:rsidR="0093490E">
        <w:t xml:space="preserve"> I</w:t>
      </w:r>
      <w:r w:rsidRPr="009425BE">
        <w:t xml:space="preserve">t is </w:t>
      </w:r>
      <w:r w:rsidR="0093490E">
        <w:t>therefore</w:t>
      </w:r>
      <w:r w:rsidR="0093490E" w:rsidRPr="009425BE">
        <w:t xml:space="preserve"> </w:t>
      </w:r>
      <w:r w:rsidRPr="009425BE">
        <w:t>not surprising that there is no clear pathway into the profession</w:t>
      </w:r>
      <w:r w:rsidR="003F58EB">
        <w:t>.</w:t>
      </w:r>
      <w:r w:rsidRPr="009425BE">
        <w:t xml:space="preserve"> Reported in the literature were: </w:t>
      </w:r>
      <w:r w:rsidR="00BD10ED">
        <w:t>i</w:t>
      </w:r>
      <w:r w:rsidRPr="009425BE">
        <w:t xml:space="preserve">ncentive schemes adopted and </w:t>
      </w:r>
      <w:r w:rsidRPr="00371C38">
        <w:t>abandoned</w:t>
      </w:r>
      <w:r w:rsidR="00607105">
        <w:t>;</w:t>
      </w:r>
      <w:r w:rsidRPr="009425BE">
        <w:t xml:space="preserve"> </w:t>
      </w:r>
      <w:r w:rsidRPr="002E69AE">
        <w:t>recruitment</w:t>
      </w:r>
      <w:r w:rsidRPr="002E69AE" w:rsidDel="00600E93">
        <w:t xml:space="preserve"> </w:t>
      </w:r>
      <w:r w:rsidRPr="00127C0B">
        <w:t>programs</w:t>
      </w:r>
      <w:r w:rsidR="00FA49A8" w:rsidRPr="00127C0B">
        <w:t xml:space="preserve"> </w:t>
      </w:r>
      <w:r w:rsidR="00FA49A8" w:rsidRPr="00761B7B">
        <w:t xml:space="preserve">that </w:t>
      </w:r>
      <w:r w:rsidR="00371C38">
        <w:t>reported</w:t>
      </w:r>
      <w:r w:rsidRPr="00371C38">
        <w:t xml:space="preserve"> the success of building and utilising strong links between educators and industries</w:t>
      </w:r>
      <w:r w:rsidR="00105770" w:rsidRPr="002E69AE">
        <w:t>;</w:t>
      </w:r>
      <w:r w:rsidRPr="009425BE">
        <w:t xml:space="preserve"> and how the personal motivation to give back to the next generation of workers was central to practitioner </w:t>
      </w:r>
      <w:r w:rsidR="008535BC">
        <w:t>‘</w:t>
      </w:r>
      <w:r w:rsidRPr="009425BE">
        <w:t>boundary crossing</w:t>
      </w:r>
      <w:r w:rsidR="008535BC">
        <w:t>’</w:t>
      </w:r>
      <w:r w:rsidRPr="009425BE">
        <w:t xml:space="preserve"> (</w:t>
      </w:r>
      <w:proofErr w:type="spellStart"/>
      <w:r w:rsidRPr="009425BE">
        <w:t>Köpsén</w:t>
      </w:r>
      <w:proofErr w:type="spellEnd"/>
      <w:r w:rsidRPr="009425BE">
        <w:t xml:space="preserve"> 2014) </w:t>
      </w:r>
      <w:r>
        <w:t>between</w:t>
      </w:r>
      <w:r w:rsidRPr="009425BE">
        <w:t xml:space="preserve"> industry </w:t>
      </w:r>
      <w:r>
        <w:t>and</w:t>
      </w:r>
      <w:r w:rsidRPr="009425BE">
        <w:t xml:space="preserve"> training. The literature also emphasised </w:t>
      </w:r>
      <w:r w:rsidR="0093490E">
        <w:t>that</w:t>
      </w:r>
      <w:r w:rsidR="00002E53">
        <w:t>,</w:t>
      </w:r>
      <w:r w:rsidRPr="009425BE">
        <w:t xml:space="preserve"> </w:t>
      </w:r>
      <w:r w:rsidR="00002E53" w:rsidRPr="009425BE">
        <w:rPr>
          <w:rFonts w:cstheme="minorHAnsi"/>
        </w:rPr>
        <w:t>in Australia</w:t>
      </w:r>
      <w:r w:rsidR="00002E53">
        <w:rPr>
          <w:rFonts w:cstheme="minorHAnsi"/>
        </w:rPr>
        <w:t xml:space="preserve">, </w:t>
      </w:r>
      <w:r w:rsidRPr="009425BE">
        <w:t>the mandatory</w:t>
      </w:r>
      <w:r>
        <w:t xml:space="preserve"> </w:t>
      </w:r>
      <w:r w:rsidRPr="009425BE">
        <w:rPr>
          <w:rFonts w:cstheme="minorHAnsi"/>
        </w:rPr>
        <w:t>e</w:t>
      </w:r>
      <w:r w:rsidR="00117EA4">
        <w:rPr>
          <w:rFonts w:cstheme="minorHAnsi"/>
        </w:rPr>
        <w:t xml:space="preserve">ntry </w:t>
      </w:r>
      <w:r w:rsidRPr="009425BE">
        <w:rPr>
          <w:rFonts w:cstheme="minorHAnsi"/>
        </w:rPr>
        <w:t xml:space="preserve">requirement for industry experts to </w:t>
      </w:r>
      <w:r w:rsidR="00117EA4">
        <w:rPr>
          <w:rFonts w:cstheme="minorHAnsi"/>
        </w:rPr>
        <w:t xml:space="preserve">deliver </w:t>
      </w:r>
      <w:r w:rsidR="00BD10ED">
        <w:rPr>
          <w:rFonts w:cstheme="minorHAnsi"/>
        </w:rPr>
        <w:t xml:space="preserve">nationally recognised training </w:t>
      </w:r>
      <w:r w:rsidRPr="009425BE">
        <w:rPr>
          <w:rFonts w:cstheme="minorHAnsi"/>
        </w:rPr>
        <w:t>(currently the Certificate IV in Training and Assessment) was a confounding factor</w:t>
      </w:r>
      <w:r w:rsidR="00105894">
        <w:rPr>
          <w:rFonts w:cstheme="minorHAnsi"/>
        </w:rPr>
        <w:t>,</w:t>
      </w:r>
      <w:r w:rsidRPr="009425BE">
        <w:rPr>
          <w:rFonts w:cstheme="minorHAnsi"/>
        </w:rPr>
        <w:t xml:space="preserve"> as both an enabler and a barrier to joining the VET industry.</w:t>
      </w:r>
    </w:p>
    <w:p w14:paraId="7F6048D2" w14:textId="14B1D115" w:rsidR="00E80F77" w:rsidRDefault="00E80F77" w:rsidP="00E80F77">
      <w:pPr>
        <w:pStyle w:val="Text"/>
        <w:rPr>
          <w:rFonts w:cstheme="minorHAnsi"/>
        </w:rPr>
      </w:pPr>
      <w:r w:rsidRPr="009425BE">
        <w:rPr>
          <w:rFonts w:cstheme="minorHAnsi"/>
        </w:rPr>
        <w:t xml:space="preserve">Important </w:t>
      </w:r>
      <w:r>
        <w:rPr>
          <w:rFonts w:cstheme="minorHAnsi"/>
        </w:rPr>
        <w:t>participants</w:t>
      </w:r>
      <w:r w:rsidRPr="009425BE">
        <w:rPr>
          <w:rFonts w:cstheme="minorHAnsi"/>
        </w:rPr>
        <w:t xml:space="preserve"> in this journey from industry expert to </w:t>
      </w:r>
      <w:r w:rsidR="00A9686A">
        <w:rPr>
          <w:rFonts w:cstheme="minorHAnsi"/>
        </w:rPr>
        <w:t>VET</w:t>
      </w:r>
      <w:r w:rsidR="00A9686A" w:rsidRPr="009425BE">
        <w:rPr>
          <w:rFonts w:cstheme="minorHAnsi"/>
        </w:rPr>
        <w:t xml:space="preserve"> </w:t>
      </w:r>
      <w:r w:rsidRPr="009425BE">
        <w:rPr>
          <w:rFonts w:cstheme="minorHAnsi"/>
        </w:rPr>
        <w:t>practitioner are the RTO</w:t>
      </w:r>
      <w:r w:rsidR="00B41F2D">
        <w:rPr>
          <w:rFonts w:cstheme="minorHAnsi"/>
        </w:rPr>
        <w:t>s</w:t>
      </w:r>
      <w:r w:rsidRPr="009425BE">
        <w:rPr>
          <w:rFonts w:cstheme="minorHAnsi"/>
        </w:rPr>
        <w:t xml:space="preserve"> </w:t>
      </w:r>
      <w:r w:rsidR="00117EA4">
        <w:rPr>
          <w:rFonts w:cstheme="minorHAnsi"/>
        </w:rPr>
        <w:t xml:space="preserve">that deliver </w:t>
      </w:r>
      <w:r w:rsidRPr="009425BE">
        <w:rPr>
          <w:rFonts w:cstheme="minorHAnsi"/>
        </w:rPr>
        <w:t xml:space="preserve">VET training and employ </w:t>
      </w:r>
      <w:r w:rsidR="00117EA4">
        <w:rPr>
          <w:rFonts w:cstheme="minorHAnsi"/>
        </w:rPr>
        <w:t>train</w:t>
      </w:r>
      <w:r w:rsidRPr="009425BE">
        <w:rPr>
          <w:rFonts w:cstheme="minorHAnsi"/>
        </w:rPr>
        <w:t>ers, and the VET practitioners themselves, who deliver the</w:t>
      </w:r>
      <w:r w:rsidR="007F0766">
        <w:rPr>
          <w:rFonts w:cstheme="minorHAnsi"/>
        </w:rPr>
        <w:t xml:space="preserve"> </w:t>
      </w:r>
      <w:r w:rsidR="00A75021">
        <w:rPr>
          <w:rFonts w:cstheme="minorHAnsi"/>
        </w:rPr>
        <w:t>nationally</w:t>
      </w:r>
      <w:r w:rsidR="00117EA4">
        <w:rPr>
          <w:rFonts w:cstheme="minorHAnsi"/>
        </w:rPr>
        <w:t xml:space="preserve"> recognised training</w:t>
      </w:r>
      <w:r w:rsidRPr="009425BE">
        <w:rPr>
          <w:rFonts w:cstheme="minorHAnsi"/>
        </w:rPr>
        <w:t xml:space="preserve">. This paper reports </w:t>
      </w:r>
      <w:r w:rsidR="00932A2F">
        <w:rPr>
          <w:rFonts w:cstheme="minorHAnsi"/>
        </w:rPr>
        <w:t xml:space="preserve">on </w:t>
      </w:r>
      <w:r w:rsidRPr="009425BE">
        <w:rPr>
          <w:rFonts w:cstheme="minorHAnsi"/>
        </w:rPr>
        <w:t xml:space="preserve">the collection, analysis and interpretation of </w:t>
      </w:r>
      <w:r>
        <w:rPr>
          <w:rFonts w:cstheme="minorHAnsi"/>
        </w:rPr>
        <w:t>these key players’</w:t>
      </w:r>
      <w:r w:rsidRPr="009425BE">
        <w:rPr>
          <w:rFonts w:cstheme="minorHAnsi"/>
        </w:rPr>
        <w:t xml:space="preserve"> experiences and perspectives on attracting industry experts to become </w:t>
      </w:r>
      <w:r w:rsidR="00117EA4">
        <w:rPr>
          <w:rFonts w:cstheme="minorHAnsi"/>
        </w:rPr>
        <w:t xml:space="preserve">VET </w:t>
      </w:r>
      <w:r w:rsidRPr="009425BE">
        <w:rPr>
          <w:rFonts w:cstheme="minorHAnsi"/>
        </w:rPr>
        <w:t>practitioners.</w:t>
      </w:r>
    </w:p>
    <w:p w14:paraId="2BD695EE" w14:textId="16BD4774" w:rsidR="0051064D" w:rsidRDefault="00514488" w:rsidP="002B5AC1">
      <w:pPr>
        <w:pStyle w:val="Heading2"/>
      </w:pPr>
      <w:bookmarkStart w:id="53" w:name="_Toc84941933"/>
      <w:r>
        <w:lastRenderedPageBreak/>
        <w:t>Approach</w:t>
      </w:r>
      <w:bookmarkEnd w:id="53"/>
    </w:p>
    <w:p w14:paraId="624285D4" w14:textId="5DDA3C1C" w:rsidR="00890875" w:rsidRDefault="00890875" w:rsidP="00890875">
      <w:pPr>
        <w:pStyle w:val="NumberedList"/>
        <w:numPr>
          <w:ilvl w:val="0"/>
          <w:numId w:val="0"/>
        </w:numPr>
      </w:pPr>
      <w:r w:rsidRPr="00F347D5">
        <w:t>The research was conducted in three phases</w:t>
      </w:r>
      <w:r>
        <w:t>,</w:t>
      </w:r>
      <w:r w:rsidRPr="005672B0">
        <w:t xml:space="preserve"> </w:t>
      </w:r>
      <w:r>
        <w:t>all of it underpinned by strict ethical practice and methodological rigour</w:t>
      </w:r>
      <w:r w:rsidRPr="00F347D5">
        <w:t xml:space="preserve">. </w:t>
      </w:r>
    </w:p>
    <w:p w14:paraId="53CF25A7" w14:textId="6EBBC9B8" w:rsidR="00FB73E9" w:rsidRDefault="000C6EB9" w:rsidP="00C4525E">
      <w:pPr>
        <w:pStyle w:val="Heading3"/>
      </w:pPr>
      <w:r>
        <w:t xml:space="preserve">Phase 1: </w:t>
      </w:r>
      <w:r w:rsidR="00FB73E9">
        <w:t>Skill Service Organisations</w:t>
      </w:r>
      <w:r w:rsidR="00BC386F" w:rsidRPr="00AB3C2A">
        <w:t xml:space="preserve"> </w:t>
      </w:r>
    </w:p>
    <w:p w14:paraId="2D1502F6" w14:textId="20BAB060" w:rsidR="0051064D" w:rsidRDefault="00E042C1" w:rsidP="00FB73E9">
      <w:pPr>
        <w:pStyle w:val="Text"/>
      </w:pPr>
      <w:r w:rsidRPr="00727D68">
        <w:t>In the first phase</w:t>
      </w:r>
      <w:r w:rsidR="00727D68">
        <w:t>,</w:t>
      </w:r>
      <w:r w:rsidRPr="00727D68">
        <w:t xml:space="preserve"> the six Skill Service Organisations</w:t>
      </w:r>
      <w:r w:rsidR="00DD7ECD" w:rsidRPr="00727D68">
        <w:t xml:space="preserve"> </w:t>
      </w:r>
      <w:r w:rsidRPr="00727D68">
        <w:t>(SSOs)</w:t>
      </w:r>
      <w:r w:rsidR="00163955">
        <w:t>, which</w:t>
      </w:r>
      <w:r w:rsidR="00117EA4">
        <w:t xml:space="preserve"> play </w:t>
      </w:r>
      <w:r w:rsidRPr="00727D68">
        <w:t>a vital role in the development and r</w:t>
      </w:r>
      <w:r w:rsidR="009A4406" w:rsidRPr="009A4406">
        <w:t xml:space="preserve">eviewing of </w:t>
      </w:r>
      <w:r w:rsidR="00117EA4">
        <w:t xml:space="preserve">VET </w:t>
      </w:r>
      <w:r w:rsidR="009A4406" w:rsidRPr="009A4406">
        <w:t>training packages in Australia</w:t>
      </w:r>
      <w:r w:rsidR="00163955">
        <w:t>,</w:t>
      </w:r>
      <w:r w:rsidR="009A4406" w:rsidRPr="009A4406">
        <w:t xml:space="preserve"> were approached. In discussions with the SSOs, the </w:t>
      </w:r>
      <w:r w:rsidR="00A2466E">
        <w:t xml:space="preserve">skills </w:t>
      </w:r>
      <w:r w:rsidR="009A4406" w:rsidRPr="009A4406">
        <w:t xml:space="preserve">shortage landscape was </w:t>
      </w:r>
      <w:proofErr w:type="gramStart"/>
      <w:r w:rsidR="009A4406" w:rsidRPr="009A4406">
        <w:t>scoped</w:t>
      </w:r>
      <w:proofErr w:type="gramEnd"/>
      <w:r w:rsidR="009A4406" w:rsidRPr="009A4406">
        <w:t xml:space="preserve"> and enquiry focal points identified. The SSOs also recommended particular RTOs as potential participants, all of whom were included in the invitations to contribute. </w:t>
      </w:r>
    </w:p>
    <w:p w14:paraId="1BBB51B6" w14:textId="729B1E1C" w:rsidR="00FB73E9" w:rsidRDefault="000C6EB9" w:rsidP="00C4525E">
      <w:pPr>
        <w:pStyle w:val="Heading3"/>
      </w:pPr>
      <w:r>
        <w:t xml:space="preserve">Phase 2: </w:t>
      </w:r>
      <w:r w:rsidR="00FB73E9" w:rsidRPr="00AB3C2A">
        <w:t>R</w:t>
      </w:r>
      <w:r w:rsidR="00FB73E9">
        <w:t>egistered training organisations</w:t>
      </w:r>
      <w:r w:rsidR="00FB73E9" w:rsidRPr="00AB3C2A">
        <w:t xml:space="preserve"> </w:t>
      </w:r>
    </w:p>
    <w:p w14:paraId="0A1E0F07" w14:textId="43DF0664" w:rsidR="007935B7" w:rsidRDefault="00B025F7" w:rsidP="007935B7">
      <w:pPr>
        <w:pStyle w:val="Text"/>
      </w:pPr>
      <w:r>
        <w:rPr>
          <w:noProof/>
        </w:rPr>
        <mc:AlternateContent>
          <mc:Choice Requires="wps">
            <w:drawing>
              <wp:anchor distT="0" distB="0" distL="114300" distR="114300" simplePos="0" relativeHeight="252018688" behindDoc="1" locked="0" layoutInCell="1" allowOverlap="1" wp14:anchorId="28DE41DC" wp14:editId="0D4C1B22">
                <wp:simplePos x="0" y="0"/>
                <wp:positionH relativeFrom="column">
                  <wp:posOffset>4145915</wp:posOffset>
                </wp:positionH>
                <wp:positionV relativeFrom="paragraph">
                  <wp:posOffset>109855</wp:posOffset>
                </wp:positionV>
                <wp:extent cx="1645920" cy="1431925"/>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319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7F829C" w14:textId="10DDF301" w:rsidR="008F38DE" w:rsidRPr="00C45D7E" w:rsidRDefault="008F38DE" w:rsidP="00C45D7E">
                            <w:pPr>
                              <w:pStyle w:val="Text"/>
                              <w:pBdr>
                                <w:left w:val="single" w:sz="4" w:space="4" w:color="auto"/>
                              </w:pBdr>
                              <w:spacing w:before="0"/>
                              <w:rPr>
                                <w:b/>
                                <w:bCs/>
                              </w:rPr>
                            </w:pPr>
                            <w:r w:rsidRPr="00BC07FD">
                              <w:rPr>
                                <w:b/>
                                <w:bCs/>
                              </w:rPr>
                              <w:t>There was virtually unanimous agreement that there were continuing shortages of trainers, and assessors across almost every industry.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E41DC" id="Text Box 36" o:spid="_x0000_s1029" type="#_x0000_t202" style="position:absolute;margin-left:326.45pt;margin-top:8.65pt;width:129.6pt;height:112.7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" fillcolor="white [3201]" stroked="f" strokeweight=".5pt">
                <v:textbox>
                  <w:txbxContent>
                    <w:p w14:paraId="797F829C" w14:textId="10DDF301" w:rsidR="008F38DE" w:rsidRPr="00C45D7E" w:rsidRDefault="008F38DE" w:rsidP="00C45D7E">
                      <w:pPr>
                        <w:pStyle w:val="Text"/>
                        <w:pBdr>
                          <w:left w:val="single" w:sz="4" w:space="4" w:color="auto"/>
                        </w:pBdr>
                        <w:spacing w:before="0"/>
                        <w:rPr>
                          <w:b/>
                          <w:bCs/>
                        </w:rPr>
                      </w:pPr>
                      <w:r w:rsidRPr="00BC07FD">
                        <w:rPr>
                          <w:b/>
                          <w:bCs/>
                        </w:rPr>
                        <w:t>There was virtually unanimous agreement that there were continuing shortages of trainers, and assessors across almost every industry.</w:t>
                      </w:r>
                    </w:p>
                  </w:txbxContent>
                </v:textbox>
                <w10:wrap type="square"/>
              </v:shape>
            </w:pict>
          </mc:Fallback>
        </mc:AlternateContent>
      </w:r>
      <w:r w:rsidR="00E042C1" w:rsidRPr="005A2C46">
        <w:t>In the second phase</w:t>
      </w:r>
      <w:r w:rsidR="00727D68">
        <w:t>,</w:t>
      </w:r>
      <w:r w:rsidR="00E042C1" w:rsidRPr="005A2C46">
        <w:t xml:space="preserve"> semi-structured interviews (</w:t>
      </w:r>
      <w:proofErr w:type="spellStart"/>
      <w:r w:rsidR="00E042C1" w:rsidRPr="005A2C46">
        <w:t>Rabionet</w:t>
      </w:r>
      <w:proofErr w:type="spellEnd"/>
      <w:r w:rsidR="00E042C1" w:rsidRPr="005A2C46">
        <w:t xml:space="preserve"> 2011) were conducted with</w:t>
      </w:r>
      <w:r w:rsidR="00C4525E">
        <w:t xml:space="preserve"> CEOs </w:t>
      </w:r>
      <w:r w:rsidR="00C91F06">
        <w:t xml:space="preserve">and </w:t>
      </w:r>
      <w:r w:rsidR="00C4525E">
        <w:t>managers from</w:t>
      </w:r>
      <w:r w:rsidR="00E042C1" w:rsidRPr="005A2C46">
        <w:t xml:space="preserve"> 27 RTOs</w:t>
      </w:r>
      <w:r w:rsidR="00C4525E">
        <w:t xml:space="preserve">. </w:t>
      </w:r>
      <w:r w:rsidR="007935B7">
        <w:t>As shown in table 1, t</w:t>
      </w:r>
      <w:r w:rsidR="00C4525E">
        <w:t xml:space="preserve">hese RTOs </w:t>
      </w:r>
      <w:r w:rsidR="00E042C1" w:rsidRPr="005A2C46">
        <w:t>servic</w:t>
      </w:r>
      <w:r w:rsidR="00C4525E">
        <w:t>ed</w:t>
      </w:r>
      <w:r w:rsidR="00E042C1" w:rsidRPr="005A2C46">
        <w:t xml:space="preserve"> a wide variety of industry sectors</w:t>
      </w:r>
      <w:r w:rsidR="00DB2CED">
        <w:t>,</w:t>
      </w:r>
      <w:r w:rsidR="007935B7">
        <w:t xml:space="preserve"> with a</w:t>
      </w:r>
      <w:r w:rsidR="00073194">
        <w:t>ll states and the ACT represented.</w:t>
      </w:r>
      <w:r w:rsidR="00553B67">
        <w:t xml:space="preserve"> </w:t>
      </w:r>
      <w:r w:rsidR="00E042C1" w:rsidRPr="005A2C46">
        <w:t xml:space="preserve"> </w:t>
      </w:r>
      <w:bookmarkStart w:id="54" w:name="_Toc76029861"/>
    </w:p>
    <w:p w14:paraId="5183562C" w14:textId="471F6C03" w:rsidR="00E42ADC" w:rsidRDefault="00E42ADC" w:rsidP="00E42ADC">
      <w:pPr>
        <w:pStyle w:val="Text"/>
      </w:pPr>
      <w:r>
        <w:t xml:space="preserve">The purpose of the interviews was to identify the issues </w:t>
      </w:r>
      <w:r w:rsidR="00B75AFA">
        <w:t xml:space="preserve">faced by </w:t>
      </w:r>
      <w:r>
        <w:t xml:space="preserve">RTOs and the strategies they </w:t>
      </w:r>
      <w:r w:rsidR="00B768EA">
        <w:t xml:space="preserve">had </w:t>
      </w:r>
      <w:r>
        <w:t>adopted in recruiting and retaining VET practitioners.</w:t>
      </w:r>
      <w:r>
        <w:rPr>
          <w:rStyle w:val="FootnoteReference"/>
        </w:rPr>
        <w:footnoteReference w:id="2"/>
      </w:r>
      <w:r w:rsidRPr="005A2C46">
        <w:t xml:space="preserve"> </w:t>
      </w:r>
      <w:r>
        <w:t xml:space="preserve">Between them, the RTO respondents identified 37 different industry areas where recruitment was difficult, ranging from trades, logistics, </w:t>
      </w:r>
      <w:proofErr w:type="gramStart"/>
      <w:r>
        <w:t>cleaning</w:t>
      </w:r>
      <w:proofErr w:type="gramEnd"/>
      <w:r>
        <w:t xml:space="preserve"> and horticulture</w:t>
      </w:r>
      <w:r w:rsidR="00DB2CED">
        <w:t>,</w:t>
      </w:r>
      <w:r>
        <w:t xml:space="preserve"> to business, surveying, electrotechnology and industrial automation. The </w:t>
      </w:r>
      <w:r w:rsidR="008A6F4F">
        <w:t xml:space="preserve">‘difficult to recruit’ </w:t>
      </w:r>
      <w:r>
        <w:t>industry sectors were those on which these particular RTOs focused their training efforts, and th</w:t>
      </w:r>
      <w:r w:rsidR="00D57618">
        <w:t>e</w:t>
      </w:r>
      <w:r>
        <w:t xml:space="preserve"> list is </w:t>
      </w:r>
      <w:r w:rsidR="00E57B38">
        <w:t>not</w:t>
      </w:r>
      <w:r>
        <w:t xml:space="preserve"> exhaustive. Nevertheless, there was virtually unanimous agreement that there were continuing shortages of trainers and assessors across almost every industry.</w:t>
      </w:r>
    </w:p>
    <w:p w14:paraId="1B72BFD6" w14:textId="1553D4B0" w:rsidR="007935B7" w:rsidRPr="00366B29" w:rsidRDefault="007935B7" w:rsidP="007935B7">
      <w:pPr>
        <w:pStyle w:val="Tabletitle"/>
        <w:rPr>
          <w:rFonts w:ascii="Segoe UI" w:hAnsi="Segoe UI" w:cs="Segoe UI"/>
          <w:sz w:val="18"/>
          <w:szCs w:val="18"/>
        </w:rPr>
      </w:pPr>
      <w:bookmarkStart w:id="55" w:name="_Toc81735098"/>
      <w:r w:rsidRPr="00366B29">
        <w:t xml:space="preserve">Table </w:t>
      </w:r>
      <w:r>
        <w:t>1</w:t>
      </w:r>
      <w:r w:rsidR="008E21F7">
        <w:tab/>
      </w:r>
      <w:r w:rsidRPr="00366B29">
        <w:t xml:space="preserve">Location </w:t>
      </w:r>
      <w:r>
        <w:t xml:space="preserve">and </w:t>
      </w:r>
      <w:r w:rsidRPr="00366B29">
        <w:t>type of RTO sample</w:t>
      </w:r>
      <w:bookmarkEnd w:id="54"/>
      <w:bookmarkEnd w:id="55"/>
    </w:p>
    <w:tbl>
      <w:tblPr>
        <w:tblStyle w:val="ListTable6Colorful"/>
        <w:tblW w:w="9072" w:type="dxa"/>
        <w:tblLook w:val="04A0" w:firstRow="1" w:lastRow="0" w:firstColumn="1" w:lastColumn="0" w:noHBand="0" w:noVBand="1"/>
      </w:tblPr>
      <w:tblGrid>
        <w:gridCol w:w="3105"/>
        <w:gridCol w:w="2970"/>
        <w:gridCol w:w="1545"/>
        <w:gridCol w:w="1452"/>
      </w:tblGrid>
      <w:tr w:rsidR="007935B7" w:rsidRPr="00097BFA" w14:paraId="21B87D4A" w14:textId="77777777" w:rsidTr="00290E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5" w:type="dxa"/>
            <w:shd w:val="clear" w:color="auto" w:fill="auto"/>
            <w:hideMark/>
          </w:tcPr>
          <w:p w14:paraId="1C364777" w14:textId="77777777" w:rsidR="007935B7" w:rsidRPr="00097BFA" w:rsidRDefault="007935B7" w:rsidP="00097BFA">
            <w:pPr>
              <w:pStyle w:val="Tablehead1"/>
              <w:rPr>
                <w:b/>
              </w:rPr>
            </w:pPr>
            <w:r w:rsidRPr="00097BFA">
              <w:rPr>
                <w:b/>
              </w:rPr>
              <w:t>Variable  </w:t>
            </w:r>
          </w:p>
        </w:tc>
        <w:tc>
          <w:tcPr>
            <w:tcW w:w="2970" w:type="dxa"/>
            <w:shd w:val="clear" w:color="auto" w:fill="auto"/>
            <w:hideMark/>
          </w:tcPr>
          <w:p w14:paraId="69606816" w14:textId="77777777" w:rsidR="007935B7" w:rsidRPr="00097BFA" w:rsidRDefault="007935B7" w:rsidP="00097BFA">
            <w:pPr>
              <w:pStyle w:val="Tablehead1"/>
              <w:cnfStyle w:val="100000000000" w:firstRow="1" w:lastRow="0" w:firstColumn="0" w:lastColumn="0" w:oddVBand="0" w:evenVBand="0" w:oddHBand="0" w:evenHBand="0" w:firstRowFirstColumn="0" w:firstRowLastColumn="0" w:lastRowFirstColumn="0" w:lastRowLastColumn="0"/>
              <w:rPr>
                <w:b/>
              </w:rPr>
            </w:pPr>
            <w:r w:rsidRPr="00097BFA">
              <w:rPr>
                <w:b/>
              </w:rPr>
              <w:t>Value </w:t>
            </w:r>
          </w:p>
        </w:tc>
        <w:tc>
          <w:tcPr>
            <w:tcW w:w="1545" w:type="dxa"/>
            <w:shd w:val="clear" w:color="auto" w:fill="auto"/>
            <w:hideMark/>
          </w:tcPr>
          <w:p w14:paraId="3285F540" w14:textId="7B027FAB" w:rsidR="007935B7" w:rsidRPr="00097BFA" w:rsidRDefault="007935B7" w:rsidP="00290E33">
            <w:pPr>
              <w:pStyle w:val="Tablehead1"/>
              <w:jc w:val="center"/>
              <w:cnfStyle w:val="100000000000" w:firstRow="1" w:lastRow="0" w:firstColumn="0" w:lastColumn="0" w:oddVBand="0" w:evenVBand="0" w:oddHBand="0" w:evenHBand="0" w:firstRowFirstColumn="0" w:firstRowLastColumn="0" w:lastRowFirstColumn="0" w:lastRowLastColumn="0"/>
              <w:rPr>
                <w:b/>
              </w:rPr>
            </w:pPr>
            <w:r w:rsidRPr="00097BFA">
              <w:rPr>
                <w:b/>
              </w:rPr>
              <w:t>N</w:t>
            </w:r>
          </w:p>
        </w:tc>
        <w:tc>
          <w:tcPr>
            <w:tcW w:w="1452" w:type="dxa"/>
            <w:shd w:val="clear" w:color="auto" w:fill="auto"/>
            <w:hideMark/>
          </w:tcPr>
          <w:p w14:paraId="581E693F" w14:textId="73CF47EB" w:rsidR="007935B7" w:rsidRPr="00097BFA" w:rsidRDefault="007935B7" w:rsidP="00290E33">
            <w:pPr>
              <w:pStyle w:val="Tablehead1"/>
              <w:jc w:val="center"/>
              <w:cnfStyle w:val="100000000000" w:firstRow="1" w:lastRow="0" w:firstColumn="0" w:lastColumn="0" w:oddVBand="0" w:evenVBand="0" w:oddHBand="0" w:evenHBand="0" w:firstRowFirstColumn="0" w:firstRowLastColumn="0" w:lastRowFirstColumn="0" w:lastRowLastColumn="0"/>
              <w:rPr>
                <w:b/>
              </w:rPr>
            </w:pPr>
            <w:r w:rsidRPr="00097BFA">
              <w:rPr>
                <w:b/>
              </w:rPr>
              <w:t>%</w:t>
            </w:r>
          </w:p>
        </w:tc>
      </w:tr>
      <w:tr w:rsidR="007935B7" w:rsidRPr="00845037" w14:paraId="61E42A22" w14:textId="77777777" w:rsidTr="00290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5" w:type="dxa"/>
            <w:shd w:val="clear" w:color="auto" w:fill="auto"/>
            <w:hideMark/>
          </w:tcPr>
          <w:p w14:paraId="3DAB4CD6" w14:textId="0D47DFE8" w:rsidR="007935B7" w:rsidRPr="00C37BCB" w:rsidRDefault="007935B7" w:rsidP="00097BFA">
            <w:pPr>
              <w:pStyle w:val="Tabletext"/>
            </w:pPr>
            <w:r w:rsidRPr="00C37BCB">
              <w:t>Location </w:t>
            </w:r>
            <w:r w:rsidRPr="00DA69D3">
              <w:t>(n</w:t>
            </w:r>
            <w:r w:rsidR="00FD2BDC">
              <w:t xml:space="preserve"> </w:t>
            </w:r>
            <w:r w:rsidRPr="00DA69D3">
              <w:t>=</w:t>
            </w:r>
            <w:r w:rsidR="00FD2BDC">
              <w:t xml:space="preserve"> </w:t>
            </w:r>
            <w:r w:rsidRPr="00DA69D3">
              <w:t>27)</w:t>
            </w:r>
          </w:p>
        </w:tc>
        <w:tc>
          <w:tcPr>
            <w:tcW w:w="2970" w:type="dxa"/>
            <w:shd w:val="clear" w:color="auto" w:fill="auto"/>
            <w:hideMark/>
          </w:tcPr>
          <w:p w14:paraId="6FAF761F" w14:textId="77777777" w:rsidR="007935B7" w:rsidRPr="00C37BCB" w:rsidRDefault="007935B7" w:rsidP="00097BFA">
            <w:pPr>
              <w:pStyle w:val="Tabletext"/>
              <w:cnfStyle w:val="000000100000" w:firstRow="0" w:lastRow="0" w:firstColumn="0" w:lastColumn="0" w:oddVBand="0" w:evenVBand="0" w:oddHBand="1" w:evenHBand="0" w:firstRowFirstColumn="0" w:firstRowLastColumn="0" w:lastRowFirstColumn="0" w:lastRowLastColumn="0"/>
            </w:pPr>
            <w:r w:rsidRPr="00C37BCB">
              <w:t>ACT </w:t>
            </w:r>
          </w:p>
        </w:tc>
        <w:tc>
          <w:tcPr>
            <w:tcW w:w="1545" w:type="dxa"/>
            <w:shd w:val="clear" w:color="auto" w:fill="auto"/>
            <w:hideMark/>
          </w:tcPr>
          <w:p w14:paraId="39536EEF" w14:textId="29E8AB6C" w:rsidR="007935B7" w:rsidRPr="00C37BCB" w:rsidRDefault="007935B7" w:rsidP="00290E33">
            <w:pPr>
              <w:pStyle w:val="Tabletext"/>
              <w:tabs>
                <w:tab w:val="decimal" w:pos="113"/>
              </w:tabs>
              <w:jc w:val="center"/>
              <w:cnfStyle w:val="000000100000" w:firstRow="0" w:lastRow="0" w:firstColumn="0" w:lastColumn="0" w:oddVBand="0" w:evenVBand="0" w:oddHBand="1" w:evenHBand="0" w:firstRowFirstColumn="0" w:firstRowLastColumn="0" w:lastRowFirstColumn="0" w:lastRowLastColumn="0"/>
            </w:pPr>
            <w:r w:rsidRPr="00C37BCB">
              <w:t>1</w:t>
            </w:r>
          </w:p>
        </w:tc>
        <w:tc>
          <w:tcPr>
            <w:tcW w:w="1452" w:type="dxa"/>
            <w:shd w:val="clear" w:color="auto" w:fill="auto"/>
            <w:hideMark/>
          </w:tcPr>
          <w:p w14:paraId="50D3A169" w14:textId="77777777" w:rsidR="007935B7" w:rsidRPr="00C37BCB" w:rsidRDefault="007935B7"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rPr>
                <w:highlight w:val="yellow"/>
              </w:rPr>
            </w:pPr>
            <w:r w:rsidRPr="00C37BCB">
              <w:t>3.7</w:t>
            </w:r>
          </w:p>
        </w:tc>
      </w:tr>
      <w:tr w:rsidR="007935B7" w:rsidRPr="00845037" w14:paraId="42295A64" w14:textId="77777777" w:rsidTr="00290E33">
        <w:tc>
          <w:tcPr>
            <w:cnfStyle w:val="001000000000" w:firstRow="0" w:lastRow="0" w:firstColumn="1" w:lastColumn="0" w:oddVBand="0" w:evenVBand="0" w:oddHBand="0" w:evenHBand="0" w:firstRowFirstColumn="0" w:firstRowLastColumn="0" w:lastRowFirstColumn="0" w:lastRowLastColumn="0"/>
            <w:tcW w:w="3105" w:type="dxa"/>
            <w:shd w:val="clear" w:color="auto" w:fill="auto"/>
            <w:hideMark/>
          </w:tcPr>
          <w:p w14:paraId="09315743" w14:textId="77777777" w:rsidR="007935B7" w:rsidRPr="00C37BCB" w:rsidRDefault="007935B7" w:rsidP="00097BFA">
            <w:pPr>
              <w:pStyle w:val="Tabletext"/>
            </w:pPr>
            <w:r w:rsidRPr="00C37BCB">
              <w:t> </w:t>
            </w:r>
          </w:p>
        </w:tc>
        <w:tc>
          <w:tcPr>
            <w:tcW w:w="2970" w:type="dxa"/>
            <w:shd w:val="clear" w:color="auto" w:fill="auto"/>
            <w:hideMark/>
          </w:tcPr>
          <w:p w14:paraId="44ED50F3" w14:textId="77777777" w:rsidR="007935B7" w:rsidRPr="00C37BCB" w:rsidRDefault="007935B7" w:rsidP="00097BFA">
            <w:pPr>
              <w:pStyle w:val="Tabletext"/>
              <w:cnfStyle w:val="000000000000" w:firstRow="0" w:lastRow="0" w:firstColumn="0" w:lastColumn="0" w:oddVBand="0" w:evenVBand="0" w:oddHBand="0" w:evenHBand="0" w:firstRowFirstColumn="0" w:firstRowLastColumn="0" w:lastRowFirstColumn="0" w:lastRowLastColumn="0"/>
            </w:pPr>
            <w:r w:rsidRPr="00C37BCB">
              <w:t>NSW </w:t>
            </w:r>
          </w:p>
        </w:tc>
        <w:tc>
          <w:tcPr>
            <w:tcW w:w="1545" w:type="dxa"/>
            <w:shd w:val="clear" w:color="auto" w:fill="auto"/>
            <w:hideMark/>
          </w:tcPr>
          <w:p w14:paraId="5F47492D" w14:textId="5E052214" w:rsidR="007935B7" w:rsidRPr="00C37BCB" w:rsidRDefault="007935B7" w:rsidP="00290E33">
            <w:pPr>
              <w:pStyle w:val="Tabletext"/>
              <w:tabs>
                <w:tab w:val="decimal" w:pos="113"/>
              </w:tabs>
              <w:jc w:val="center"/>
              <w:cnfStyle w:val="000000000000" w:firstRow="0" w:lastRow="0" w:firstColumn="0" w:lastColumn="0" w:oddVBand="0" w:evenVBand="0" w:oddHBand="0" w:evenHBand="0" w:firstRowFirstColumn="0" w:firstRowLastColumn="0" w:lastRowFirstColumn="0" w:lastRowLastColumn="0"/>
            </w:pPr>
            <w:r w:rsidRPr="00C37BCB">
              <w:t>4</w:t>
            </w:r>
          </w:p>
        </w:tc>
        <w:tc>
          <w:tcPr>
            <w:tcW w:w="1452" w:type="dxa"/>
            <w:shd w:val="clear" w:color="auto" w:fill="auto"/>
            <w:hideMark/>
          </w:tcPr>
          <w:p w14:paraId="4CCF2774" w14:textId="77777777" w:rsidR="007935B7" w:rsidRPr="00C37BCB" w:rsidRDefault="007935B7"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rPr>
                <w:highlight w:val="yellow"/>
              </w:rPr>
            </w:pPr>
            <w:r w:rsidRPr="00C37BCB">
              <w:t>14.8</w:t>
            </w:r>
          </w:p>
        </w:tc>
      </w:tr>
      <w:tr w:rsidR="007935B7" w:rsidRPr="00845037" w14:paraId="3BCEB72B" w14:textId="77777777" w:rsidTr="00290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5" w:type="dxa"/>
            <w:shd w:val="clear" w:color="auto" w:fill="auto"/>
            <w:hideMark/>
          </w:tcPr>
          <w:p w14:paraId="477D9295" w14:textId="77777777" w:rsidR="007935B7" w:rsidRPr="00C37BCB" w:rsidRDefault="007935B7" w:rsidP="00097BFA">
            <w:pPr>
              <w:pStyle w:val="Tabletext"/>
            </w:pPr>
            <w:r w:rsidRPr="00C37BCB">
              <w:t> </w:t>
            </w:r>
          </w:p>
        </w:tc>
        <w:tc>
          <w:tcPr>
            <w:tcW w:w="2970" w:type="dxa"/>
            <w:shd w:val="clear" w:color="auto" w:fill="auto"/>
            <w:hideMark/>
          </w:tcPr>
          <w:p w14:paraId="376D3951" w14:textId="77777777" w:rsidR="007935B7" w:rsidRPr="00C37BCB" w:rsidRDefault="007935B7" w:rsidP="00097BFA">
            <w:pPr>
              <w:pStyle w:val="Tabletext"/>
              <w:cnfStyle w:val="000000100000" w:firstRow="0" w:lastRow="0" w:firstColumn="0" w:lastColumn="0" w:oddVBand="0" w:evenVBand="0" w:oddHBand="1" w:evenHBand="0" w:firstRowFirstColumn="0" w:firstRowLastColumn="0" w:lastRowFirstColumn="0" w:lastRowLastColumn="0"/>
            </w:pPr>
            <w:r w:rsidRPr="00C37BCB">
              <w:t>Queensland </w:t>
            </w:r>
          </w:p>
        </w:tc>
        <w:tc>
          <w:tcPr>
            <w:tcW w:w="1545" w:type="dxa"/>
            <w:shd w:val="clear" w:color="auto" w:fill="auto"/>
            <w:hideMark/>
          </w:tcPr>
          <w:p w14:paraId="743CB46F" w14:textId="05F93CED" w:rsidR="007935B7" w:rsidRPr="00C37BCB" w:rsidRDefault="007935B7" w:rsidP="00290E33">
            <w:pPr>
              <w:pStyle w:val="Tabletext"/>
              <w:tabs>
                <w:tab w:val="decimal" w:pos="113"/>
              </w:tabs>
              <w:jc w:val="center"/>
              <w:cnfStyle w:val="000000100000" w:firstRow="0" w:lastRow="0" w:firstColumn="0" w:lastColumn="0" w:oddVBand="0" w:evenVBand="0" w:oddHBand="1" w:evenHBand="0" w:firstRowFirstColumn="0" w:firstRowLastColumn="0" w:lastRowFirstColumn="0" w:lastRowLastColumn="0"/>
            </w:pPr>
            <w:r w:rsidRPr="00C37BCB">
              <w:t>4</w:t>
            </w:r>
          </w:p>
        </w:tc>
        <w:tc>
          <w:tcPr>
            <w:tcW w:w="1452" w:type="dxa"/>
            <w:shd w:val="clear" w:color="auto" w:fill="auto"/>
            <w:hideMark/>
          </w:tcPr>
          <w:p w14:paraId="57E308A0" w14:textId="77777777" w:rsidR="007935B7" w:rsidRPr="00C37BCB" w:rsidRDefault="007935B7"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rPr>
                <w:highlight w:val="yellow"/>
              </w:rPr>
            </w:pPr>
            <w:r w:rsidRPr="00C37BCB">
              <w:t>14.8</w:t>
            </w:r>
          </w:p>
        </w:tc>
      </w:tr>
      <w:tr w:rsidR="007935B7" w:rsidRPr="00845037" w14:paraId="6D1AA2A8" w14:textId="77777777" w:rsidTr="00290E33">
        <w:tc>
          <w:tcPr>
            <w:cnfStyle w:val="001000000000" w:firstRow="0" w:lastRow="0" w:firstColumn="1" w:lastColumn="0" w:oddVBand="0" w:evenVBand="0" w:oddHBand="0" w:evenHBand="0" w:firstRowFirstColumn="0" w:firstRowLastColumn="0" w:lastRowFirstColumn="0" w:lastRowLastColumn="0"/>
            <w:tcW w:w="3105" w:type="dxa"/>
            <w:shd w:val="clear" w:color="auto" w:fill="auto"/>
            <w:hideMark/>
          </w:tcPr>
          <w:p w14:paraId="0455CCAF" w14:textId="77777777" w:rsidR="007935B7" w:rsidRPr="00C37BCB" w:rsidRDefault="007935B7" w:rsidP="00097BFA">
            <w:pPr>
              <w:pStyle w:val="Tabletext"/>
            </w:pPr>
            <w:r w:rsidRPr="00C37BCB">
              <w:t> </w:t>
            </w:r>
          </w:p>
        </w:tc>
        <w:tc>
          <w:tcPr>
            <w:tcW w:w="2970" w:type="dxa"/>
            <w:shd w:val="clear" w:color="auto" w:fill="auto"/>
            <w:hideMark/>
          </w:tcPr>
          <w:p w14:paraId="6A9A03CD" w14:textId="77777777" w:rsidR="007935B7" w:rsidRPr="00C37BCB" w:rsidRDefault="007935B7" w:rsidP="00097BFA">
            <w:pPr>
              <w:pStyle w:val="Tabletext"/>
              <w:cnfStyle w:val="000000000000" w:firstRow="0" w:lastRow="0" w:firstColumn="0" w:lastColumn="0" w:oddVBand="0" w:evenVBand="0" w:oddHBand="0" w:evenHBand="0" w:firstRowFirstColumn="0" w:firstRowLastColumn="0" w:lastRowFirstColumn="0" w:lastRowLastColumn="0"/>
            </w:pPr>
            <w:r w:rsidRPr="00C37BCB">
              <w:t>South Australia </w:t>
            </w:r>
          </w:p>
        </w:tc>
        <w:tc>
          <w:tcPr>
            <w:tcW w:w="1545" w:type="dxa"/>
            <w:shd w:val="clear" w:color="auto" w:fill="auto"/>
            <w:hideMark/>
          </w:tcPr>
          <w:p w14:paraId="3190D273" w14:textId="45A2F38A" w:rsidR="007935B7" w:rsidRPr="00C37BCB" w:rsidRDefault="007935B7" w:rsidP="00290E33">
            <w:pPr>
              <w:pStyle w:val="Tabletext"/>
              <w:tabs>
                <w:tab w:val="decimal" w:pos="113"/>
              </w:tabs>
              <w:jc w:val="center"/>
              <w:cnfStyle w:val="000000000000" w:firstRow="0" w:lastRow="0" w:firstColumn="0" w:lastColumn="0" w:oddVBand="0" w:evenVBand="0" w:oddHBand="0" w:evenHBand="0" w:firstRowFirstColumn="0" w:firstRowLastColumn="0" w:lastRowFirstColumn="0" w:lastRowLastColumn="0"/>
            </w:pPr>
            <w:r w:rsidRPr="00C37BCB">
              <w:t>9</w:t>
            </w:r>
          </w:p>
        </w:tc>
        <w:tc>
          <w:tcPr>
            <w:tcW w:w="1452" w:type="dxa"/>
            <w:shd w:val="clear" w:color="auto" w:fill="auto"/>
            <w:hideMark/>
          </w:tcPr>
          <w:p w14:paraId="1BE64CBD" w14:textId="77777777" w:rsidR="007935B7" w:rsidRPr="00C37BCB" w:rsidRDefault="007935B7"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rPr>
                <w:highlight w:val="yellow"/>
              </w:rPr>
            </w:pPr>
            <w:r w:rsidRPr="00C37BCB">
              <w:t>33.3</w:t>
            </w:r>
          </w:p>
        </w:tc>
      </w:tr>
      <w:tr w:rsidR="007935B7" w:rsidRPr="00845037" w14:paraId="02F7E7F5" w14:textId="77777777" w:rsidTr="00290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5" w:type="dxa"/>
            <w:shd w:val="clear" w:color="auto" w:fill="auto"/>
            <w:hideMark/>
          </w:tcPr>
          <w:p w14:paraId="31DF097C" w14:textId="77777777" w:rsidR="007935B7" w:rsidRPr="00C37BCB" w:rsidRDefault="007935B7" w:rsidP="00097BFA">
            <w:pPr>
              <w:pStyle w:val="Tabletext"/>
            </w:pPr>
            <w:r w:rsidRPr="00C37BCB">
              <w:t> </w:t>
            </w:r>
          </w:p>
        </w:tc>
        <w:tc>
          <w:tcPr>
            <w:tcW w:w="2970" w:type="dxa"/>
            <w:shd w:val="clear" w:color="auto" w:fill="auto"/>
            <w:hideMark/>
          </w:tcPr>
          <w:p w14:paraId="547B96AA" w14:textId="77777777" w:rsidR="007935B7" w:rsidRPr="00C37BCB" w:rsidRDefault="007935B7" w:rsidP="00097BFA">
            <w:pPr>
              <w:pStyle w:val="Tabletext"/>
              <w:cnfStyle w:val="000000100000" w:firstRow="0" w:lastRow="0" w:firstColumn="0" w:lastColumn="0" w:oddVBand="0" w:evenVBand="0" w:oddHBand="1" w:evenHBand="0" w:firstRowFirstColumn="0" w:firstRowLastColumn="0" w:lastRowFirstColumn="0" w:lastRowLastColumn="0"/>
            </w:pPr>
            <w:r w:rsidRPr="00C37BCB">
              <w:t>Tasmania </w:t>
            </w:r>
          </w:p>
        </w:tc>
        <w:tc>
          <w:tcPr>
            <w:tcW w:w="1545" w:type="dxa"/>
            <w:shd w:val="clear" w:color="auto" w:fill="auto"/>
            <w:hideMark/>
          </w:tcPr>
          <w:p w14:paraId="244FCF93" w14:textId="1765CBC1" w:rsidR="007935B7" w:rsidRPr="00C37BCB" w:rsidRDefault="007935B7" w:rsidP="00290E33">
            <w:pPr>
              <w:pStyle w:val="Tabletext"/>
              <w:tabs>
                <w:tab w:val="decimal" w:pos="113"/>
              </w:tabs>
              <w:jc w:val="center"/>
              <w:cnfStyle w:val="000000100000" w:firstRow="0" w:lastRow="0" w:firstColumn="0" w:lastColumn="0" w:oddVBand="0" w:evenVBand="0" w:oddHBand="1" w:evenHBand="0" w:firstRowFirstColumn="0" w:firstRowLastColumn="0" w:lastRowFirstColumn="0" w:lastRowLastColumn="0"/>
            </w:pPr>
            <w:r w:rsidRPr="00C37BCB">
              <w:t>1</w:t>
            </w:r>
          </w:p>
        </w:tc>
        <w:tc>
          <w:tcPr>
            <w:tcW w:w="1452" w:type="dxa"/>
            <w:shd w:val="clear" w:color="auto" w:fill="auto"/>
            <w:hideMark/>
          </w:tcPr>
          <w:p w14:paraId="24DB0FBF" w14:textId="77777777" w:rsidR="007935B7" w:rsidRPr="00C37BCB" w:rsidRDefault="007935B7"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rPr>
                <w:highlight w:val="yellow"/>
              </w:rPr>
            </w:pPr>
            <w:r w:rsidRPr="00C37BCB">
              <w:t>3.7</w:t>
            </w:r>
          </w:p>
        </w:tc>
      </w:tr>
      <w:tr w:rsidR="007935B7" w:rsidRPr="00845037" w14:paraId="05BABF5C" w14:textId="77777777" w:rsidTr="00290E33">
        <w:tc>
          <w:tcPr>
            <w:cnfStyle w:val="001000000000" w:firstRow="0" w:lastRow="0" w:firstColumn="1" w:lastColumn="0" w:oddVBand="0" w:evenVBand="0" w:oddHBand="0" w:evenHBand="0" w:firstRowFirstColumn="0" w:firstRowLastColumn="0" w:lastRowFirstColumn="0" w:lastRowLastColumn="0"/>
            <w:tcW w:w="3105" w:type="dxa"/>
            <w:shd w:val="clear" w:color="auto" w:fill="auto"/>
            <w:hideMark/>
          </w:tcPr>
          <w:p w14:paraId="7B8A661C" w14:textId="77777777" w:rsidR="007935B7" w:rsidRPr="00C37BCB" w:rsidRDefault="007935B7" w:rsidP="00097BFA">
            <w:pPr>
              <w:pStyle w:val="Tabletext"/>
            </w:pPr>
            <w:r w:rsidRPr="00C37BCB">
              <w:t> </w:t>
            </w:r>
          </w:p>
        </w:tc>
        <w:tc>
          <w:tcPr>
            <w:tcW w:w="2970" w:type="dxa"/>
            <w:shd w:val="clear" w:color="auto" w:fill="auto"/>
            <w:hideMark/>
          </w:tcPr>
          <w:p w14:paraId="077C44A7" w14:textId="77777777" w:rsidR="007935B7" w:rsidRPr="00C37BCB" w:rsidRDefault="007935B7" w:rsidP="00097BFA">
            <w:pPr>
              <w:pStyle w:val="Tabletext"/>
              <w:cnfStyle w:val="000000000000" w:firstRow="0" w:lastRow="0" w:firstColumn="0" w:lastColumn="0" w:oddVBand="0" w:evenVBand="0" w:oddHBand="0" w:evenHBand="0" w:firstRowFirstColumn="0" w:firstRowLastColumn="0" w:lastRowFirstColumn="0" w:lastRowLastColumn="0"/>
            </w:pPr>
            <w:r w:rsidRPr="00C37BCB">
              <w:t>Victoria </w:t>
            </w:r>
          </w:p>
        </w:tc>
        <w:tc>
          <w:tcPr>
            <w:tcW w:w="1545" w:type="dxa"/>
            <w:shd w:val="clear" w:color="auto" w:fill="auto"/>
            <w:hideMark/>
          </w:tcPr>
          <w:p w14:paraId="45626441" w14:textId="37465DB1" w:rsidR="007935B7" w:rsidRPr="00C37BCB" w:rsidRDefault="007935B7" w:rsidP="00290E33">
            <w:pPr>
              <w:pStyle w:val="Tabletext"/>
              <w:tabs>
                <w:tab w:val="decimal" w:pos="113"/>
              </w:tabs>
              <w:jc w:val="center"/>
              <w:cnfStyle w:val="000000000000" w:firstRow="0" w:lastRow="0" w:firstColumn="0" w:lastColumn="0" w:oddVBand="0" w:evenVBand="0" w:oddHBand="0" w:evenHBand="0" w:firstRowFirstColumn="0" w:firstRowLastColumn="0" w:lastRowFirstColumn="0" w:lastRowLastColumn="0"/>
            </w:pPr>
            <w:r w:rsidRPr="00C37BCB">
              <w:t>4</w:t>
            </w:r>
          </w:p>
        </w:tc>
        <w:tc>
          <w:tcPr>
            <w:tcW w:w="1452" w:type="dxa"/>
            <w:shd w:val="clear" w:color="auto" w:fill="auto"/>
            <w:hideMark/>
          </w:tcPr>
          <w:p w14:paraId="6AACE42F" w14:textId="77777777" w:rsidR="007935B7" w:rsidRPr="00C37BCB" w:rsidRDefault="007935B7"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rPr>
                <w:highlight w:val="yellow"/>
              </w:rPr>
            </w:pPr>
            <w:r w:rsidRPr="00C37BCB">
              <w:t>14.8</w:t>
            </w:r>
          </w:p>
        </w:tc>
      </w:tr>
      <w:tr w:rsidR="007935B7" w:rsidRPr="00845037" w14:paraId="366B7798" w14:textId="77777777" w:rsidTr="00290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5" w:type="dxa"/>
            <w:shd w:val="clear" w:color="auto" w:fill="auto"/>
            <w:hideMark/>
          </w:tcPr>
          <w:p w14:paraId="684BEF8E" w14:textId="77777777" w:rsidR="007935B7" w:rsidRPr="00C37BCB" w:rsidRDefault="007935B7" w:rsidP="00097BFA">
            <w:pPr>
              <w:pStyle w:val="Tabletext"/>
            </w:pPr>
            <w:r w:rsidRPr="00C37BCB">
              <w:t> </w:t>
            </w:r>
          </w:p>
        </w:tc>
        <w:tc>
          <w:tcPr>
            <w:tcW w:w="2970" w:type="dxa"/>
            <w:shd w:val="clear" w:color="auto" w:fill="auto"/>
            <w:hideMark/>
          </w:tcPr>
          <w:p w14:paraId="44321133" w14:textId="77777777" w:rsidR="007935B7" w:rsidRPr="00C37BCB" w:rsidRDefault="007935B7" w:rsidP="00097BFA">
            <w:pPr>
              <w:pStyle w:val="Tabletext"/>
              <w:cnfStyle w:val="000000100000" w:firstRow="0" w:lastRow="0" w:firstColumn="0" w:lastColumn="0" w:oddVBand="0" w:evenVBand="0" w:oddHBand="1" w:evenHBand="0" w:firstRowFirstColumn="0" w:firstRowLastColumn="0" w:lastRowFirstColumn="0" w:lastRowLastColumn="0"/>
            </w:pPr>
            <w:r w:rsidRPr="00C37BCB">
              <w:t>Western Australia </w:t>
            </w:r>
          </w:p>
        </w:tc>
        <w:tc>
          <w:tcPr>
            <w:tcW w:w="1545" w:type="dxa"/>
            <w:shd w:val="clear" w:color="auto" w:fill="auto"/>
            <w:hideMark/>
          </w:tcPr>
          <w:p w14:paraId="4FCA999C" w14:textId="21851A15" w:rsidR="007935B7" w:rsidRPr="00C37BCB" w:rsidRDefault="007935B7" w:rsidP="00290E33">
            <w:pPr>
              <w:pStyle w:val="Tabletext"/>
              <w:tabs>
                <w:tab w:val="decimal" w:pos="113"/>
              </w:tabs>
              <w:jc w:val="center"/>
              <w:cnfStyle w:val="000000100000" w:firstRow="0" w:lastRow="0" w:firstColumn="0" w:lastColumn="0" w:oddVBand="0" w:evenVBand="0" w:oddHBand="1" w:evenHBand="0" w:firstRowFirstColumn="0" w:firstRowLastColumn="0" w:lastRowFirstColumn="0" w:lastRowLastColumn="0"/>
            </w:pPr>
            <w:r w:rsidRPr="00C37BCB">
              <w:t>4</w:t>
            </w:r>
          </w:p>
        </w:tc>
        <w:tc>
          <w:tcPr>
            <w:tcW w:w="1452" w:type="dxa"/>
            <w:shd w:val="clear" w:color="auto" w:fill="auto"/>
            <w:hideMark/>
          </w:tcPr>
          <w:p w14:paraId="2A73C579" w14:textId="77777777" w:rsidR="007935B7" w:rsidRPr="00C37BCB" w:rsidRDefault="007935B7"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rPr>
                <w:highlight w:val="yellow"/>
              </w:rPr>
            </w:pPr>
            <w:r w:rsidRPr="00C37BCB">
              <w:t>14.8</w:t>
            </w:r>
          </w:p>
        </w:tc>
      </w:tr>
      <w:tr w:rsidR="007935B7" w:rsidRPr="00845037" w14:paraId="2FEF2758" w14:textId="77777777" w:rsidTr="00290E33">
        <w:tc>
          <w:tcPr>
            <w:cnfStyle w:val="001000000000" w:firstRow="0" w:lastRow="0" w:firstColumn="1" w:lastColumn="0" w:oddVBand="0" w:evenVBand="0" w:oddHBand="0" w:evenHBand="0" w:firstRowFirstColumn="0" w:firstRowLastColumn="0" w:lastRowFirstColumn="0" w:lastRowLastColumn="0"/>
            <w:tcW w:w="3105" w:type="dxa"/>
            <w:shd w:val="clear" w:color="auto" w:fill="auto"/>
            <w:hideMark/>
          </w:tcPr>
          <w:p w14:paraId="53D7C461" w14:textId="78F94137" w:rsidR="007935B7" w:rsidRPr="00C37BCB" w:rsidRDefault="007935B7" w:rsidP="00097BFA">
            <w:pPr>
              <w:pStyle w:val="Tabletext"/>
            </w:pPr>
            <w:r w:rsidRPr="00C37BCB">
              <w:t>Type of organisation (n</w:t>
            </w:r>
            <w:r w:rsidR="00FD2BDC">
              <w:t xml:space="preserve"> </w:t>
            </w:r>
            <w:r w:rsidRPr="00C37BCB">
              <w:t>=</w:t>
            </w:r>
            <w:r w:rsidR="00FD2BDC">
              <w:t xml:space="preserve"> </w:t>
            </w:r>
            <w:r w:rsidRPr="00C37BCB">
              <w:t>27)</w:t>
            </w:r>
          </w:p>
        </w:tc>
        <w:tc>
          <w:tcPr>
            <w:tcW w:w="2970" w:type="dxa"/>
            <w:shd w:val="clear" w:color="auto" w:fill="auto"/>
            <w:hideMark/>
          </w:tcPr>
          <w:p w14:paraId="1795A5FE" w14:textId="77777777" w:rsidR="007935B7" w:rsidRPr="00C37BCB" w:rsidRDefault="007935B7" w:rsidP="00097BFA">
            <w:pPr>
              <w:pStyle w:val="Tabletext"/>
              <w:cnfStyle w:val="000000000000" w:firstRow="0" w:lastRow="0" w:firstColumn="0" w:lastColumn="0" w:oddVBand="0" w:evenVBand="0" w:oddHBand="0" w:evenHBand="0" w:firstRowFirstColumn="0" w:firstRowLastColumn="0" w:lastRowFirstColumn="0" w:lastRowLastColumn="0"/>
            </w:pPr>
            <w:r w:rsidRPr="00C37BCB">
              <w:t>Private RTO </w:t>
            </w:r>
          </w:p>
        </w:tc>
        <w:tc>
          <w:tcPr>
            <w:tcW w:w="1545" w:type="dxa"/>
            <w:shd w:val="clear" w:color="auto" w:fill="auto"/>
            <w:hideMark/>
          </w:tcPr>
          <w:p w14:paraId="630DB233" w14:textId="0A4655C0" w:rsidR="007935B7" w:rsidRPr="00C37BCB" w:rsidRDefault="007935B7" w:rsidP="00290E33">
            <w:pPr>
              <w:pStyle w:val="Tabletext"/>
              <w:tabs>
                <w:tab w:val="decimal" w:pos="709"/>
              </w:tabs>
              <w:cnfStyle w:val="000000000000" w:firstRow="0" w:lastRow="0" w:firstColumn="0" w:lastColumn="0" w:oddVBand="0" w:evenVBand="0" w:oddHBand="0" w:evenHBand="0" w:firstRowFirstColumn="0" w:firstRowLastColumn="0" w:lastRowFirstColumn="0" w:lastRowLastColumn="0"/>
            </w:pPr>
            <w:r w:rsidRPr="00DA69D3">
              <w:t>14</w:t>
            </w:r>
          </w:p>
        </w:tc>
        <w:tc>
          <w:tcPr>
            <w:tcW w:w="1452" w:type="dxa"/>
            <w:shd w:val="clear" w:color="auto" w:fill="auto"/>
            <w:hideMark/>
          </w:tcPr>
          <w:p w14:paraId="1F7A3FD2" w14:textId="77777777" w:rsidR="007935B7" w:rsidRPr="00C37BCB" w:rsidRDefault="007935B7"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rPr>
                <w:highlight w:val="yellow"/>
              </w:rPr>
            </w:pPr>
            <w:r w:rsidRPr="00C37BCB">
              <w:t>51.9</w:t>
            </w:r>
          </w:p>
        </w:tc>
      </w:tr>
      <w:tr w:rsidR="007935B7" w:rsidRPr="00845037" w14:paraId="5CC249C5" w14:textId="77777777" w:rsidTr="00290E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5" w:type="dxa"/>
            <w:shd w:val="clear" w:color="auto" w:fill="auto"/>
            <w:hideMark/>
          </w:tcPr>
          <w:p w14:paraId="04C51C76" w14:textId="77777777" w:rsidR="007935B7" w:rsidRPr="00C37BCB" w:rsidRDefault="007935B7" w:rsidP="00097BFA">
            <w:pPr>
              <w:pStyle w:val="Tabletext"/>
            </w:pPr>
            <w:r w:rsidRPr="00C37BCB">
              <w:t> </w:t>
            </w:r>
          </w:p>
        </w:tc>
        <w:tc>
          <w:tcPr>
            <w:tcW w:w="2970" w:type="dxa"/>
            <w:shd w:val="clear" w:color="auto" w:fill="auto"/>
            <w:hideMark/>
          </w:tcPr>
          <w:p w14:paraId="18E184E8" w14:textId="7E6A3E57" w:rsidR="007935B7" w:rsidRPr="00C37BCB" w:rsidRDefault="00451411" w:rsidP="00097BFA">
            <w:pPr>
              <w:pStyle w:val="Tabletext"/>
              <w:cnfStyle w:val="000000100000" w:firstRow="0" w:lastRow="0" w:firstColumn="0" w:lastColumn="0" w:oddVBand="0" w:evenVBand="0" w:oddHBand="1" w:evenHBand="0" w:firstRowFirstColumn="0" w:firstRowLastColumn="0" w:lastRowFirstColumn="0" w:lastRowLastColumn="0"/>
            </w:pPr>
            <w:r>
              <w:t xml:space="preserve">Public </w:t>
            </w:r>
            <w:r w:rsidR="007935B7" w:rsidRPr="00C37BCB">
              <w:t>RTO </w:t>
            </w:r>
          </w:p>
        </w:tc>
        <w:tc>
          <w:tcPr>
            <w:tcW w:w="1545" w:type="dxa"/>
            <w:shd w:val="clear" w:color="auto" w:fill="auto"/>
            <w:hideMark/>
          </w:tcPr>
          <w:p w14:paraId="1EB467F0" w14:textId="47544A1E" w:rsidR="007935B7" w:rsidRPr="00C37BCB" w:rsidRDefault="007935B7" w:rsidP="00290E33">
            <w:pPr>
              <w:pStyle w:val="Tabletext"/>
              <w:tabs>
                <w:tab w:val="decimal" w:pos="709"/>
              </w:tabs>
              <w:cnfStyle w:val="000000100000" w:firstRow="0" w:lastRow="0" w:firstColumn="0" w:lastColumn="0" w:oddVBand="0" w:evenVBand="0" w:oddHBand="1" w:evenHBand="0" w:firstRowFirstColumn="0" w:firstRowLastColumn="0" w:lastRowFirstColumn="0" w:lastRowLastColumn="0"/>
            </w:pPr>
            <w:r w:rsidRPr="00C37BCB">
              <w:t>10</w:t>
            </w:r>
          </w:p>
        </w:tc>
        <w:tc>
          <w:tcPr>
            <w:tcW w:w="1452" w:type="dxa"/>
            <w:shd w:val="clear" w:color="auto" w:fill="auto"/>
            <w:hideMark/>
          </w:tcPr>
          <w:p w14:paraId="0A0429BF" w14:textId="77777777" w:rsidR="007935B7" w:rsidRPr="00C37BCB" w:rsidRDefault="007935B7"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rPr>
                <w:highlight w:val="yellow"/>
              </w:rPr>
            </w:pPr>
            <w:r w:rsidRPr="00C37BCB">
              <w:t>37.0</w:t>
            </w:r>
          </w:p>
        </w:tc>
      </w:tr>
      <w:tr w:rsidR="007935B7" w:rsidRPr="00845037" w14:paraId="0ADE7DA2" w14:textId="77777777" w:rsidTr="00290E33">
        <w:tc>
          <w:tcPr>
            <w:cnfStyle w:val="001000000000" w:firstRow="0" w:lastRow="0" w:firstColumn="1" w:lastColumn="0" w:oddVBand="0" w:evenVBand="0" w:oddHBand="0" w:evenHBand="0" w:firstRowFirstColumn="0" w:firstRowLastColumn="0" w:lastRowFirstColumn="0" w:lastRowLastColumn="0"/>
            <w:tcW w:w="3105" w:type="dxa"/>
            <w:shd w:val="clear" w:color="auto" w:fill="auto"/>
            <w:hideMark/>
          </w:tcPr>
          <w:p w14:paraId="2494EC0D" w14:textId="77777777" w:rsidR="007935B7" w:rsidRPr="00C37BCB" w:rsidRDefault="007935B7" w:rsidP="00097BFA">
            <w:pPr>
              <w:pStyle w:val="Tabletext"/>
            </w:pPr>
            <w:r w:rsidRPr="00C37BCB">
              <w:t> </w:t>
            </w:r>
          </w:p>
        </w:tc>
        <w:tc>
          <w:tcPr>
            <w:tcW w:w="2970" w:type="dxa"/>
            <w:shd w:val="clear" w:color="auto" w:fill="auto"/>
            <w:hideMark/>
          </w:tcPr>
          <w:p w14:paraId="00306E44" w14:textId="77777777" w:rsidR="007935B7" w:rsidRPr="00C37BCB" w:rsidRDefault="007935B7" w:rsidP="00097BFA">
            <w:pPr>
              <w:pStyle w:val="Tabletext"/>
              <w:cnfStyle w:val="000000000000" w:firstRow="0" w:lastRow="0" w:firstColumn="0" w:lastColumn="0" w:oddVBand="0" w:evenVBand="0" w:oddHBand="0" w:evenHBand="0" w:firstRowFirstColumn="0" w:firstRowLastColumn="0" w:lastRowFirstColumn="0" w:lastRowLastColumn="0"/>
            </w:pPr>
            <w:r w:rsidRPr="00C37BCB">
              <w:t>Enterprise RTO </w:t>
            </w:r>
          </w:p>
        </w:tc>
        <w:tc>
          <w:tcPr>
            <w:tcW w:w="1545" w:type="dxa"/>
            <w:shd w:val="clear" w:color="auto" w:fill="auto"/>
            <w:hideMark/>
          </w:tcPr>
          <w:p w14:paraId="5D02DB60" w14:textId="07AC308D" w:rsidR="007935B7" w:rsidRPr="00C37BCB" w:rsidRDefault="007935B7" w:rsidP="00290E33">
            <w:pPr>
              <w:pStyle w:val="Tabletext"/>
              <w:tabs>
                <w:tab w:val="decimal" w:pos="113"/>
              </w:tabs>
              <w:jc w:val="center"/>
              <w:cnfStyle w:val="000000000000" w:firstRow="0" w:lastRow="0" w:firstColumn="0" w:lastColumn="0" w:oddVBand="0" w:evenVBand="0" w:oddHBand="0" w:evenHBand="0" w:firstRowFirstColumn="0" w:firstRowLastColumn="0" w:lastRowFirstColumn="0" w:lastRowLastColumn="0"/>
            </w:pPr>
            <w:r w:rsidRPr="00C37BCB">
              <w:t>3</w:t>
            </w:r>
          </w:p>
        </w:tc>
        <w:tc>
          <w:tcPr>
            <w:tcW w:w="1452" w:type="dxa"/>
            <w:shd w:val="clear" w:color="auto" w:fill="auto"/>
            <w:hideMark/>
          </w:tcPr>
          <w:p w14:paraId="51A6E650" w14:textId="77777777" w:rsidR="007935B7" w:rsidRPr="00C37BCB" w:rsidRDefault="007935B7"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rPr>
                <w:highlight w:val="yellow"/>
              </w:rPr>
            </w:pPr>
            <w:r w:rsidRPr="00C37BCB">
              <w:t>11.1</w:t>
            </w:r>
          </w:p>
        </w:tc>
      </w:tr>
    </w:tbl>
    <w:p w14:paraId="3B6D14BE" w14:textId="67EC8D65" w:rsidR="00FB73E9" w:rsidRDefault="00CC75E7" w:rsidP="00FB73E9">
      <w:pPr>
        <w:pStyle w:val="Text"/>
      </w:pPr>
      <w:r>
        <w:t>T</w:t>
      </w:r>
      <w:r w:rsidR="00FB73E9">
        <w:t xml:space="preserve">he small number of occupations where recruitment was regarded as less difficult were </w:t>
      </w:r>
      <w:r>
        <w:t xml:space="preserve">largely </w:t>
      </w:r>
      <w:r w:rsidR="00FB73E9">
        <w:t xml:space="preserve">those </w:t>
      </w:r>
      <w:r w:rsidR="00F33A1A">
        <w:t>where</w:t>
      </w:r>
      <w:r w:rsidR="00FB73E9">
        <w:t xml:space="preserve"> the salaries tended to be better than </w:t>
      </w:r>
      <w:r w:rsidR="007A46C2">
        <w:t>those</w:t>
      </w:r>
      <w:r w:rsidR="00FB73E9">
        <w:t xml:space="preserve"> </w:t>
      </w:r>
      <w:r w:rsidR="007A46C2">
        <w:t xml:space="preserve">paid in an </w:t>
      </w:r>
      <w:r w:rsidR="00FB73E9">
        <w:t>industry</w:t>
      </w:r>
      <w:r w:rsidR="007A46C2">
        <w:t xml:space="preserve"> job</w:t>
      </w:r>
      <w:r w:rsidR="00FB73E9">
        <w:t xml:space="preserve"> (such as in childcare, first aid, and workplace health and safety), or where working conditions offered a perceived improved work</w:t>
      </w:r>
      <w:r w:rsidR="00C164BC">
        <w:t>—</w:t>
      </w:r>
      <w:r w:rsidR="00FB73E9">
        <w:t xml:space="preserve">life balance (as for restaurant chefs, and fly-in, fly-out </w:t>
      </w:r>
      <w:r w:rsidR="00C164BC">
        <w:t>[</w:t>
      </w:r>
      <w:r w:rsidR="00FB73E9">
        <w:t>FIFO</w:t>
      </w:r>
      <w:r w:rsidR="00C164BC">
        <w:t>]</w:t>
      </w:r>
      <w:r w:rsidR="00FB73E9">
        <w:t xml:space="preserve"> workers, for instance). </w:t>
      </w:r>
    </w:p>
    <w:p w14:paraId="62C19344" w14:textId="4FCAA931" w:rsidR="00FB73E9" w:rsidRPr="009D5210" w:rsidRDefault="00FB73E9" w:rsidP="00FB73E9">
      <w:pPr>
        <w:pStyle w:val="Text"/>
        <w:rPr>
          <w:strike/>
        </w:rPr>
      </w:pPr>
      <w:r w:rsidRPr="00CF4FE2">
        <w:t xml:space="preserve">In this report, quotes from RTOs are identified </w:t>
      </w:r>
      <w:r w:rsidR="005778C5" w:rsidRPr="00CF4FE2">
        <w:t>as either P (</w:t>
      </w:r>
      <w:r w:rsidR="0035436A">
        <w:t>p</w:t>
      </w:r>
      <w:r w:rsidR="005778C5" w:rsidRPr="00CF4FE2">
        <w:t>ublic), P</w:t>
      </w:r>
      <w:r w:rsidR="006743C4" w:rsidRPr="00CF4FE2">
        <w:t>R</w:t>
      </w:r>
      <w:r w:rsidR="005778C5" w:rsidRPr="00CF4FE2">
        <w:t xml:space="preserve"> (</w:t>
      </w:r>
      <w:r w:rsidR="0035436A">
        <w:t>p</w:t>
      </w:r>
      <w:r w:rsidR="005778C5" w:rsidRPr="00CF4FE2">
        <w:t>rivate) or E (</w:t>
      </w:r>
      <w:r w:rsidR="0035436A">
        <w:t>e</w:t>
      </w:r>
      <w:r w:rsidR="005778C5" w:rsidRPr="00CF4FE2">
        <w:t>nterprise)</w:t>
      </w:r>
      <w:r w:rsidR="00C9684F">
        <w:t xml:space="preserve"> and are</w:t>
      </w:r>
      <w:r w:rsidR="00B45ACE">
        <w:t xml:space="preserve"> </w:t>
      </w:r>
      <w:r w:rsidR="00C9684F">
        <w:t>attached to</w:t>
      </w:r>
      <w:r w:rsidR="00B45ACE">
        <w:t xml:space="preserve"> </w:t>
      </w:r>
      <w:r w:rsidR="005778C5" w:rsidRPr="00CF4FE2">
        <w:t>a</w:t>
      </w:r>
      <w:r w:rsidR="009F1930" w:rsidRPr="00CF4FE2">
        <w:t xml:space="preserve">n allocated </w:t>
      </w:r>
      <w:r w:rsidR="00451411" w:rsidRPr="00CF4FE2">
        <w:t>number</w:t>
      </w:r>
      <w:r w:rsidR="009F1930" w:rsidRPr="00CF4FE2">
        <w:t xml:space="preserve"> between 1 </w:t>
      </w:r>
      <w:r w:rsidR="00B45ACE">
        <w:t>and</w:t>
      </w:r>
      <w:r w:rsidR="009F1930" w:rsidRPr="00CF4FE2">
        <w:t xml:space="preserve"> 27</w:t>
      </w:r>
      <w:r w:rsidR="00BB1C4E" w:rsidRPr="00CF4FE2">
        <w:t xml:space="preserve"> (</w:t>
      </w:r>
      <w:r w:rsidR="00B45ACE">
        <w:t>for example,</w:t>
      </w:r>
      <w:r w:rsidR="00BB1C4E" w:rsidRPr="00CF4FE2">
        <w:t xml:space="preserve"> P1, P</w:t>
      </w:r>
      <w:r w:rsidR="006743C4" w:rsidRPr="00CF4FE2">
        <w:t>R</w:t>
      </w:r>
      <w:r w:rsidR="009F1930" w:rsidRPr="00CF4FE2">
        <w:t>17</w:t>
      </w:r>
      <w:r w:rsidR="00BB1C4E" w:rsidRPr="00CF4FE2">
        <w:t>, E</w:t>
      </w:r>
      <w:r w:rsidR="009F1930" w:rsidRPr="00CF4FE2">
        <w:t>2</w:t>
      </w:r>
      <w:r w:rsidR="00BB1C4E" w:rsidRPr="00CF4FE2">
        <w:t>)</w:t>
      </w:r>
      <w:r w:rsidR="00451411" w:rsidRPr="00CF4FE2">
        <w:t>.</w:t>
      </w:r>
      <w:r w:rsidR="00451411" w:rsidRPr="00C05FBE">
        <w:t xml:space="preserve"> </w:t>
      </w:r>
      <w:r w:rsidRPr="00C05FBE">
        <w:t xml:space="preserve"> </w:t>
      </w:r>
    </w:p>
    <w:p w14:paraId="72333483" w14:textId="5DFD9FFD" w:rsidR="00E049D4" w:rsidRDefault="000C6EB9" w:rsidP="00C4525E">
      <w:pPr>
        <w:pStyle w:val="Heading3"/>
      </w:pPr>
      <w:r>
        <w:lastRenderedPageBreak/>
        <w:t xml:space="preserve">Phase 3: </w:t>
      </w:r>
      <w:r w:rsidR="00E049D4" w:rsidRPr="004C289A">
        <w:t>VET practitioner</w:t>
      </w:r>
      <w:r w:rsidR="00E049D4">
        <w:t>s</w:t>
      </w:r>
    </w:p>
    <w:p w14:paraId="517DE695" w14:textId="0F1C801C" w:rsidR="0051064D" w:rsidRPr="00E049D4" w:rsidRDefault="00E042C1" w:rsidP="00E049D4">
      <w:pPr>
        <w:pStyle w:val="Text"/>
      </w:pPr>
      <w:r w:rsidRPr="00E049D4">
        <w:t xml:space="preserve">In </w:t>
      </w:r>
      <w:r w:rsidR="00CF15E1" w:rsidRPr="00E049D4">
        <w:t>the third phase,</w:t>
      </w:r>
      <w:r w:rsidRPr="00E049D4">
        <w:t xml:space="preserve"> a survey was distributed to employed </w:t>
      </w:r>
      <w:r w:rsidR="003E0900" w:rsidRPr="00E049D4">
        <w:t>VET practitioner</w:t>
      </w:r>
      <w:r w:rsidRPr="00E049D4">
        <w:t xml:space="preserve">s via the 27 RTOs interviewed in </w:t>
      </w:r>
      <w:r w:rsidR="00454766">
        <w:t>p</w:t>
      </w:r>
      <w:r w:rsidRPr="00E049D4">
        <w:t>hase 2</w:t>
      </w:r>
      <w:r w:rsidR="00454766">
        <w:t>,</w:t>
      </w:r>
      <w:r w:rsidR="00E049D4">
        <w:t xml:space="preserve"> with </w:t>
      </w:r>
      <w:r w:rsidRPr="00E049D4">
        <w:t xml:space="preserve">333 anonymous responses </w:t>
      </w:r>
      <w:r w:rsidR="00454766">
        <w:t xml:space="preserve">received </w:t>
      </w:r>
      <w:r w:rsidRPr="00E049D4">
        <w:t>to the survey</w:t>
      </w:r>
      <w:r w:rsidR="0006257A">
        <w:t xml:space="preserve"> </w:t>
      </w:r>
      <w:r w:rsidRPr="00E049D4">
        <w:t xml:space="preserve">directly from </w:t>
      </w:r>
      <w:r w:rsidR="003E0900" w:rsidRPr="00E049D4">
        <w:t>practitioners</w:t>
      </w:r>
      <w:r w:rsidRPr="00E049D4">
        <w:t xml:space="preserve">. </w:t>
      </w:r>
      <w:r w:rsidR="00C05FBE">
        <w:t xml:space="preserve">As the RTOs facilitated the distribution of the survey, the actual number distributed </w:t>
      </w:r>
      <w:r w:rsidR="00DE2FB8">
        <w:t>is not</w:t>
      </w:r>
      <w:r w:rsidR="00C05FBE">
        <w:t xml:space="preserve"> known. </w:t>
      </w:r>
      <w:r w:rsidRPr="00E049D4">
        <w:t>The transcripts from the interviews with RTOs and the open-ended questions associated with the survey were analysed thematically (</w:t>
      </w:r>
      <w:proofErr w:type="spellStart"/>
      <w:r w:rsidRPr="00E049D4">
        <w:t>Vaismoradi</w:t>
      </w:r>
      <w:proofErr w:type="spellEnd"/>
      <w:r w:rsidRPr="00E049D4">
        <w:t xml:space="preserve"> et al. 2016), while the quantitative questions in the survey underwent univariate descriptive analysis (Lehman</w:t>
      </w:r>
      <w:r w:rsidR="00046C36">
        <w:t xml:space="preserve"> et al.</w:t>
      </w:r>
      <w:r w:rsidRPr="00E049D4">
        <w:t xml:space="preserve"> 2013).</w:t>
      </w:r>
      <w:r w:rsidR="00890875" w:rsidRPr="00E049D4">
        <w:t xml:space="preserve"> </w:t>
      </w:r>
    </w:p>
    <w:p w14:paraId="4B4ACEE8" w14:textId="49102167" w:rsidR="00CB49CC" w:rsidRDefault="00E049D4" w:rsidP="00CB49CC">
      <w:pPr>
        <w:pStyle w:val="Text"/>
      </w:pPr>
      <w:r>
        <w:t xml:space="preserve">Respondents </w:t>
      </w:r>
      <w:r w:rsidR="00CB49CC">
        <w:t xml:space="preserve">represented all states and territories except the Northern Territory, </w:t>
      </w:r>
      <w:r>
        <w:t>although</w:t>
      </w:r>
      <w:r w:rsidR="00CB49CC">
        <w:t xml:space="preserve"> an NT practitioner helped pilot-test the initial draft of the survey.</w:t>
      </w:r>
      <w:r>
        <w:t xml:space="preserve"> See </w:t>
      </w:r>
      <w:r w:rsidR="00820E90">
        <w:t xml:space="preserve">appendix B </w:t>
      </w:r>
      <w:r>
        <w:t>for a copy of the VET practitioner survey</w:t>
      </w:r>
      <w:r w:rsidR="00CB49CC">
        <w:t>.</w:t>
      </w:r>
    </w:p>
    <w:p w14:paraId="0FF07626" w14:textId="7E738FD0" w:rsidR="00CB49CC" w:rsidRDefault="00CB49CC" w:rsidP="00CB49CC">
      <w:pPr>
        <w:pStyle w:val="Text"/>
      </w:pPr>
      <w:r>
        <w:t xml:space="preserve">The respondents nominated 216 </w:t>
      </w:r>
      <w:r w:rsidRPr="008D4260">
        <w:t>area</w:t>
      </w:r>
      <w:r>
        <w:t>s</w:t>
      </w:r>
      <w:r w:rsidRPr="008D4260">
        <w:t xml:space="preserve"> of </w:t>
      </w:r>
      <w:r>
        <w:t xml:space="preserve">industry </w:t>
      </w:r>
      <w:r w:rsidRPr="008D4260">
        <w:t>expertise for teaching purposes</w:t>
      </w:r>
      <w:r>
        <w:t xml:space="preserve">. Some of these were variations of the same major area, for example, automotive, business, community services, early childhood, electrical, hairdressing, health (including nursing), hospitality (including cookery), literacy and numeracy, and information technology. Others </w:t>
      </w:r>
      <w:r w:rsidRPr="00625FDB">
        <w:t>were</w:t>
      </w:r>
      <w:r>
        <w:t xml:space="preserve"> particular, for example, carpentry, electrotechnology, fire management, legal, meat processing, metal fabrication, molecular microbiology, community pharmacy, surveying, tourism, and veterinary nursing. </w:t>
      </w:r>
    </w:p>
    <w:p w14:paraId="16F13772" w14:textId="7AB5086E" w:rsidR="00CB49CC" w:rsidRDefault="00C63871" w:rsidP="00CB49CC">
      <w:pPr>
        <w:pStyle w:val="Text"/>
      </w:pPr>
      <w:r>
        <w:t xml:space="preserve">As </w:t>
      </w:r>
      <w:r w:rsidR="008518A7">
        <w:t>seen in t</w:t>
      </w:r>
      <w:r>
        <w:t xml:space="preserve">able </w:t>
      </w:r>
      <w:r w:rsidR="003B0E90">
        <w:t>2</w:t>
      </w:r>
      <w:r>
        <w:t xml:space="preserve">, the majority of </w:t>
      </w:r>
      <w:r w:rsidR="00705224">
        <w:t xml:space="preserve">the </w:t>
      </w:r>
      <w:r>
        <w:t>respondents (86.2%) were age</w:t>
      </w:r>
      <w:r w:rsidR="00617994">
        <w:t>d</w:t>
      </w:r>
      <w:r>
        <w:t xml:space="preserve"> 40 years or older, with the</w:t>
      </w:r>
      <w:r w:rsidR="00100EA2">
        <w:t>ir</w:t>
      </w:r>
      <w:r>
        <w:t xml:space="preserve"> years of experience in industry reflecting this older cohort: almost 80% of respondents had 11 years or more</w:t>
      </w:r>
      <w:r w:rsidR="009C0978">
        <w:t xml:space="preserve"> experience in industry</w:t>
      </w:r>
      <w:r>
        <w:t xml:space="preserve">. </w:t>
      </w:r>
      <w:r w:rsidR="00F23BD9">
        <w:t xml:space="preserve">Most </w:t>
      </w:r>
      <w:r w:rsidR="00CB49CC">
        <w:t>respondents</w:t>
      </w:r>
      <w:r w:rsidR="00F23BD9">
        <w:t xml:space="preserve"> (92%)</w:t>
      </w:r>
      <w:r w:rsidR="00CB49CC">
        <w:t xml:space="preserve"> had a combined trainer and assessor role, with a small number identifying themselves as having only a training or tutoring </w:t>
      </w:r>
      <w:r w:rsidR="00BB1C4E">
        <w:t>role or</w:t>
      </w:r>
      <w:r w:rsidR="00F23BD9">
        <w:t xml:space="preserve"> were solely assessors</w:t>
      </w:r>
      <w:r w:rsidR="00CB49CC">
        <w:t>.</w:t>
      </w:r>
      <w:r w:rsidR="00BB1C4E">
        <w:t xml:space="preserve"> </w:t>
      </w:r>
      <w:r w:rsidR="006900F7">
        <w:t>The majority of respondents (</w:t>
      </w:r>
      <w:r w:rsidR="00CB49CC">
        <w:t>80%</w:t>
      </w:r>
      <w:r w:rsidR="006900F7">
        <w:t>)</w:t>
      </w:r>
      <w:r w:rsidR="00CB49CC">
        <w:t xml:space="preserve"> held the </w:t>
      </w:r>
      <w:r w:rsidR="006900F7">
        <w:t>current version</w:t>
      </w:r>
      <w:r w:rsidR="00CB49CC">
        <w:t xml:space="preserve"> of the Cert</w:t>
      </w:r>
      <w:r w:rsidR="003E0900">
        <w:t>ificate</w:t>
      </w:r>
      <w:r w:rsidR="00CB49CC">
        <w:t xml:space="preserve"> IV TAE</w:t>
      </w:r>
      <w:r w:rsidR="00351E01">
        <w:t>,</w:t>
      </w:r>
      <w:r w:rsidR="006900F7">
        <w:t xml:space="preserve"> with 4%</w:t>
      </w:r>
      <w:r w:rsidR="00AE0BAF">
        <w:t xml:space="preserve"> </w:t>
      </w:r>
      <w:r w:rsidR="00CB49CC">
        <w:t xml:space="preserve">in the process of acquiring or upgrading </w:t>
      </w:r>
      <w:r w:rsidR="00E42ADC">
        <w:t>this qualification</w:t>
      </w:r>
      <w:r w:rsidR="00CB49CC">
        <w:t xml:space="preserve">. </w:t>
      </w:r>
      <w:r w:rsidR="00BB1C4E">
        <w:t xml:space="preserve">Most </w:t>
      </w:r>
      <w:r w:rsidR="00BB1C4E" w:rsidRPr="00CD4F7E">
        <w:t>respondents</w:t>
      </w:r>
      <w:r w:rsidR="00CB49CC" w:rsidRPr="00CD4F7E">
        <w:t xml:space="preserve"> had permanent employment</w:t>
      </w:r>
      <w:r w:rsidR="008518A7">
        <w:t xml:space="preserve"> (70%). </w:t>
      </w:r>
    </w:p>
    <w:p w14:paraId="712643CA" w14:textId="15E01361" w:rsidR="0036733A" w:rsidRDefault="0036733A" w:rsidP="0036733A">
      <w:pPr>
        <w:pStyle w:val="Tabletitle"/>
      </w:pPr>
      <w:bookmarkStart w:id="56" w:name="_Toc76029862"/>
      <w:bookmarkStart w:id="57" w:name="_Toc81735099"/>
      <w:r>
        <w:t>Table 2</w:t>
      </w:r>
      <w:bookmarkEnd w:id="56"/>
      <w:r w:rsidR="008E21F7">
        <w:tab/>
      </w:r>
      <w:r w:rsidR="003B0E90" w:rsidRPr="00E1044D">
        <w:t xml:space="preserve">Characteristics of </w:t>
      </w:r>
      <w:r w:rsidR="003B0E90">
        <w:t xml:space="preserve">the </w:t>
      </w:r>
      <w:r w:rsidR="003B0E90" w:rsidRPr="00E1044D">
        <w:t>VET practitioner</w:t>
      </w:r>
      <w:r w:rsidR="003B0E90">
        <w:t>s</w:t>
      </w:r>
      <w:r w:rsidR="003B0E90" w:rsidRPr="00E1044D">
        <w:t xml:space="preserve"> </w:t>
      </w:r>
      <w:r w:rsidR="003B0E90">
        <w:t>who participated in the survey</w:t>
      </w:r>
      <w:bookmarkEnd w:id="57"/>
    </w:p>
    <w:tbl>
      <w:tblPr>
        <w:tblStyle w:val="ListTable6Colorful"/>
        <w:tblW w:w="0" w:type="auto"/>
        <w:tblLook w:val="04A0" w:firstRow="1" w:lastRow="0" w:firstColumn="1" w:lastColumn="0" w:noHBand="0" w:noVBand="1"/>
      </w:tblPr>
      <w:tblGrid>
        <w:gridCol w:w="2903"/>
        <w:gridCol w:w="3193"/>
        <w:gridCol w:w="1417"/>
        <w:gridCol w:w="1503"/>
      </w:tblGrid>
      <w:tr w:rsidR="0036733A" w:rsidRPr="00097BFA" w14:paraId="13678B30" w14:textId="77777777" w:rsidTr="00097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64038AFA" w14:textId="77777777" w:rsidR="0036733A" w:rsidRPr="00097BFA" w:rsidRDefault="0036733A" w:rsidP="00097BFA">
            <w:pPr>
              <w:pStyle w:val="Tablehead1"/>
            </w:pPr>
            <w:r w:rsidRPr="00097BFA">
              <w:t>Variable</w:t>
            </w:r>
          </w:p>
        </w:tc>
        <w:tc>
          <w:tcPr>
            <w:tcW w:w="3193" w:type="dxa"/>
            <w:shd w:val="clear" w:color="auto" w:fill="auto"/>
          </w:tcPr>
          <w:p w14:paraId="76F7768D" w14:textId="77777777" w:rsidR="0036733A" w:rsidRPr="00097BFA" w:rsidRDefault="0036733A" w:rsidP="00097BFA">
            <w:pPr>
              <w:pStyle w:val="Tablehead1"/>
              <w:cnfStyle w:val="100000000000" w:firstRow="1" w:lastRow="0" w:firstColumn="0" w:lastColumn="0" w:oddVBand="0" w:evenVBand="0" w:oddHBand="0" w:evenHBand="0" w:firstRowFirstColumn="0" w:firstRowLastColumn="0" w:lastRowFirstColumn="0" w:lastRowLastColumn="0"/>
            </w:pPr>
            <w:r w:rsidRPr="00097BFA">
              <w:t>Value</w:t>
            </w:r>
          </w:p>
        </w:tc>
        <w:tc>
          <w:tcPr>
            <w:tcW w:w="1417" w:type="dxa"/>
            <w:shd w:val="clear" w:color="auto" w:fill="auto"/>
          </w:tcPr>
          <w:p w14:paraId="0E8C0858" w14:textId="77777777" w:rsidR="0036733A" w:rsidRPr="00097BFA" w:rsidRDefault="0036733A" w:rsidP="00290E33">
            <w:pPr>
              <w:pStyle w:val="Tablehead1"/>
              <w:jc w:val="center"/>
              <w:cnfStyle w:val="100000000000" w:firstRow="1" w:lastRow="0" w:firstColumn="0" w:lastColumn="0" w:oddVBand="0" w:evenVBand="0" w:oddHBand="0" w:evenHBand="0" w:firstRowFirstColumn="0" w:firstRowLastColumn="0" w:lastRowFirstColumn="0" w:lastRowLastColumn="0"/>
            </w:pPr>
            <w:r w:rsidRPr="00097BFA">
              <w:t>N</w:t>
            </w:r>
          </w:p>
        </w:tc>
        <w:tc>
          <w:tcPr>
            <w:tcW w:w="1503" w:type="dxa"/>
            <w:shd w:val="clear" w:color="auto" w:fill="auto"/>
          </w:tcPr>
          <w:p w14:paraId="2D28DB08" w14:textId="77777777" w:rsidR="0036733A" w:rsidRPr="00097BFA" w:rsidRDefault="0036733A" w:rsidP="00290E33">
            <w:pPr>
              <w:pStyle w:val="Tablehead1"/>
              <w:jc w:val="center"/>
              <w:cnfStyle w:val="100000000000" w:firstRow="1" w:lastRow="0" w:firstColumn="0" w:lastColumn="0" w:oddVBand="0" w:evenVBand="0" w:oddHBand="0" w:evenHBand="0" w:firstRowFirstColumn="0" w:firstRowLastColumn="0" w:lastRowFirstColumn="0" w:lastRowLastColumn="0"/>
            </w:pPr>
            <w:r w:rsidRPr="00097BFA">
              <w:t>%</w:t>
            </w:r>
          </w:p>
        </w:tc>
      </w:tr>
      <w:tr w:rsidR="0036733A" w14:paraId="4531A681" w14:textId="77777777" w:rsidTr="0009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06537CA5" w14:textId="77777777" w:rsidR="0036733A" w:rsidRPr="00097BFA" w:rsidRDefault="0036733A" w:rsidP="00097BFA">
            <w:pPr>
              <w:pStyle w:val="Tabletext"/>
              <w:rPr>
                <w:b w:val="0"/>
                <w:bCs w:val="0"/>
              </w:rPr>
            </w:pPr>
            <w:r w:rsidRPr="00097BFA">
              <w:rPr>
                <w:b w:val="0"/>
                <w:bCs w:val="0"/>
              </w:rPr>
              <w:t>Age</w:t>
            </w:r>
          </w:p>
        </w:tc>
        <w:tc>
          <w:tcPr>
            <w:tcW w:w="3193" w:type="dxa"/>
            <w:shd w:val="clear" w:color="auto" w:fill="auto"/>
          </w:tcPr>
          <w:p w14:paraId="4BE16F00" w14:textId="0E116165" w:rsidR="0036733A" w:rsidRPr="00097BFA" w:rsidRDefault="0036733A" w:rsidP="00097BFA">
            <w:pPr>
              <w:pStyle w:val="Tabletext"/>
              <w:cnfStyle w:val="000000100000" w:firstRow="0" w:lastRow="0" w:firstColumn="0" w:lastColumn="0" w:oddVBand="0" w:evenVBand="0" w:oddHBand="1" w:evenHBand="0" w:firstRowFirstColumn="0" w:firstRowLastColumn="0" w:lastRowFirstColumn="0" w:lastRowLastColumn="0"/>
            </w:pPr>
            <w:r w:rsidRPr="00097BFA">
              <w:t>20</w:t>
            </w:r>
            <w:r w:rsidR="00351E01">
              <w:t>–</w:t>
            </w:r>
            <w:r w:rsidRPr="00097BFA">
              <w:t>29 years</w:t>
            </w:r>
          </w:p>
        </w:tc>
        <w:tc>
          <w:tcPr>
            <w:tcW w:w="1417" w:type="dxa"/>
            <w:shd w:val="clear" w:color="auto" w:fill="auto"/>
          </w:tcPr>
          <w:p w14:paraId="226C4185" w14:textId="77777777" w:rsidR="0036733A" w:rsidRPr="00097BFA" w:rsidRDefault="0036733A"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5</w:t>
            </w:r>
          </w:p>
        </w:tc>
        <w:tc>
          <w:tcPr>
            <w:tcW w:w="1503" w:type="dxa"/>
            <w:shd w:val="clear" w:color="auto" w:fill="auto"/>
          </w:tcPr>
          <w:p w14:paraId="2E1A6216" w14:textId="77777777" w:rsidR="0036733A" w:rsidRPr="00097BFA" w:rsidRDefault="0036733A"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1.5</w:t>
            </w:r>
          </w:p>
        </w:tc>
      </w:tr>
      <w:tr w:rsidR="0036733A" w14:paraId="560CA2D1" w14:textId="77777777" w:rsidTr="00097BFA">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1CCD8BC4" w14:textId="77777777" w:rsidR="0036733A" w:rsidRPr="00097BFA" w:rsidRDefault="0036733A" w:rsidP="00097BFA">
            <w:pPr>
              <w:pStyle w:val="Tabletext"/>
              <w:rPr>
                <w:b w:val="0"/>
                <w:bCs w:val="0"/>
              </w:rPr>
            </w:pPr>
          </w:p>
        </w:tc>
        <w:tc>
          <w:tcPr>
            <w:tcW w:w="3193" w:type="dxa"/>
            <w:shd w:val="clear" w:color="auto" w:fill="auto"/>
          </w:tcPr>
          <w:p w14:paraId="14779D12" w14:textId="4BD215DD" w:rsidR="0036733A" w:rsidRPr="00097BFA" w:rsidRDefault="0036733A" w:rsidP="00097BFA">
            <w:pPr>
              <w:pStyle w:val="Tabletext"/>
              <w:cnfStyle w:val="000000000000" w:firstRow="0" w:lastRow="0" w:firstColumn="0" w:lastColumn="0" w:oddVBand="0" w:evenVBand="0" w:oddHBand="0" w:evenHBand="0" w:firstRowFirstColumn="0" w:firstRowLastColumn="0" w:lastRowFirstColumn="0" w:lastRowLastColumn="0"/>
            </w:pPr>
            <w:r w:rsidRPr="00097BFA">
              <w:t>30</w:t>
            </w:r>
            <w:r w:rsidR="00351E01">
              <w:t>–</w:t>
            </w:r>
            <w:r w:rsidRPr="00097BFA">
              <w:t>39 years</w:t>
            </w:r>
          </w:p>
        </w:tc>
        <w:tc>
          <w:tcPr>
            <w:tcW w:w="1417" w:type="dxa"/>
            <w:shd w:val="clear" w:color="auto" w:fill="auto"/>
          </w:tcPr>
          <w:p w14:paraId="4BD17E3A" w14:textId="77777777" w:rsidR="0036733A" w:rsidRPr="00097BFA" w:rsidRDefault="0036733A" w:rsidP="00290E33">
            <w:pPr>
              <w:pStyle w:val="Tabletext"/>
              <w:tabs>
                <w:tab w:val="decimal" w:pos="652"/>
              </w:tabs>
              <w:cnfStyle w:val="000000000000" w:firstRow="0" w:lastRow="0" w:firstColumn="0" w:lastColumn="0" w:oddVBand="0" w:evenVBand="0" w:oddHBand="0" w:evenHBand="0" w:firstRowFirstColumn="0" w:firstRowLastColumn="0" w:lastRowFirstColumn="0" w:lastRowLastColumn="0"/>
            </w:pPr>
            <w:r w:rsidRPr="00097BFA">
              <w:t>41</w:t>
            </w:r>
          </w:p>
        </w:tc>
        <w:tc>
          <w:tcPr>
            <w:tcW w:w="1503" w:type="dxa"/>
            <w:shd w:val="clear" w:color="auto" w:fill="auto"/>
          </w:tcPr>
          <w:p w14:paraId="3EE443DF" w14:textId="77777777" w:rsidR="0036733A" w:rsidRPr="00097BFA" w:rsidRDefault="0036733A"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097BFA">
              <w:t>12.3</w:t>
            </w:r>
          </w:p>
        </w:tc>
      </w:tr>
      <w:tr w:rsidR="0036733A" w14:paraId="5ECEA41F" w14:textId="77777777" w:rsidTr="0009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3DCF1FD7" w14:textId="77777777" w:rsidR="0036733A" w:rsidRPr="00097BFA" w:rsidRDefault="0036733A" w:rsidP="00097BFA">
            <w:pPr>
              <w:pStyle w:val="Tabletext"/>
              <w:rPr>
                <w:b w:val="0"/>
                <w:bCs w:val="0"/>
              </w:rPr>
            </w:pPr>
          </w:p>
        </w:tc>
        <w:tc>
          <w:tcPr>
            <w:tcW w:w="3193" w:type="dxa"/>
            <w:shd w:val="clear" w:color="auto" w:fill="auto"/>
          </w:tcPr>
          <w:p w14:paraId="4E0554DE" w14:textId="559DA5A3" w:rsidR="0036733A" w:rsidRPr="00097BFA" w:rsidRDefault="0036733A" w:rsidP="00097BFA">
            <w:pPr>
              <w:pStyle w:val="Tabletext"/>
              <w:cnfStyle w:val="000000100000" w:firstRow="0" w:lastRow="0" w:firstColumn="0" w:lastColumn="0" w:oddVBand="0" w:evenVBand="0" w:oddHBand="1" w:evenHBand="0" w:firstRowFirstColumn="0" w:firstRowLastColumn="0" w:lastRowFirstColumn="0" w:lastRowLastColumn="0"/>
            </w:pPr>
            <w:r w:rsidRPr="00097BFA">
              <w:t>40</w:t>
            </w:r>
            <w:r w:rsidR="00351E01">
              <w:t>–</w:t>
            </w:r>
            <w:r w:rsidRPr="00097BFA">
              <w:t>49 years</w:t>
            </w:r>
          </w:p>
        </w:tc>
        <w:tc>
          <w:tcPr>
            <w:tcW w:w="1417" w:type="dxa"/>
            <w:shd w:val="clear" w:color="auto" w:fill="auto"/>
          </w:tcPr>
          <w:p w14:paraId="3D95B9B7" w14:textId="77777777" w:rsidR="0036733A" w:rsidRPr="00097BFA" w:rsidRDefault="0036733A"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81</w:t>
            </w:r>
          </w:p>
        </w:tc>
        <w:tc>
          <w:tcPr>
            <w:tcW w:w="1503" w:type="dxa"/>
            <w:shd w:val="clear" w:color="auto" w:fill="auto"/>
          </w:tcPr>
          <w:p w14:paraId="34027EFE" w14:textId="77777777" w:rsidR="0036733A" w:rsidRPr="00097BFA" w:rsidRDefault="0036733A"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24.4</w:t>
            </w:r>
          </w:p>
        </w:tc>
      </w:tr>
      <w:tr w:rsidR="0036733A" w14:paraId="3CD67AD3" w14:textId="77777777" w:rsidTr="00097BFA">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387B2EE6" w14:textId="77777777" w:rsidR="0036733A" w:rsidRPr="00097BFA" w:rsidRDefault="0036733A" w:rsidP="00097BFA">
            <w:pPr>
              <w:pStyle w:val="Tabletext"/>
              <w:rPr>
                <w:b w:val="0"/>
                <w:bCs w:val="0"/>
              </w:rPr>
            </w:pPr>
          </w:p>
        </w:tc>
        <w:tc>
          <w:tcPr>
            <w:tcW w:w="3193" w:type="dxa"/>
            <w:shd w:val="clear" w:color="auto" w:fill="auto"/>
          </w:tcPr>
          <w:p w14:paraId="68C30E23" w14:textId="1BE83CB4" w:rsidR="0036733A" w:rsidRPr="00097BFA" w:rsidRDefault="0036733A" w:rsidP="00097BFA">
            <w:pPr>
              <w:pStyle w:val="Tabletext"/>
              <w:cnfStyle w:val="000000000000" w:firstRow="0" w:lastRow="0" w:firstColumn="0" w:lastColumn="0" w:oddVBand="0" w:evenVBand="0" w:oddHBand="0" w:evenHBand="0" w:firstRowFirstColumn="0" w:firstRowLastColumn="0" w:lastRowFirstColumn="0" w:lastRowLastColumn="0"/>
            </w:pPr>
            <w:r w:rsidRPr="00097BFA">
              <w:t>50</w:t>
            </w:r>
            <w:r w:rsidR="00351E01">
              <w:t>–</w:t>
            </w:r>
            <w:r w:rsidRPr="00097BFA">
              <w:t>59 years</w:t>
            </w:r>
          </w:p>
        </w:tc>
        <w:tc>
          <w:tcPr>
            <w:tcW w:w="1417" w:type="dxa"/>
            <w:shd w:val="clear" w:color="auto" w:fill="auto"/>
          </w:tcPr>
          <w:p w14:paraId="1E0233BA" w14:textId="77777777" w:rsidR="0036733A" w:rsidRPr="00097BFA" w:rsidRDefault="0036733A" w:rsidP="00290E33">
            <w:pPr>
              <w:pStyle w:val="Tabletext"/>
              <w:tabs>
                <w:tab w:val="decimal" w:pos="652"/>
              </w:tabs>
              <w:cnfStyle w:val="000000000000" w:firstRow="0" w:lastRow="0" w:firstColumn="0" w:lastColumn="0" w:oddVBand="0" w:evenVBand="0" w:oddHBand="0" w:evenHBand="0" w:firstRowFirstColumn="0" w:firstRowLastColumn="0" w:lastRowFirstColumn="0" w:lastRowLastColumn="0"/>
            </w:pPr>
            <w:r w:rsidRPr="00097BFA">
              <w:t>125</w:t>
            </w:r>
          </w:p>
        </w:tc>
        <w:tc>
          <w:tcPr>
            <w:tcW w:w="1503" w:type="dxa"/>
            <w:shd w:val="clear" w:color="auto" w:fill="auto"/>
          </w:tcPr>
          <w:p w14:paraId="55872655" w14:textId="77777777" w:rsidR="0036733A" w:rsidRPr="00097BFA" w:rsidRDefault="0036733A"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097BFA">
              <w:t>37.7</w:t>
            </w:r>
          </w:p>
        </w:tc>
      </w:tr>
      <w:tr w:rsidR="0036733A" w14:paraId="3CB56CE6" w14:textId="77777777" w:rsidTr="0009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0B32B25E" w14:textId="77777777" w:rsidR="0036733A" w:rsidRPr="00097BFA" w:rsidRDefault="0036733A" w:rsidP="00097BFA">
            <w:pPr>
              <w:pStyle w:val="Tabletext"/>
              <w:rPr>
                <w:b w:val="0"/>
                <w:bCs w:val="0"/>
              </w:rPr>
            </w:pPr>
          </w:p>
        </w:tc>
        <w:tc>
          <w:tcPr>
            <w:tcW w:w="3193" w:type="dxa"/>
            <w:shd w:val="clear" w:color="auto" w:fill="auto"/>
          </w:tcPr>
          <w:p w14:paraId="32F17F17" w14:textId="16610DBD" w:rsidR="0036733A" w:rsidRPr="00097BFA" w:rsidRDefault="0036733A" w:rsidP="00097BFA">
            <w:pPr>
              <w:pStyle w:val="Tabletext"/>
              <w:cnfStyle w:val="000000100000" w:firstRow="0" w:lastRow="0" w:firstColumn="0" w:lastColumn="0" w:oddVBand="0" w:evenVBand="0" w:oddHBand="1" w:evenHBand="0" w:firstRowFirstColumn="0" w:firstRowLastColumn="0" w:lastRowFirstColumn="0" w:lastRowLastColumn="0"/>
            </w:pPr>
            <w:r w:rsidRPr="00097BFA">
              <w:t>60 years and over</w:t>
            </w:r>
          </w:p>
        </w:tc>
        <w:tc>
          <w:tcPr>
            <w:tcW w:w="1417" w:type="dxa"/>
            <w:shd w:val="clear" w:color="auto" w:fill="auto"/>
          </w:tcPr>
          <w:p w14:paraId="75A55F02" w14:textId="77777777" w:rsidR="0036733A" w:rsidRPr="00097BFA" w:rsidRDefault="0036733A"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80</w:t>
            </w:r>
          </w:p>
        </w:tc>
        <w:tc>
          <w:tcPr>
            <w:tcW w:w="1503" w:type="dxa"/>
            <w:shd w:val="clear" w:color="auto" w:fill="auto"/>
          </w:tcPr>
          <w:p w14:paraId="643ABEC5" w14:textId="77777777" w:rsidR="0036733A" w:rsidRPr="00097BFA" w:rsidRDefault="0036733A"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24.1</w:t>
            </w:r>
          </w:p>
        </w:tc>
      </w:tr>
      <w:tr w:rsidR="003B2647" w:rsidRPr="00CF4FE2" w14:paraId="74EA2F4F" w14:textId="77777777" w:rsidTr="00097BFA">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7B029E6B" w14:textId="4742BA4D" w:rsidR="003B2647" w:rsidRPr="00097BFA" w:rsidRDefault="003B2647" w:rsidP="00097BFA">
            <w:pPr>
              <w:pStyle w:val="Tabletext"/>
              <w:rPr>
                <w:b w:val="0"/>
                <w:bCs w:val="0"/>
              </w:rPr>
            </w:pPr>
            <w:r w:rsidRPr="00097BFA">
              <w:rPr>
                <w:b w:val="0"/>
                <w:bCs w:val="0"/>
              </w:rPr>
              <w:t>Qualifications</w:t>
            </w:r>
            <w:r w:rsidR="00837EDC" w:rsidRPr="00097BFA">
              <w:rPr>
                <w:b w:val="0"/>
                <w:bCs w:val="0"/>
              </w:rPr>
              <w:t>†</w:t>
            </w:r>
          </w:p>
        </w:tc>
        <w:tc>
          <w:tcPr>
            <w:tcW w:w="3193" w:type="dxa"/>
            <w:shd w:val="clear" w:color="auto" w:fill="auto"/>
          </w:tcPr>
          <w:p w14:paraId="2E8465A2" w14:textId="77777777" w:rsidR="003B2647" w:rsidRPr="00097BFA" w:rsidRDefault="003B2647" w:rsidP="00097BFA">
            <w:pPr>
              <w:pStyle w:val="Tabletext"/>
              <w:cnfStyle w:val="000000000000" w:firstRow="0" w:lastRow="0" w:firstColumn="0" w:lastColumn="0" w:oddVBand="0" w:evenVBand="0" w:oddHBand="0" w:evenHBand="0" w:firstRowFirstColumn="0" w:firstRowLastColumn="0" w:lastRowFirstColumn="0" w:lastRowLastColumn="0"/>
            </w:pPr>
            <w:r w:rsidRPr="00097BFA">
              <w:t>Certificate IV TAE</w:t>
            </w:r>
          </w:p>
        </w:tc>
        <w:tc>
          <w:tcPr>
            <w:tcW w:w="1417" w:type="dxa"/>
            <w:shd w:val="clear" w:color="auto" w:fill="auto"/>
          </w:tcPr>
          <w:p w14:paraId="283BCDF2" w14:textId="4C947AD3" w:rsidR="003B2647" w:rsidRPr="00097BFA" w:rsidRDefault="0038579E" w:rsidP="00290E33">
            <w:pPr>
              <w:pStyle w:val="Tabletext"/>
              <w:tabs>
                <w:tab w:val="decimal" w:pos="652"/>
              </w:tabs>
              <w:cnfStyle w:val="000000000000" w:firstRow="0" w:lastRow="0" w:firstColumn="0" w:lastColumn="0" w:oddVBand="0" w:evenVBand="0" w:oddHBand="0" w:evenHBand="0" w:firstRowFirstColumn="0" w:firstRowLastColumn="0" w:lastRowFirstColumn="0" w:lastRowLastColumn="0"/>
            </w:pPr>
            <w:r w:rsidRPr="00097BFA">
              <w:t>265</w:t>
            </w:r>
          </w:p>
        </w:tc>
        <w:tc>
          <w:tcPr>
            <w:tcW w:w="1503" w:type="dxa"/>
            <w:shd w:val="clear" w:color="auto" w:fill="auto"/>
          </w:tcPr>
          <w:p w14:paraId="19588B71" w14:textId="49C09B4A" w:rsidR="003B2647" w:rsidRPr="00097BFA" w:rsidRDefault="00837EDC"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097BFA">
              <w:t>80.</w:t>
            </w:r>
            <w:r w:rsidR="0038579E" w:rsidRPr="00097BFA">
              <w:t>1</w:t>
            </w:r>
          </w:p>
        </w:tc>
      </w:tr>
      <w:tr w:rsidR="003B2647" w14:paraId="2B96DA2D" w14:textId="77777777" w:rsidTr="0009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5725F1EB" w14:textId="77777777" w:rsidR="003B2647" w:rsidRPr="00097BFA" w:rsidRDefault="003B2647" w:rsidP="00097BFA">
            <w:pPr>
              <w:pStyle w:val="Tabletext"/>
              <w:rPr>
                <w:b w:val="0"/>
                <w:bCs w:val="0"/>
              </w:rPr>
            </w:pPr>
          </w:p>
        </w:tc>
        <w:tc>
          <w:tcPr>
            <w:tcW w:w="3193" w:type="dxa"/>
            <w:shd w:val="clear" w:color="auto" w:fill="auto"/>
          </w:tcPr>
          <w:p w14:paraId="65BEA6E6" w14:textId="77777777" w:rsidR="003B2647" w:rsidRPr="00097BFA" w:rsidRDefault="003B2647" w:rsidP="00097BFA">
            <w:pPr>
              <w:pStyle w:val="Tabletext"/>
              <w:cnfStyle w:val="000000100000" w:firstRow="0" w:lastRow="0" w:firstColumn="0" w:lastColumn="0" w:oddVBand="0" w:evenVBand="0" w:oddHBand="1" w:evenHBand="0" w:firstRowFirstColumn="0" w:firstRowLastColumn="0" w:lastRowFirstColumn="0" w:lastRowLastColumn="0"/>
            </w:pPr>
            <w:r w:rsidRPr="00097BFA">
              <w:t>Diploma TAE</w:t>
            </w:r>
          </w:p>
        </w:tc>
        <w:tc>
          <w:tcPr>
            <w:tcW w:w="1417" w:type="dxa"/>
            <w:shd w:val="clear" w:color="auto" w:fill="auto"/>
          </w:tcPr>
          <w:p w14:paraId="5E15C049" w14:textId="7738CC36" w:rsidR="003B2647" w:rsidRPr="00097BFA" w:rsidRDefault="0038579E"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33</w:t>
            </w:r>
          </w:p>
        </w:tc>
        <w:tc>
          <w:tcPr>
            <w:tcW w:w="1503" w:type="dxa"/>
            <w:shd w:val="clear" w:color="auto" w:fill="auto"/>
          </w:tcPr>
          <w:p w14:paraId="037E9E98" w14:textId="77777777" w:rsidR="003B2647" w:rsidRPr="00097BFA" w:rsidRDefault="003B2647"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10.0</w:t>
            </w:r>
          </w:p>
        </w:tc>
      </w:tr>
      <w:tr w:rsidR="003B2647" w:rsidRPr="00CF4FE2" w14:paraId="5547F4EF" w14:textId="77777777" w:rsidTr="00097BFA">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553CC996" w14:textId="77777777" w:rsidR="003B2647" w:rsidRPr="00097BFA" w:rsidRDefault="003B2647" w:rsidP="00097BFA">
            <w:pPr>
              <w:pStyle w:val="Tabletext"/>
              <w:rPr>
                <w:b w:val="0"/>
                <w:bCs w:val="0"/>
              </w:rPr>
            </w:pPr>
          </w:p>
        </w:tc>
        <w:tc>
          <w:tcPr>
            <w:tcW w:w="3193" w:type="dxa"/>
            <w:shd w:val="clear" w:color="auto" w:fill="auto"/>
          </w:tcPr>
          <w:p w14:paraId="180E6626" w14:textId="77777777" w:rsidR="003B2647" w:rsidRPr="00097BFA" w:rsidRDefault="003B2647" w:rsidP="00097BFA">
            <w:pPr>
              <w:pStyle w:val="Tabletext"/>
              <w:cnfStyle w:val="000000000000" w:firstRow="0" w:lastRow="0" w:firstColumn="0" w:lastColumn="0" w:oddVBand="0" w:evenVBand="0" w:oddHBand="0" w:evenHBand="0" w:firstRowFirstColumn="0" w:firstRowLastColumn="0" w:lastRowFirstColumn="0" w:lastRowLastColumn="0"/>
            </w:pPr>
            <w:r w:rsidRPr="00097BFA">
              <w:t>Alternative qualification</w:t>
            </w:r>
          </w:p>
        </w:tc>
        <w:tc>
          <w:tcPr>
            <w:tcW w:w="1417" w:type="dxa"/>
            <w:shd w:val="clear" w:color="auto" w:fill="auto"/>
          </w:tcPr>
          <w:p w14:paraId="7B716D6F" w14:textId="58FF3278" w:rsidR="003B2647" w:rsidRPr="00097BFA" w:rsidRDefault="0038579E" w:rsidP="00290E33">
            <w:pPr>
              <w:pStyle w:val="Tabletext"/>
              <w:tabs>
                <w:tab w:val="decimal" w:pos="652"/>
              </w:tabs>
              <w:cnfStyle w:val="000000000000" w:firstRow="0" w:lastRow="0" w:firstColumn="0" w:lastColumn="0" w:oddVBand="0" w:evenVBand="0" w:oddHBand="0" w:evenHBand="0" w:firstRowFirstColumn="0" w:firstRowLastColumn="0" w:lastRowFirstColumn="0" w:lastRowLastColumn="0"/>
            </w:pPr>
            <w:r w:rsidRPr="00097BFA">
              <w:t>21</w:t>
            </w:r>
          </w:p>
        </w:tc>
        <w:tc>
          <w:tcPr>
            <w:tcW w:w="1503" w:type="dxa"/>
            <w:shd w:val="clear" w:color="auto" w:fill="auto"/>
          </w:tcPr>
          <w:p w14:paraId="49802CEA" w14:textId="5140135D" w:rsidR="003B2647" w:rsidRPr="00097BFA" w:rsidRDefault="003B2647"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097BFA">
              <w:t>6.</w:t>
            </w:r>
            <w:r w:rsidR="0038579E" w:rsidRPr="00097BFA">
              <w:t>1</w:t>
            </w:r>
          </w:p>
        </w:tc>
      </w:tr>
      <w:tr w:rsidR="003B2647" w14:paraId="4A0B2A4F" w14:textId="77777777" w:rsidTr="0009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448C4C31" w14:textId="77777777" w:rsidR="003B2647" w:rsidRPr="00097BFA" w:rsidRDefault="003B2647" w:rsidP="00097BFA">
            <w:pPr>
              <w:pStyle w:val="Tabletext"/>
              <w:rPr>
                <w:b w:val="0"/>
                <w:bCs w:val="0"/>
              </w:rPr>
            </w:pPr>
          </w:p>
        </w:tc>
        <w:tc>
          <w:tcPr>
            <w:tcW w:w="3193" w:type="dxa"/>
            <w:shd w:val="clear" w:color="auto" w:fill="auto"/>
          </w:tcPr>
          <w:p w14:paraId="5553C5B2" w14:textId="77777777" w:rsidR="003B2647" w:rsidRPr="00097BFA" w:rsidRDefault="003B2647" w:rsidP="00097BFA">
            <w:pPr>
              <w:pStyle w:val="Tabletext"/>
              <w:cnfStyle w:val="000000100000" w:firstRow="0" w:lastRow="0" w:firstColumn="0" w:lastColumn="0" w:oddVBand="0" w:evenVBand="0" w:oddHBand="1" w:evenHBand="0" w:firstRowFirstColumn="0" w:firstRowLastColumn="0" w:lastRowFirstColumn="0" w:lastRowLastColumn="0"/>
            </w:pPr>
            <w:r w:rsidRPr="00097BFA">
              <w:t>Acquiring or upgrading Certificate IV TAE</w:t>
            </w:r>
          </w:p>
        </w:tc>
        <w:tc>
          <w:tcPr>
            <w:tcW w:w="1417" w:type="dxa"/>
            <w:shd w:val="clear" w:color="auto" w:fill="auto"/>
          </w:tcPr>
          <w:p w14:paraId="09D42BF6" w14:textId="2233B499" w:rsidR="003B2647" w:rsidRPr="00097BFA" w:rsidRDefault="0038579E"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12</w:t>
            </w:r>
          </w:p>
        </w:tc>
        <w:tc>
          <w:tcPr>
            <w:tcW w:w="1503" w:type="dxa"/>
            <w:shd w:val="clear" w:color="auto" w:fill="auto"/>
          </w:tcPr>
          <w:p w14:paraId="2BA73E3B" w14:textId="34A414F2" w:rsidR="003B2647" w:rsidRPr="00097BFA" w:rsidRDefault="0038579E"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3.6</w:t>
            </w:r>
          </w:p>
        </w:tc>
      </w:tr>
      <w:tr w:rsidR="0036733A" w14:paraId="64655901" w14:textId="77777777" w:rsidTr="00097BFA">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171F8B86" w14:textId="77777777" w:rsidR="0036733A" w:rsidRPr="00097BFA" w:rsidRDefault="0036733A" w:rsidP="00097BFA">
            <w:pPr>
              <w:pStyle w:val="Tabletext"/>
              <w:rPr>
                <w:b w:val="0"/>
                <w:bCs w:val="0"/>
              </w:rPr>
            </w:pPr>
            <w:r w:rsidRPr="00097BFA">
              <w:rPr>
                <w:b w:val="0"/>
                <w:bCs w:val="0"/>
              </w:rPr>
              <w:t>Experience of industry</w:t>
            </w:r>
          </w:p>
        </w:tc>
        <w:tc>
          <w:tcPr>
            <w:tcW w:w="3193" w:type="dxa"/>
            <w:shd w:val="clear" w:color="auto" w:fill="auto"/>
          </w:tcPr>
          <w:p w14:paraId="30385099" w14:textId="0B4B120A" w:rsidR="0036733A" w:rsidRPr="00097BFA" w:rsidRDefault="00FB5BEA" w:rsidP="00097BFA">
            <w:pPr>
              <w:pStyle w:val="Tabletext"/>
              <w:cnfStyle w:val="000000000000" w:firstRow="0" w:lastRow="0" w:firstColumn="0" w:lastColumn="0" w:oddVBand="0" w:evenVBand="0" w:oddHBand="0" w:evenHBand="0" w:firstRowFirstColumn="0" w:firstRowLastColumn="0" w:lastRowFirstColumn="0" w:lastRowLastColumn="0"/>
            </w:pPr>
            <w:r>
              <w:t>Less</w:t>
            </w:r>
            <w:r w:rsidR="0036733A" w:rsidRPr="00097BFA">
              <w:t xml:space="preserve"> than 5 years</w:t>
            </w:r>
          </w:p>
        </w:tc>
        <w:tc>
          <w:tcPr>
            <w:tcW w:w="1417" w:type="dxa"/>
            <w:shd w:val="clear" w:color="auto" w:fill="auto"/>
          </w:tcPr>
          <w:p w14:paraId="7B78CAE8" w14:textId="77777777" w:rsidR="0036733A" w:rsidRPr="00097BFA" w:rsidRDefault="0036733A" w:rsidP="00290E33">
            <w:pPr>
              <w:pStyle w:val="Tabletext"/>
              <w:tabs>
                <w:tab w:val="decimal" w:pos="652"/>
              </w:tabs>
              <w:cnfStyle w:val="000000000000" w:firstRow="0" w:lastRow="0" w:firstColumn="0" w:lastColumn="0" w:oddVBand="0" w:evenVBand="0" w:oddHBand="0" w:evenHBand="0" w:firstRowFirstColumn="0" w:firstRowLastColumn="0" w:lastRowFirstColumn="0" w:lastRowLastColumn="0"/>
            </w:pPr>
            <w:r w:rsidRPr="00097BFA">
              <w:t>12</w:t>
            </w:r>
          </w:p>
        </w:tc>
        <w:tc>
          <w:tcPr>
            <w:tcW w:w="1503" w:type="dxa"/>
            <w:shd w:val="clear" w:color="auto" w:fill="auto"/>
          </w:tcPr>
          <w:p w14:paraId="640D1180" w14:textId="77777777" w:rsidR="0036733A" w:rsidRPr="00097BFA" w:rsidRDefault="0036733A"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097BFA">
              <w:t>3.6</w:t>
            </w:r>
          </w:p>
        </w:tc>
      </w:tr>
      <w:tr w:rsidR="0036733A" w14:paraId="1880A204" w14:textId="77777777" w:rsidTr="0009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1F145EB8" w14:textId="77777777" w:rsidR="0036733A" w:rsidRPr="00097BFA" w:rsidRDefault="0036733A" w:rsidP="00097BFA">
            <w:pPr>
              <w:pStyle w:val="Tabletext"/>
              <w:rPr>
                <w:b w:val="0"/>
                <w:bCs w:val="0"/>
              </w:rPr>
            </w:pPr>
          </w:p>
        </w:tc>
        <w:tc>
          <w:tcPr>
            <w:tcW w:w="3193" w:type="dxa"/>
            <w:shd w:val="clear" w:color="auto" w:fill="auto"/>
          </w:tcPr>
          <w:p w14:paraId="6B828D23" w14:textId="376D7ABE" w:rsidR="0036733A" w:rsidRPr="00097BFA" w:rsidRDefault="0036733A" w:rsidP="00097BFA">
            <w:pPr>
              <w:pStyle w:val="Tabletext"/>
              <w:cnfStyle w:val="000000100000" w:firstRow="0" w:lastRow="0" w:firstColumn="0" w:lastColumn="0" w:oddVBand="0" w:evenVBand="0" w:oddHBand="1" w:evenHBand="0" w:firstRowFirstColumn="0" w:firstRowLastColumn="0" w:lastRowFirstColumn="0" w:lastRowLastColumn="0"/>
            </w:pPr>
            <w:r w:rsidRPr="00097BFA">
              <w:t>5</w:t>
            </w:r>
            <w:r w:rsidR="00351E01">
              <w:t>–</w:t>
            </w:r>
            <w:r w:rsidRPr="00097BFA">
              <w:t>10 years</w:t>
            </w:r>
          </w:p>
        </w:tc>
        <w:tc>
          <w:tcPr>
            <w:tcW w:w="1417" w:type="dxa"/>
            <w:shd w:val="clear" w:color="auto" w:fill="auto"/>
          </w:tcPr>
          <w:p w14:paraId="0A6D5ED2" w14:textId="77777777" w:rsidR="0036733A" w:rsidRPr="00097BFA" w:rsidRDefault="0036733A"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58</w:t>
            </w:r>
          </w:p>
        </w:tc>
        <w:tc>
          <w:tcPr>
            <w:tcW w:w="1503" w:type="dxa"/>
            <w:shd w:val="clear" w:color="auto" w:fill="auto"/>
          </w:tcPr>
          <w:p w14:paraId="20DB4F5F" w14:textId="77777777" w:rsidR="0036733A" w:rsidRPr="00097BFA" w:rsidRDefault="0036733A"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17.4</w:t>
            </w:r>
          </w:p>
        </w:tc>
      </w:tr>
      <w:tr w:rsidR="0036733A" w14:paraId="5BEC1F50" w14:textId="77777777" w:rsidTr="00097BFA">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19D43744" w14:textId="77777777" w:rsidR="0036733A" w:rsidRPr="00097BFA" w:rsidRDefault="0036733A" w:rsidP="00097BFA">
            <w:pPr>
              <w:pStyle w:val="Tabletext"/>
              <w:rPr>
                <w:b w:val="0"/>
                <w:bCs w:val="0"/>
              </w:rPr>
            </w:pPr>
          </w:p>
        </w:tc>
        <w:tc>
          <w:tcPr>
            <w:tcW w:w="3193" w:type="dxa"/>
            <w:shd w:val="clear" w:color="auto" w:fill="auto"/>
          </w:tcPr>
          <w:p w14:paraId="7D58EDF0" w14:textId="31DBC419" w:rsidR="0036733A" w:rsidRPr="00097BFA" w:rsidRDefault="0036733A" w:rsidP="00097BFA">
            <w:pPr>
              <w:pStyle w:val="Tabletext"/>
              <w:cnfStyle w:val="000000000000" w:firstRow="0" w:lastRow="0" w:firstColumn="0" w:lastColumn="0" w:oddVBand="0" w:evenVBand="0" w:oddHBand="0" w:evenHBand="0" w:firstRowFirstColumn="0" w:firstRowLastColumn="0" w:lastRowFirstColumn="0" w:lastRowLastColumn="0"/>
            </w:pPr>
            <w:r w:rsidRPr="00097BFA">
              <w:t>11 years</w:t>
            </w:r>
            <w:r w:rsidR="000F1620" w:rsidRPr="00097BFA">
              <w:t xml:space="preserve"> or more</w:t>
            </w:r>
          </w:p>
        </w:tc>
        <w:tc>
          <w:tcPr>
            <w:tcW w:w="1417" w:type="dxa"/>
            <w:shd w:val="clear" w:color="auto" w:fill="auto"/>
          </w:tcPr>
          <w:p w14:paraId="57ACFFE8" w14:textId="77777777" w:rsidR="0036733A" w:rsidRPr="00097BFA" w:rsidRDefault="0036733A" w:rsidP="00290E33">
            <w:pPr>
              <w:pStyle w:val="Tabletext"/>
              <w:tabs>
                <w:tab w:val="decimal" w:pos="652"/>
              </w:tabs>
              <w:cnfStyle w:val="000000000000" w:firstRow="0" w:lastRow="0" w:firstColumn="0" w:lastColumn="0" w:oddVBand="0" w:evenVBand="0" w:oddHBand="0" w:evenHBand="0" w:firstRowFirstColumn="0" w:firstRowLastColumn="0" w:lastRowFirstColumn="0" w:lastRowLastColumn="0"/>
            </w:pPr>
            <w:r w:rsidRPr="00097BFA">
              <w:t>263</w:t>
            </w:r>
          </w:p>
        </w:tc>
        <w:tc>
          <w:tcPr>
            <w:tcW w:w="1503" w:type="dxa"/>
            <w:shd w:val="clear" w:color="auto" w:fill="auto"/>
          </w:tcPr>
          <w:p w14:paraId="22E23A87" w14:textId="77777777" w:rsidR="0036733A" w:rsidRPr="00097BFA" w:rsidRDefault="0036733A"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097BFA">
              <w:t>79.0</w:t>
            </w:r>
          </w:p>
        </w:tc>
      </w:tr>
      <w:tr w:rsidR="0036733A" w14:paraId="22CD86D5" w14:textId="77777777" w:rsidTr="0009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vMerge w:val="restart"/>
            <w:shd w:val="clear" w:color="auto" w:fill="auto"/>
          </w:tcPr>
          <w:p w14:paraId="0C7A2AD7" w14:textId="77777777" w:rsidR="0036733A" w:rsidRPr="00097BFA" w:rsidRDefault="0036733A" w:rsidP="00097BFA">
            <w:pPr>
              <w:pStyle w:val="Tabletext"/>
              <w:rPr>
                <w:b w:val="0"/>
                <w:bCs w:val="0"/>
              </w:rPr>
            </w:pPr>
            <w:r w:rsidRPr="00097BFA">
              <w:rPr>
                <w:b w:val="0"/>
                <w:bCs w:val="0"/>
              </w:rPr>
              <w:t>Years of experience as VET practitioner</w:t>
            </w:r>
          </w:p>
        </w:tc>
        <w:tc>
          <w:tcPr>
            <w:tcW w:w="3193" w:type="dxa"/>
            <w:shd w:val="clear" w:color="auto" w:fill="auto"/>
          </w:tcPr>
          <w:p w14:paraId="45CA275D" w14:textId="44801200" w:rsidR="0036733A" w:rsidRPr="00097BFA" w:rsidRDefault="0036733A" w:rsidP="00097BFA">
            <w:pPr>
              <w:pStyle w:val="Tabletext"/>
              <w:cnfStyle w:val="000000100000" w:firstRow="0" w:lastRow="0" w:firstColumn="0" w:lastColumn="0" w:oddVBand="0" w:evenVBand="0" w:oddHBand="1" w:evenHBand="0" w:firstRowFirstColumn="0" w:firstRowLastColumn="0" w:lastRowFirstColumn="0" w:lastRowLastColumn="0"/>
            </w:pPr>
            <w:r w:rsidRPr="00097BFA">
              <w:t xml:space="preserve">Less </w:t>
            </w:r>
            <w:r w:rsidR="000F1620" w:rsidRPr="00097BFA">
              <w:t>th</w:t>
            </w:r>
            <w:r w:rsidRPr="00097BFA">
              <w:t>an 1 year</w:t>
            </w:r>
          </w:p>
        </w:tc>
        <w:tc>
          <w:tcPr>
            <w:tcW w:w="1417" w:type="dxa"/>
            <w:shd w:val="clear" w:color="auto" w:fill="auto"/>
          </w:tcPr>
          <w:p w14:paraId="7754E988" w14:textId="77777777" w:rsidR="0036733A" w:rsidRPr="00097BFA" w:rsidRDefault="0036733A"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11</w:t>
            </w:r>
          </w:p>
        </w:tc>
        <w:tc>
          <w:tcPr>
            <w:tcW w:w="1503" w:type="dxa"/>
            <w:shd w:val="clear" w:color="auto" w:fill="auto"/>
          </w:tcPr>
          <w:p w14:paraId="0F9002F1" w14:textId="77777777" w:rsidR="0036733A" w:rsidRPr="00097BFA" w:rsidRDefault="0036733A"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3.3</w:t>
            </w:r>
          </w:p>
        </w:tc>
      </w:tr>
      <w:tr w:rsidR="0036733A" w14:paraId="77222BB9" w14:textId="77777777" w:rsidTr="00097BFA">
        <w:tc>
          <w:tcPr>
            <w:cnfStyle w:val="001000000000" w:firstRow="0" w:lastRow="0" w:firstColumn="1" w:lastColumn="0" w:oddVBand="0" w:evenVBand="0" w:oddHBand="0" w:evenHBand="0" w:firstRowFirstColumn="0" w:firstRowLastColumn="0" w:lastRowFirstColumn="0" w:lastRowLastColumn="0"/>
            <w:tcW w:w="2903" w:type="dxa"/>
            <w:vMerge/>
            <w:shd w:val="clear" w:color="auto" w:fill="auto"/>
          </w:tcPr>
          <w:p w14:paraId="41BA6475" w14:textId="77777777" w:rsidR="0036733A" w:rsidRPr="00097BFA" w:rsidRDefault="0036733A" w:rsidP="00097BFA">
            <w:pPr>
              <w:pStyle w:val="Tabletext"/>
              <w:rPr>
                <w:b w:val="0"/>
                <w:bCs w:val="0"/>
              </w:rPr>
            </w:pPr>
          </w:p>
        </w:tc>
        <w:tc>
          <w:tcPr>
            <w:tcW w:w="3193" w:type="dxa"/>
            <w:shd w:val="clear" w:color="auto" w:fill="auto"/>
          </w:tcPr>
          <w:p w14:paraId="26ACB67F" w14:textId="7E0A8B15" w:rsidR="0036733A" w:rsidRPr="00097BFA" w:rsidRDefault="0036733A" w:rsidP="00097BFA">
            <w:pPr>
              <w:pStyle w:val="Tabletext"/>
              <w:cnfStyle w:val="000000000000" w:firstRow="0" w:lastRow="0" w:firstColumn="0" w:lastColumn="0" w:oddVBand="0" w:evenVBand="0" w:oddHBand="0" w:evenHBand="0" w:firstRowFirstColumn="0" w:firstRowLastColumn="0" w:lastRowFirstColumn="0" w:lastRowLastColumn="0"/>
            </w:pPr>
            <w:r w:rsidRPr="00097BFA">
              <w:t>1</w:t>
            </w:r>
            <w:r w:rsidR="00FB5BEA">
              <w:t>–</w:t>
            </w:r>
            <w:r w:rsidRPr="00097BFA">
              <w:t>5 years</w:t>
            </w:r>
          </w:p>
        </w:tc>
        <w:tc>
          <w:tcPr>
            <w:tcW w:w="1417" w:type="dxa"/>
            <w:shd w:val="clear" w:color="auto" w:fill="auto"/>
          </w:tcPr>
          <w:p w14:paraId="4AE1DF62" w14:textId="77777777" w:rsidR="0036733A" w:rsidRPr="00097BFA" w:rsidRDefault="0036733A" w:rsidP="00290E33">
            <w:pPr>
              <w:pStyle w:val="Tabletext"/>
              <w:tabs>
                <w:tab w:val="decimal" w:pos="652"/>
              </w:tabs>
              <w:cnfStyle w:val="000000000000" w:firstRow="0" w:lastRow="0" w:firstColumn="0" w:lastColumn="0" w:oddVBand="0" w:evenVBand="0" w:oddHBand="0" w:evenHBand="0" w:firstRowFirstColumn="0" w:firstRowLastColumn="0" w:lastRowFirstColumn="0" w:lastRowLastColumn="0"/>
            </w:pPr>
            <w:r w:rsidRPr="00097BFA">
              <w:t>93</w:t>
            </w:r>
          </w:p>
        </w:tc>
        <w:tc>
          <w:tcPr>
            <w:tcW w:w="1503" w:type="dxa"/>
            <w:shd w:val="clear" w:color="auto" w:fill="auto"/>
          </w:tcPr>
          <w:p w14:paraId="564383BF" w14:textId="77777777" w:rsidR="0036733A" w:rsidRPr="00097BFA" w:rsidRDefault="0036733A"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097BFA">
              <w:t>28.0</w:t>
            </w:r>
          </w:p>
        </w:tc>
      </w:tr>
      <w:tr w:rsidR="0036733A" w14:paraId="29683775" w14:textId="77777777" w:rsidTr="0009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74F44347" w14:textId="77777777" w:rsidR="0036733A" w:rsidRPr="00097BFA" w:rsidRDefault="0036733A" w:rsidP="00097BFA">
            <w:pPr>
              <w:pStyle w:val="Tabletext"/>
              <w:rPr>
                <w:b w:val="0"/>
                <w:bCs w:val="0"/>
              </w:rPr>
            </w:pPr>
          </w:p>
        </w:tc>
        <w:tc>
          <w:tcPr>
            <w:tcW w:w="3193" w:type="dxa"/>
            <w:shd w:val="clear" w:color="auto" w:fill="auto"/>
          </w:tcPr>
          <w:p w14:paraId="59C5EA5C" w14:textId="7586B071" w:rsidR="0036733A" w:rsidRPr="00097BFA" w:rsidRDefault="0036733A" w:rsidP="00097BFA">
            <w:pPr>
              <w:pStyle w:val="Tabletext"/>
              <w:cnfStyle w:val="000000100000" w:firstRow="0" w:lastRow="0" w:firstColumn="0" w:lastColumn="0" w:oddVBand="0" w:evenVBand="0" w:oddHBand="1" w:evenHBand="0" w:firstRowFirstColumn="0" w:firstRowLastColumn="0" w:lastRowFirstColumn="0" w:lastRowLastColumn="0"/>
            </w:pPr>
            <w:r w:rsidRPr="00097BFA">
              <w:t>6</w:t>
            </w:r>
            <w:r w:rsidR="00FB5BEA">
              <w:t>–</w:t>
            </w:r>
            <w:r w:rsidRPr="00097BFA">
              <w:t>10 years</w:t>
            </w:r>
          </w:p>
        </w:tc>
        <w:tc>
          <w:tcPr>
            <w:tcW w:w="1417" w:type="dxa"/>
            <w:shd w:val="clear" w:color="auto" w:fill="auto"/>
          </w:tcPr>
          <w:p w14:paraId="18BCB719" w14:textId="77777777" w:rsidR="0036733A" w:rsidRPr="00097BFA" w:rsidRDefault="0036733A"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74</w:t>
            </w:r>
          </w:p>
        </w:tc>
        <w:tc>
          <w:tcPr>
            <w:tcW w:w="1503" w:type="dxa"/>
            <w:shd w:val="clear" w:color="auto" w:fill="auto"/>
          </w:tcPr>
          <w:p w14:paraId="1AC8EE3C" w14:textId="77777777" w:rsidR="0036733A" w:rsidRPr="00097BFA" w:rsidRDefault="0036733A"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22.3</w:t>
            </w:r>
          </w:p>
        </w:tc>
      </w:tr>
      <w:tr w:rsidR="0036733A" w14:paraId="3D7C2CAD" w14:textId="77777777" w:rsidTr="00097BFA">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1E245E2B" w14:textId="77777777" w:rsidR="0036733A" w:rsidRPr="00097BFA" w:rsidRDefault="0036733A" w:rsidP="00097BFA">
            <w:pPr>
              <w:pStyle w:val="Tabletext"/>
              <w:rPr>
                <w:b w:val="0"/>
                <w:bCs w:val="0"/>
              </w:rPr>
            </w:pPr>
          </w:p>
        </w:tc>
        <w:tc>
          <w:tcPr>
            <w:tcW w:w="3193" w:type="dxa"/>
            <w:shd w:val="clear" w:color="auto" w:fill="auto"/>
          </w:tcPr>
          <w:p w14:paraId="743D6937" w14:textId="77777777" w:rsidR="0036733A" w:rsidRPr="00097BFA" w:rsidRDefault="0036733A" w:rsidP="00097BFA">
            <w:pPr>
              <w:pStyle w:val="Tabletext"/>
              <w:cnfStyle w:val="000000000000" w:firstRow="0" w:lastRow="0" w:firstColumn="0" w:lastColumn="0" w:oddVBand="0" w:evenVBand="0" w:oddHBand="0" w:evenHBand="0" w:firstRowFirstColumn="0" w:firstRowLastColumn="0" w:lastRowFirstColumn="0" w:lastRowLastColumn="0"/>
            </w:pPr>
            <w:r w:rsidRPr="00097BFA">
              <w:t>11+ years</w:t>
            </w:r>
          </w:p>
        </w:tc>
        <w:tc>
          <w:tcPr>
            <w:tcW w:w="1417" w:type="dxa"/>
            <w:shd w:val="clear" w:color="auto" w:fill="auto"/>
          </w:tcPr>
          <w:p w14:paraId="72FA5BC3" w14:textId="77777777" w:rsidR="0036733A" w:rsidRPr="00097BFA" w:rsidRDefault="0036733A" w:rsidP="00290E33">
            <w:pPr>
              <w:pStyle w:val="Tabletext"/>
              <w:tabs>
                <w:tab w:val="decimal" w:pos="652"/>
              </w:tabs>
              <w:cnfStyle w:val="000000000000" w:firstRow="0" w:lastRow="0" w:firstColumn="0" w:lastColumn="0" w:oddVBand="0" w:evenVBand="0" w:oddHBand="0" w:evenHBand="0" w:firstRowFirstColumn="0" w:firstRowLastColumn="0" w:lastRowFirstColumn="0" w:lastRowLastColumn="0"/>
            </w:pPr>
            <w:r w:rsidRPr="00097BFA">
              <w:t>154</w:t>
            </w:r>
          </w:p>
        </w:tc>
        <w:tc>
          <w:tcPr>
            <w:tcW w:w="1503" w:type="dxa"/>
            <w:shd w:val="clear" w:color="auto" w:fill="auto"/>
          </w:tcPr>
          <w:p w14:paraId="099F408E" w14:textId="77777777" w:rsidR="0036733A" w:rsidRPr="00097BFA" w:rsidRDefault="0036733A"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097BFA">
              <w:t>46.4</w:t>
            </w:r>
          </w:p>
        </w:tc>
      </w:tr>
      <w:tr w:rsidR="0036733A" w14:paraId="0C57B91B" w14:textId="77777777" w:rsidTr="0009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24DA2858" w14:textId="5F2A218B" w:rsidR="0036733A" w:rsidRPr="00097BFA" w:rsidRDefault="003B2647" w:rsidP="00097BFA">
            <w:pPr>
              <w:pStyle w:val="Tabletext"/>
              <w:rPr>
                <w:b w:val="0"/>
                <w:bCs w:val="0"/>
              </w:rPr>
            </w:pPr>
            <w:r w:rsidRPr="00097BFA">
              <w:rPr>
                <w:b w:val="0"/>
                <w:bCs w:val="0"/>
              </w:rPr>
              <w:t>Practitioner role</w:t>
            </w:r>
          </w:p>
        </w:tc>
        <w:tc>
          <w:tcPr>
            <w:tcW w:w="3193" w:type="dxa"/>
            <w:shd w:val="clear" w:color="auto" w:fill="auto"/>
          </w:tcPr>
          <w:p w14:paraId="604A72F0" w14:textId="77FF1C7E" w:rsidR="0036733A" w:rsidRPr="00097BFA" w:rsidRDefault="003B2647" w:rsidP="00097BFA">
            <w:pPr>
              <w:pStyle w:val="Tabletext"/>
              <w:cnfStyle w:val="000000100000" w:firstRow="0" w:lastRow="0" w:firstColumn="0" w:lastColumn="0" w:oddVBand="0" w:evenVBand="0" w:oddHBand="1" w:evenHBand="0" w:firstRowFirstColumn="0" w:firstRowLastColumn="0" w:lastRowFirstColumn="0" w:lastRowLastColumn="0"/>
            </w:pPr>
            <w:r w:rsidRPr="00097BFA">
              <w:t>Trainer/assessor</w:t>
            </w:r>
          </w:p>
        </w:tc>
        <w:tc>
          <w:tcPr>
            <w:tcW w:w="1417" w:type="dxa"/>
            <w:shd w:val="clear" w:color="auto" w:fill="auto"/>
          </w:tcPr>
          <w:p w14:paraId="23283928" w14:textId="15C446B5" w:rsidR="0036733A" w:rsidRPr="00097BFA" w:rsidRDefault="0038579E"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307</w:t>
            </w:r>
          </w:p>
        </w:tc>
        <w:tc>
          <w:tcPr>
            <w:tcW w:w="1503" w:type="dxa"/>
            <w:shd w:val="clear" w:color="auto" w:fill="auto"/>
          </w:tcPr>
          <w:p w14:paraId="59257072" w14:textId="25D94979" w:rsidR="0036733A" w:rsidRPr="00097BFA" w:rsidRDefault="003B2647"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9</w:t>
            </w:r>
            <w:r w:rsidR="0038579E" w:rsidRPr="00097BFA">
              <w:t>2.5</w:t>
            </w:r>
          </w:p>
        </w:tc>
      </w:tr>
      <w:tr w:rsidR="0036733A" w14:paraId="70044F84" w14:textId="77777777" w:rsidTr="00097BFA">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61E63585" w14:textId="77777777" w:rsidR="0036733A" w:rsidRPr="00097BFA" w:rsidRDefault="0036733A" w:rsidP="00097BFA">
            <w:pPr>
              <w:pStyle w:val="Tabletext"/>
              <w:rPr>
                <w:b w:val="0"/>
                <w:bCs w:val="0"/>
              </w:rPr>
            </w:pPr>
          </w:p>
        </w:tc>
        <w:tc>
          <w:tcPr>
            <w:tcW w:w="3193" w:type="dxa"/>
            <w:shd w:val="clear" w:color="auto" w:fill="auto"/>
          </w:tcPr>
          <w:p w14:paraId="57A01D29" w14:textId="1498244A" w:rsidR="0036733A" w:rsidRPr="00097BFA" w:rsidRDefault="003B2647" w:rsidP="00097BFA">
            <w:pPr>
              <w:pStyle w:val="Tabletext"/>
              <w:cnfStyle w:val="000000000000" w:firstRow="0" w:lastRow="0" w:firstColumn="0" w:lastColumn="0" w:oddVBand="0" w:evenVBand="0" w:oddHBand="0" w:evenHBand="0" w:firstRowFirstColumn="0" w:firstRowLastColumn="0" w:lastRowFirstColumn="0" w:lastRowLastColumn="0"/>
            </w:pPr>
            <w:r w:rsidRPr="00097BFA">
              <w:t>Trainer/tutor</w:t>
            </w:r>
          </w:p>
        </w:tc>
        <w:tc>
          <w:tcPr>
            <w:tcW w:w="1417" w:type="dxa"/>
            <w:shd w:val="clear" w:color="auto" w:fill="auto"/>
          </w:tcPr>
          <w:p w14:paraId="348B92AD" w14:textId="1BE477E2" w:rsidR="0036733A" w:rsidRPr="00097BFA" w:rsidRDefault="0038579E" w:rsidP="00290E33">
            <w:pPr>
              <w:pStyle w:val="Tabletext"/>
              <w:tabs>
                <w:tab w:val="decimal" w:pos="652"/>
              </w:tabs>
              <w:cnfStyle w:val="000000000000" w:firstRow="0" w:lastRow="0" w:firstColumn="0" w:lastColumn="0" w:oddVBand="0" w:evenVBand="0" w:oddHBand="0" w:evenHBand="0" w:firstRowFirstColumn="0" w:firstRowLastColumn="0" w:lastRowFirstColumn="0" w:lastRowLastColumn="0"/>
            </w:pPr>
            <w:r w:rsidRPr="00097BFA">
              <w:t>21</w:t>
            </w:r>
          </w:p>
        </w:tc>
        <w:tc>
          <w:tcPr>
            <w:tcW w:w="1503" w:type="dxa"/>
            <w:shd w:val="clear" w:color="auto" w:fill="auto"/>
          </w:tcPr>
          <w:p w14:paraId="6986B616" w14:textId="606F6C55" w:rsidR="0036733A" w:rsidRPr="00097BFA" w:rsidRDefault="0038579E"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097BFA">
              <w:t>6.3</w:t>
            </w:r>
          </w:p>
        </w:tc>
      </w:tr>
      <w:tr w:rsidR="0036733A" w14:paraId="44D3A34C" w14:textId="77777777" w:rsidTr="0009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6A7839CC" w14:textId="77777777" w:rsidR="0036733A" w:rsidRPr="00097BFA" w:rsidRDefault="0036733A" w:rsidP="00097BFA">
            <w:pPr>
              <w:pStyle w:val="Tabletext"/>
              <w:rPr>
                <w:b w:val="0"/>
                <w:bCs w:val="0"/>
              </w:rPr>
            </w:pPr>
          </w:p>
        </w:tc>
        <w:tc>
          <w:tcPr>
            <w:tcW w:w="3193" w:type="dxa"/>
            <w:shd w:val="clear" w:color="auto" w:fill="auto"/>
          </w:tcPr>
          <w:p w14:paraId="214E24FF" w14:textId="620EED60" w:rsidR="0036733A" w:rsidRPr="00097BFA" w:rsidRDefault="003B2647" w:rsidP="00097BFA">
            <w:pPr>
              <w:pStyle w:val="Tabletext"/>
              <w:cnfStyle w:val="000000100000" w:firstRow="0" w:lastRow="0" w:firstColumn="0" w:lastColumn="0" w:oddVBand="0" w:evenVBand="0" w:oddHBand="1" w:evenHBand="0" w:firstRowFirstColumn="0" w:firstRowLastColumn="0" w:lastRowFirstColumn="0" w:lastRowLastColumn="0"/>
            </w:pPr>
            <w:r w:rsidRPr="00097BFA">
              <w:t>Assessor only</w:t>
            </w:r>
          </w:p>
        </w:tc>
        <w:tc>
          <w:tcPr>
            <w:tcW w:w="1417" w:type="dxa"/>
            <w:shd w:val="clear" w:color="auto" w:fill="auto"/>
          </w:tcPr>
          <w:p w14:paraId="4DEE14F7" w14:textId="71B5617A" w:rsidR="0036733A" w:rsidRPr="00097BFA" w:rsidRDefault="003B2647"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4</w:t>
            </w:r>
          </w:p>
        </w:tc>
        <w:tc>
          <w:tcPr>
            <w:tcW w:w="1503" w:type="dxa"/>
            <w:shd w:val="clear" w:color="auto" w:fill="auto"/>
          </w:tcPr>
          <w:p w14:paraId="41A728C3" w14:textId="24B473AB" w:rsidR="0036733A" w:rsidRPr="00097BFA" w:rsidRDefault="003B2647"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1.</w:t>
            </w:r>
            <w:r w:rsidR="00A87645" w:rsidRPr="00097BFA">
              <w:t>2</w:t>
            </w:r>
          </w:p>
        </w:tc>
      </w:tr>
      <w:tr w:rsidR="003B2647" w14:paraId="306FF77C" w14:textId="77777777" w:rsidTr="00097BFA">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60566A4E" w14:textId="500455A7" w:rsidR="003B2647" w:rsidRPr="00097BFA" w:rsidRDefault="0067144C" w:rsidP="00097BFA">
            <w:pPr>
              <w:pStyle w:val="Tabletext"/>
              <w:rPr>
                <w:b w:val="0"/>
                <w:bCs w:val="0"/>
              </w:rPr>
            </w:pPr>
            <w:r w:rsidRPr="00097BFA">
              <w:rPr>
                <w:b w:val="0"/>
                <w:bCs w:val="0"/>
              </w:rPr>
              <w:lastRenderedPageBreak/>
              <w:t>Employment status</w:t>
            </w:r>
          </w:p>
        </w:tc>
        <w:tc>
          <w:tcPr>
            <w:tcW w:w="3193" w:type="dxa"/>
            <w:shd w:val="clear" w:color="auto" w:fill="auto"/>
          </w:tcPr>
          <w:p w14:paraId="6E391AA2" w14:textId="70B1B6D7" w:rsidR="003B2647" w:rsidRPr="00097BFA" w:rsidRDefault="003B2647" w:rsidP="00097BFA">
            <w:pPr>
              <w:pStyle w:val="Tabletext"/>
              <w:cnfStyle w:val="000000000000" w:firstRow="0" w:lastRow="0" w:firstColumn="0" w:lastColumn="0" w:oddVBand="0" w:evenVBand="0" w:oddHBand="0" w:evenHBand="0" w:firstRowFirstColumn="0" w:firstRowLastColumn="0" w:lastRowFirstColumn="0" w:lastRowLastColumn="0"/>
            </w:pPr>
            <w:r w:rsidRPr="00097BFA">
              <w:t>Permanent full-time</w:t>
            </w:r>
          </w:p>
        </w:tc>
        <w:tc>
          <w:tcPr>
            <w:tcW w:w="1417" w:type="dxa"/>
            <w:shd w:val="clear" w:color="auto" w:fill="auto"/>
          </w:tcPr>
          <w:p w14:paraId="1FBFB310" w14:textId="0165EE28" w:rsidR="003B2647" w:rsidRPr="00097BFA" w:rsidRDefault="003B2647" w:rsidP="00290E33">
            <w:pPr>
              <w:pStyle w:val="Tabletext"/>
              <w:tabs>
                <w:tab w:val="decimal" w:pos="652"/>
              </w:tabs>
              <w:cnfStyle w:val="000000000000" w:firstRow="0" w:lastRow="0" w:firstColumn="0" w:lastColumn="0" w:oddVBand="0" w:evenVBand="0" w:oddHBand="0" w:evenHBand="0" w:firstRowFirstColumn="0" w:firstRowLastColumn="0" w:lastRowFirstColumn="0" w:lastRowLastColumn="0"/>
            </w:pPr>
            <w:r w:rsidRPr="00097BFA">
              <w:t>200</w:t>
            </w:r>
          </w:p>
        </w:tc>
        <w:tc>
          <w:tcPr>
            <w:tcW w:w="1503" w:type="dxa"/>
            <w:shd w:val="clear" w:color="auto" w:fill="auto"/>
          </w:tcPr>
          <w:p w14:paraId="18452A2E" w14:textId="5460D0B5" w:rsidR="003B2647" w:rsidRPr="00097BFA" w:rsidRDefault="003B2647"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097BFA">
              <w:t>60.1</w:t>
            </w:r>
          </w:p>
        </w:tc>
      </w:tr>
      <w:tr w:rsidR="003B2647" w14:paraId="1E0A5D8E" w14:textId="77777777" w:rsidTr="0009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735E4A5C" w14:textId="77777777" w:rsidR="003B2647" w:rsidRPr="00097BFA" w:rsidRDefault="003B2647" w:rsidP="00097BFA">
            <w:pPr>
              <w:pStyle w:val="Tabletext"/>
              <w:rPr>
                <w:b w:val="0"/>
                <w:bCs w:val="0"/>
              </w:rPr>
            </w:pPr>
          </w:p>
        </w:tc>
        <w:tc>
          <w:tcPr>
            <w:tcW w:w="3193" w:type="dxa"/>
            <w:shd w:val="clear" w:color="auto" w:fill="auto"/>
          </w:tcPr>
          <w:p w14:paraId="03579F0A" w14:textId="72EA9CC7" w:rsidR="003B2647" w:rsidRPr="00097BFA" w:rsidRDefault="003B2647" w:rsidP="00097BFA">
            <w:pPr>
              <w:pStyle w:val="Tabletext"/>
              <w:cnfStyle w:val="000000100000" w:firstRow="0" w:lastRow="0" w:firstColumn="0" w:lastColumn="0" w:oddVBand="0" w:evenVBand="0" w:oddHBand="1" w:evenHBand="0" w:firstRowFirstColumn="0" w:firstRowLastColumn="0" w:lastRowFirstColumn="0" w:lastRowLastColumn="0"/>
            </w:pPr>
            <w:r w:rsidRPr="00097BFA">
              <w:t>Permanent part-time</w:t>
            </w:r>
          </w:p>
        </w:tc>
        <w:tc>
          <w:tcPr>
            <w:tcW w:w="1417" w:type="dxa"/>
            <w:shd w:val="clear" w:color="auto" w:fill="auto"/>
          </w:tcPr>
          <w:p w14:paraId="537D0099" w14:textId="3916E4AF" w:rsidR="003B2647" w:rsidRPr="00097BFA" w:rsidRDefault="003B2647"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33</w:t>
            </w:r>
          </w:p>
        </w:tc>
        <w:tc>
          <w:tcPr>
            <w:tcW w:w="1503" w:type="dxa"/>
            <w:shd w:val="clear" w:color="auto" w:fill="auto"/>
          </w:tcPr>
          <w:p w14:paraId="7D8CCFBC" w14:textId="74E2AB53" w:rsidR="003B2647" w:rsidRPr="00097BFA" w:rsidRDefault="003B2647"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9.9</w:t>
            </w:r>
          </w:p>
        </w:tc>
      </w:tr>
      <w:tr w:rsidR="003B2647" w14:paraId="7710EAE7" w14:textId="77777777" w:rsidTr="00097BFA">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59A21F88" w14:textId="318747AE" w:rsidR="003B2647" w:rsidRPr="00097BFA" w:rsidRDefault="003B2647" w:rsidP="00097BFA">
            <w:pPr>
              <w:pStyle w:val="Tabletext"/>
              <w:rPr>
                <w:b w:val="0"/>
                <w:bCs w:val="0"/>
              </w:rPr>
            </w:pPr>
          </w:p>
        </w:tc>
        <w:tc>
          <w:tcPr>
            <w:tcW w:w="3193" w:type="dxa"/>
            <w:shd w:val="clear" w:color="auto" w:fill="auto"/>
          </w:tcPr>
          <w:p w14:paraId="3BA095EC" w14:textId="7ED5173B" w:rsidR="003B2647" w:rsidRPr="00097BFA" w:rsidRDefault="003B2647" w:rsidP="00097BFA">
            <w:pPr>
              <w:pStyle w:val="Tabletext"/>
              <w:cnfStyle w:val="000000000000" w:firstRow="0" w:lastRow="0" w:firstColumn="0" w:lastColumn="0" w:oddVBand="0" w:evenVBand="0" w:oddHBand="0" w:evenHBand="0" w:firstRowFirstColumn="0" w:firstRowLastColumn="0" w:lastRowFirstColumn="0" w:lastRowLastColumn="0"/>
            </w:pPr>
            <w:r w:rsidRPr="00097BFA">
              <w:t>Fixed-term contract full-time</w:t>
            </w:r>
          </w:p>
        </w:tc>
        <w:tc>
          <w:tcPr>
            <w:tcW w:w="1417" w:type="dxa"/>
            <w:shd w:val="clear" w:color="auto" w:fill="auto"/>
          </w:tcPr>
          <w:p w14:paraId="1AA45FB2" w14:textId="42DAAA8D" w:rsidR="003B2647" w:rsidRPr="00097BFA" w:rsidRDefault="003B2647" w:rsidP="00290E33">
            <w:pPr>
              <w:pStyle w:val="Tabletext"/>
              <w:tabs>
                <w:tab w:val="decimal" w:pos="652"/>
              </w:tabs>
              <w:cnfStyle w:val="000000000000" w:firstRow="0" w:lastRow="0" w:firstColumn="0" w:lastColumn="0" w:oddVBand="0" w:evenVBand="0" w:oddHBand="0" w:evenHBand="0" w:firstRowFirstColumn="0" w:firstRowLastColumn="0" w:lastRowFirstColumn="0" w:lastRowLastColumn="0"/>
            </w:pPr>
            <w:r w:rsidRPr="00097BFA">
              <w:t>48</w:t>
            </w:r>
          </w:p>
        </w:tc>
        <w:tc>
          <w:tcPr>
            <w:tcW w:w="1503" w:type="dxa"/>
            <w:shd w:val="clear" w:color="auto" w:fill="auto"/>
          </w:tcPr>
          <w:p w14:paraId="2EF7E4CA" w14:textId="74E19E97" w:rsidR="003B2647" w:rsidRPr="00097BFA" w:rsidRDefault="003B2647"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097BFA">
              <w:t>14.4</w:t>
            </w:r>
          </w:p>
        </w:tc>
      </w:tr>
      <w:tr w:rsidR="003B2647" w14:paraId="7A3DF536" w14:textId="77777777" w:rsidTr="00097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0DECAC5A" w14:textId="77777777" w:rsidR="003B2647" w:rsidRPr="00097BFA" w:rsidRDefault="003B2647" w:rsidP="00097BFA">
            <w:pPr>
              <w:pStyle w:val="Tabletext"/>
              <w:rPr>
                <w:b w:val="0"/>
                <w:bCs w:val="0"/>
              </w:rPr>
            </w:pPr>
          </w:p>
        </w:tc>
        <w:tc>
          <w:tcPr>
            <w:tcW w:w="3193" w:type="dxa"/>
            <w:shd w:val="clear" w:color="auto" w:fill="auto"/>
          </w:tcPr>
          <w:p w14:paraId="4B9CAAF9" w14:textId="2C8899A1" w:rsidR="003B2647" w:rsidRPr="00097BFA" w:rsidRDefault="003B2647" w:rsidP="00097BFA">
            <w:pPr>
              <w:pStyle w:val="Tabletext"/>
              <w:cnfStyle w:val="000000100000" w:firstRow="0" w:lastRow="0" w:firstColumn="0" w:lastColumn="0" w:oddVBand="0" w:evenVBand="0" w:oddHBand="1" w:evenHBand="0" w:firstRowFirstColumn="0" w:firstRowLastColumn="0" w:lastRowFirstColumn="0" w:lastRowLastColumn="0"/>
            </w:pPr>
            <w:r w:rsidRPr="00097BFA">
              <w:t>Fixed-term contract part-time</w:t>
            </w:r>
          </w:p>
        </w:tc>
        <w:tc>
          <w:tcPr>
            <w:tcW w:w="1417" w:type="dxa"/>
            <w:shd w:val="clear" w:color="auto" w:fill="auto"/>
          </w:tcPr>
          <w:p w14:paraId="5457E7B9" w14:textId="4439E7BA" w:rsidR="003B2647" w:rsidRPr="00097BFA" w:rsidRDefault="003B2647"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10</w:t>
            </w:r>
          </w:p>
        </w:tc>
        <w:tc>
          <w:tcPr>
            <w:tcW w:w="1503" w:type="dxa"/>
            <w:shd w:val="clear" w:color="auto" w:fill="auto"/>
          </w:tcPr>
          <w:p w14:paraId="4B61992B" w14:textId="3F754907" w:rsidR="003B2647" w:rsidRPr="00097BFA" w:rsidRDefault="005B10CE"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3.0</w:t>
            </w:r>
          </w:p>
        </w:tc>
      </w:tr>
      <w:tr w:rsidR="003B2647" w14:paraId="7C9914D5" w14:textId="77777777" w:rsidTr="00097BFA">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6B0EEA46" w14:textId="2158644C" w:rsidR="003B2647" w:rsidRPr="00097BFA" w:rsidRDefault="003B2647" w:rsidP="00097BFA">
            <w:pPr>
              <w:pStyle w:val="Tabletext"/>
              <w:rPr>
                <w:b w:val="0"/>
                <w:bCs w:val="0"/>
              </w:rPr>
            </w:pPr>
          </w:p>
        </w:tc>
        <w:tc>
          <w:tcPr>
            <w:tcW w:w="3193" w:type="dxa"/>
            <w:shd w:val="clear" w:color="auto" w:fill="auto"/>
          </w:tcPr>
          <w:p w14:paraId="363E743E" w14:textId="40AF04DB" w:rsidR="003B2647" w:rsidRPr="00097BFA" w:rsidRDefault="003B2647" w:rsidP="00097BFA">
            <w:pPr>
              <w:pStyle w:val="Tabletext"/>
              <w:cnfStyle w:val="000000000000" w:firstRow="0" w:lastRow="0" w:firstColumn="0" w:lastColumn="0" w:oddVBand="0" w:evenVBand="0" w:oddHBand="0" w:evenHBand="0" w:firstRowFirstColumn="0" w:firstRowLastColumn="0" w:lastRowFirstColumn="0" w:lastRowLastColumn="0"/>
            </w:pPr>
            <w:r w:rsidRPr="00097BFA">
              <w:t>Casual</w:t>
            </w:r>
          </w:p>
        </w:tc>
        <w:tc>
          <w:tcPr>
            <w:tcW w:w="1417" w:type="dxa"/>
            <w:shd w:val="clear" w:color="auto" w:fill="auto"/>
          </w:tcPr>
          <w:p w14:paraId="14FE4F42" w14:textId="2E64E18F" w:rsidR="003B2647" w:rsidRPr="00097BFA" w:rsidRDefault="003B2647" w:rsidP="00290E33">
            <w:pPr>
              <w:pStyle w:val="Tabletext"/>
              <w:tabs>
                <w:tab w:val="decimal" w:pos="652"/>
              </w:tabs>
              <w:cnfStyle w:val="000000000000" w:firstRow="0" w:lastRow="0" w:firstColumn="0" w:lastColumn="0" w:oddVBand="0" w:evenVBand="0" w:oddHBand="0" w:evenHBand="0" w:firstRowFirstColumn="0" w:firstRowLastColumn="0" w:lastRowFirstColumn="0" w:lastRowLastColumn="0"/>
            </w:pPr>
            <w:r w:rsidRPr="00097BFA">
              <w:t>36</w:t>
            </w:r>
          </w:p>
        </w:tc>
        <w:tc>
          <w:tcPr>
            <w:tcW w:w="1503" w:type="dxa"/>
            <w:shd w:val="clear" w:color="auto" w:fill="auto"/>
          </w:tcPr>
          <w:p w14:paraId="7B335D8E" w14:textId="4623A3B4" w:rsidR="003B2647" w:rsidRPr="00097BFA" w:rsidRDefault="005B10CE" w:rsidP="00290E33">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097BFA">
              <w:t>10.8</w:t>
            </w:r>
          </w:p>
        </w:tc>
      </w:tr>
      <w:tr w:rsidR="003B2647" w14:paraId="71649F40" w14:textId="77777777" w:rsidTr="00290E33">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903" w:type="dxa"/>
            <w:shd w:val="clear" w:color="auto" w:fill="auto"/>
          </w:tcPr>
          <w:p w14:paraId="1DEB5242" w14:textId="77777777" w:rsidR="003B2647" w:rsidRPr="00097BFA" w:rsidRDefault="003B2647" w:rsidP="00097BFA">
            <w:pPr>
              <w:pStyle w:val="Tabletext"/>
              <w:rPr>
                <w:b w:val="0"/>
                <w:bCs w:val="0"/>
              </w:rPr>
            </w:pPr>
          </w:p>
        </w:tc>
        <w:tc>
          <w:tcPr>
            <w:tcW w:w="3193" w:type="dxa"/>
            <w:shd w:val="clear" w:color="auto" w:fill="auto"/>
          </w:tcPr>
          <w:p w14:paraId="67BF6BF1" w14:textId="040AE887" w:rsidR="003B2647" w:rsidRPr="00097BFA" w:rsidRDefault="003B2647" w:rsidP="00097BFA">
            <w:pPr>
              <w:pStyle w:val="Tabletext"/>
              <w:cnfStyle w:val="000000100000" w:firstRow="0" w:lastRow="0" w:firstColumn="0" w:lastColumn="0" w:oddVBand="0" w:evenVBand="0" w:oddHBand="1" w:evenHBand="0" w:firstRowFirstColumn="0" w:firstRowLastColumn="0" w:lastRowFirstColumn="0" w:lastRowLastColumn="0"/>
            </w:pPr>
            <w:r w:rsidRPr="00097BFA">
              <w:t>Volunteer</w:t>
            </w:r>
          </w:p>
        </w:tc>
        <w:tc>
          <w:tcPr>
            <w:tcW w:w="1417" w:type="dxa"/>
            <w:shd w:val="clear" w:color="auto" w:fill="auto"/>
          </w:tcPr>
          <w:p w14:paraId="359CDEB5" w14:textId="6F2DFC18" w:rsidR="003B2647" w:rsidRPr="00097BFA" w:rsidRDefault="003B2647" w:rsidP="00290E33">
            <w:pPr>
              <w:pStyle w:val="Tabletext"/>
              <w:tabs>
                <w:tab w:val="decimal" w:pos="652"/>
              </w:tabs>
              <w:cnfStyle w:val="000000100000" w:firstRow="0" w:lastRow="0" w:firstColumn="0" w:lastColumn="0" w:oddVBand="0" w:evenVBand="0" w:oddHBand="1" w:evenHBand="0" w:firstRowFirstColumn="0" w:firstRowLastColumn="0" w:lastRowFirstColumn="0" w:lastRowLastColumn="0"/>
            </w:pPr>
            <w:r w:rsidRPr="00097BFA">
              <w:t>1</w:t>
            </w:r>
          </w:p>
        </w:tc>
        <w:tc>
          <w:tcPr>
            <w:tcW w:w="1503" w:type="dxa"/>
            <w:shd w:val="clear" w:color="auto" w:fill="auto"/>
          </w:tcPr>
          <w:p w14:paraId="5E189DA5" w14:textId="5E1B2432" w:rsidR="003B2647" w:rsidRPr="00097BFA" w:rsidRDefault="005B10CE" w:rsidP="00290E33">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097BFA">
              <w:t>0.3</w:t>
            </w:r>
          </w:p>
        </w:tc>
      </w:tr>
    </w:tbl>
    <w:p w14:paraId="16BC3A3E" w14:textId="4388E785" w:rsidR="00837EDC" w:rsidRPr="00837EDC" w:rsidRDefault="00837EDC" w:rsidP="009163F9">
      <w:pPr>
        <w:pStyle w:val="Source"/>
      </w:pPr>
      <w:r w:rsidRPr="00837EDC">
        <w:rPr>
          <w:vertAlign w:val="superscript"/>
        </w:rPr>
        <w:t>†</w:t>
      </w:r>
      <w:r w:rsidR="005E2A2E">
        <w:rPr>
          <w:vertAlign w:val="superscript"/>
        </w:rPr>
        <w:t xml:space="preserve"> </w:t>
      </w:r>
      <w:r>
        <w:t>Respondents</w:t>
      </w:r>
      <w:r w:rsidR="009163F9">
        <w:t xml:space="preserve"> could choose more than one response</w:t>
      </w:r>
      <w:r w:rsidR="00FB5BEA">
        <w:t>; s</w:t>
      </w:r>
      <w:r w:rsidR="009163F9">
        <w:t>ee question 10, appendix A.</w:t>
      </w:r>
    </w:p>
    <w:p w14:paraId="7D8B0DF6" w14:textId="4517ABAC" w:rsidR="00CB49CC" w:rsidRDefault="00774278" w:rsidP="00B302AE">
      <w:pPr>
        <w:pStyle w:val="Text"/>
      </w:pPr>
      <w:r>
        <w:t>The overall message from all participants was that b</w:t>
      </w:r>
      <w:r w:rsidRPr="006D217C">
        <w:t xml:space="preserve">ecoming a </w:t>
      </w:r>
      <w:r w:rsidR="005114CA">
        <w:t>VET</w:t>
      </w:r>
      <w:r w:rsidR="005114CA" w:rsidRPr="006D217C">
        <w:t xml:space="preserve"> </w:t>
      </w:r>
      <w:r w:rsidRPr="006D217C">
        <w:t xml:space="preserve">practitioner is an ongoing </w:t>
      </w:r>
      <w:r w:rsidR="00EE35C0">
        <w:t>process</w:t>
      </w:r>
      <w:r w:rsidRPr="006D217C">
        <w:t xml:space="preserve">, not </w:t>
      </w:r>
      <w:r w:rsidR="00EE35C0">
        <w:t>an end in itself</w:t>
      </w:r>
      <w:r w:rsidRPr="006D217C">
        <w:t xml:space="preserve">. </w:t>
      </w:r>
      <w:r w:rsidR="004A17E7">
        <w:t xml:space="preserve">As highlighted earlier, </w:t>
      </w:r>
      <w:r w:rsidR="00400A85">
        <w:t>it is t</w:t>
      </w:r>
      <w:r w:rsidRPr="006D217C">
        <w:t>ypically begun at some point within an earlier career</w:t>
      </w:r>
      <w:r w:rsidR="00400A85">
        <w:t xml:space="preserve"> and</w:t>
      </w:r>
      <w:r w:rsidRPr="006D217C">
        <w:t xml:space="preserve"> </w:t>
      </w:r>
      <w:proofErr w:type="gramStart"/>
      <w:r w:rsidRPr="006D217C">
        <w:t>involves:</w:t>
      </w:r>
      <w:proofErr w:type="gramEnd"/>
      <w:r w:rsidRPr="006310F3">
        <w:t xml:space="preserve"> vocational and educational preparation</w:t>
      </w:r>
      <w:r w:rsidR="003E0900">
        <w:t>;</w:t>
      </w:r>
      <w:r w:rsidRPr="006310F3">
        <w:t xml:space="preserve"> a transition to VET</w:t>
      </w:r>
      <w:r w:rsidR="003E0900">
        <w:t>;</w:t>
      </w:r>
      <w:r w:rsidRPr="006310F3">
        <w:t xml:space="preserve"> </w:t>
      </w:r>
      <w:r w:rsidR="00135875">
        <w:t xml:space="preserve">and </w:t>
      </w:r>
      <w:r w:rsidRPr="006310F3">
        <w:t xml:space="preserve">continuing practice and updating to maintain the dual professionalism that sets the </w:t>
      </w:r>
      <w:r w:rsidR="003E0900">
        <w:t>VET practitioner</w:t>
      </w:r>
      <w:r w:rsidRPr="006310F3">
        <w:t xml:space="preserve"> role apart </w:t>
      </w:r>
      <w:r w:rsidR="00CD5DFD" w:rsidRPr="006310F3">
        <w:t xml:space="preserve">and </w:t>
      </w:r>
      <w:r w:rsidR="00CD5DFD">
        <w:t xml:space="preserve">enables them to </w:t>
      </w:r>
      <w:r w:rsidR="00CD5DFD" w:rsidRPr="006310F3">
        <w:t>respond to the changing needs of industry</w:t>
      </w:r>
      <w:r w:rsidRPr="006310F3">
        <w:t>. At each stage, key</w:t>
      </w:r>
      <w:r w:rsidR="001556CD">
        <w:t xml:space="preserve"> issues with the potential for</w:t>
      </w:r>
      <w:r w:rsidR="00E1044D" w:rsidRPr="006310F3">
        <w:t xml:space="preserve"> </w:t>
      </w:r>
      <w:r w:rsidR="001556CD" w:rsidRPr="006310F3">
        <w:t>mak</w:t>
      </w:r>
      <w:r w:rsidR="001556CD">
        <w:t>ing</w:t>
      </w:r>
      <w:r w:rsidR="001556CD" w:rsidRPr="006310F3">
        <w:t xml:space="preserve"> the journey smoother and more </w:t>
      </w:r>
      <w:r w:rsidR="00A82EDE">
        <w:t>rewarding,</w:t>
      </w:r>
      <w:r w:rsidR="001556CD" w:rsidRPr="006310F3">
        <w:t xml:space="preserve"> as well as more productive</w:t>
      </w:r>
      <w:r w:rsidR="00A82EDE">
        <w:t>,</w:t>
      </w:r>
      <w:r w:rsidR="001556CD">
        <w:t xml:space="preserve"> </w:t>
      </w:r>
      <w:r w:rsidR="00AE0BAF">
        <w:t>have been identified</w:t>
      </w:r>
      <w:r w:rsidRPr="006310F3">
        <w:t xml:space="preserve">. </w:t>
      </w:r>
      <w:r w:rsidR="00E1044D">
        <w:t>In the remainder of this paper,</w:t>
      </w:r>
      <w:r w:rsidR="00F64C8D">
        <w:t xml:space="preserve"> each of the three stages</w:t>
      </w:r>
      <w:r w:rsidR="00A82EDE">
        <w:t xml:space="preserve"> </w:t>
      </w:r>
      <w:r w:rsidR="009964D5">
        <w:t>—</w:t>
      </w:r>
      <w:r w:rsidR="001D1302">
        <w:t xml:space="preserve"> </w:t>
      </w:r>
      <w:r w:rsidR="009964D5">
        <w:t>r</w:t>
      </w:r>
      <w:r w:rsidR="00AE0BAF">
        <w:t xml:space="preserve">ecruitment, </w:t>
      </w:r>
      <w:r w:rsidR="009964D5">
        <w:t>t</w:t>
      </w:r>
      <w:r w:rsidR="00AE0BAF">
        <w:t xml:space="preserve">ransition, and </w:t>
      </w:r>
      <w:r w:rsidR="009964D5">
        <w:t>r</w:t>
      </w:r>
      <w:r w:rsidR="00AE0BAF">
        <w:t xml:space="preserve">etaining and </w:t>
      </w:r>
      <w:r w:rsidR="009964D5">
        <w:t>u</w:t>
      </w:r>
      <w:r w:rsidR="00AE0BAF">
        <w:t>pdating</w:t>
      </w:r>
      <w:r w:rsidR="00A82EDE">
        <w:t xml:space="preserve"> </w:t>
      </w:r>
      <w:r w:rsidR="009964D5">
        <w:t>—</w:t>
      </w:r>
      <w:r w:rsidR="00A82EDE">
        <w:t xml:space="preserve"> </w:t>
      </w:r>
      <w:r w:rsidR="00E1044D">
        <w:t>are described</w:t>
      </w:r>
      <w:r w:rsidRPr="006310F3">
        <w:t>.</w:t>
      </w:r>
      <w:r>
        <w:t xml:space="preserve"> </w:t>
      </w:r>
    </w:p>
    <w:p w14:paraId="1F7E0566" w14:textId="77777777" w:rsidR="00941676" w:rsidRDefault="00941676">
      <w:pPr>
        <w:rPr>
          <w:rFonts w:ascii="Arial" w:hAnsi="Arial" w:cs="Tahoma"/>
          <w:color w:val="000000"/>
          <w:kern w:val="28"/>
          <w:sz w:val="48"/>
          <w:szCs w:val="56"/>
          <w:lang w:eastAsia="en-US"/>
        </w:rPr>
      </w:pPr>
      <w:r>
        <w:br w:type="page"/>
      </w:r>
    </w:p>
    <w:p w14:paraId="5AA39E49" w14:textId="5D839297" w:rsidR="00CB49CC" w:rsidRPr="00680D4B" w:rsidRDefault="001154F6" w:rsidP="00941676">
      <w:pPr>
        <w:pStyle w:val="Heading1"/>
      </w:pPr>
      <w:bookmarkStart w:id="58" w:name="_Toc84941934"/>
      <w:r>
        <w:rPr>
          <w:noProof/>
        </w:rPr>
        <w:lastRenderedPageBreak/>
        <w:drawing>
          <wp:anchor distT="0" distB="0" distL="114300" distR="114300" simplePos="0" relativeHeight="252060672" behindDoc="1" locked="0" layoutInCell="1" allowOverlap="1" wp14:anchorId="790AC9FA" wp14:editId="1D995D39">
            <wp:simplePos x="0" y="0"/>
            <wp:positionH relativeFrom="column">
              <wp:posOffset>-3283</wp:posOffset>
            </wp:positionH>
            <wp:positionV relativeFrom="paragraph">
              <wp:posOffset>347</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CB49CC">
        <w:t>Recruitment</w:t>
      </w:r>
      <w:bookmarkEnd w:id="58"/>
    </w:p>
    <w:p w14:paraId="1827E37B" w14:textId="17E0D317" w:rsidR="00191B28" w:rsidRPr="00E042C1" w:rsidRDefault="00191B28" w:rsidP="00941676">
      <w:pPr>
        <w:pStyle w:val="Heading2"/>
      </w:pPr>
      <w:bookmarkStart w:id="59" w:name="_Toc84941935"/>
      <w:r>
        <w:t>Summary points</w:t>
      </w:r>
      <w:bookmarkEnd w:id="59"/>
    </w:p>
    <w:p w14:paraId="4D4E9AE2" w14:textId="5FDA720A" w:rsidR="00191B28" w:rsidRPr="007D4B3A" w:rsidRDefault="00191B28" w:rsidP="005E2A2E">
      <w:pPr>
        <w:pStyle w:val="Dotpoint1"/>
        <w:tabs>
          <w:tab w:val="clear" w:pos="284"/>
        </w:tabs>
        <w:rPr>
          <w:szCs w:val="24"/>
        </w:rPr>
      </w:pPr>
      <w:r>
        <w:t>Even within industries with trainer shortages</w:t>
      </w:r>
      <w:r w:rsidR="000A4BA8">
        <w:t>, the need for trainers was</w:t>
      </w:r>
      <w:r w:rsidR="000B5ACD">
        <w:t xml:space="preserve"> not always recognised</w:t>
      </w:r>
      <w:r>
        <w:t xml:space="preserve">, and some aspiring VET practitioners </w:t>
      </w:r>
      <w:r w:rsidR="000B5ACD">
        <w:t>were unaware of</w:t>
      </w:r>
      <w:r>
        <w:t xml:space="preserve"> the requirements</w:t>
      </w:r>
      <w:r w:rsidR="007F4F3A">
        <w:t xml:space="preserve"> to enter the field</w:t>
      </w:r>
      <w:r>
        <w:t xml:space="preserve"> or how to go about making such a move.</w:t>
      </w:r>
    </w:p>
    <w:p w14:paraId="5B98A897" w14:textId="073A9581" w:rsidR="00191B28" w:rsidRDefault="00191B28" w:rsidP="00C45D7E">
      <w:pPr>
        <w:pStyle w:val="Dotpoint1"/>
        <w:tabs>
          <w:tab w:val="clear" w:pos="284"/>
        </w:tabs>
      </w:pPr>
      <w:r w:rsidRPr="002638E5">
        <w:t xml:space="preserve">Generally, VET could not match the wages </w:t>
      </w:r>
      <w:r>
        <w:t xml:space="preserve">that </w:t>
      </w:r>
      <w:r w:rsidRPr="002638E5">
        <w:t>could</w:t>
      </w:r>
      <w:r>
        <w:t xml:space="preserve"> be</w:t>
      </w:r>
      <w:r w:rsidRPr="002638E5">
        <w:t xml:space="preserve"> </w:t>
      </w:r>
      <w:r w:rsidR="00184D72">
        <w:t>earned</w:t>
      </w:r>
      <w:r w:rsidRPr="002638E5">
        <w:t xml:space="preserve"> in industry</w:t>
      </w:r>
      <w:r w:rsidR="007F5C41">
        <w:t>.</w:t>
      </w:r>
    </w:p>
    <w:p w14:paraId="0A88968E" w14:textId="4F2694C1" w:rsidR="00191B28" w:rsidRPr="00A115BF" w:rsidRDefault="00184D72" w:rsidP="005E2A2E">
      <w:pPr>
        <w:pStyle w:val="Dotpoint1"/>
        <w:tabs>
          <w:tab w:val="clear" w:pos="284"/>
        </w:tabs>
      </w:pPr>
      <w:r>
        <w:t>When</w:t>
      </w:r>
      <w:r w:rsidR="00191B28" w:rsidRPr="00A115BF">
        <w:t xml:space="preserve"> deciding to make the move, </w:t>
      </w:r>
      <w:r w:rsidR="00191B28">
        <w:t>VET practitioners</w:t>
      </w:r>
      <w:r w:rsidR="00191B28" w:rsidRPr="00A115BF">
        <w:t xml:space="preserve"> </w:t>
      </w:r>
      <w:r w:rsidR="00C31D63">
        <w:t>claimed that</w:t>
      </w:r>
      <w:r w:rsidR="00191B28" w:rsidRPr="00A115BF">
        <w:t xml:space="preserve"> they were strongly attracted by the notion of developing the next generation of workers in their industry, but </w:t>
      </w:r>
      <w:r w:rsidR="00D35E04">
        <w:t xml:space="preserve">the </w:t>
      </w:r>
      <w:r w:rsidR="00191B28" w:rsidRPr="00A115BF">
        <w:t>level of remuneration</w:t>
      </w:r>
      <w:r w:rsidR="00310369">
        <w:t xml:space="preserve"> and</w:t>
      </w:r>
      <w:r w:rsidR="00191B28" w:rsidRPr="00A115BF">
        <w:t xml:space="preserve"> </w:t>
      </w:r>
      <w:r w:rsidR="00D35E04">
        <w:t>escaping</w:t>
      </w:r>
      <w:r w:rsidR="00191B28" w:rsidRPr="00A115BF">
        <w:t xml:space="preserve"> the </w:t>
      </w:r>
      <w:r w:rsidR="00191B28">
        <w:t xml:space="preserve">perceived </w:t>
      </w:r>
      <w:r w:rsidR="00191B28" w:rsidRPr="00A115BF">
        <w:t>drawback</w:t>
      </w:r>
      <w:r w:rsidR="00191B28">
        <w:t>s</w:t>
      </w:r>
      <w:r w:rsidR="00191B28" w:rsidRPr="00A115BF">
        <w:t xml:space="preserve"> of their industry jobs and into better working conditions were also s</w:t>
      </w:r>
      <w:r w:rsidR="000F3CD8">
        <w:t>ubstantial</w:t>
      </w:r>
      <w:r w:rsidR="00191B28" w:rsidRPr="00A115BF">
        <w:t xml:space="preserve"> considerations.</w:t>
      </w:r>
      <w:r w:rsidR="00191B28">
        <w:t xml:space="preserve"> </w:t>
      </w:r>
    </w:p>
    <w:p w14:paraId="35047611" w14:textId="3821B249" w:rsidR="00191B28" w:rsidRDefault="00191B28" w:rsidP="005E2A2E">
      <w:pPr>
        <w:pStyle w:val="Dotpoint1"/>
        <w:tabs>
          <w:tab w:val="clear" w:pos="284"/>
        </w:tabs>
      </w:pPr>
      <w:r w:rsidRPr="00F5380D">
        <w:t xml:space="preserve">RTOs generally still relied on traditional advertising </w:t>
      </w:r>
      <w:r w:rsidR="000F3CD8">
        <w:t>approaches</w:t>
      </w:r>
      <w:r w:rsidRPr="00F5380D">
        <w:t xml:space="preserve"> such as recruitment websites, but some were exploring social media and looking more to industry networks</w:t>
      </w:r>
      <w:r w:rsidR="007F5C41">
        <w:t>.</w:t>
      </w:r>
    </w:p>
    <w:p w14:paraId="073231A9" w14:textId="626C6420" w:rsidR="00191B28" w:rsidRDefault="00191B28" w:rsidP="005E2A2E">
      <w:pPr>
        <w:pStyle w:val="Dotpoint1"/>
        <w:tabs>
          <w:tab w:val="clear" w:pos="284"/>
        </w:tabs>
      </w:pPr>
      <w:r>
        <w:t>VET practitioners</w:t>
      </w:r>
      <w:r w:rsidRPr="00A115BF">
        <w:t xml:space="preserve"> in private RTOs</w:t>
      </w:r>
      <w:r w:rsidR="00386CB8">
        <w:t xml:space="preserve"> reported that</w:t>
      </w:r>
      <w:r w:rsidRPr="00A115BF">
        <w:t xml:space="preserve"> finding a position in VET </w:t>
      </w:r>
      <w:r w:rsidR="00B859DD">
        <w:t xml:space="preserve">resulted </w:t>
      </w:r>
      <w:r w:rsidRPr="00A115BF">
        <w:t xml:space="preserve">almost equally from </w:t>
      </w:r>
      <w:r w:rsidRPr="00F5380D">
        <w:t>recruitment advertisements</w:t>
      </w:r>
      <w:r w:rsidRPr="00A115BF">
        <w:t xml:space="preserve"> or a direct approach to or from the RTO</w:t>
      </w:r>
      <w:r w:rsidR="00644302">
        <w:t>;</w:t>
      </w:r>
      <w:r w:rsidRPr="00A115BF">
        <w:t xml:space="preserve"> </w:t>
      </w:r>
      <w:r>
        <w:t xml:space="preserve">VET practitioners in </w:t>
      </w:r>
      <w:r w:rsidRPr="007F6899">
        <w:t>public</w:t>
      </w:r>
      <w:r>
        <w:t xml:space="preserve"> RTOs</w:t>
      </w:r>
      <w:r w:rsidR="00644302">
        <w:t xml:space="preserve"> on the other hand</w:t>
      </w:r>
      <w:r>
        <w:t xml:space="preserve"> </w:t>
      </w:r>
      <w:r w:rsidRPr="00A115BF">
        <w:t xml:space="preserve">reported a wider spread of sources, with about one-third being recruited through a direct approach to or from the RTO. </w:t>
      </w:r>
    </w:p>
    <w:p w14:paraId="2BA7DED0" w14:textId="5538CAF6" w:rsidR="00191B28" w:rsidRPr="00F5380D" w:rsidRDefault="00191B28" w:rsidP="005E2A2E">
      <w:pPr>
        <w:pStyle w:val="Dotpoint1"/>
        <w:tabs>
          <w:tab w:val="clear" w:pos="284"/>
        </w:tabs>
      </w:pPr>
      <w:r w:rsidRPr="00A115BF">
        <w:t xml:space="preserve">The </w:t>
      </w:r>
      <w:r>
        <w:t xml:space="preserve">VET practitioners </w:t>
      </w:r>
      <w:r w:rsidRPr="00A115BF">
        <w:t xml:space="preserve">mainly </w:t>
      </w:r>
      <w:r w:rsidR="007F7821">
        <w:t>considered</w:t>
      </w:r>
      <w:r w:rsidRPr="00A115BF">
        <w:t xml:space="preserve"> that industry-related outlets were the most appropriate way </w:t>
      </w:r>
      <w:r w:rsidR="002E2B78">
        <w:t>to promote</w:t>
      </w:r>
      <w:r w:rsidRPr="00A115BF">
        <w:t xml:space="preserve"> the notion of a second career</w:t>
      </w:r>
      <w:r w:rsidR="002E2B78">
        <w:t xml:space="preserve"> —</w:t>
      </w:r>
      <w:r w:rsidRPr="00A115BF">
        <w:t xml:space="preserve"> to encourage industry experts to become ‘dual </w:t>
      </w:r>
      <w:proofErr w:type="gramStart"/>
      <w:r w:rsidRPr="00A115BF">
        <w:t>professionals’</w:t>
      </w:r>
      <w:proofErr w:type="gramEnd"/>
      <w:r w:rsidRPr="00A115BF">
        <w:t xml:space="preserve">. </w:t>
      </w:r>
    </w:p>
    <w:p w14:paraId="621B90CD" w14:textId="215D1254" w:rsidR="00191B28" w:rsidRPr="00A115BF" w:rsidRDefault="00191B28" w:rsidP="005E2A2E">
      <w:pPr>
        <w:pStyle w:val="Dotpoint1"/>
        <w:tabs>
          <w:tab w:val="clear" w:pos="284"/>
        </w:tabs>
      </w:pPr>
      <w:r w:rsidRPr="00A115BF">
        <w:t>There seemed value in trying to capture industry experts at a certain point in their career, possibly around their 40s</w:t>
      </w:r>
      <w:r w:rsidR="007F5C41">
        <w:t>.</w:t>
      </w:r>
    </w:p>
    <w:p w14:paraId="568EEE00" w14:textId="0A94D3B2" w:rsidR="00191B28" w:rsidRPr="00A115BF" w:rsidRDefault="00191B28" w:rsidP="005E2A2E">
      <w:pPr>
        <w:pStyle w:val="Dotpoint1"/>
        <w:tabs>
          <w:tab w:val="clear" w:pos="284"/>
        </w:tabs>
      </w:pPr>
      <w:r w:rsidRPr="00A115BF">
        <w:t>The use of incentives to encourage a move into VET was conditionally supported</w:t>
      </w:r>
      <w:r w:rsidR="00F1389D">
        <w:t>.</w:t>
      </w:r>
    </w:p>
    <w:p w14:paraId="444D548F" w14:textId="3B3DEF63" w:rsidR="00191B28" w:rsidRPr="00A115BF" w:rsidRDefault="00191B28" w:rsidP="005E2A2E">
      <w:pPr>
        <w:pStyle w:val="Dotpoint1"/>
        <w:tabs>
          <w:tab w:val="clear" w:pos="284"/>
        </w:tabs>
      </w:pPr>
      <w:r w:rsidRPr="00A115BF">
        <w:t xml:space="preserve">The mandatory requirement </w:t>
      </w:r>
      <w:r w:rsidR="00F17D16">
        <w:t>for</w:t>
      </w:r>
      <w:r w:rsidRPr="00A115BF">
        <w:t xml:space="preserve"> </w:t>
      </w:r>
      <w:r>
        <w:t>VET practitioners</w:t>
      </w:r>
      <w:r w:rsidRPr="00A115BF">
        <w:t xml:space="preserve"> </w:t>
      </w:r>
      <w:r w:rsidR="00EC0B7D">
        <w:t xml:space="preserve">to </w:t>
      </w:r>
      <w:r w:rsidRPr="00A115BF">
        <w:t xml:space="preserve">hold a current </w:t>
      </w:r>
      <w:r>
        <w:t>Certificate IV in Training and Assessment</w:t>
      </w:r>
      <w:r w:rsidRPr="00A115BF">
        <w:t xml:space="preserve"> prior to </w:t>
      </w:r>
      <w:r w:rsidR="004208AD">
        <w:t xml:space="preserve">their </w:t>
      </w:r>
      <w:r w:rsidRPr="00A115BF">
        <w:t xml:space="preserve">employment tended to confound the recruitment process, as RTOs had to find </w:t>
      </w:r>
      <w:r w:rsidR="00EE5EAE">
        <w:t>‘</w:t>
      </w:r>
      <w:r w:rsidRPr="00A115BF">
        <w:t>dual professionals</w:t>
      </w:r>
      <w:r w:rsidR="00EE5EAE">
        <w:t>’,</w:t>
      </w:r>
      <w:r w:rsidRPr="00A115BF">
        <w:t xml:space="preserve"> and many potential </w:t>
      </w:r>
      <w:r>
        <w:t>VET practitioners seemed unaware</w:t>
      </w:r>
      <w:r w:rsidRPr="00A115BF">
        <w:t xml:space="preserve"> of the requirement</w:t>
      </w:r>
      <w:r w:rsidR="007F5C41">
        <w:t>.</w:t>
      </w:r>
    </w:p>
    <w:p w14:paraId="65B1D4A1" w14:textId="7ECF31C7" w:rsidR="00191B28" w:rsidRDefault="00191B28" w:rsidP="005E2A2E">
      <w:pPr>
        <w:pStyle w:val="Dotpoint1"/>
        <w:tabs>
          <w:tab w:val="clear" w:pos="284"/>
        </w:tabs>
      </w:pPr>
      <w:r>
        <w:t>Educationally, t</w:t>
      </w:r>
      <w:r w:rsidRPr="00A115BF">
        <w:t>he</w:t>
      </w:r>
      <w:r>
        <w:t xml:space="preserve"> </w:t>
      </w:r>
      <w:r w:rsidRPr="00A115BF">
        <w:t>Cert</w:t>
      </w:r>
      <w:r>
        <w:t>ificate</w:t>
      </w:r>
      <w:r w:rsidRPr="00A115BF">
        <w:t xml:space="preserve"> IV TAE provided an insurmountable challenge to some and</w:t>
      </w:r>
      <w:r w:rsidR="00EE5EAE">
        <w:t>,</w:t>
      </w:r>
      <w:r w:rsidRPr="00A115BF">
        <w:t xml:space="preserve"> conversely, </w:t>
      </w:r>
      <w:r w:rsidR="00040A3D">
        <w:t xml:space="preserve">represented </w:t>
      </w:r>
      <w:r w:rsidRPr="00A115BF">
        <w:t>almost an insult to highly trained and respected industry experts</w:t>
      </w:r>
      <w:r w:rsidR="007F5C41">
        <w:t>.</w:t>
      </w:r>
    </w:p>
    <w:p w14:paraId="723706CB" w14:textId="1EF182E1" w:rsidR="00191B28" w:rsidRDefault="00191B28" w:rsidP="005E2A2E">
      <w:pPr>
        <w:pStyle w:val="Dotpoint1"/>
        <w:tabs>
          <w:tab w:val="clear" w:pos="284"/>
        </w:tabs>
      </w:pPr>
      <w:r w:rsidRPr="00A115BF">
        <w:t xml:space="preserve">There were pleas to present the reality of the VET practitioner role, to show the full range of responsibilities and </w:t>
      </w:r>
      <w:r w:rsidRPr="00625FDB">
        <w:t>expectations,</w:t>
      </w:r>
      <w:r w:rsidRPr="00A115BF">
        <w:t xml:space="preserve"> </w:t>
      </w:r>
      <w:r w:rsidR="00705DB5">
        <w:t>rather than</w:t>
      </w:r>
      <w:r w:rsidRPr="00A115BF">
        <w:t xml:space="preserve"> </w:t>
      </w:r>
      <w:r w:rsidRPr="00040A3D">
        <w:t>‘whitewash</w:t>
      </w:r>
      <w:r w:rsidR="00705DB5" w:rsidRPr="00040A3D">
        <w:t>ing</w:t>
      </w:r>
      <w:r w:rsidRPr="00040A3D">
        <w:t>’</w:t>
      </w:r>
      <w:r>
        <w:t xml:space="preserve"> it</w:t>
      </w:r>
      <w:r w:rsidRPr="00A115BF">
        <w:t>.</w:t>
      </w:r>
    </w:p>
    <w:p w14:paraId="05152B39" w14:textId="4A5D0FD3" w:rsidR="00191B28" w:rsidRDefault="00191B28" w:rsidP="00191B28">
      <w:pPr>
        <w:pStyle w:val="Text"/>
      </w:pPr>
      <w:r w:rsidRPr="006310F3">
        <w:t xml:space="preserve">An important </w:t>
      </w:r>
      <w:r>
        <w:t>outcome</w:t>
      </w:r>
      <w:r w:rsidRPr="006310F3">
        <w:t xml:space="preserve"> from this project</w:t>
      </w:r>
      <w:r>
        <w:t xml:space="preserve"> was</w:t>
      </w:r>
      <w:r w:rsidRPr="006310F3">
        <w:t xml:space="preserve"> </w:t>
      </w:r>
      <w:r>
        <w:t>identifying the</w:t>
      </w:r>
      <w:r w:rsidRPr="006310F3">
        <w:t xml:space="preserve"> </w:t>
      </w:r>
      <w:r>
        <w:t xml:space="preserve">extent of the </w:t>
      </w:r>
      <w:r w:rsidRPr="006310F3">
        <w:t xml:space="preserve">passion for training </w:t>
      </w:r>
      <w:r w:rsidR="002D07E2">
        <w:t>held</w:t>
      </w:r>
      <w:r w:rsidRPr="006310F3">
        <w:t xml:space="preserve"> by those within the VET industry. It is this passion that RTOs </w:t>
      </w:r>
      <w:r w:rsidR="00B456D3">
        <w:t>claim</w:t>
      </w:r>
      <w:r w:rsidRPr="006310F3">
        <w:t xml:space="preserve"> they want to see in potential </w:t>
      </w:r>
      <w:r>
        <w:t>VET practitioners</w:t>
      </w:r>
      <w:r w:rsidR="00B93892">
        <w:t>, specifically</w:t>
      </w:r>
      <w:r>
        <w:t xml:space="preserve"> </w:t>
      </w:r>
      <w:r w:rsidRPr="006310F3">
        <w:t xml:space="preserve">those </w:t>
      </w:r>
      <w:r>
        <w:t xml:space="preserve">who </w:t>
      </w:r>
      <w:r w:rsidRPr="006310F3">
        <w:t xml:space="preserve">make the transition. Indeed, even the </w:t>
      </w:r>
      <w:r>
        <w:t xml:space="preserve">VET practitioners </w:t>
      </w:r>
      <w:r w:rsidRPr="006310F3">
        <w:t xml:space="preserve">themselves </w:t>
      </w:r>
      <w:r w:rsidR="00235B73">
        <w:t>indicated</w:t>
      </w:r>
      <w:r w:rsidRPr="006310F3">
        <w:t xml:space="preserve"> that it is their passion for their industry and training that enables them to exercise persistence and resilience in </w:t>
      </w:r>
      <w:r w:rsidR="00160626">
        <w:t>meeting</w:t>
      </w:r>
      <w:r w:rsidRPr="006310F3">
        <w:t xml:space="preserve"> the challenges of the job.</w:t>
      </w:r>
      <w:r>
        <w:t xml:space="preserve"> </w:t>
      </w:r>
      <w:r w:rsidRPr="006310F3">
        <w:t>It</w:t>
      </w:r>
      <w:r>
        <w:t xml:space="preserve"> i</w:t>
      </w:r>
      <w:r w:rsidRPr="006310F3">
        <w:t xml:space="preserve">s what </w:t>
      </w:r>
      <w:r w:rsidR="008A14BB">
        <w:t>sus</w:t>
      </w:r>
      <w:r w:rsidRPr="006310F3">
        <w:t>tains them throughout</w:t>
      </w:r>
      <w:r w:rsidR="006C58D2">
        <w:t xml:space="preserve"> —</w:t>
      </w:r>
      <w:r w:rsidRPr="006310F3">
        <w:t xml:space="preserve"> not </w:t>
      </w:r>
      <w:r w:rsidR="0006738A">
        <w:t>merely</w:t>
      </w:r>
      <w:r w:rsidRPr="006310F3">
        <w:t xml:space="preserve"> in the initial stages of the journey to becoming a</w:t>
      </w:r>
      <w:r w:rsidRPr="000F6340">
        <w:t xml:space="preserve"> </w:t>
      </w:r>
      <w:r>
        <w:t>VET practitioner</w:t>
      </w:r>
      <w:r w:rsidRPr="006310F3">
        <w:t xml:space="preserve">. But in this </w:t>
      </w:r>
      <w:r>
        <w:t>recruitment</w:t>
      </w:r>
      <w:r w:rsidRPr="006310F3">
        <w:t xml:space="preserve"> stage it is </w:t>
      </w:r>
      <w:r w:rsidR="00E072A2">
        <w:t xml:space="preserve">important to </w:t>
      </w:r>
      <w:r w:rsidRPr="006310F3">
        <w:t xml:space="preserve">pay attention to those industry experts who display a passion for training and </w:t>
      </w:r>
      <w:r w:rsidR="00E072A2">
        <w:t xml:space="preserve">to </w:t>
      </w:r>
      <w:r w:rsidR="00520793">
        <w:t>en</w:t>
      </w:r>
      <w:r w:rsidRPr="006310F3">
        <w:t>sure they know where and how to begin the journey. As one respondent put it</w:t>
      </w:r>
      <w:r>
        <w:t>:</w:t>
      </w:r>
      <w:r w:rsidRPr="006310F3">
        <w:t xml:space="preserve"> ‘</w:t>
      </w:r>
      <w:r>
        <w:t>W</w:t>
      </w:r>
      <w:r w:rsidRPr="006310F3">
        <w:t>hen you decide to attract people, it’s got to be a seamless</w:t>
      </w:r>
      <w:r>
        <w:t>,</w:t>
      </w:r>
      <w:r w:rsidRPr="006310F3">
        <w:t xml:space="preserve"> easy process</w:t>
      </w:r>
      <w:r>
        <w:t>,</w:t>
      </w:r>
      <w:r w:rsidRPr="006310F3">
        <w:t xml:space="preserve"> and you’ve got to show them what the end result is going to be’</w:t>
      </w:r>
      <w:r w:rsidR="006C58D2">
        <w:t>.</w:t>
      </w:r>
    </w:p>
    <w:p w14:paraId="51FC438A" w14:textId="22256F45" w:rsidR="00B302AE" w:rsidRPr="00C37BCB" w:rsidRDefault="00B302AE" w:rsidP="00941676">
      <w:pPr>
        <w:pStyle w:val="Heading2"/>
      </w:pPr>
      <w:bookmarkStart w:id="60" w:name="_Toc84941936"/>
      <w:r w:rsidRPr="000E000E">
        <w:lastRenderedPageBreak/>
        <w:t>Recruit</w:t>
      </w:r>
      <w:r w:rsidR="003E0900">
        <w:t>ment</w:t>
      </w:r>
      <w:r w:rsidRPr="000E000E">
        <w:t xml:space="preserve"> </w:t>
      </w:r>
      <w:r w:rsidRPr="003561C4">
        <w:t>considerations</w:t>
      </w:r>
      <w:r w:rsidR="009E4EBD">
        <w:t xml:space="preserve"> – RTO views</w:t>
      </w:r>
      <w:bookmarkEnd w:id="60"/>
    </w:p>
    <w:p w14:paraId="55B7E9FC" w14:textId="34CC097E" w:rsidR="00B302AE" w:rsidRDefault="00A56E50" w:rsidP="00B302AE">
      <w:pPr>
        <w:pStyle w:val="Text"/>
      </w:pPr>
      <w:r>
        <w:rPr>
          <w:noProof/>
        </w:rPr>
        <mc:AlternateContent>
          <mc:Choice Requires="wps">
            <w:drawing>
              <wp:anchor distT="0" distB="0" distL="114300" distR="114300" simplePos="0" relativeHeight="252042240" behindDoc="1" locked="0" layoutInCell="1" allowOverlap="1" wp14:anchorId="62A4C9CE" wp14:editId="2EBD9339">
                <wp:simplePos x="0" y="0"/>
                <wp:positionH relativeFrom="margin">
                  <wp:posOffset>4110990</wp:posOffset>
                </wp:positionH>
                <wp:positionV relativeFrom="paragraph">
                  <wp:posOffset>110490</wp:posOffset>
                </wp:positionV>
                <wp:extent cx="1645920" cy="1500505"/>
                <wp:effectExtent l="0" t="0" r="0" b="4445"/>
                <wp:wrapSquare wrapText="bothSides"/>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5005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C2B505" w14:textId="148CB320" w:rsidR="008F38DE" w:rsidRPr="00355131" w:rsidRDefault="008F38DE" w:rsidP="005E2A2E">
                            <w:pPr>
                              <w:pStyle w:val="Text"/>
                              <w:pBdr>
                                <w:left w:val="single" w:sz="4" w:space="4" w:color="auto"/>
                              </w:pBdr>
                              <w:spacing w:before="0"/>
                              <w:rPr>
                                <w:b/>
                                <w:bCs/>
                              </w:rPr>
                            </w:pPr>
                            <w:r>
                              <w:rPr>
                                <w:b/>
                                <w:bCs/>
                              </w:rPr>
                              <w:t>Public RTOs tended to employ mainly full-time staff; private RTOs had a greater mix of full-time and contracted part-time and casual VET practitioners</w:t>
                            </w:r>
                            <w:r w:rsidRPr="00355131">
                              <w:rPr>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4C9CE" id="Text Box 9" o:spid="_x0000_s1030" type="#_x0000_t202" style="position:absolute;margin-left:323.7pt;margin-top:8.7pt;width:129.6pt;height:118.15pt;z-index:-2512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" fillcolor="white [3201]" stroked="f" strokeweight=".5pt">
                <v:textbox>
                  <w:txbxContent>
                    <w:p w14:paraId="4CC2B505" w14:textId="148CB320" w:rsidR="008F38DE" w:rsidRPr="00355131" w:rsidRDefault="008F38DE" w:rsidP="005E2A2E">
                      <w:pPr>
                        <w:pStyle w:val="Text"/>
                        <w:pBdr>
                          <w:left w:val="single" w:sz="4" w:space="4" w:color="auto"/>
                        </w:pBdr>
                        <w:spacing w:before="0"/>
                        <w:rPr>
                          <w:b/>
                          <w:bCs/>
                        </w:rPr>
                      </w:pPr>
                      <w:r>
                        <w:rPr>
                          <w:b/>
                          <w:bCs/>
                        </w:rPr>
                        <w:t>Public RTOs tended to employ mainly full-time staff; private RTOs had a greater mix of full-time and contracted part-time and casual VET practitioners</w:t>
                      </w:r>
                      <w:r w:rsidRPr="00355131">
                        <w:rPr>
                          <w:b/>
                          <w:bCs/>
                        </w:rPr>
                        <w:t>.</w:t>
                      </w:r>
                    </w:p>
                  </w:txbxContent>
                </v:textbox>
                <w10:wrap type="square" anchorx="margin"/>
              </v:shape>
            </w:pict>
          </mc:Fallback>
        </mc:AlternateContent>
      </w:r>
      <w:r w:rsidR="00B302AE">
        <w:t xml:space="preserve">We first asked the RTOs about the employment status of their </w:t>
      </w:r>
      <w:r w:rsidR="006709B1">
        <w:t>VET practitioners</w:t>
      </w:r>
      <w:r w:rsidR="00B302AE">
        <w:t xml:space="preserve"> </w:t>
      </w:r>
      <w:r w:rsidR="00D31993">
        <w:t>to enable us to</w:t>
      </w:r>
      <w:r w:rsidR="00B302AE">
        <w:t xml:space="preserve"> better understand the contexts in which they operated. </w:t>
      </w:r>
      <w:r w:rsidR="00585C44">
        <w:t xml:space="preserve">In this small sample, </w:t>
      </w:r>
      <w:r w:rsidR="00E45FA2">
        <w:t>p</w:t>
      </w:r>
      <w:r w:rsidR="003E0900" w:rsidRPr="007F6899">
        <w:t xml:space="preserve">ublic </w:t>
      </w:r>
      <w:r w:rsidR="00B302AE" w:rsidRPr="007F6899">
        <w:t>RTOs</w:t>
      </w:r>
      <w:r w:rsidR="00B302AE">
        <w:t xml:space="preserve"> tended to employ mainly full-time staff (mostly called teachers or lecturers)</w:t>
      </w:r>
      <w:r w:rsidR="00585C44">
        <w:t xml:space="preserve">. </w:t>
      </w:r>
      <w:r w:rsidR="00B302AE">
        <w:t xml:space="preserve">However, there was some employment of part-time or casual staff in these institutions to meet ‘specialist’ needs, such as in cyber security, and for delivering higher-level qualifications, including those requiring practicum supervision, as with nursing assistants. </w:t>
      </w:r>
      <w:r w:rsidR="00585C44">
        <w:t>This finding</w:t>
      </w:r>
      <w:r w:rsidR="00BF4760">
        <w:t xml:space="preserve"> </w:t>
      </w:r>
      <w:r w:rsidR="00C64079">
        <w:t xml:space="preserve">differs from the </w:t>
      </w:r>
      <w:r w:rsidR="00BF4760">
        <w:t>data</w:t>
      </w:r>
      <w:r w:rsidR="00585C44">
        <w:t xml:space="preserve"> </w:t>
      </w:r>
      <w:r w:rsidR="00C64079">
        <w:t xml:space="preserve">presented in </w:t>
      </w:r>
      <w:r w:rsidR="009F575F">
        <w:t>Knight, White and Granfield (2020)</w:t>
      </w:r>
      <w:r w:rsidR="00F43B75">
        <w:t>,</w:t>
      </w:r>
      <w:r w:rsidR="009F575F">
        <w:t xml:space="preserve"> </w:t>
      </w:r>
      <w:r w:rsidR="00776986">
        <w:t xml:space="preserve">which is </w:t>
      </w:r>
      <w:r w:rsidR="00C64079">
        <w:t xml:space="preserve">based on a </w:t>
      </w:r>
      <w:r w:rsidR="00585C44">
        <w:t>large</w:t>
      </w:r>
      <w:r w:rsidR="00E45FA2">
        <w:t>-</w:t>
      </w:r>
      <w:r w:rsidR="00585C44">
        <w:t>scale VET workforce survey</w:t>
      </w:r>
      <w:r w:rsidR="00F43B75">
        <w:t>,</w:t>
      </w:r>
      <w:r w:rsidR="00585C44">
        <w:t xml:space="preserve"> </w:t>
      </w:r>
      <w:r w:rsidR="00C64079">
        <w:t xml:space="preserve">in which </w:t>
      </w:r>
      <w:r w:rsidR="00C64079" w:rsidRPr="007F6899">
        <w:t>public RTOs</w:t>
      </w:r>
      <w:r w:rsidR="00C64079">
        <w:t xml:space="preserve"> </w:t>
      </w:r>
      <w:r w:rsidR="00585C44">
        <w:t>reported a large casual workforce</w:t>
      </w:r>
      <w:r w:rsidR="00BF4760">
        <w:t>. In our study, i</w:t>
      </w:r>
      <w:r w:rsidR="00B302AE">
        <w:t xml:space="preserve">t was noted that casual employment in </w:t>
      </w:r>
      <w:r w:rsidR="00C64079" w:rsidRPr="007F6899">
        <w:t xml:space="preserve">public </w:t>
      </w:r>
      <w:r w:rsidR="00B302AE" w:rsidRPr="007F6899">
        <w:t>RTOs</w:t>
      </w:r>
      <w:r w:rsidR="00B302AE">
        <w:t xml:space="preserve"> tended to ‘drift’ towards permanency, particularly in states with industrial agreements that limited the long-term employment of casuals. There were also signs that some of the </w:t>
      </w:r>
      <w:r w:rsidR="00C64079">
        <w:t xml:space="preserve">more recently recruited trainers </w:t>
      </w:r>
      <w:r w:rsidR="00B302AE">
        <w:t xml:space="preserve">preferred part-time engagement </w:t>
      </w:r>
      <w:r w:rsidR="00E072A2">
        <w:t>to enable them</w:t>
      </w:r>
      <w:r w:rsidR="00531C12">
        <w:t xml:space="preserve"> to</w:t>
      </w:r>
      <w:r w:rsidR="00B302AE">
        <w:t xml:space="preserve"> continue to work in their industry, while some older </w:t>
      </w:r>
      <w:r w:rsidR="006709B1">
        <w:t>VET practitioners</w:t>
      </w:r>
      <w:r w:rsidR="00B302AE">
        <w:t xml:space="preserve"> in </w:t>
      </w:r>
      <w:r w:rsidR="00C64079" w:rsidRPr="007F6899">
        <w:t xml:space="preserve">public </w:t>
      </w:r>
      <w:r w:rsidR="00B302AE" w:rsidRPr="007F6899">
        <w:t>RTOs</w:t>
      </w:r>
      <w:r w:rsidR="00B302AE">
        <w:t xml:space="preserve"> were seeking to reduce their workloads in transition to retirement. </w:t>
      </w:r>
    </w:p>
    <w:p w14:paraId="0B98551F" w14:textId="6C50EC75" w:rsidR="00B302AE" w:rsidRPr="00CF4FE2" w:rsidRDefault="00B746E3" w:rsidP="00B302AE">
      <w:pPr>
        <w:pStyle w:val="Text"/>
      </w:pPr>
      <w:r>
        <w:t xml:space="preserve">Private </w:t>
      </w:r>
      <w:r w:rsidR="00B302AE">
        <w:t xml:space="preserve">RTOs </w:t>
      </w:r>
      <w:r w:rsidR="00A03A6C">
        <w:t xml:space="preserve">in this study </w:t>
      </w:r>
      <w:r w:rsidR="00B302AE">
        <w:t xml:space="preserve">had a greater mix of full-time and contracted part-time and casual </w:t>
      </w:r>
      <w:r w:rsidR="009D05B0">
        <w:t>VET practitioners</w:t>
      </w:r>
      <w:r w:rsidR="00B302AE">
        <w:t xml:space="preserve">, mostly because this gave them greater flexibility in what they saw as a volatile training market, while at the same time giving greater assurance of industry currency. For example, a </w:t>
      </w:r>
      <w:r w:rsidR="006743C4">
        <w:t xml:space="preserve">private RTO in the </w:t>
      </w:r>
      <w:r w:rsidR="00B302AE">
        <w:t xml:space="preserve">finance sector </w:t>
      </w:r>
      <w:r w:rsidR="00531C12">
        <w:t>noted</w:t>
      </w:r>
      <w:r w:rsidR="00B302AE">
        <w:t xml:space="preserve">: ‘The reason why most of them are contractors is because they have to be current in their industry vocationally, and so therefore a lot of them operate in the industry as industry </w:t>
      </w:r>
      <w:r w:rsidR="00B302AE" w:rsidRPr="00CF4FE2">
        <w:t>mentors or finance brokers’</w:t>
      </w:r>
      <w:r w:rsidR="006743C4" w:rsidRPr="00CF4FE2">
        <w:t xml:space="preserve"> (PR7)</w:t>
      </w:r>
      <w:r w:rsidR="00B302AE" w:rsidRPr="00CF4FE2">
        <w:t xml:space="preserve">. Another mid-sized </w:t>
      </w:r>
      <w:r w:rsidR="006743C4" w:rsidRPr="00CF4FE2">
        <w:t xml:space="preserve">private </w:t>
      </w:r>
      <w:r w:rsidR="00B302AE" w:rsidRPr="00CF4FE2">
        <w:t xml:space="preserve">RTO reported that all of its training staff were employed as </w:t>
      </w:r>
      <w:proofErr w:type="spellStart"/>
      <w:r w:rsidR="00B302AE" w:rsidRPr="00CF4FE2">
        <w:t>sessionals</w:t>
      </w:r>
      <w:proofErr w:type="spellEnd"/>
      <w:r w:rsidR="00B302AE" w:rsidRPr="00CF4FE2">
        <w:t xml:space="preserve"> because that was their business model.</w:t>
      </w:r>
      <w:r w:rsidR="00FC51C2" w:rsidRPr="00CF4FE2">
        <w:t xml:space="preserve"> </w:t>
      </w:r>
    </w:p>
    <w:p w14:paraId="6E06414D" w14:textId="316D5376" w:rsidR="00B302AE" w:rsidRPr="00CF4FE2" w:rsidRDefault="00B302AE" w:rsidP="00B302AE">
      <w:pPr>
        <w:pStyle w:val="Text"/>
      </w:pPr>
      <w:r w:rsidRPr="00CF4FE2">
        <w:t xml:space="preserve">Only a small number of private RTOs engaged permanent staff, and those with a reasonably stable full-time workforce tended to see this model as a means of having </w:t>
      </w:r>
      <w:r w:rsidR="00C64079" w:rsidRPr="00CF4FE2">
        <w:t>trainer</w:t>
      </w:r>
      <w:r w:rsidRPr="00CF4FE2">
        <w:t>s available as required</w:t>
      </w:r>
      <w:r w:rsidR="00EC036F">
        <w:t>,</w:t>
      </w:r>
      <w:r w:rsidRPr="00CF4FE2">
        <w:t xml:space="preserve"> rather than having to compete for them in a contracting environment. Some</w:t>
      </w:r>
      <w:r w:rsidR="0081067D" w:rsidRPr="00CF4FE2">
        <w:t xml:space="preserve"> private</w:t>
      </w:r>
      <w:r w:rsidRPr="00CF4FE2">
        <w:t xml:space="preserve"> RTOs reported </w:t>
      </w:r>
      <w:r w:rsidR="00311841">
        <w:t xml:space="preserve">that </w:t>
      </w:r>
      <w:r w:rsidRPr="00CF4FE2">
        <w:t xml:space="preserve">they provided permanent employment for </w:t>
      </w:r>
      <w:r w:rsidR="00BF3662" w:rsidRPr="00CF4FE2">
        <w:t>trainer</w:t>
      </w:r>
      <w:r w:rsidRPr="00CF4FE2">
        <w:t xml:space="preserve">s simply to keep them ‘on the books’, even if there was not always sufficient work for them, </w:t>
      </w:r>
      <w:r w:rsidR="00830558">
        <w:t>since</w:t>
      </w:r>
      <w:r w:rsidRPr="00CF4FE2">
        <w:t xml:space="preserve"> they may not be available when needed if they </w:t>
      </w:r>
      <w:r w:rsidR="005F6C33">
        <w:t>were employed</w:t>
      </w:r>
      <w:r w:rsidRPr="00CF4FE2">
        <w:t xml:space="preserve"> on contract: ‘I can’t afford to put them off because we’ll never get them back’ </w:t>
      </w:r>
      <w:r w:rsidR="006743C4" w:rsidRPr="00CF4FE2">
        <w:t>(PR5).</w:t>
      </w:r>
    </w:p>
    <w:p w14:paraId="01042C46" w14:textId="47D38D08" w:rsidR="00B302AE" w:rsidRDefault="004E5AE1" w:rsidP="00B302AE">
      <w:pPr>
        <w:pStyle w:val="Text"/>
      </w:pPr>
      <w:r w:rsidRPr="00CF4FE2">
        <w:t>S</w:t>
      </w:r>
      <w:r w:rsidR="00B302AE" w:rsidRPr="00CF4FE2">
        <w:t xml:space="preserve">ome RTOs indicated that they favoured recruiting </w:t>
      </w:r>
      <w:r w:rsidR="00FC51C2" w:rsidRPr="00CF4FE2">
        <w:t>trainer</w:t>
      </w:r>
      <w:r w:rsidR="00B302AE" w:rsidRPr="00CF4FE2">
        <w:t>s who could teach across several qualifications</w:t>
      </w:r>
      <w:r w:rsidR="00B302AE">
        <w:t xml:space="preserve"> (particularly in more ‘generic’ areas such as occupational health and safety, or communication) in order to maintain continuity of employment</w:t>
      </w:r>
      <w:r w:rsidR="002D4985">
        <w:t>,</w:t>
      </w:r>
      <w:r w:rsidR="00B302AE">
        <w:t xml:space="preserve"> as well as more readily meet demands for training courses as they emerged. </w:t>
      </w:r>
      <w:r w:rsidR="00FC51C2">
        <w:t>Trainers</w:t>
      </w:r>
      <w:r w:rsidR="00B302AE">
        <w:t xml:space="preserve"> who could teach broadly were more likely to be offered permanent or full-time work, while a specialist ‘expert’ tended to be offered casual or contract employment. </w:t>
      </w:r>
    </w:p>
    <w:p w14:paraId="1823324E" w14:textId="4A2799D4" w:rsidR="00B302AE" w:rsidRPr="00C37BCB" w:rsidRDefault="00B302AE" w:rsidP="00B302AE">
      <w:pPr>
        <w:pStyle w:val="Text"/>
      </w:pPr>
      <w:r>
        <w:t>Overall, the</w:t>
      </w:r>
      <w:r w:rsidRPr="00DA0B4D">
        <w:t xml:space="preserve"> variation</w:t>
      </w:r>
      <w:r>
        <w:t>s</w:t>
      </w:r>
      <w:r w:rsidRPr="00DA0B4D">
        <w:t xml:space="preserve"> </w:t>
      </w:r>
      <w:r>
        <w:t>in employment status were</w:t>
      </w:r>
      <w:r w:rsidRPr="00DA0B4D">
        <w:t xml:space="preserve"> dependent </w:t>
      </w:r>
      <w:r w:rsidR="00194DDC" w:rsidRPr="00DA0B4D">
        <w:t>upon</w:t>
      </w:r>
      <w:r w:rsidRPr="00DA0B4D">
        <w:t xml:space="preserve"> the degree to which </w:t>
      </w:r>
      <w:r w:rsidR="00FC51C2">
        <w:t>trainers</w:t>
      </w:r>
      <w:r w:rsidRPr="00DA0B4D">
        <w:t xml:space="preserve"> were working in industry, their availability</w:t>
      </w:r>
      <w:r>
        <w:t xml:space="preserve"> and preference for part-time or full-time status</w:t>
      </w:r>
      <w:r w:rsidRPr="00DA0B4D">
        <w:t xml:space="preserve">, </w:t>
      </w:r>
      <w:r>
        <w:t>RTO demand for their</w:t>
      </w:r>
      <w:r w:rsidRPr="00DA0B4D">
        <w:t xml:space="preserve"> expertise</w:t>
      </w:r>
      <w:r>
        <w:t>, and the relevant training qualifications</w:t>
      </w:r>
      <w:r w:rsidR="00FA25E4">
        <w:t xml:space="preserve"> held by them</w:t>
      </w:r>
      <w:r w:rsidRPr="00DA0B4D">
        <w:t xml:space="preserve">. </w:t>
      </w:r>
      <w:r>
        <w:t>Enabling efficient responses to the ebb and flow of the training needs of industries, both traditional and new, meant that no one model of employment was considered best.</w:t>
      </w:r>
    </w:p>
    <w:p w14:paraId="194D88A5" w14:textId="77777777" w:rsidR="00B302AE" w:rsidRPr="00D327B1" w:rsidRDefault="00B302AE" w:rsidP="00941676">
      <w:pPr>
        <w:pStyle w:val="Heading3"/>
      </w:pPr>
      <w:r w:rsidRPr="00881A9A">
        <w:t>RTO perceptions of influences</w:t>
      </w:r>
      <w:r w:rsidRPr="00D327B1">
        <w:t xml:space="preserve"> </w:t>
      </w:r>
    </w:p>
    <w:p w14:paraId="4E7FEAA9" w14:textId="6C454131" w:rsidR="00B302AE" w:rsidRDefault="00B302AE" w:rsidP="00B302AE">
      <w:pPr>
        <w:pStyle w:val="Text"/>
      </w:pPr>
      <w:r w:rsidRPr="00C37BCB">
        <w:t>We asked the RTOs for their perceptions of the extent to which specific factors featured in industry experts’ considerations of a move into VET</w:t>
      </w:r>
      <w:r w:rsidR="00CC264B">
        <w:t xml:space="preserve">, without specifying </w:t>
      </w:r>
      <w:r w:rsidR="00F260D0">
        <w:t>whether</w:t>
      </w:r>
      <w:r w:rsidR="00CC264B">
        <w:t xml:space="preserve"> these were positive or negative</w:t>
      </w:r>
      <w:r w:rsidR="004B08E1">
        <w:t>. The RTOs comment</w:t>
      </w:r>
      <w:r w:rsidR="00313E4C">
        <w:t>ed</w:t>
      </w:r>
      <w:r w:rsidR="004B08E1">
        <w:t xml:space="preserve"> </w:t>
      </w:r>
      <w:r w:rsidR="00194DDC">
        <w:t>on</w:t>
      </w:r>
      <w:r w:rsidRPr="00C37BCB">
        <w:t xml:space="preserve"> rates of pay, work conditions, the Cert</w:t>
      </w:r>
      <w:r w:rsidR="00BF3662">
        <w:t>ificate</w:t>
      </w:r>
      <w:r w:rsidRPr="00C37BCB">
        <w:t xml:space="preserve"> IV TAE and its suitability, and the motivation to ‘give back’ to the next generation of workers</w:t>
      </w:r>
      <w:r w:rsidR="004B08E1">
        <w:t>.</w:t>
      </w:r>
    </w:p>
    <w:p w14:paraId="7260FF93" w14:textId="77777777" w:rsidR="00C45D7E" w:rsidRDefault="00C45D7E">
      <w:pPr>
        <w:rPr>
          <w:rFonts w:ascii="Arial" w:hAnsi="Arial"/>
          <w:i/>
          <w:sz w:val="22"/>
          <w:szCs w:val="20"/>
          <w:lang w:eastAsia="en-US"/>
        </w:rPr>
      </w:pPr>
      <w:r>
        <w:br w:type="page"/>
      </w:r>
    </w:p>
    <w:p w14:paraId="1C5A26E2" w14:textId="39C5BFEF" w:rsidR="00B302AE" w:rsidRPr="00766754" w:rsidRDefault="00B302AE" w:rsidP="00941676">
      <w:pPr>
        <w:pStyle w:val="Heading4"/>
      </w:pPr>
      <w:r w:rsidRPr="00DB62B0">
        <w:lastRenderedPageBreak/>
        <w:t>Remuneration</w:t>
      </w:r>
    </w:p>
    <w:p w14:paraId="499260DA" w14:textId="1DBC3FD9" w:rsidR="00B302AE" w:rsidRDefault="00B302AE" w:rsidP="00B302AE">
      <w:pPr>
        <w:pStyle w:val="Text"/>
      </w:pPr>
      <w:r>
        <w:t xml:space="preserve">For full-time employment, there was general agreement that VET could not match the salaries that most </w:t>
      </w:r>
      <w:r w:rsidR="003029AE">
        <w:t>trainer</w:t>
      </w:r>
      <w:r>
        <w:t xml:space="preserve">s could earn in industry, except in such traditionally lower-paid fields as community services and childcare. In sectors such as mining, </w:t>
      </w:r>
      <w:proofErr w:type="gramStart"/>
      <w:r>
        <w:t>engineering</w:t>
      </w:r>
      <w:proofErr w:type="gramEnd"/>
      <w:r>
        <w:t xml:space="preserve"> and surveying, the differential was generally beyond the RTOs’ capacity to pay, and </w:t>
      </w:r>
      <w:r w:rsidR="003029AE">
        <w:t xml:space="preserve">training </w:t>
      </w:r>
      <w:r>
        <w:t xml:space="preserve">providers relied on other incentives and </w:t>
      </w:r>
      <w:r w:rsidR="00D36E6D">
        <w:t xml:space="preserve">on </w:t>
      </w:r>
      <w:r>
        <w:t xml:space="preserve">creative </w:t>
      </w:r>
      <w:r w:rsidR="0039491A">
        <w:t>packages</w:t>
      </w:r>
      <w:r>
        <w:t xml:space="preserve"> for short-term engagements. </w:t>
      </w:r>
    </w:p>
    <w:p w14:paraId="0F9A603E" w14:textId="59EA1EAE" w:rsidR="00B302AE" w:rsidRPr="00680D4B" w:rsidRDefault="007F28CD" w:rsidP="00B302AE">
      <w:pPr>
        <w:pStyle w:val="Text"/>
      </w:pPr>
      <w:r>
        <w:rPr>
          <w:noProof/>
        </w:rPr>
        <mc:AlternateContent>
          <mc:Choice Requires="wps">
            <w:drawing>
              <wp:anchor distT="0" distB="0" distL="114300" distR="114300" simplePos="0" relativeHeight="251983872" behindDoc="1" locked="0" layoutInCell="1" allowOverlap="1" wp14:anchorId="7092C032" wp14:editId="1364F2B2">
                <wp:simplePos x="0" y="0"/>
                <wp:positionH relativeFrom="margin">
                  <wp:align>right</wp:align>
                </wp:positionH>
                <wp:positionV relativeFrom="paragraph">
                  <wp:posOffset>106791</wp:posOffset>
                </wp:positionV>
                <wp:extent cx="1645920" cy="1250315"/>
                <wp:effectExtent l="0" t="0" r="0" b="6985"/>
                <wp:wrapTight wrapText="bothSides">
                  <wp:wrapPolygon edited="0">
                    <wp:start x="0" y="0"/>
                    <wp:lineTo x="0" y="21392"/>
                    <wp:lineTo x="21250" y="21392"/>
                    <wp:lineTo x="21250" y="0"/>
                    <wp:lineTo x="0" y="0"/>
                  </wp:wrapPolygon>
                </wp:wrapTight>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25083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97DAD9" w14:textId="38995FB3" w:rsidR="008F38DE" w:rsidRPr="00355131" w:rsidRDefault="008F38DE" w:rsidP="007F28CD">
                            <w:pPr>
                              <w:pStyle w:val="Text"/>
                              <w:pBdr>
                                <w:left w:val="single" w:sz="4" w:space="4" w:color="auto"/>
                              </w:pBdr>
                              <w:spacing w:before="0"/>
                              <w:rPr>
                                <w:b/>
                                <w:bCs/>
                              </w:rPr>
                            </w:pPr>
                            <w:r w:rsidRPr="00355131">
                              <w:rPr>
                                <w:b/>
                                <w:bCs/>
                              </w:rPr>
                              <w:t xml:space="preserve">There was general agreement that VET could not match the salaries that most </w:t>
                            </w:r>
                            <w:r>
                              <w:rPr>
                                <w:b/>
                                <w:bCs/>
                              </w:rPr>
                              <w:t>trainer</w:t>
                            </w:r>
                            <w:r w:rsidRPr="00355131">
                              <w:rPr>
                                <w:b/>
                                <w:bCs/>
                              </w:rPr>
                              <w:t>s could earn in industry.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92C032" id="_x0000_s1031" type="#_x0000_t202" style="position:absolute;margin-left:78.4pt;margin-top:8.4pt;width:129.6pt;height:98.45pt;z-index:-25133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" fillcolor="white [3201]" stroked="f" strokeweight=".5pt">
                <v:textbox>
                  <w:txbxContent>
                    <w:p w14:paraId="2297DAD9" w14:textId="38995FB3" w:rsidR="008F38DE" w:rsidRPr="00355131" w:rsidRDefault="008F38DE" w:rsidP="007F28CD">
                      <w:pPr>
                        <w:pStyle w:val="Text"/>
                        <w:pBdr>
                          <w:left w:val="single" w:sz="4" w:space="4" w:color="auto"/>
                        </w:pBdr>
                        <w:spacing w:before="0"/>
                        <w:rPr>
                          <w:b/>
                          <w:bCs/>
                        </w:rPr>
                      </w:pPr>
                      <w:r w:rsidRPr="00355131">
                        <w:rPr>
                          <w:b/>
                          <w:bCs/>
                        </w:rPr>
                        <w:t xml:space="preserve">There was general agreement that VET could not match the salaries that most </w:t>
                      </w:r>
                      <w:r>
                        <w:rPr>
                          <w:b/>
                          <w:bCs/>
                        </w:rPr>
                        <w:t>trainer</w:t>
                      </w:r>
                      <w:r w:rsidRPr="00355131">
                        <w:rPr>
                          <w:b/>
                          <w:bCs/>
                        </w:rPr>
                        <w:t>s could earn in industry.</w:t>
                      </w:r>
                    </w:p>
                  </w:txbxContent>
                </v:textbox>
                <w10:wrap type="tight" anchorx="margin"/>
              </v:shape>
            </w:pict>
          </mc:Fallback>
        </mc:AlternateContent>
      </w:r>
      <w:r w:rsidR="00B302AE">
        <w:t xml:space="preserve">The majority of </w:t>
      </w:r>
      <w:r w:rsidR="00B302AE" w:rsidRPr="00B746E3">
        <w:t>private</w:t>
      </w:r>
      <w:r w:rsidR="00B302AE" w:rsidRPr="00A240E1">
        <w:t xml:space="preserve"> RTOs</w:t>
      </w:r>
      <w:r w:rsidR="00B302AE">
        <w:t xml:space="preserve"> preferred contracted </w:t>
      </w:r>
      <w:r w:rsidR="003029AE">
        <w:t>traine</w:t>
      </w:r>
      <w:r w:rsidR="002B5AC1">
        <w:t>rs</w:t>
      </w:r>
      <w:r w:rsidR="00B302AE">
        <w:t xml:space="preserve"> because financially that </w:t>
      </w:r>
      <w:r w:rsidR="0079682C">
        <w:t>allowed</w:t>
      </w:r>
      <w:r w:rsidR="00B302AE">
        <w:t xml:space="preserve"> them </w:t>
      </w:r>
      <w:r w:rsidR="0079682C">
        <w:t>to cope</w:t>
      </w:r>
      <w:r w:rsidR="00B302AE">
        <w:t xml:space="preserve"> better with the ebbs and flows of the training market, particularly where courses were not running end</w:t>
      </w:r>
      <w:r w:rsidR="00141A77">
        <w:t xml:space="preserve"> </w:t>
      </w:r>
      <w:r w:rsidR="00B302AE">
        <w:t>to</w:t>
      </w:r>
      <w:r w:rsidR="00141A77">
        <w:t xml:space="preserve"> </w:t>
      </w:r>
      <w:r w:rsidR="00B302AE">
        <w:t>end. It also gave them access to industry</w:t>
      </w:r>
      <w:r w:rsidR="00141A77">
        <w:t>-</w:t>
      </w:r>
      <w:r w:rsidR="00B302AE">
        <w:t xml:space="preserve">current </w:t>
      </w:r>
      <w:r w:rsidR="003029AE">
        <w:t>trainer</w:t>
      </w:r>
      <w:r w:rsidR="00B302AE">
        <w:t xml:space="preserve">s and in some instances (such as in IT) allowed them to pay ‘over the award’ in order to recruit highly paid professionals for a fixed term. RTOs indicated they would negotiate on an individual basis for teaching in higher-level courses and in </w:t>
      </w:r>
      <w:r w:rsidR="00D36E6D">
        <w:t xml:space="preserve">other </w:t>
      </w:r>
      <w:r w:rsidR="00B302AE">
        <w:t xml:space="preserve">professional areas, such as registered nursing, surveying and specialist agriculture. There also seemed to be some leeway for </w:t>
      </w:r>
      <w:r w:rsidR="003029AE" w:rsidRPr="006709B1">
        <w:t>public</w:t>
      </w:r>
      <w:r w:rsidR="003029AE">
        <w:t xml:space="preserve"> </w:t>
      </w:r>
      <w:r w:rsidR="00B302AE">
        <w:t xml:space="preserve">RTOs in </w:t>
      </w:r>
      <w:r w:rsidR="00B82554">
        <w:t xml:space="preserve">the </w:t>
      </w:r>
      <w:r w:rsidR="00B302AE">
        <w:t>hard</w:t>
      </w:r>
      <w:r w:rsidR="00C644FA">
        <w:t>-</w:t>
      </w:r>
      <w:r w:rsidR="00B302AE">
        <w:t>to</w:t>
      </w:r>
      <w:r w:rsidR="00C644FA">
        <w:t>-</w:t>
      </w:r>
      <w:r w:rsidR="00B302AE">
        <w:t>recruit trades and in regional areas to pay above the award in order to fill vacancies.</w:t>
      </w:r>
    </w:p>
    <w:p w14:paraId="306AE438" w14:textId="6880CDAA" w:rsidR="00B302AE" w:rsidRPr="000D6F5E" w:rsidRDefault="00B302AE" w:rsidP="00941676">
      <w:pPr>
        <w:pStyle w:val="Heading4"/>
      </w:pPr>
      <w:r w:rsidRPr="000D6F5E">
        <w:t>Work conditions</w:t>
      </w:r>
    </w:p>
    <w:p w14:paraId="0FC20CF1" w14:textId="7BC9C165" w:rsidR="00B302AE" w:rsidRDefault="00E1097A" w:rsidP="00B302AE">
      <w:pPr>
        <w:pStyle w:val="Text"/>
      </w:pPr>
      <w:r>
        <w:rPr>
          <w:noProof/>
        </w:rPr>
        <mc:AlternateContent>
          <mc:Choice Requires="wps">
            <w:drawing>
              <wp:anchor distT="0" distB="0" distL="114300" distR="114300" simplePos="0" relativeHeight="251985920" behindDoc="1" locked="0" layoutInCell="1" allowOverlap="1" wp14:anchorId="48E423D7" wp14:editId="64208367">
                <wp:simplePos x="0" y="0"/>
                <wp:positionH relativeFrom="column">
                  <wp:posOffset>4109720</wp:posOffset>
                </wp:positionH>
                <wp:positionV relativeFrom="paragraph">
                  <wp:posOffset>139700</wp:posOffset>
                </wp:positionV>
                <wp:extent cx="1645920" cy="1285875"/>
                <wp:effectExtent l="0" t="0" r="0" b="9525"/>
                <wp:wrapSquare wrapText="bothSides"/>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2858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37CFAD" w14:textId="43477961" w:rsidR="008F38DE" w:rsidRPr="00355131" w:rsidRDefault="008F38DE" w:rsidP="005E2A2E">
                            <w:pPr>
                              <w:pStyle w:val="Text"/>
                              <w:pBdr>
                                <w:left w:val="single" w:sz="4" w:space="4" w:color="auto"/>
                              </w:pBdr>
                              <w:spacing w:before="0"/>
                              <w:rPr>
                                <w:b/>
                                <w:bCs/>
                              </w:rPr>
                            </w:pPr>
                            <w:r w:rsidRPr="00597BF2">
                              <w:rPr>
                                <w:b/>
                                <w:bCs/>
                              </w:rPr>
                              <w:t xml:space="preserve">Transition </w:t>
                            </w:r>
                            <w:r>
                              <w:rPr>
                                <w:b/>
                                <w:bCs/>
                              </w:rPr>
                              <w:t xml:space="preserve">to a training role </w:t>
                            </w:r>
                            <w:r w:rsidRPr="00597BF2">
                              <w:rPr>
                                <w:b/>
                                <w:bCs/>
                              </w:rPr>
                              <w:t>was often associated with a particular stage of li</w:t>
                            </w:r>
                            <w:r>
                              <w:rPr>
                                <w:b/>
                                <w:bCs/>
                              </w:rPr>
                              <w:t>fe</w:t>
                            </w:r>
                            <w:r w:rsidRPr="00597BF2">
                              <w:rPr>
                                <w:b/>
                                <w:bCs/>
                              </w:rPr>
                              <w:t xml:space="preserve">, usually related to family </w:t>
                            </w:r>
                            <w:proofErr w:type="gramStart"/>
                            <w:r w:rsidRPr="00597BF2">
                              <w:rPr>
                                <w:b/>
                                <w:bCs/>
                              </w:rPr>
                              <w:t>responsibilities</w:t>
                            </w:r>
                            <w:proofErr w:type="gramEnd"/>
                            <w:r w:rsidRPr="00597BF2">
                              <w:rPr>
                                <w:b/>
                                <w:bCs/>
                              </w:rPr>
                              <w:t xml:space="preserve"> or changing life needs</w:t>
                            </w:r>
                            <w:r w:rsidR="005E2A2E">
                              <w:rPr>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E423D7" id="_x0000_s1032" type="#_x0000_t202" style="position:absolute;margin-left:323.6pt;margin-top:11pt;width:129.6pt;height:101.2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" fillcolor="white [3201]" stroked="f" strokeweight=".5pt">
                <v:textbox>
                  <w:txbxContent>
                    <w:p w14:paraId="6E37CFAD" w14:textId="43477961" w:rsidR="008F38DE" w:rsidRPr="00355131" w:rsidRDefault="008F38DE" w:rsidP="005E2A2E">
                      <w:pPr>
                        <w:pStyle w:val="Text"/>
                        <w:pBdr>
                          <w:left w:val="single" w:sz="4" w:space="4" w:color="auto"/>
                        </w:pBdr>
                        <w:spacing w:before="0"/>
                        <w:rPr>
                          <w:b/>
                          <w:bCs/>
                        </w:rPr>
                      </w:pPr>
                      <w:r w:rsidRPr="00597BF2">
                        <w:rPr>
                          <w:b/>
                          <w:bCs/>
                        </w:rPr>
                        <w:t xml:space="preserve">Transition </w:t>
                      </w:r>
                      <w:r>
                        <w:rPr>
                          <w:b/>
                          <w:bCs/>
                        </w:rPr>
                        <w:t xml:space="preserve">to a training role </w:t>
                      </w:r>
                      <w:r w:rsidRPr="00597BF2">
                        <w:rPr>
                          <w:b/>
                          <w:bCs/>
                        </w:rPr>
                        <w:t>was often associated with a particular stage of li</w:t>
                      </w:r>
                      <w:r>
                        <w:rPr>
                          <w:b/>
                          <w:bCs/>
                        </w:rPr>
                        <w:t>fe</w:t>
                      </w:r>
                      <w:r w:rsidRPr="00597BF2">
                        <w:rPr>
                          <w:b/>
                          <w:bCs/>
                        </w:rPr>
                        <w:t xml:space="preserve">, usually related to family </w:t>
                      </w:r>
                      <w:proofErr w:type="gramStart"/>
                      <w:r w:rsidRPr="00597BF2">
                        <w:rPr>
                          <w:b/>
                          <w:bCs/>
                        </w:rPr>
                        <w:t>responsibilities</w:t>
                      </w:r>
                      <w:proofErr w:type="gramEnd"/>
                      <w:r w:rsidRPr="00597BF2">
                        <w:rPr>
                          <w:b/>
                          <w:bCs/>
                        </w:rPr>
                        <w:t xml:space="preserve"> or changing life needs</w:t>
                      </w:r>
                      <w:r w:rsidR="005E2A2E">
                        <w:rPr>
                          <w:b/>
                          <w:bCs/>
                        </w:rPr>
                        <w:t>.</w:t>
                      </w:r>
                    </w:p>
                  </w:txbxContent>
                </v:textbox>
                <w10:wrap type="square"/>
              </v:shape>
            </w:pict>
          </mc:Fallback>
        </mc:AlternateContent>
      </w:r>
      <w:r w:rsidR="00B302AE" w:rsidRPr="00680D4B">
        <w:t xml:space="preserve">RTOs believed that </w:t>
      </w:r>
      <w:r w:rsidR="003029AE">
        <w:t>trainer</w:t>
      </w:r>
      <w:r w:rsidR="00B302AE" w:rsidRPr="00680D4B">
        <w:t xml:space="preserve"> working conditions were also a consideration </w:t>
      </w:r>
      <w:r w:rsidR="009B4D7B">
        <w:t>in</w:t>
      </w:r>
      <w:r w:rsidR="00B302AE" w:rsidRPr="00680D4B">
        <w:t xml:space="preserve"> making the move from industry to VET. Sometimes this was associated with ‘getting off the tools’, particularly in industries that are physically taxing. However, some RTOs expressed reservations about taking on applicants seeking to escape from industry, especially if their motivation was mainly </w:t>
      </w:r>
      <w:r w:rsidR="000F618E" w:rsidRPr="00680D4B">
        <w:t xml:space="preserve">due </w:t>
      </w:r>
      <w:r w:rsidR="00B302AE" w:rsidRPr="00680D4B">
        <w:t xml:space="preserve">to work injury. Some RTOs talked of prospective </w:t>
      </w:r>
      <w:r w:rsidR="003029AE">
        <w:t>trainer</w:t>
      </w:r>
      <w:r w:rsidR="00B302AE" w:rsidRPr="00680D4B">
        <w:t xml:space="preserve">s who were also looking for an alternative lifestyle, such as FIFO workers tired of the travelling and </w:t>
      </w:r>
      <w:r w:rsidR="001674C3">
        <w:t>hoping</w:t>
      </w:r>
      <w:r w:rsidR="00B302AE" w:rsidRPr="00680D4B">
        <w:t xml:space="preserve"> to spend more time with their families, and those in stressful jobs seeking what they perceived as a more comfortable existence, even though in both instances they would generally be paid considerably less. Again, this transition was </w:t>
      </w:r>
      <w:r w:rsidR="006936C8">
        <w:t>often</w:t>
      </w:r>
      <w:r w:rsidR="00B302AE" w:rsidRPr="00680D4B">
        <w:t xml:space="preserve"> associated with a particular stage of their lives, usually related to family </w:t>
      </w:r>
      <w:proofErr w:type="gramStart"/>
      <w:r w:rsidR="00B302AE" w:rsidRPr="00680D4B">
        <w:t>responsibilities</w:t>
      </w:r>
      <w:proofErr w:type="gramEnd"/>
      <w:r w:rsidR="00B302AE" w:rsidRPr="00680D4B">
        <w:t xml:space="preserve"> or changing life needs</w:t>
      </w:r>
      <w:r w:rsidR="000F618E">
        <w:t>.</w:t>
      </w:r>
    </w:p>
    <w:p w14:paraId="22772FCD" w14:textId="3702E9DA" w:rsidR="00B302AE" w:rsidRPr="00680D4B" w:rsidRDefault="00B302AE" w:rsidP="00B302AE">
      <w:pPr>
        <w:pStyle w:val="Text"/>
      </w:pPr>
      <w:r w:rsidRPr="00680D4B">
        <w:t>For RTOs operating in rural areas, recruitment was a constant struggle, especially for the (mainly</w:t>
      </w:r>
      <w:r w:rsidR="002B5AC1">
        <w:t xml:space="preserve"> </w:t>
      </w:r>
      <w:r w:rsidR="003029AE" w:rsidRPr="006709B1">
        <w:t>public</w:t>
      </w:r>
      <w:r w:rsidRPr="00680D4B">
        <w:t>) providers offering face-to-face teaching, even though they had tried to offer incentives beyond straight salary. Issues with meeting minimum student numbers</w:t>
      </w:r>
      <w:r w:rsidR="00A118AE">
        <w:t>,</w:t>
      </w:r>
      <w:r w:rsidRPr="00680D4B">
        <w:t xml:space="preserve"> as well as the onset of the COVID</w:t>
      </w:r>
      <w:r w:rsidR="003029AE">
        <w:t>-19</w:t>
      </w:r>
      <w:r w:rsidRPr="00680D4B">
        <w:t xml:space="preserve"> pandemic</w:t>
      </w:r>
      <w:r w:rsidR="00A118AE">
        <w:t>,</w:t>
      </w:r>
      <w:r w:rsidRPr="00680D4B">
        <w:t xml:space="preserve"> saw a move towards mixed-m</w:t>
      </w:r>
      <w:r w:rsidR="001A76C3">
        <w:t>ode delivery</w:t>
      </w:r>
      <w:r w:rsidRPr="00680D4B">
        <w:t xml:space="preserve">, but recruitment of </w:t>
      </w:r>
      <w:r w:rsidR="003029AE">
        <w:t>trainer</w:t>
      </w:r>
      <w:r w:rsidRPr="00680D4B">
        <w:t>s remained difficult, particularly in trades areas.</w:t>
      </w:r>
    </w:p>
    <w:p w14:paraId="5171926E" w14:textId="6352222D" w:rsidR="00B302AE" w:rsidRPr="00680D4B" w:rsidRDefault="00B302AE" w:rsidP="00B302AE">
      <w:pPr>
        <w:pStyle w:val="Text"/>
      </w:pPr>
      <w:r w:rsidRPr="00680D4B">
        <w:t xml:space="preserve">Although there were variations across states and territories, </w:t>
      </w:r>
      <w:r w:rsidR="00F61ECF">
        <w:t xml:space="preserve">the </w:t>
      </w:r>
      <w:r w:rsidR="001A76C3" w:rsidRPr="006709B1">
        <w:t xml:space="preserve">public or </w:t>
      </w:r>
      <w:r w:rsidRPr="006709B1">
        <w:t xml:space="preserve">TAFE </w:t>
      </w:r>
      <w:r w:rsidR="00F61ECF">
        <w:t xml:space="preserve">(technical and further education) </w:t>
      </w:r>
      <w:r w:rsidRPr="006709B1">
        <w:t>systems</w:t>
      </w:r>
      <w:r w:rsidRPr="00680D4B">
        <w:t xml:space="preserve"> </w:t>
      </w:r>
      <w:r w:rsidR="00A03A6C">
        <w:t xml:space="preserve">in this study seem to be </w:t>
      </w:r>
      <w:r w:rsidRPr="00680D4B">
        <w:t xml:space="preserve">able to offer conditions that were generally more attractive than </w:t>
      </w:r>
      <w:r w:rsidR="00E1798C">
        <w:t xml:space="preserve">those </w:t>
      </w:r>
      <w:r w:rsidRPr="00680D4B">
        <w:t xml:space="preserve">in the </w:t>
      </w:r>
      <w:r w:rsidRPr="00B746E3">
        <w:t>private</w:t>
      </w:r>
      <w:r w:rsidRPr="00680D4B">
        <w:t xml:space="preserve"> sector, including sick leave and set times for annual leave, maximum hours for face-to-face teaching, non-teaching time, and usually higher salaries. </w:t>
      </w:r>
    </w:p>
    <w:p w14:paraId="0D0B6054" w14:textId="465713AE" w:rsidR="00B302AE" w:rsidRPr="00DB62B0" w:rsidRDefault="0051434E" w:rsidP="00941676">
      <w:pPr>
        <w:pStyle w:val="Heading4"/>
      </w:pPr>
      <w:r>
        <w:t>Cert</w:t>
      </w:r>
      <w:r w:rsidR="001A76C3">
        <w:t>ificate</w:t>
      </w:r>
      <w:r>
        <w:t xml:space="preserve"> IV </w:t>
      </w:r>
      <w:r w:rsidR="00B302AE">
        <w:t xml:space="preserve">TAE requirements </w:t>
      </w:r>
    </w:p>
    <w:p w14:paraId="087B2C3E" w14:textId="060D33AF" w:rsidR="00B302AE" w:rsidRPr="00CF4FE2" w:rsidRDefault="00B302AE" w:rsidP="00B302AE">
      <w:pPr>
        <w:pStyle w:val="Text"/>
      </w:pPr>
      <w:r>
        <w:t xml:space="preserve">Although level of remuneration and working conditions were issues in recruiting VET practitioners, a more pervasive and potentially </w:t>
      </w:r>
      <w:r w:rsidR="001A76C3">
        <w:t xml:space="preserve">more </w:t>
      </w:r>
      <w:r w:rsidR="001D1B2F">
        <w:t>worrying</w:t>
      </w:r>
      <w:r>
        <w:t xml:space="preserve"> concern for RTOs in the recruitment of </w:t>
      </w:r>
      <w:r w:rsidR="001A76C3">
        <w:t>trainer</w:t>
      </w:r>
      <w:r>
        <w:t>s was the need to meet the mandatory requirements of the Cert</w:t>
      </w:r>
      <w:r w:rsidR="001A76C3">
        <w:t>ificate</w:t>
      </w:r>
      <w:r>
        <w:t xml:space="preserve"> IV TAE which, along with </w:t>
      </w:r>
      <w:r w:rsidR="001A76C3">
        <w:t xml:space="preserve">references to the burden of </w:t>
      </w:r>
      <w:r>
        <w:t>‘paperwork’, w</w:t>
      </w:r>
      <w:r w:rsidR="00D36E6D">
        <w:t>as</w:t>
      </w:r>
      <w:r>
        <w:t xml:space="preserve"> almost universally referred to by the interviewees as a need for </w:t>
      </w:r>
      <w:r w:rsidRPr="00CF4FE2">
        <w:t xml:space="preserve">‘compliance’. One interviewee compared </w:t>
      </w:r>
      <w:r w:rsidR="001A76C3" w:rsidRPr="00CF4FE2">
        <w:t xml:space="preserve">the </w:t>
      </w:r>
      <w:r w:rsidRPr="00CF4FE2">
        <w:t>demands of compliance with the TAE to ‘climbing Mount Everest backwards’ (</w:t>
      </w:r>
      <w:r w:rsidR="00920933" w:rsidRPr="00CF4FE2">
        <w:t>PR</w:t>
      </w:r>
      <w:r w:rsidRPr="00CF4FE2">
        <w:t>3).</w:t>
      </w:r>
      <w:r w:rsidRPr="00CF4FE2" w:rsidDel="00305C3D">
        <w:t xml:space="preserve"> </w:t>
      </w:r>
    </w:p>
    <w:p w14:paraId="785D0310" w14:textId="4540454A" w:rsidR="00B302AE" w:rsidRPr="00CF4FE2" w:rsidRDefault="002A168D" w:rsidP="009D6DFC">
      <w:pPr>
        <w:pStyle w:val="Text"/>
      </w:pPr>
      <w:r w:rsidRPr="00CF4FE2">
        <w:rPr>
          <w:noProof/>
        </w:rPr>
        <w:lastRenderedPageBreak/>
        <mc:AlternateContent>
          <mc:Choice Requires="wps">
            <w:drawing>
              <wp:anchor distT="0" distB="0" distL="114300" distR="114300" simplePos="0" relativeHeight="251987968" behindDoc="1" locked="0" layoutInCell="1" allowOverlap="1" wp14:anchorId="733FDBAC" wp14:editId="4E5E02E0">
                <wp:simplePos x="0" y="0"/>
                <wp:positionH relativeFrom="column">
                  <wp:posOffset>4335145</wp:posOffset>
                </wp:positionH>
                <wp:positionV relativeFrom="paragraph">
                  <wp:posOffset>4445</wp:posOffset>
                </wp:positionV>
                <wp:extent cx="1371600" cy="1390650"/>
                <wp:effectExtent l="0" t="4445" r="3175" b="0"/>
                <wp:wrapTight wrapText="bothSides">
                  <wp:wrapPolygon edited="0">
                    <wp:start x="-150" y="0"/>
                    <wp:lineTo x="-150" y="21452"/>
                    <wp:lineTo x="21600" y="21452"/>
                    <wp:lineTo x="21600" y="0"/>
                    <wp:lineTo x="-150" y="0"/>
                  </wp:wrapPolygon>
                </wp:wrapTight>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906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9B34C3" w14:textId="0B10B028" w:rsidR="008F38DE" w:rsidRPr="00597BF2" w:rsidRDefault="008F38DE" w:rsidP="005E2A2E">
                            <w:pPr>
                              <w:pStyle w:val="Text"/>
                              <w:pBdr>
                                <w:left w:val="single" w:sz="4" w:space="4" w:color="auto"/>
                              </w:pBdr>
                              <w:spacing w:before="0"/>
                              <w:rPr>
                                <w:b/>
                                <w:bCs/>
                              </w:rPr>
                            </w:pPr>
                            <w:r w:rsidRPr="00597BF2">
                              <w:rPr>
                                <w:b/>
                                <w:bCs/>
                              </w:rPr>
                              <w:t xml:space="preserve">The most reported complexity was in accessing industry qualified people who had </w:t>
                            </w:r>
                            <w:r>
                              <w:rPr>
                                <w:b/>
                                <w:bCs/>
                              </w:rPr>
                              <w:t xml:space="preserve">also </w:t>
                            </w:r>
                            <w:r w:rsidRPr="00597BF2">
                              <w:rPr>
                                <w:b/>
                                <w:bCs/>
                              </w:rPr>
                              <w:t>completed the TAE.</w:t>
                            </w:r>
                          </w:p>
                          <w:p w14:paraId="194411CE" w14:textId="77777777" w:rsidR="008F38DE" w:rsidRPr="00355131" w:rsidRDefault="008F38DE" w:rsidP="005E2A2E">
                            <w:pPr>
                              <w:pStyle w:val="Text"/>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FDBAC" id="Text Box 10" o:spid="_x0000_s1033" type="#_x0000_t202" style="position:absolute;margin-left:341.35pt;margin-top:.35pt;width:108pt;height:109.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" fillcolor="white [3201]" stroked="f" strokeweight=".5pt">
                <v:textbox>
                  <w:txbxContent>
                    <w:p w14:paraId="6C9B34C3" w14:textId="0B10B028" w:rsidR="008F38DE" w:rsidRPr="00597BF2" w:rsidRDefault="008F38DE" w:rsidP="005E2A2E">
                      <w:pPr>
                        <w:pStyle w:val="Text"/>
                        <w:pBdr>
                          <w:left w:val="single" w:sz="4" w:space="4" w:color="auto"/>
                        </w:pBdr>
                        <w:spacing w:before="0"/>
                        <w:rPr>
                          <w:b/>
                          <w:bCs/>
                        </w:rPr>
                      </w:pPr>
                      <w:r w:rsidRPr="00597BF2">
                        <w:rPr>
                          <w:b/>
                          <w:bCs/>
                        </w:rPr>
                        <w:t xml:space="preserve">The most reported complexity was in accessing industry qualified people who had </w:t>
                      </w:r>
                      <w:r>
                        <w:rPr>
                          <w:b/>
                          <w:bCs/>
                        </w:rPr>
                        <w:t xml:space="preserve">also </w:t>
                      </w:r>
                      <w:r w:rsidRPr="00597BF2">
                        <w:rPr>
                          <w:b/>
                          <w:bCs/>
                        </w:rPr>
                        <w:t>completed the TAE.</w:t>
                      </w:r>
                    </w:p>
                    <w:p w14:paraId="194411CE" w14:textId="77777777" w:rsidR="008F38DE" w:rsidRPr="00355131" w:rsidRDefault="008F38DE" w:rsidP="005E2A2E">
                      <w:pPr>
                        <w:pStyle w:val="Text"/>
                        <w:rPr>
                          <w:b/>
                          <w:bCs/>
                        </w:rPr>
                      </w:pPr>
                    </w:p>
                  </w:txbxContent>
                </v:textbox>
                <w10:wrap type="tight"/>
              </v:shape>
            </w:pict>
          </mc:Fallback>
        </mc:AlternateContent>
      </w:r>
      <w:r w:rsidR="00B302AE" w:rsidRPr="00CF4FE2">
        <w:t xml:space="preserve">The complexity </w:t>
      </w:r>
      <w:r w:rsidR="00E7472E" w:rsidRPr="00CF4FE2">
        <w:t xml:space="preserve">reported </w:t>
      </w:r>
      <w:r w:rsidR="00E7472E">
        <w:t xml:space="preserve">most frequently </w:t>
      </w:r>
      <w:r w:rsidR="000252D5">
        <w:t>related to</w:t>
      </w:r>
      <w:r w:rsidR="00B302AE" w:rsidRPr="00CF4FE2">
        <w:t xml:space="preserve"> accessing industry</w:t>
      </w:r>
      <w:r w:rsidR="000E0BE7">
        <w:t>-</w:t>
      </w:r>
      <w:r w:rsidR="00B302AE" w:rsidRPr="00CF4FE2">
        <w:t xml:space="preserve">qualified people who had completed the TAE, or in some instances convincing them they should undertake it in order to be employed. </w:t>
      </w:r>
      <w:proofErr w:type="gramStart"/>
      <w:r w:rsidR="00D36E6D" w:rsidRPr="00CF4FE2">
        <w:t>A</w:t>
      </w:r>
      <w:r w:rsidR="00B302AE" w:rsidRPr="00CF4FE2">
        <w:t>n enterprise RTO</w:t>
      </w:r>
      <w:r w:rsidR="00D36E6D" w:rsidRPr="00CF4FE2">
        <w:t xml:space="preserve"> </w:t>
      </w:r>
      <w:r w:rsidR="00920933" w:rsidRPr="00CF4FE2">
        <w:t>(E2)</w:t>
      </w:r>
      <w:r w:rsidR="00D36E6D" w:rsidRPr="00CF4FE2">
        <w:t>,</w:t>
      </w:r>
      <w:proofErr w:type="gramEnd"/>
      <w:r w:rsidR="00B302AE" w:rsidRPr="00CF4FE2">
        <w:t xml:space="preserve"> </w:t>
      </w:r>
      <w:r w:rsidR="00A02B08">
        <w:t>claimed</w:t>
      </w:r>
      <w:r w:rsidR="00B302AE" w:rsidRPr="00CF4FE2">
        <w:t xml:space="preserve"> that ‘The TAE is a stumbling block that is a partner to losing potential V</w:t>
      </w:r>
      <w:r w:rsidR="001A76C3" w:rsidRPr="00CF4FE2">
        <w:t>ET pr</w:t>
      </w:r>
      <w:r w:rsidR="002B5AC1" w:rsidRPr="00CF4FE2">
        <w:t>actitioners</w:t>
      </w:r>
      <w:r w:rsidR="00B302AE" w:rsidRPr="00CF4FE2">
        <w:t xml:space="preserve"> … </w:t>
      </w:r>
      <w:r w:rsidR="001A76C3" w:rsidRPr="00CF4FE2">
        <w:t>a</w:t>
      </w:r>
      <w:r w:rsidR="00B302AE" w:rsidRPr="00CF4FE2">
        <w:t>nd unfortunately, we lose a lot of potential trainers because of that’</w:t>
      </w:r>
      <w:r w:rsidR="00A02B08">
        <w:t>.</w:t>
      </w:r>
      <w:r w:rsidR="00B302AE" w:rsidRPr="00CF4FE2">
        <w:t xml:space="preserve"> In the trades, too, completing the TAE was seen as a challenge for experienced workers </w:t>
      </w:r>
      <w:r w:rsidR="00011168">
        <w:t>with</w:t>
      </w:r>
      <w:r w:rsidR="00B302AE" w:rsidRPr="00CF4FE2">
        <w:t xml:space="preserve"> no recent contact with formal education. A</w:t>
      </w:r>
      <w:r w:rsidR="00920933" w:rsidRPr="00CF4FE2">
        <w:t xml:space="preserve"> private </w:t>
      </w:r>
      <w:r w:rsidR="00B302AE" w:rsidRPr="00CF4FE2">
        <w:t>RTO in civil construction talked of delivering the Cert</w:t>
      </w:r>
      <w:r w:rsidR="001A76C3" w:rsidRPr="00CF4FE2">
        <w:t>ificate</w:t>
      </w:r>
      <w:r w:rsidR="00B302AE" w:rsidRPr="00CF4FE2">
        <w:t xml:space="preserve"> III in Concreting and having access to the ‘best people in the industry’ and wanting to use them</w:t>
      </w:r>
      <w:r w:rsidR="00011168">
        <w:t>:</w:t>
      </w:r>
      <w:r w:rsidR="00B302AE" w:rsidRPr="00CF4FE2">
        <w:t xml:space="preserve"> ‘</w:t>
      </w:r>
      <w:r w:rsidR="00011168">
        <w:t>b</w:t>
      </w:r>
      <w:r w:rsidR="00B302AE" w:rsidRPr="00CF4FE2">
        <w:t>ut there is no way most of those guys are going to go and do their Cert</w:t>
      </w:r>
      <w:r w:rsidR="001A76C3" w:rsidRPr="00CF4FE2">
        <w:t>ificate</w:t>
      </w:r>
      <w:r w:rsidR="00B302AE" w:rsidRPr="00CF4FE2">
        <w:t xml:space="preserve"> IV in TAE. It’s far too demanding’ (</w:t>
      </w:r>
      <w:r w:rsidR="00920933" w:rsidRPr="00CF4FE2">
        <w:t>PR</w:t>
      </w:r>
      <w:r w:rsidR="00785ECC" w:rsidRPr="00CF4FE2">
        <w:t>1</w:t>
      </w:r>
      <w:r w:rsidR="00B302AE" w:rsidRPr="00CF4FE2">
        <w:t>). Similarly, an RTO noted that ‘experts’ in their</w:t>
      </w:r>
      <w:r w:rsidR="00CC264B" w:rsidRPr="00CF4FE2">
        <w:t xml:space="preserve"> agricultural</w:t>
      </w:r>
      <w:r w:rsidR="00B302AE" w:rsidRPr="00CF4FE2">
        <w:t xml:space="preserve"> industry sector did not always come from a strong educational background, and </w:t>
      </w:r>
      <w:r w:rsidR="0007089C">
        <w:t>al</w:t>
      </w:r>
      <w:r w:rsidR="00B302AE" w:rsidRPr="00CF4FE2">
        <w:t xml:space="preserve">though </w:t>
      </w:r>
      <w:r w:rsidR="0007089C">
        <w:t xml:space="preserve">they </w:t>
      </w:r>
      <w:r w:rsidR="001A76C3" w:rsidRPr="00CF4FE2">
        <w:t xml:space="preserve">were </w:t>
      </w:r>
      <w:r w:rsidR="00B302AE" w:rsidRPr="00CF4FE2">
        <w:t xml:space="preserve">happy enough to </w:t>
      </w:r>
      <w:r w:rsidR="0007089C">
        <w:t>undertake</w:t>
      </w:r>
      <w:r w:rsidR="00B302AE" w:rsidRPr="00CF4FE2">
        <w:t xml:space="preserve"> a </w:t>
      </w:r>
      <w:r w:rsidR="0007089C">
        <w:t>c</w:t>
      </w:r>
      <w:r w:rsidR="00B302AE" w:rsidRPr="00CF4FE2">
        <w:t>ertificate III in their vocational area</w:t>
      </w:r>
      <w:r w:rsidR="004E5AE1" w:rsidRPr="00CF4FE2">
        <w:t>,</w:t>
      </w:r>
      <w:r w:rsidR="00B302AE" w:rsidRPr="00CF4FE2">
        <w:t xml:space="preserve"> the TAE was ‘beyond a lot of people’</w:t>
      </w:r>
      <w:r w:rsidR="004E5AE1" w:rsidRPr="00CF4FE2">
        <w:t>.</w:t>
      </w:r>
      <w:r w:rsidR="00B302AE" w:rsidRPr="00CF4FE2">
        <w:t xml:space="preserve"> </w:t>
      </w:r>
    </w:p>
    <w:p w14:paraId="234B7407" w14:textId="2DF8FD17" w:rsidR="00B302AE" w:rsidRPr="00CF4FE2" w:rsidRDefault="00B302AE" w:rsidP="00B302AE">
      <w:pPr>
        <w:pStyle w:val="Text"/>
      </w:pPr>
      <w:r w:rsidRPr="00CF4FE2">
        <w:t xml:space="preserve">RTOs reported that </w:t>
      </w:r>
      <w:r w:rsidR="00B20F23">
        <w:t>sometimes</w:t>
      </w:r>
      <w:r w:rsidR="004725DE">
        <w:t>,</w:t>
      </w:r>
      <w:r w:rsidRPr="00CF4FE2">
        <w:t xml:space="preserve"> </w:t>
      </w:r>
      <w:r w:rsidR="001F5AFD">
        <w:t>for</w:t>
      </w:r>
      <w:r w:rsidRPr="00CF4FE2">
        <w:t xml:space="preserve"> short-term specialist positions</w:t>
      </w:r>
      <w:r w:rsidR="004725DE">
        <w:t>,</w:t>
      </w:r>
      <w:r w:rsidRPr="00CF4FE2">
        <w:t xml:space="preserve"> potential V</w:t>
      </w:r>
      <w:r w:rsidR="001A76C3" w:rsidRPr="00CF4FE2">
        <w:t>ET practitioner</w:t>
      </w:r>
      <w:r w:rsidRPr="00CF4FE2">
        <w:t>s were unconvinced that completing a TAE in order to take on th</w:t>
      </w:r>
      <w:r w:rsidR="00C477A4">
        <w:t>e</w:t>
      </w:r>
      <w:r w:rsidRPr="00CF4FE2">
        <w:t xml:space="preserve"> work was a good return on their time investment, let alone the cost. In some specialised areas, </w:t>
      </w:r>
      <w:r w:rsidR="00C477A4">
        <w:t>as well as</w:t>
      </w:r>
      <w:r w:rsidRPr="00CF4FE2">
        <w:t xml:space="preserve"> among those who held a university qualification and/or were in senior industry positions, there was </w:t>
      </w:r>
      <w:r w:rsidR="004E5AE1" w:rsidRPr="00CF4FE2">
        <w:t xml:space="preserve">also </w:t>
      </w:r>
      <w:r w:rsidR="00520288">
        <w:t xml:space="preserve">occasional </w:t>
      </w:r>
      <w:r w:rsidRPr="00CF4FE2">
        <w:t>resistance to completing the TAE</w:t>
      </w:r>
      <w:r w:rsidR="00D36E6D" w:rsidRPr="00CF4FE2">
        <w:t xml:space="preserve"> as a vocational certificate</w:t>
      </w:r>
      <w:r w:rsidRPr="00CF4FE2">
        <w:t>. As an example, one RTO highlighted that</w:t>
      </w:r>
      <w:r w:rsidR="00520288">
        <w:t>,</w:t>
      </w:r>
      <w:r w:rsidRPr="00CF4FE2">
        <w:t xml:space="preserve"> by holding a degree and government licence, surveyors </w:t>
      </w:r>
      <w:r w:rsidR="00486E9C">
        <w:t>had</w:t>
      </w:r>
      <w:r w:rsidRPr="00CF4FE2">
        <w:t xml:space="preserve"> the necessary competencies, industry experience and industry currency to train in the field</w:t>
      </w:r>
      <w:r w:rsidR="00520288">
        <w:t>:</w:t>
      </w:r>
      <w:r w:rsidRPr="00CF4FE2">
        <w:t xml:space="preserve"> ‘And then, they’re told in order to teach, they have to go and do this stupid program so that they know how to teach adults’</w:t>
      </w:r>
      <w:r w:rsidR="00D36E6D" w:rsidRPr="00CF4FE2">
        <w:t xml:space="preserve"> (</w:t>
      </w:r>
      <w:r w:rsidR="009F1930" w:rsidRPr="00CF4FE2">
        <w:t>PR</w:t>
      </w:r>
      <w:r w:rsidR="00D36E6D" w:rsidRPr="00CF4FE2">
        <w:t>8)</w:t>
      </w:r>
      <w:r w:rsidR="00B33907">
        <w:t>.</w:t>
      </w:r>
    </w:p>
    <w:p w14:paraId="20AEE3B9" w14:textId="77777777" w:rsidR="00B302AE" w:rsidRPr="00CF4FE2" w:rsidRDefault="00B302AE" w:rsidP="00B302AE">
      <w:pPr>
        <w:pStyle w:val="Text"/>
      </w:pPr>
      <w:r w:rsidRPr="00CF4FE2">
        <w:t xml:space="preserve">So, paradoxically, the TAE was seen in some quarters as a low-level qualification for otherwise highly qualified and highly experienced industry experts, while </w:t>
      </w:r>
      <w:r w:rsidR="004E5AE1" w:rsidRPr="00CF4FE2">
        <w:t>for</w:t>
      </w:r>
      <w:r w:rsidRPr="00CF4FE2">
        <w:t xml:space="preserve"> others it was an educational bridge too far.</w:t>
      </w:r>
    </w:p>
    <w:p w14:paraId="7062E601" w14:textId="44121487" w:rsidR="002B116B" w:rsidRDefault="002A168D" w:rsidP="00B302AE">
      <w:pPr>
        <w:pStyle w:val="Text"/>
      </w:pPr>
      <w:r w:rsidRPr="00CF4FE2">
        <w:rPr>
          <w:noProof/>
        </w:rPr>
        <mc:AlternateContent>
          <mc:Choice Requires="wps">
            <w:drawing>
              <wp:anchor distT="0" distB="0" distL="114300" distR="114300" simplePos="0" relativeHeight="251990016" behindDoc="1" locked="0" layoutInCell="1" allowOverlap="1" wp14:anchorId="73DB5D40" wp14:editId="07A119E7">
                <wp:simplePos x="0" y="0"/>
                <wp:positionH relativeFrom="column">
                  <wp:posOffset>4261485</wp:posOffset>
                </wp:positionH>
                <wp:positionV relativeFrom="paragraph">
                  <wp:posOffset>120015</wp:posOffset>
                </wp:positionV>
                <wp:extent cx="1645920" cy="1711960"/>
                <wp:effectExtent l="2540" t="0" r="0" b="0"/>
                <wp:wrapTight wrapText="bothSides">
                  <wp:wrapPolygon edited="0">
                    <wp:start x="-125" y="0"/>
                    <wp:lineTo x="-125" y="21480"/>
                    <wp:lineTo x="21600" y="21480"/>
                    <wp:lineTo x="21600" y="0"/>
                    <wp:lineTo x="-125" y="0"/>
                  </wp:wrapPolygon>
                </wp:wrapTight>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7119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B64DC8" w14:textId="2EDFCAF3" w:rsidR="008F38DE" w:rsidRPr="00597BF2" w:rsidRDefault="008F38DE" w:rsidP="005E2A2E">
                            <w:pPr>
                              <w:pStyle w:val="Text"/>
                              <w:pBdr>
                                <w:left w:val="single" w:sz="4" w:space="4" w:color="auto"/>
                              </w:pBdr>
                              <w:spacing w:before="0"/>
                              <w:rPr>
                                <w:b/>
                                <w:bCs/>
                              </w:rPr>
                            </w:pPr>
                            <w:r w:rsidRPr="00597BF2">
                              <w:rPr>
                                <w:b/>
                                <w:bCs/>
                              </w:rPr>
                              <w:t>One main complaint was that the TAE was</w:t>
                            </w:r>
                            <w:r>
                              <w:rPr>
                                <w:b/>
                                <w:bCs/>
                              </w:rPr>
                              <w:t xml:space="preserve"> too</w:t>
                            </w:r>
                            <w:r w:rsidRPr="00597BF2">
                              <w:rPr>
                                <w:b/>
                                <w:bCs/>
                              </w:rPr>
                              <w:t xml:space="preserve"> inflexible, not nuanced enough to cater for the range of employment situations and potential pathways in and out of VET.</w:t>
                            </w:r>
                          </w:p>
                          <w:p w14:paraId="7ED2D04A" w14:textId="77777777" w:rsidR="008F38DE" w:rsidRPr="00355131" w:rsidRDefault="008F38DE" w:rsidP="005E2A2E">
                            <w:pPr>
                              <w:pStyle w:val="Text"/>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B5D40" id="Text Box 15" o:spid="_x0000_s1034" type="#_x0000_t202" style="position:absolute;margin-left:335.55pt;margin-top:9.45pt;width:129.6pt;height:134.8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" fillcolor="white [3201]" stroked="f" strokeweight=".5pt">
                <v:textbox>
                  <w:txbxContent>
                    <w:p w14:paraId="3AB64DC8" w14:textId="2EDFCAF3" w:rsidR="008F38DE" w:rsidRPr="00597BF2" w:rsidRDefault="008F38DE" w:rsidP="005E2A2E">
                      <w:pPr>
                        <w:pStyle w:val="Text"/>
                        <w:pBdr>
                          <w:left w:val="single" w:sz="4" w:space="4" w:color="auto"/>
                        </w:pBdr>
                        <w:spacing w:before="0"/>
                        <w:rPr>
                          <w:b/>
                          <w:bCs/>
                        </w:rPr>
                      </w:pPr>
                      <w:r w:rsidRPr="00597BF2">
                        <w:rPr>
                          <w:b/>
                          <w:bCs/>
                        </w:rPr>
                        <w:t>One main complaint was that the TAE was</w:t>
                      </w:r>
                      <w:r>
                        <w:rPr>
                          <w:b/>
                          <w:bCs/>
                        </w:rPr>
                        <w:t xml:space="preserve"> too</w:t>
                      </w:r>
                      <w:r w:rsidRPr="00597BF2">
                        <w:rPr>
                          <w:b/>
                          <w:bCs/>
                        </w:rPr>
                        <w:t xml:space="preserve"> inflexible, not nuanced enough to cater for the range of employment situations and potential pathways in and out of VET.</w:t>
                      </w:r>
                    </w:p>
                    <w:p w14:paraId="7ED2D04A" w14:textId="77777777" w:rsidR="008F38DE" w:rsidRPr="00355131" w:rsidRDefault="008F38DE" w:rsidP="005E2A2E">
                      <w:pPr>
                        <w:pStyle w:val="Text"/>
                        <w:rPr>
                          <w:b/>
                          <w:bCs/>
                        </w:rPr>
                      </w:pPr>
                    </w:p>
                  </w:txbxContent>
                </v:textbox>
                <w10:wrap type="tight"/>
              </v:shape>
            </w:pict>
          </mc:Fallback>
        </mc:AlternateContent>
      </w:r>
      <w:r w:rsidR="00B302AE" w:rsidRPr="00CF4FE2">
        <w:t>As a factor in recruitment, some participants perceived a non-alignment between the training roles that V</w:t>
      </w:r>
      <w:r w:rsidR="001A76C3" w:rsidRPr="00CF4FE2">
        <w:t>ET practitioner</w:t>
      </w:r>
      <w:r w:rsidR="00B302AE" w:rsidRPr="00CF4FE2">
        <w:t>s perform and TAE</w:t>
      </w:r>
      <w:r w:rsidR="00B302AE">
        <w:t xml:space="preserve"> competencies. One main complaint was that the TAE was too inflexible, not nuanced enough to cater for the range of employment situations and potential pathways in and out of VET. ‘</w:t>
      </w:r>
      <w:r w:rsidR="00B302AE" w:rsidRPr="0098528E">
        <w:t>The TAE does not teach anyone how to be a trainer.</w:t>
      </w:r>
      <w:r w:rsidR="00B302AE">
        <w:t xml:space="preserve"> </w:t>
      </w:r>
      <w:r w:rsidR="00B302AE" w:rsidRPr="0098528E">
        <w:t>It teaches them how to be a pen pusher</w:t>
      </w:r>
      <w:r w:rsidR="00B302AE">
        <w:t>, a</w:t>
      </w:r>
      <w:r w:rsidR="00B302AE" w:rsidRPr="0098528E">
        <w:t xml:space="preserve"> </w:t>
      </w:r>
      <w:r w:rsidR="00B302AE" w:rsidRPr="00CF4FE2">
        <w:t>bureaucrat for evidence’</w:t>
      </w:r>
      <w:r w:rsidR="00B33907">
        <w:t>,</w:t>
      </w:r>
      <w:r w:rsidR="00B302AE" w:rsidRPr="00CF4FE2">
        <w:t xml:space="preserve"> </w:t>
      </w:r>
      <w:r w:rsidR="009F1930" w:rsidRPr="00CF4FE2">
        <w:t>PR</w:t>
      </w:r>
      <w:r w:rsidR="008D3BD9" w:rsidRPr="00CF4FE2">
        <w:t xml:space="preserve">17 </w:t>
      </w:r>
      <w:r w:rsidR="00B302AE" w:rsidRPr="00CF4FE2">
        <w:t>said.</w:t>
      </w:r>
      <w:r w:rsidR="002B116B">
        <w:t xml:space="preserve"> </w:t>
      </w:r>
    </w:p>
    <w:p w14:paraId="1D1E9E3D" w14:textId="04AA493A" w:rsidR="00B302AE" w:rsidRDefault="00B302AE" w:rsidP="00B302AE">
      <w:pPr>
        <w:pStyle w:val="Text"/>
      </w:pPr>
      <w:r>
        <w:t>Most RTOs required prospective V</w:t>
      </w:r>
      <w:r w:rsidR="001A76C3">
        <w:t>ET practitioner</w:t>
      </w:r>
      <w:r>
        <w:t>s to obtain the TAE at their own expense prior to employment, but some indicated that if they had a</w:t>
      </w:r>
      <w:r w:rsidR="001A76C3">
        <w:t>n applicant</w:t>
      </w:r>
      <w:r w:rsidR="000101F5">
        <w:t xml:space="preserve"> </w:t>
      </w:r>
      <w:r w:rsidR="004E5AE1">
        <w:t>with</w:t>
      </w:r>
      <w:r>
        <w:t xml:space="preserve"> the necessary industry experience, they would support them to obtain the qualification. One </w:t>
      </w:r>
      <w:r w:rsidR="001A76C3" w:rsidRPr="007F6899">
        <w:t>public</w:t>
      </w:r>
      <w:r w:rsidR="001A76C3">
        <w:t xml:space="preserve"> </w:t>
      </w:r>
      <w:r>
        <w:t xml:space="preserve">provider </w:t>
      </w:r>
      <w:r w:rsidR="00DB1F84">
        <w:t>deliberately</w:t>
      </w:r>
      <w:r w:rsidR="004E5AE1">
        <w:t xml:space="preserve"> </w:t>
      </w:r>
      <w:r>
        <w:t xml:space="preserve">did not feature the TAE in its advertising, but introduced it at the time of the interview, and on appointment </w:t>
      </w:r>
      <w:r w:rsidR="001A76C3">
        <w:t xml:space="preserve">candidates </w:t>
      </w:r>
      <w:r>
        <w:t>were supported to undertake supervised practice to gain the qualification.</w:t>
      </w:r>
    </w:p>
    <w:p w14:paraId="3AA956F6" w14:textId="787876A7" w:rsidR="00524B1F" w:rsidRDefault="00B302AE" w:rsidP="002B5AC1">
      <w:pPr>
        <w:pStyle w:val="Text"/>
        <w:rPr>
          <w:rFonts w:ascii="Arial" w:hAnsi="Arial"/>
          <w:i/>
          <w:sz w:val="22"/>
        </w:rPr>
      </w:pPr>
      <w:r>
        <w:t xml:space="preserve">RTOs complained that some mandatory aspects of the TAE were irrelevant in their particular situations or that they could meet the requirements by accessing the range of expertise </w:t>
      </w:r>
      <w:r w:rsidRPr="0051434E">
        <w:t xml:space="preserve">across </w:t>
      </w:r>
      <w:r>
        <w:t>their training staff. Some interviewees felt that selected skill</w:t>
      </w:r>
      <w:r w:rsidR="00DB1F84">
        <w:t>s</w:t>
      </w:r>
      <w:r>
        <w:t xml:space="preserve"> sets would be sufficient grounding for being a trainer, with or without going on to complete the full TAE.</w:t>
      </w:r>
      <w:r w:rsidR="00C2620C">
        <w:t xml:space="preserve"> </w:t>
      </w:r>
      <w:r>
        <w:t xml:space="preserve">One RTO paid for newcomers to undertake only the delivery skills component of the certificate, with reimbursement of the balance when the </w:t>
      </w:r>
      <w:r w:rsidR="0086175A">
        <w:t>VET practitioner</w:t>
      </w:r>
      <w:r>
        <w:t xml:space="preserve"> had completed the qualification and maintained their employment for a certain period. A </w:t>
      </w:r>
      <w:r w:rsidRPr="00B746E3">
        <w:t>private</w:t>
      </w:r>
      <w:r>
        <w:t xml:space="preserve"> RTO who described the TAE as ‘a hideous beast’ argued </w:t>
      </w:r>
      <w:r w:rsidR="00A17F8A">
        <w:t xml:space="preserve">that </w:t>
      </w:r>
      <w:r>
        <w:t xml:space="preserve">it should be undertaken as a traineeship to contextualise the learning, </w:t>
      </w:r>
      <w:r w:rsidR="008576EF">
        <w:t>while</w:t>
      </w:r>
      <w:r>
        <w:t xml:space="preserve"> another proposed an apprenticeship model, with options for mentoring and co-teaching. </w:t>
      </w:r>
      <w:r w:rsidRPr="00EB6D9E">
        <w:t xml:space="preserve">The use of recognition of prior learning (RPL) </w:t>
      </w:r>
      <w:r w:rsidR="004E5AE1">
        <w:t xml:space="preserve">was hardly mentioned and </w:t>
      </w:r>
      <w:r w:rsidRPr="00EB6D9E">
        <w:t>appears to be underutilised</w:t>
      </w:r>
      <w:r w:rsidRPr="00D40BC7">
        <w:t xml:space="preserve">. </w:t>
      </w:r>
    </w:p>
    <w:p w14:paraId="0D79FC2E" w14:textId="112F882C" w:rsidR="00B302AE" w:rsidRDefault="00B302AE" w:rsidP="00941676">
      <w:pPr>
        <w:pStyle w:val="Heading4"/>
      </w:pPr>
      <w:r>
        <w:lastRenderedPageBreak/>
        <w:t>Credentials and</w:t>
      </w:r>
      <w:r w:rsidRPr="00DB62B0">
        <w:t xml:space="preserve"> currency</w:t>
      </w:r>
      <w:r w:rsidR="006E31A1">
        <w:t xml:space="preserve"> </w:t>
      </w:r>
    </w:p>
    <w:p w14:paraId="1BCC17E7" w14:textId="79CC6891" w:rsidR="00B302AE" w:rsidRDefault="00A56E50" w:rsidP="00B302AE">
      <w:pPr>
        <w:pStyle w:val="Text"/>
      </w:pPr>
      <w:r>
        <w:rPr>
          <w:noProof/>
        </w:rPr>
        <mc:AlternateContent>
          <mc:Choice Requires="wps">
            <w:drawing>
              <wp:anchor distT="0" distB="0" distL="114300" distR="114300" simplePos="0" relativeHeight="251992064" behindDoc="1" locked="0" layoutInCell="1" allowOverlap="1" wp14:anchorId="4195658C" wp14:editId="4A6B742E">
                <wp:simplePos x="0" y="0"/>
                <wp:positionH relativeFrom="column">
                  <wp:posOffset>4162425</wp:posOffset>
                </wp:positionH>
                <wp:positionV relativeFrom="paragraph">
                  <wp:posOffset>98425</wp:posOffset>
                </wp:positionV>
                <wp:extent cx="1645920" cy="1711960"/>
                <wp:effectExtent l="0" t="0" r="0" b="2540"/>
                <wp:wrapTight wrapText="bothSides">
                  <wp:wrapPolygon edited="0">
                    <wp:start x="0" y="0"/>
                    <wp:lineTo x="0" y="21392"/>
                    <wp:lineTo x="21250" y="21392"/>
                    <wp:lineTo x="21250" y="0"/>
                    <wp:lineTo x="0" y="0"/>
                  </wp:wrapPolygon>
                </wp:wrapTight>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7119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EE8FBD" w14:textId="603EA3B7" w:rsidR="008F38DE" w:rsidRPr="00597BF2" w:rsidRDefault="008F38DE" w:rsidP="005E2A2E">
                            <w:pPr>
                              <w:pStyle w:val="Text"/>
                              <w:pBdr>
                                <w:left w:val="single" w:sz="4" w:space="4" w:color="auto"/>
                              </w:pBdr>
                              <w:spacing w:before="0"/>
                              <w:rPr>
                                <w:b/>
                                <w:bCs/>
                              </w:rPr>
                            </w:pPr>
                            <w:r w:rsidRPr="00597BF2">
                              <w:rPr>
                                <w:b/>
                                <w:bCs/>
                              </w:rPr>
                              <w:t>Compliance standards around industry credential level and currency offered hurdles that reduced the pool of suitable industry candidates to become V</w:t>
                            </w:r>
                            <w:r>
                              <w:rPr>
                                <w:b/>
                                <w:bCs/>
                              </w:rPr>
                              <w:t>ET practitioner</w:t>
                            </w:r>
                            <w:r w:rsidRPr="00597BF2">
                              <w:rPr>
                                <w:b/>
                                <w:bCs/>
                              </w:rPr>
                              <w:t>s.</w:t>
                            </w:r>
                          </w:p>
                          <w:p w14:paraId="000D39E1" w14:textId="77777777" w:rsidR="008F38DE" w:rsidRPr="00355131" w:rsidRDefault="008F38DE" w:rsidP="005E2A2E">
                            <w:pPr>
                              <w:pStyle w:val="Text"/>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5658C" id="Text Box 19" o:spid="_x0000_s1035" type="#_x0000_t202" style="position:absolute;margin-left:327.75pt;margin-top:7.75pt;width:129.6pt;height:134.8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" fillcolor="white [3201]" stroked="f" strokeweight=".5pt">
                <v:textbox>
                  <w:txbxContent>
                    <w:p w14:paraId="69EE8FBD" w14:textId="603EA3B7" w:rsidR="008F38DE" w:rsidRPr="00597BF2" w:rsidRDefault="008F38DE" w:rsidP="005E2A2E">
                      <w:pPr>
                        <w:pStyle w:val="Text"/>
                        <w:pBdr>
                          <w:left w:val="single" w:sz="4" w:space="4" w:color="auto"/>
                        </w:pBdr>
                        <w:spacing w:before="0"/>
                        <w:rPr>
                          <w:b/>
                          <w:bCs/>
                        </w:rPr>
                      </w:pPr>
                      <w:r w:rsidRPr="00597BF2">
                        <w:rPr>
                          <w:b/>
                          <w:bCs/>
                        </w:rPr>
                        <w:t>Compliance standards around industry credential level and currency offered hurdles that reduced the pool of suitable industry candidates to become V</w:t>
                      </w:r>
                      <w:r>
                        <w:rPr>
                          <w:b/>
                          <w:bCs/>
                        </w:rPr>
                        <w:t>ET practitioner</w:t>
                      </w:r>
                      <w:r w:rsidRPr="00597BF2">
                        <w:rPr>
                          <w:b/>
                          <w:bCs/>
                        </w:rPr>
                        <w:t>s.</w:t>
                      </w:r>
                    </w:p>
                    <w:p w14:paraId="000D39E1" w14:textId="77777777" w:rsidR="008F38DE" w:rsidRPr="00355131" w:rsidRDefault="008F38DE" w:rsidP="005E2A2E">
                      <w:pPr>
                        <w:pStyle w:val="Text"/>
                        <w:rPr>
                          <w:b/>
                          <w:bCs/>
                        </w:rPr>
                      </w:pPr>
                    </w:p>
                  </w:txbxContent>
                </v:textbox>
                <w10:wrap type="tight"/>
              </v:shape>
            </w:pict>
          </mc:Fallback>
        </mc:AlternateContent>
      </w:r>
      <w:r w:rsidR="00524B1F">
        <w:t>A</w:t>
      </w:r>
      <w:r w:rsidR="00B11442">
        <w:t>ccording to the interviewees, c</w:t>
      </w:r>
      <w:r w:rsidR="00B302AE">
        <w:t xml:space="preserve">ompliance </w:t>
      </w:r>
      <w:r w:rsidR="004E5AE1">
        <w:t>with</w:t>
      </w:r>
      <w:r w:rsidR="00B302AE">
        <w:t xml:space="preserve"> the RTO standards</w:t>
      </w:r>
      <w:r w:rsidR="00836350">
        <w:rPr>
          <w:rStyle w:val="FootnoteReference"/>
        </w:rPr>
        <w:footnoteReference w:id="3"/>
      </w:r>
      <w:r w:rsidR="00B302AE">
        <w:t xml:space="preserve"> (A</w:t>
      </w:r>
      <w:r w:rsidR="00ED2B93">
        <w:t>ustralian Government</w:t>
      </w:r>
      <w:r w:rsidR="001268B7">
        <w:t xml:space="preserve"> 2019</w:t>
      </w:r>
      <w:r w:rsidR="00183FFF">
        <w:t>; ASQA</w:t>
      </w:r>
      <w:r w:rsidR="00FF643F">
        <w:t xml:space="preserve"> 2019</w:t>
      </w:r>
      <w:r w:rsidR="00562735">
        <w:t xml:space="preserve">, </w:t>
      </w:r>
      <w:proofErr w:type="gramStart"/>
      <w:r w:rsidR="00562735">
        <w:t>p.62</w:t>
      </w:r>
      <w:r w:rsidR="00183FFF">
        <w:t xml:space="preserve"> </w:t>
      </w:r>
      <w:r w:rsidR="00B302AE" w:rsidRPr="00987E06">
        <w:t>)</w:t>
      </w:r>
      <w:proofErr w:type="gramEnd"/>
      <w:r w:rsidR="00562735">
        <w:t>,</w:t>
      </w:r>
      <w:r w:rsidR="00B302AE">
        <w:t xml:space="preserve"> </w:t>
      </w:r>
      <w:r w:rsidR="00191860">
        <w:t>which</w:t>
      </w:r>
      <w:r w:rsidR="00B302AE">
        <w:t xml:space="preserve"> </w:t>
      </w:r>
      <w:r w:rsidR="00383479">
        <w:t>expect</w:t>
      </w:r>
      <w:r w:rsidR="00B302AE">
        <w:t xml:space="preserve"> </w:t>
      </w:r>
      <w:r w:rsidR="00191860">
        <w:t xml:space="preserve">would-be </w:t>
      </w:r>
      <w:r w:rsidR="00B302AE">
        <w:t xml:space="preserve">trainers and assessors </w:t>
      </w:r>
      <w:r w:rsidR="00383479">
        <w:t>to</w:t>
      </w:r>
      <w:r w:rsidR="00B302AE">
        <w:t xml:space="preserve"> hold vocational competencies to the level being delivered and assessed, </w:t>
      </w:r>
      <w:r w:rsidR="00134809">
        <w:t xml:space="preserve">along with specific </w:t>
      </w:r>
      <w:r w:rsidR="00AE6392">
        <w:t>requirements relating to the</w:t>
      </w:r>
      <w:r w:rsidR="00B302AE">
        <w:t xml:space="preserve"> relevance and currency of their competencies, </w:t>
      </w:r>
      <w:r w:rsidR="00AE6392">
        <w:t>effectively</w:t>
      </w:r>
      <w:r w:rsidR="00B302AE">
        <w:t xml:space="preserve"> reduce</w:t>
      </w:r>
      <w:r w:rsidR="00B11442">
        <w:t>d</w:t>
      </w:r>
      <w:r w:rsidR="00B302AE">
        <w:t xml:space="preserve"> the pool of suitable industry candidates to become </w:t>
      </w:r>
      <w:r w:rsidR="00724612">
        <w:t>trainer</w:t>
      </w:r>
      <w:r w:rsidR="00B302AE">
        <w:t>s. Further, the</w:t>
      </w:r>
      <w:r w:rsidR="00B11442">
        <w:t>y reported</w:t>
      </w:r>
      <w:r w:rsidR="00B302AE">
        <w:t xml:space="preserve"> complexity around what constitutes industry currency and what mix of training qualification is suitable for meeting highly specialised competencies.</w:t>
      </w:r>
      <w:r w:rsidR="00C2620C">
        <w:t xml:space="preserve"> </w:t>
      </w:r>
      <w:r w:rsidR="00B302AE">
        <w:t>One RTO queried the need for currency in every industry, claiming it needed to be seen as a ‘fluid concept’.</w:t>
      </w:r>
    </w:p>
    <w:p w14:paraId="2A88907F" w14:textId="2BD7594C" w:rsidR="00B302AE" w:rsidRDefault="00B302AE" w:rsidP="00B302AE">
      <w:pPr>
        <w:pStyle w:val="Text"/>
      </w:pPr>
      <w:r>
        <w:t>Nevertheless, recruiting industry experts who already hold the Cert</w:t>
      </w:r>
      <w:r w:rsidR="00724612">
        <w:t>ificate</w:t>
      </w:r>
      <w:r>
        <w:t xml:space="preserve"> IV TAE is a key challenge for </w:t>
      </w:r>
      <w:r w:rsidRPr="00CF4FE2">
        <w:t xml:space="preserve">RTOs, as </w:t>
      </w:r>
      <w:r w:rsidR="009F1930" w:rsidRPr="00CF4FE2">
        <w:t>PR18</w:t>
      </w:r>
      <w:r w:rsidRPr="00CF4FE2">
        <w:t>, an RTO in a high-tech field</w:t>
      </w:r>
      <w:r w:rsidR="006709B1" w:rsidRPr="00CF4FE2">
        <w:t>,</w:t>
      </w:r>
      <w:r w:rsidRPr="00CF4FE2">
        <w:t xml:space="preserve"> explained: ‘It is impossible for us to try and recruit trainers</w:t>
      </w:r>
      <w:r w:rsidRPr="0031312D">
        <w:t xml:space="preserve"> who’ve got that capability</w:t>
      </w:r>
      <w:r>
        <w:t xml:space="preserve">, </w:t>
      </w:r>
      <w:r w:rsidRPr="0031312D">
        <w:t xml:space="preserve">who match all the </w:t>
      </w:r>
      <w:proofErr w:type="gramStart"/>
      <w:r w:rsidRPr="0031312D">
        <w:t>requirements</w:t>
      </w:r>
      <w:r w:rsidR="009971DB">
        <w:t>’</w:t>
      </w:r>
      <w:proofErr w:type="gramEnd"/>
      <w:r>
        <w:t xml:space="preserve">. In such specialised areas, finding trainers who had both the relevant vocational qualification and a completed TAE was seen as </w:t>
      </w:r>
      <w:r w:rsidR="00CC264B">
        <w:t>a constant frustration</w:t>
      </w:r>
      <w:r>
        <w:t xml:space="preserve">, as one </w:t>
      </w:r>
      <w:r w:rsidR="00026F51">
        <w:t xml:space="preserve">survey </w:t>
      </w:r>
      <w:r>
        <w:t>respondent</w:t>
      </w:r>
      <w:r w:rsidR="00026F51">
        <w:t xml:space="preserve">, </w:t>
      </w:r>
      <w:proofErr w:type="gramStart"/>
      <w:r w:rsidR="00026F51">
        <w:t>a</w:t>
      </w:r>
      <w:proofErr w:type="gramEnd"/>
      <w:r w:rsidR="00026F51">
        <w:t xml:space="preserve"> RTO director,</w:t>
      </w:r>
      <w:r>
        <w:t xml:space="preserve"> pointed out:</w:t>
      </w:r>
    </w:p>
    <w:p w14:paraId="541C0F5C" w14:textId="5782A876" w:rsidR="00D761BD" w:rsidRDefault="00B302AE" w:rsidP="00B302AE">
      <w:pPr>
        <w:pStyle w:val="Quote"/>
      </w:pPr>
      <w:r w:rsidRPr="003E73E4">
        <w:t>Recently we were recruiting for an Individual Support/Aged care/Disability VET facilitator. We really needed an RN [registered nurse] or EN [enrolled nurse] and it was almost impossible to find a person who wanted to transition (mainly because of the remuneration difference). We finally employed an EN and are providing the TAE40116 within the agreed working hours. This is a somewhat expensive activity</w:t>
      </w:r>
      <w:r w:rsidR="000101F5">
        <w:t>,</w:t>
      </w:r>
      <w:r w:rsidRPr="003E73E4">
        <w:t xml:space="preserve"> however. To find the right person with the industry expertise and … with a TAE40116 is a big ask.</w:t>
      </w:r>
    </w:p>
    <w:p w14:paraId="5386113D" w14:textId="502781A6" w:rsidR="00B302AE" w:rsidRDefault="00B302AE" w:rsidP="00B302AE">
      <w:pPr>
        <w:pStyle w:val="Text"/>
      </w:pPr>
      <w:r w:rsidRPr="00DC7E65">
        <w:t xml:space="preserve">Finding someone with </w:t>
      </w:r>
      <w:r>
        <w:t xml:space="preserve">the </w:t>
      </w:r>
      <w:r w:rsidRPr="00DC7E65">
        <w:t>necessary qualification</w:t>
      </w:r>
      <w:r>
        <w:t xml:space="preserve">s and </w:t>
      </w:r>
      <w:r w:rsidRPr="00DC7E65">
        <w:t>experience was</w:t>
      </w:r>
      <w:r>
        <w:t xml:space="preserve"> </w:t>
      </w:r>
      <w:r w:rsidRPr="00DC7E65">
        <w:t xml:space="preserve">an ongoing campaign for </w:t>
      </w:r>
      <w:r>
        <w:t>most</w:t>
      </w:r>
      <w:r w:rsidRPr="00DC7E65">
        <w:t xml:space="preserve"> RTOs. Their </w:t>
      </w:r>
      <w:r>
        <w:t>consequential actions</w:t>
      </w:r>
      <w:r w:rsidRPr="00DC7E65">
        <w:t xml:space="preserve"> included</w:t>
      </w:r>
      <w:r>
        <w:t xml:space="preserve"> recruiting </w:t>
      </w:r>
      <w:r w:rsidR="00724612">
        <w:t>trainer</w:t>
      </w:r>
      <w:r>
        <w:t xml:space="preserve">s: </w:t>
      </w:r>
    </w:p>
    <w:p w14:paraId="595042AD" w14:textId="051812DF" w:rsidR="00B302AE" w:rsidRPr="00CF4FE2" w:rsidRDefault="009A7C14" w:rsidP="005E2A2E">
      <w:pPr>
        <w:pStyle w:val="Dotpoint1"/>
        <w:tabs>
          <w:tab w:val="clear" w:pos="284"/>
        </w:tabs>
      </w:pPr>
      <w:r>
        <w:t>c</w:t>
      </w:r>
      <w:r w:rsidR="00B302AE" w:rsidRPr="00DC7E65">
        <w:t>asually</w:t>
      </w:r>
      <w:r>
        <w:t>:</w:t>
      </w:r>
      <w:r w:rsidR="00B302AE">
        <w:t xml:space="preserve"> those </w:t>
      </w:r>
      <w:r w:rsidR="00B302AE" w:rsidRPr="00DC7E65">
        <w:t xml:space="preserve">who have casual employment </w:t>
      </w:r>
      <w:r w:rsidR="00B302AE">
        <w:t xml:space="preserve">in industry </w:t>
      </w:r>
      <w:r w:rsidR="00B302AE" w:rsidRPr="00DC7E65">
        <w:t>or own their own business in industry</w:t>
      </w:r>
      <w:r w:rsidR="00B302AE">
        <w:t>; ‘I</w:t>
      </w:r>
      <w:r w:rsidR="00B302AE" w:rsidRPr="006E437F">
        <w:t>n our sector</w:t>
      </w:r>
      <w:r w:rsidR="00B302AE">
        <w:t xml:space="preserve"> [arts]</w:t>
      </w:r>
      <w:r w:rsidR="00B302AE" w:rsidRPr="006E437F">
        <w:t>, employment can be</w:t>
      </w:r>
      <w:r w:rsidR="00B302AE">
        <w:t xml:space="preserve"> … </w:t>
      </w:r>
      <w:r w:rsidR="00B302AE" w:rsidRPr="006E437F">
        <w:t>pretty fluid.</w:t>
      </w:r>
      <w:r w:rsidR="00B302AE">
        <w:t xml:space="preserve"> </w:t>
      </w:r>
      <w:r w:rsidR="00B302AE" w:rsidRPr="006E437F">
        <w:t xml:space="preserve">And often you know, artists might be having their </w:t>
      </w:r>
      <w:r w:rsidR="00B302AE" w:rsidRPr="00CF4FE2">
        <w:t>own private practice as well as another job at one of the national institutions</w:t>
      </w:r>
      <w:r w:rsidR="00373F7A">
        <w:t>’</w:t>
      </w:r>
      <w:r w:rsidR="00B302AE" w:rsidRPr="00CF4FE2">
        <w:t xml:space="preserve"> (P</w:t>
      </w:r>
      <w:r w:rsidR="009F1930" w:rsidRPr="00CF4FE2">
        <w:t>R</w:t>
      </w:r>
      <w:r w:rsidR="00B302AE" w:rsidRPr="00CF4FE2">
        <w:t xml:space="preserve">16) </w:t>
      </w:r>
    </w:p>
    <w:p w14:paraId="771AC7CD" w14:textId="111BEEE5" w:rsidR="00B302AE" w:rsidRPr="00CF4FE2" w:rsidRDefault="00B302AE" w:rsidP="005E2A2E">
      <w:pPr>
        <w:pStyle w:val="Dotpoint1"/>
        <w:tabs>
          <w:tab w:val="clear" w:pos="284"/>
        </w:tabs>
      </w:pPr>
      <w:r w:rsidRPr="00CF4FE2">
        <w:t>with qualifications and experience that can be utilised over several training packages: ‘So when we’re recruiting, we’re really looking at how wide we can recruit</w:t>
      </w:r>
      <w:r w:rsidR="00415A27">
        <w:t xml:space="preserve"> …</w:t>
      </w:r>
      <w:r w:rsidRPr="00CF4FE2">
        <w:t xml:space="preserve"> the people we need to attract in health, for example, are the registered nurses who have experiences with all</w:t>
      </w:r>
      <w:r w:rsidR="00415A27">
        <w:t xml:space="preserve"> …</w:t>
      </w:r>
      <w:r w:rsidRPr="00CF4FE2">
        <w:t xml:space="preserve"> so they can train down from diplomas to certificates’ (</w:t>
      </w:r>
      <w:r w:rsidR="009F1930" w:rsidRPr="00CF4FE2">
        <w:t>P</w:t>
      </w:r>
      <w:r w:rsidR="00AE1626" w:rsidRPr="00CF4FE2">
        <w:t>R</w:t>
      </w:r>
      <w:r w:rsidR="009F1930" w:rsidRPr="00CF4FE2">
        <w:t>1</w:t>
      </w:r>
      <w:r w:rsidR="00AE1626" w:rsidRPr="00CF4FE2">
        <w:t>7</w:t>
      </w:r>
      <w:r w:rsidRPr="00CF4FE2">
        <w:t>)</w:t>
      </w:r>
    </w:p>
    <w:p w14:paraId="59700552" w14:textId="77A871AC" w:rsidR="00B302AE" w:rsidRPr="00CF4FE2" w:rsidRDefault="00B302AE" w:rsidP="005E2A2E">
      <w:pPr>
        <w:pStyle w:val="Dotpoint1"/>
        <w:tabs>
          <w:tab w:val="clear" w:pos="284"/>
        </w:tabs>
      </w:pPr>
      <w:r w:rsidRPr="00CF4FE2">
        <w:t xml:space="preserve">on a contractual basis, those </w:t>
      </w:r>
      <w:r w:rsidR="00724612" w:rsidRPr="00CF4FE2">
        <w:t>trainer</w:t>
      </w:r>
      <w:r w:rsidRPr="00CF4FE2">
        <w:t>s with specialised industry expertise, just for the duration of the training required for the specialised competency: ‘We bring someone in … who’s basically working full time in industry but is prepared to come in and work with us for a small number of hours a week</w:t>
      </w:r>
      <w:r w:rsidR="00C2620C" w:rsidRPr="00CF4FE2">
        <w:t xml:space="preserve"> </w:t>
      </w:r>
      <w:r w:rsidRPr="00CF4FE2">
        <w:t>… where they’re basically filling a skills gap for us with their industry skills’ (</w:t>
      </w:r>
      <w:r w:rsidR="009F1930" w:rsidRPr="00CF4FE2">
        <w:t>P</w:t>
      </w:r>
      <w:r w:rsidRPr="00CF4FE2">
        <w:t>7).</w:t>
      </w:r>
    </w:p>
    <w:p w14:paraId="58E4EB77" w14:textId="77777777" w:rsidR="005E2A2E" w:rsidRDefault="005E2A2E">
      <w:pPr>
        <w:rPr>
          <w:rFonts w:ascii="Arial" w:hAnsi="Arial"/>
          <w:i/>
          <w:sz w:val="22"/>
          <w:szCs w:val="20"/>
          <w:lang w:eastAsia="en-US"/>
        </w:rPr>
      </w:pPr>
      <w:r>
        <w:br w:type="page"/>
      </w:r>
    </w:p>
    <w:p w14:paraId="398912C0" w14:textId="3D1E9272" w:rsidR="00B302AE" w:rsidRPr="00680D4B" w:rsidRDefault="00B302AE" w:rsidP="00941676">
      <w:pPr>
        <w:pStyle w:val="Heading4"/>
      </w:pPr>
      <w:r w:rsidRPr="00680D4B">
        <w:lastRenderedPageBreak/>
        <w:t>Encouraging a move into VET</w:t>
      </w:r>
      <w:r w:rsidR="00EB387C">
        <w:t xml:space="preserve"> </w:t>
      </w:r>
    </w:p>
    <w:p w14:paraId="5AA1222B" w14:textId="57407968" w:rsidR="00B302AE" w:rsidRPr="00CF4FE2" w:rsidRDefault="002A168D" w:rsidP="00F5380D">
      <w:pPr>
        <w:pStyle w:val="Text"/>
      </w:pPr>
      <w:r>
        <w:rPr>
          <w:noProof/>
        </w:rPr>
        <mc:AlternateContent>
          <mc:Choice Requires="wps">
            <w:drawing>
              <wp:anchor distT="0" distB="0" distL="114300" distR="114300" simplePos="0" relativeHeight="251994112" behindDoc="1" locked="0" layoutInCell="1" allowOverlap="1" wp14:anchorId="1B658B19" wp14:editId="1754EA92">
                <wp:simplePos x="0" y="0"/>
                <wp:positionH relativeFrom="column">
                  <wp:posOffset>4062730</wp:posOffset>
                </wp:positionH>
                <wp:positionV relativeFrom="paragraph">
                  <wp:posOffset>100330</wp:posOffset>
                </wp:positionV>
                <wp:extent cx="1727200" cy="914400"/>
                <wp:effectExtent l="0" t="0" r="6350" b="0"/>
                <wp:wrapTight wrapText="bothSides">
                  <wp:wrapPolygon edited="0">
                    <wp:start x="0" y="0"/>
                    <wp:lineTo x="0" y="21150"/>
                    <wp:lineTo x="21441" y="21150"/>
                    <wp:lineTo x="21441" y="0"/>
                    <wp:lineTo x="0" y="0"/>
                  </wp:wrapPolygon>
                </wp:wrapTight>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9144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B561E4" w14:textId="77777777" w:rsidR="008F38DE" w:rsidRPr="00597BF2" w:rsidRDefault="008F38DE" w:rsidP="005E2A2E">
                            <w:pPr>
                              <w:pStyle w:val="Text"/>
                              <w:pBdr>
                                <w:left w:val="single" w:sz="4" w:space="4" w:color="auto"/>
                              </w:pBdr>
                              <w:spacing w:before="0"/>
                              <w:rPr>
                                <w:b/>
                                <w:bCs/>
                              </w:rPr>
                            </w:pPr>
                            <w:r w:rsidRPr="00597BF2">
                              <w:rPr>
                                <w:b/>
                                <w:bCs/>
                              </w:rPr>
                              <w:t>‘Building positive relationships with industry… drives a vibrant workplace.’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58B19" id="Text Box 23" o:spid="_x0000_s1036" type="#_x0000_t202" style="position:absolute;margin-left:319.9pt;margin-top:7.9pt;width:136pt;height:1in;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" fillcolor="white [3201]" stroked="f" strokeweight=".5pt">
                <v:textbox>
                  <w:txbxContent>
                    <w:p w14:paraId="31B561E4" w14:textId="77777777" w:rsidR="008F38DE" w:rsidRPr="00597BF2" w:rsidRDefault="008F38DE" w:rsidP="005E2A2E">
                      <w:pPr>
                        <w:pStyle w:val="Text"/>
                        <w:pBdr>
                          <w:left w:val="single" w:sz="4" w:space="4" w:color="auto"/>
                        </w:pBdr>
                        <w:spacing w:before="0"/>
                        <w:rPr>
                          <w:b/>
                          <w:bCs/>
                        </w:rPr>
                      </w:pPr>
                      <w:r w:rsidRPr="00597BF2">
                        <w:rPr>
                          <w:b/>
                          <w:bCs/>
                        </w:rPr>
                        <w:t>‘Building positive relationships with industry… drives a vibrant workplace.’</w:t>
                      </w:r>
                    </w:p>
                  </w:txbxContent>
                </v:textbox>
                <w10:wrap type="tight"/>
              </v:shape>
            </w:pict>
          </mc:Fallback>
        </mc:AlternateContent>
      </w:r>
      <w:r w:rsidR="00B302AE">
        <w:rPr>
          <w:rStyle w:val="normaltextrun"/>
          <w:rFonts w:cstheme="minorHAnsi"/>
          <w:bdr w:val="none" w:sz="0" w:space="0" w:color="auto" w:frame="1"/>
        </w:rPr>
        <w:t xml:space="preserve">In attempts to recruit </w:t>
      </w:r>
      <w:r w:rsidR="00724612">
        <w:rPr>
          <w:rStyle w:val="normaltextrun"/>
          <w:rFonts w:cstheme="minorHAnsi"/>
          <w:bdr w:val="none" w:sz="0" w:space="0" w:color="auto" w:frame="1"/>
        </w:rPr>
        <w:t>trainer</w:t>
      </w:r>
      <w:r w:rsidR="00B302AE">
        <w:rPr>
          <w:rStyle w:val="normaltextrun"/>
          <w:rFonts w:cstheme="minorHAnsi"/>
          <w:bdr w:val="none" w:sz="0" w:space="0" w:color="auto" w:frame="1"/>
        </w:rPr>
        <w:t xml:space="preserve">s, </w:t>
      </w:r>
      <w:r w:rsidR="00F5380D">
        <w:rPr>
          <w:rStyle w:val="normaltextrun"/>
          <w:rFonts w:cstheme="minorHAnsi"/>
          <w:bdr w:val="none" w:sz="0" w:space="0" w:color="auto" w:frame="1"/>
        </w:rPr>
        <w:t xml:space="preserve">recruitment websites and </w:t>
      </w:r>
      <w:r w:rsidR="00F5380D" w:rsidRPr="00F5380D">
        <w:t>less formal means of contact, word of mouth and direct approaches were the most favoured.</w:t>
      </w:r>
      <w:r w:rsidR="00F5380D">
        <w:t xml:space="preserve"> </w:t>
      </w:r>
      <w:r w:rsidR="00CC264B">
        <w:t>A number of</w:t>
      </w:r>
      <w:r w:rsidR="00F5380D">
        <w:t xml:space="preserve"> RTOs also </w:t>
      </w:r>
      <w:r w:rsidR="004103D0">
        <w:t>explained</w:t>
      </w:r>
      <w:r w:rsidR="00F5380D">
        <w:t xml:space="preserve"> that professional networks were a favoured option. </w:t>
      </w:r>
      <w:r w:rsidR="00B302AE" w:rsidRPr="00F5380D">
        <w:t>One</w:t>
      </w:r>
      <w:r w:rsidR="00B302AE">
        <w:t xml:space="preserve"> </w:t>
      </w:r>
      <w:r w:rsidR="00724612" w:rsidRPr="006709B1">
        <w:t>public</w:t>
      </w:r>
      <w:r w:rsidR="00724612">
        <w:t xml:space="preserve"> </w:t>
      </w:r>
      <w:r w:rsidR="00B302AE">
        <w:t>RTO said</w:t>
      </w:r>
      <w:r w:rsidR="00330F75">
        <w:t>:</w:t>
      </w:r>
      <w:r w:rsidR="00B302AE">
        <w:t xml:space="preserve"> ‘Building positive relationships with industry</w:t>
      </w:r>
      <w:r w:rsidR="00330F75">
        <w:t xml:space="preserve"> </w:t>
      </w:r>
      <w:r w:rsidR="00B302AE">
        <w:t xml:space="preserve">… it’s part of work conditions/culture that drives a vibrant workplace’ </w:t>
      </w:r>
      <w:r w:rsidR="00B302AE" w:rsidRPr="00CF4FE2">
        <w:t>(</w:t>
      </w:r>
      <w:r w:rsidR="00785ECC" w:rsidRPr="00CF4FE2">
        <w:t>P</w:t>
      </w:r>
      <w:r w:rsidR="008274B7" w:rsidRPr="00CF4FE2">
        <w:t>R16</w:t>
      </w:r>
      <w:r w:rsidR="00B302AE" w:rsidRPr="00CF4FE2">
        <w:t xml:space="preserve">). </w:t>
      </w:r>
      <w:r w:rsidR="00CC264B" w:rsidRPr="00CF4FE2">
        <w:t xml:space="preserve">An </w:t>
      </w:r>
      <w:r w:rsidR="00B302AE" w:rsidRPr="00CF4FE2">
        <w:t xml:space="preserve">industry body offered an annual scholarship for two of its members to undertake the TAE and do teaching practice with a </w:t>
      </w:r>
      <w:r w:rsidR="00724612" w:rsidRPr="00CF4FE2">
        <w:t xml:space="preserve">public </w:t>
      </w:r>
      <w:r w:rsidR="00B302AE" w:rsidRPr="00CF4FE2">
        <w:t xml:space="preserve">RTO. They suggested that promoting the scholarship through industry networks also helped </w:t>
      </w:r>
      <w:r w:rsidR="00330F75">
        <w:t xml:space="preserve">to </w:t>
      </w:r>
      <w:r w:rsidR="00B302AE" w:rsidRPr="00CF4FE2">
        <w:t xml:space="preserve">alert members to the possibility of becoming a </w:t>
      </w:r>
      <w:r w:rsidR="00724612" w:rsidRPr="00CF4FE2">
        <w:t>trainer</w:t>
      </w:r>
      <w:r w:rsidR="00B302AE" w:rsidRPr="00CF4FE2">
        <w:t xml:space="preserve"> later in their career.</w:t>
      </w:r>
    </w:p>
    <w:p w14:paraId="72A8C454" w14:textId="404E5CF2" w:rsidR="00D761BD" w:rsidRPr="00CF4FE2" w:rsidRDefault="00D761BD" w:rsidP="00D761BD">
      <w:pPr>
        <w:pStyle w:val="Text"/>
      </w:pPr>
      <w:r w:rsidRPr="00CF4FE2">
        <w:t>There was one outstanding example of industry involvement</w:t>
      </w:r>
      <w:r w:rsidR="00C07673" w:rsidRPr="00CF4FE2">
        <w:t>. I</w:t>
      </w:r>
      <w:r w:rsidRPr="00CF4FE2">
        <w:t>n South Australia, the Construction Industry Training Board ha</w:t>
      </w:r>
      <w:r w:rsidR="001307B0" w:rsidRPr="00CF4FE2">
        <w:t>d</w:t>
      </w:r>
      <w:r w:rsidRPr="00CF4FE2">
        <w:t xml:space="preserve"> developed its own recruiting and training program, </w:t>
      </w:r>
      <w:r w:rsidRPr="00CF4FE2">
        <w:rPr>
          <w:i/>
          <w:iCs/>
        </w:rPr>
        <w:t>tradie2trainer</w:t>
      </w:r>
      <w:r w:rsidRPr="00CF4FE2">
        <w:t xml:space="preserve">, as a direct response to the lack of trainers in that industry. Intended for ‘mature’ construction industry workers (typically </w:t>
      </w:r>
      <w:r w:rsidR="00C07673" w:rsidRPr="00CF4FE2">
        <w:t xml:space="preserve">those aged in their </w:t>
      </w:r>
      <w:r w:rsidRPr="00CF4FE2">
        <w:t xml:space="preserve">30s to 60s) with industry currency, </w:t>
      </w:r>
      <w:r w:rsidR="00836093">
        <w:t xml:space="preserve">the program’s </w:t>
      </w:r>
      <w:r w:rsidRPr="00CF4FE2">
        <w:t>key features included: a preliminary information session</w:t>
      </w:r>
      <w:r w:rsidR="007C38C3">
        <w:t>;</w:t>
      </w:r>
      <w:r w:rsidRPr="00CF4FE2">
        <w:t xml:space="preserve"> selection by interview</w:t>
      </w:r>
      <w:r w:rsidR="007C38C3">
        <w:t>;</w:t>
      </w:r>
      <w:r w:rsidRPr="00CF4FE2">
        <w:t xml:space="preserve"> completion of </w:t>
      </w:r>
      <w:r w:rsidR="00724612" w:rsidRPr="00CF4FE2">
        <w:t xml:space="preserve">the </w:t>
      </w:r>
      <w:r w:rsidRPr="00CF4FE2">
        <w:t>Cert</w:t>
      </w:r>
      <w:r w:rsidR="00724612" w:rsidRPr="00CF4FE2">
        <w:t>ificate</w:t>
      </w:r>
      <w:r w:rsidR="000101F5" w:rsidRPr="00CF4FE2">
        <w:t xml:space="preserve"> </w:t>
      </w:r>
      <w:r w:rsidRPr="00CF4FE2">
        <w:t>IV TAE at no cost to the trainee</w:t>
      </w:r>
      <w:r w:rsidR="007C38C3">
        <w:t>;</w:t>
      </w:r>
      <w:r w:rsidRPr="00CF4FE2">
        <w:t xml:space="preserve"> and work placement with an RTO (altho</w:t>
      </w:r>
      <w:r w:rsidR="004D7AAD" w:rsidRPr="00CF4FE2">
        <w:t>u</w:t>
      </w:r>
      <w:r w:rsidRPr="00CF4FE2">
        <w:t>gh post-course employment was not guaranteed). The program coordinator reported no dropouts from the first class of 20, and a high post-course employment rate.</w:t>
      </w:r>
    </w:p>
    <w:p w14:paraId="4F80BC42" w14:textId="3B90FA8A" w:rsidR="00B302AE" w:rsidRPr="00680D4B" w:rsidRDefault="00B302AE" w:rsidP="00B302AE">
      <w:pPr>
        <w:pStyle w:val="Text"/>
      </w:pPr>
      <w:r w:rsidRPr="00CF4FE2">
        <w:t xml:space="preserve">Social media did not figure </w:t>
      </w:r>
      <w:r w:rsidR="00CC264B" w:rsidRPr="00CF4FE2">
        <w:t>prominent</w:t>
      </w:r>
      <w:r w:rsidRPr="00CF4FE2">
        <w:t xml:space="preserve">ly in RTOs’ recruiting strategies, although a large regional </w:t>
      </w:r>
      <w:r w:rsidR="00724612" w:rsidRPr="00CF4FE2">
        <w:t xml:space="preserve">public </w:t>
      </w:r>
      <w:r w:rsidRPr="00CF4FE2">
        <w:t>provider competing against mining companies to recruit industry experts had success with a ‘campaign style’ recruitment program</w:t>
      </w:r>
      <w:r w:rsidR="007C38C3">
        <w:t>, which</w:t>
      </w:r>
      <w:r w:rsidRPr="00CF4FE2">
        <w:t xml:space="preserve"> promoted lifestyle and accommodation benefits as the primary drawcard (</w:t>
      </w:r>
      <w:r w:rsidR="00785ECC" w:rsidRPr="00CF4FE2">
        <w:t>P</w:t>
      </w:r>
      <w:r w:rsidRPr="00CF4FE2">
        <w:t xml:space="preserve">6). The interviewee said that the historical approach of using </w:t>
      </w:r>
      <w:r w:rsidR="00F5380D" w:rsidRPr="00CF4FE2">
        <w:t xml:space="preserve">recruiting websites, </w:t>
      </w:r>
      <w:r w:rsidRPr="00CF4FE2">
        <w:t xml:space="preserve">such as </w:t>
      </w:r>
      <w:r w:rsidRPr="00CF4FE2">
        <w:rPr>
          <w:i/>
          <w:iCs/>
        </w:rPr>
        <w:t>Seek</w:t>
      </w:r>
      <w:r w:rsidRPr="00CF4FE2">
        <w:t xml:space="preserve"> and a</w:t>
      </w:r>
      <w:r w:rsidRPr="00F5380D">
        <w:t xml:space="preserve"> government jobs website</w:t>
      </w:r>
      <w:r w:rsidR="00F5380D">
        <w:t>,</w:t>
      </w:r>
      <w:r w:rsidRPr="00F5380D">
        <w:t xml:space="preserve"> did </w:t>
      </w:r>
      <w:r w:rsidR="001434CD" w:rsidRPr="00F5380D">
        <w:t xml:space="preserve">not necessarily </w:t>
      </w:r>
      <w:r w:rsidRPr="00F5380D">
        <w:t>reach people with industry and trade backgrounds.</w:t>
      </w:r>
      <w:r>
        <w:t xml:space="preserve"> They described their new strategy as ‘a broad</w:t>
      </w:r>
      <w:r w:rsidR="00B658EE">
        <w:t>-</w:t>
      </w:r>
      <w:r>
        <w:t xml:space="preserve">scale media approach across multiple channels’ and that the results were ‘extraordinary in comparison to our previous recruitment attempts’. </w:t>
      </w:r>
    </w:p>
    <w:p w14:paraId="18C2FFA1" w14:textId="2DF6ABC7" w:rsidR="00B302AE" w:rsidRPr="00CF4FE2" w:rsidRDefault="002A168D" w:rsidP="00B302AE">
      <w:pPr>
        <w:pStyle w:val="Text"/>
      </w:pPr>
      <w:r>
        <w:rPr>
          <w:noProof/>
        </w:rPr>
        <mc:AlternateContent>
          <mc:Choice Requires="wps">
            <w:drawing>
              <wp:anchor distT="0" distB="0" distL="114300" distR="114300" simplePos="0" relativeHeight="251996160" behindDoc="1" locked="0" layoutInCell="1" allowOverlap="1" wp14:anchorId="2195EC64" wp14:editId="2FB79F0F">
                <wp:simplePos x="0" y="0"/>
                <wp:positionH relativeFrom="column">
                  <wp:posOffset>4361180</wp:posOffset>
                </wp:positionH>
                <wp:positionV relativeFrom="paragraph">
                  <wp:posOffset>109855</wp:posOffset>
                </wp:positionV>
                <wp:extent cx="1645920" cy="1076325"/>
                <wp:effectExtent l="0" t="0" r="0" b="9525"/>
                <wp:wrapTight wrapText="bothSides">
                  <wp:wrapPolygon edited="0">
                    <wp:start x="0" y="0"/>
                    <wp:lineTo x="0" y="21409"/>
                    <wp:lineTo x="21250" y="21409"/>
                    <wp:lineTo x="21250" y="0"/>
                    <wp:lineTo x="0" y="0"/>
                  </wp:wrapPolygon>
                </wp:wrapTight>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0763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EB887F" w14:textId="77777777" w:rsidR="008F38DE" w:rsidRPr="005D6364" w:rsidRDefault="008F38DE" w:rsidP="005E2A2E">
                            <w:pPr>
                              <w:pStyle w:val="Text"/>
                              <w:pBdr>
                                <w:left w:val="single" w:sz="4" w:space="4" w:color="auto"/>
                              </w:pBdr>
                              <w:spacing w:before="0"/>
                              <w:rPr>
                                <w:b/>
                                <w:bCs/>
                              </w:rPr>
                            </w:pPr>
                            <w:r w:rsidRPr="005D6364">
                              <w:rPr>
                                <w:b/>
                                <w:bCs/>
                              </w:rPr>
                              <w:t>The nature of some industries foster</w:t>
                            </w:r>
                            <w:r>
                              <w:rPr>
                                <w:b/>
                                <w:bCs/>
                              </w:rPr>
                              <w:t>s</w:t>
                            </w:r>
                            <w:r w:rsidRPr="005D6364">
                              <w:rPr>
                                <w:b/>
                                <w:bCs/>
                              </w:rPr>
                              <w:t xml:space="preserve"> a mentoring or teaching culture that could be built 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5EC64" id="Text Box 25" o:spid="_x0000_s1037" type="#_x0000_t202" style="position:absolute;margin-left:343.4pt;margin-top:8.65pt;width:129.6pt;height:84.7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" fillcolor="white [3201]" stroked="f" strokeweight=".5pt">
                <v:textbox>
                  <w:txbxContent>
                    <w:p w14:paraId="41EB887F" w14:textId="77777777" w:rsidR="008F38DE" w:rsidRPr="005D6364" w:rsidRDefault="008F38DE" w:rsidP="005E2A2E">
                      <w:pPr>
                        <w:pStyle w:val="Text"/>
                        <w:pBdr>
                          <w:left w:val="single" w:sz="4" w:space="4" w:color="auto"/>
                        </w:pBdr>
                        <w:spacing w:before="0"/>
                        <w:rPr>
                          <w:b/>
                          <w:bCs/>
                        </w:rPr>
                      </w:pPr>
                      <w:r w:rsidRPr="005D6364">
                        <w:rPr>
                          <w:b/>
                          <w:bCs/>
                        </w:rPr>
                        <w:t>The nature of some industries foster</w:t>
                      </w:r>
                      <w:r>
                        <w:rPr>
                          <w:b/>
                          <w:bCs/>
                        </w:rPr>
                        <w:t>s</w:t>
                      </w:r>
                      <w:r w:rsidRPr="005D6364">
                        <w:rPr>
                          <w:b/>
                          <w:bCs/>
                        </w:rPr>
                        <w:t xml:space="preserve"> a mentoring or teaching culture that could be built on.</w:t>
                      </w:r>
                    </w:p>
                  </w:txbxContent>
                </v:textbox>
                <w10:wrap type="tight"/>
              </v:shape>
            </w:pict>
          </mc:Fallback>
        </mc:AlternateContent>
      </w:r>
      <w:r w:rsidR="00B302AE">
        <w:t>Interviewees pointed out that the nature of some industries fostered a mentoring or teaching culture</w:t>
      </w:r>
      <w:r w:rsidR="00B658EE">
        <w:t>, which</w:t>
      </w:r>
      <w:r w:rsidR="00B302AE">
        <w:t xml:space="preserve"> could be built on. In the four years of surveyors’ training, for example, ‘</w:t>
      </w:r>
      <w:r w:rsidR="00B302AE" w:rsidRPr="008A496F">
        <w:t>they’ve learned under somebody, then they become registered or licensed and then they teach the next one. And so, they’re always teaching. We work in a team type profession</w:t>
      </w:r>
      <w:r w:rsidR="00B302AE">
        <w:t>’</w:t>
      </w:r>
      <w:r w:rsidR="002F4AF6">
        <w:t>.</w:t>
      </w:r>
      <w:r w:rsidR="00B302AE">
        <w:t xml:space="preserve"> Similarly, finance brokers were described as ‘teachers to their clients’ </w:t>
      </w:r>
      <w:r w:rsidR="00B302AE" w:rsidRPr="00CF4FE2">
        <w:t xml:space="preserve">and that when they first come into the industry, they </w:t>
      </w:r>
      <w:r w:rsidR="00CC264B" w:rsidRPr="00CF4FE2">
        <w:t>we</w:t>
      </w:r>
      <w:r w:rsidR="00B302AE" w:rsidRPr="00CF4FE2">
        <w:t>re mentored for two years, and that ‘the mentors are generally the ones that also want to do training</w:t>
      </w:r>
      <w:r w:rsidR="00E354E4" w:rsidRPr="00CF4FE2">
        <w:t>’</w:t>
      </w:r>
      <w:r w:rsidR="00C402F1">
        <w:t>.</w:t>
      </w:r>
      <w:r w:rsidR="00B302AE" w:rsidRPr="00CF4FE2">
        <w:t xml:space="preserve"> </w:t>
      </w:r>
      <w:r w:rsidR="00252C9B" w:rsidRPr="00CF4FE2">
        <w:t>PR7</w:t>
      </w:r>
      <w:r w:rsidR="00435045" w:rsidRPr="00CF4FE2">
        <w:t xml:space="preserve"> </w:t>
      </w:r>
      <w:r w:rsidR="001307B0" w:rsidRPr="00CF4FE2">
        <w:t>sai</w:t>
      </w:r>
      <w:r w:rsidR="00B302AE" w:rsidRPr="00CF4FE2">
        <w:t>d that people in IT who have interpersonal skills are often ‘natural trainers’</w:t>
      </w:r>
      <w:r w:rsidR="00C402F1">
        <w:t>,</w:t>
      </w:r>
      <w:r w:rsidR="00B302AE" w:rsidRPr="00CF4FE2">
        <w:t xml:space="preserve"> who mentor colleagues.</w:t>
      </w:r>
    </w:p>
    <w:p w14:paraId="0BD57A30" w14:textId="7CC356B7" w:rsidR="00B302AE" w:rsidRDefault="00B302AE" w:rsidP="00B302AE">
      <w:pPr>
        <w:pStyle w:val="Text"/>
      </w:pPr>
      <w:r w:rsidRPr="00CF4FE2">
        <w:t>An</w:t>
      </w:r>
      <w:r w:rsidR="00252C9B" w:rsidRPr="00CF4FE2">
        <w:t xml:space="preserve"> enterprise</w:t>
      </w:r>
      <w:r w:rsidRPr="00CF4FE2">
        <w:t xml:space="preserve"> RTO in human services, </w:t>
      </w:r>
      <w:r w:rsidR="00252C9B" w:rsidRPr="00CF4FE2">
        <w:t>E</w:t>
      </w:r>
      <w:r w:rsidRPr="00CF4FE2">
        <w:t>2, explored industry contacts through their TAE classes, on the lookout for ‘industry champions’</w:t>
      </w:r>
      <w:r w:rsidR="00C402F1">
        <w:t>;</w:t>
      </w:r>
      <w:r w:rsidRPr="00CF4FE2">
        <w:t xml:space="preserve"> </w:t>
      </w:r>
      <w:r w:rsidR="00A51D40" w:rsidRPr="00CF4FE2">
        <w:t>that is,</w:t>
      </w:r>
      <w:r w:rsidRPr="00CF4FE2">
        <w:t xml:space="preserve"> people who were ‘passionate about their industry and passionate about changing the workforce development for their industry’. An</w:t>
      </w:r>
      <w:r w:rsidR="00252C9B" w:rsidRPr="00CF4FE2">
        <w:t>other enterprise</w:t>
      </w:r>
      <w:r w:rsidRPr="00CF4FE2">
        <w:t xml:space="preserve"> RTO linked to a company specialising in industrial automation and digitisation </w:t>
      </w:r>
      <w:r w:rsidR="00B25D8D">
        <w:t>discovered</w:t>
      </w:r>
      <w:r w:rsidRPr="00CF4FE2">
        <w:t xml:space="preserve"> that there were people in th</w:t>
      </w:r>
      <w:r w:rsidR="00B25D8D">
        <w:t>e</w:t>
      </w:r>
      <w:r w:rsidRPr="00CF4FE2">
        <w:t xml:space="preserve"> company who were passionate about training from an industry perspective, ‘but they often don’t know where to start’, and so needed advice about how to develop their talents</w:t>
      </w:r>
      <w:r w:rsidR="001307B0" w:rsidRPr="00CF4FE2">
        <w:t xml:space="preserve"> (</w:t>
      </w:r>
      <w:r w:rsidR="00252C9B" w:rsidRPr="00CF4FE2">
        <w:t>E</w:t>
      </w:r>
      <w:r w:rsidR="001307B0" w:rsidRPr="00CF4FE2">
        <w:t>3)</w:t>
      </w:r>
      <w:r w:rsidR="00A56E50">
        <w:t>.</w:t>
      </w:r>
      <w:r w:rsidR="00E1097A">
        <w:t xml:space="preserve"> </w:t>
      </w:r>
    </w:p>
    <w:p w14:paraId="0E745650" w14:textId="77777777" w:rsidR="00C45D7E" w:rsidRDefault="00C45D7E">
      <w:pPr>
        <w:rPr>
          <w:rFonts w:ascii="Trebuchet MS" w:hAnsi="Trebuchet MS"/>
          <w:sz w:val="19"/>
          <w:szCs w:val="20"/>
          <w:lang w:eastAsia="en-US"/>
        </w:rPr>
      </w:pPr>
      <w:r>
        <w:br w:type="page"/>
      </w:r>
    </w:p>
    <w:p w14:paraId="1E89F4D5" w14:textId="6186E10B" w:rsidR="00C45D7E" w:rsidRDefault="002A168D" w:rsidP="00856CDD">
      <w:pPr>
        <w:pStyle w:val="Text"/>
      </w:pPr>
      <w:r>
        <w:rPr>
          <w:noProof/>
        </w:rPr>
        <w:lastRenderedPageBreak/>
        <mc:AlternateContent>
          <mc:Choice Requires="wps">
            <w:drawing>
              <wp:anchor distT="0" distB="0" distL="114300" distR="114300" simplePos="0" relativeHeight="251998208" behindDoc="1" locked="0" layoutInCell="1" allowOverlap="1" wp14:anchorId="0F9A758C" wp14:editId="28A41D06">
                <wp:simplePos x="0" y="0"/>
                <wp:positionH relativeFrom="column">
                  <wp:posOffset>4214495</wp:posOffset>
                </wp:positionH>
                <wp:positionV relativeFrom="paragraph">
                  <wp:posOffset>17181</wp:posOffset>
                </wp:positionV>
                <wp:extent cx="1645920" cy="876300"/>
                <wp:effectExtent l="0" t="0" r="0" b="0"/>
                <wp:wrapTight wrapText="bothSides">
                  <wp:wrapPolygon edited="0">
                    <wp:start x="0" y="0"/>
                    <wp:lineTo x="0" y="21130"/>
                    <wp:lineTo x="21250" y="21130"/>
                    <wp:lineTo x="21250" y="0"/>
                    <wp:lineTo x="0" y="0"/>
                  </wp:wrapPolygon>
                </wp:wrapTight>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763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3DD098" w14:textId="77777777" w:rsidR="008F38DE" w:rsidRPr="005D6364" w:rsidRDefault="008F38DE" w:rsidP="005E2A2E">
                            <w:pPr>
                              <w:pStyle w:val="Text"/>
                              <w:pBdr>
                                <w:left w:val="single" w:sz="4" w:space="4" w:color="auto"/>
                              </w:pBdr>
                              <w:spacing w:before="0"/>
                              <w:rPr>
                                <w:b/>
                                <w:bCs/>
                              </w:rPr>
                            </w:pPr>
                            <w:r w:rsidRPr="005D6364">
                              <w:rPr>
                                <w:b/>
                                <w:bCs/>
                              </w:rPr>
                              <w:t>Timing of the transition from industry to VET is a key element of recruiting.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A758C" id="Text Box 26" o:spid="_x0000_s1038" type="#_x0000_t202" style="position:absolute;margin-left:331.85pt;margin-top:1.35pt;width:129.6pt;height:69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" fillcolor="white [3201]" stroked="f" strokeweight=".5pt">
                <v:textbox>
                  <w:txbxContent>
                    <w:p w14:paraId="4E3DD098" w14:textId="77777777" w:rsidR="008F38DE" w:rsidRPr="005D6364" w:rsidRDefault="008F38DE" w:rsidP="005E2A2E">
                      <w:pPr>
                        <w:pStyle w:val="Text"/>
                        <w:pBdr>
                          <w:left w:val="single" w:sz="4" w:space="4" w:color="auto"/>
                        </w:pBdr>
                        <w:spacing w:before="0"/>
                        <w:rPr>
                          <w:b/>
                          <w:bCs/>
                        </w:rPr>
                      </w:pPr>
                      <w:r w:rsidRPr="005D6364">
                        <w:rPr>
                          <w:b/>
                          <w:bCs/>
                        </w:rPr>
                        <w:t>Timing of the transition from industry to VET is a key element of recruiting.</w:t>
                      </w:r>
                    </w:p>
                  </w:txbxContent>
                </v:textbox>
                <w10:wrap type="tight"/>
              </v:shape>
            </w:pict>
          </mc:Fallback>
        </mc:AlternateContent>
      </w:r>
      <w:r w:rsidR="00856CDD" w:rsidRPr="00680D4B">
        <w:t>Timing of the transition from industry to VET was said to be a key element of recruiting. One trade</w:t>
      </w:r>
      <w:r w:rsidR="001307B0">
        <w:t>s</w:t>
      </w:r>
      <w:r w:rsidR="00856CDD" w:rsidRPr="00680D4B">
        <w:t xml:space="preserve">-oriented </w:t>
      </w:r>
      <w:r w:rsidR="00252C9B">
        <w:t xml:space="preserve">public </w:t>
      </w:r>
      <w:r w:rsidR="00856CDD" w:rsidRPr="00680D4B">
        <w:t xml:space="preserve">RTO </w:t>
      </w:r>
      <w:r w:rsidR="005D1CB8" w:rsidRPr="00680D4B">
        <w:t>commented</w:t>
      </w:r>
      <w:r w:rsidR="005D1CB8">
        <w:t>:</w:t>
      </w:r>
      <w:r w:rsidR="005D1CB8" w:rsidRPr="00680D4B">
        <w:t xml:space="preserve"> </w:t>
      </w:r>
    </w:p>
    <w:p w14:paraId="17BD4DD8" w14:textId="2954AD30" w:rsidR="00856CDD" w:rsidRPr="00C45D7E" w:rsidRDefault="005D1CB8" w:rsidP="00C45D7E">
      <w:pPr>
        <w:pStyle w:val="Text"/>
        <w:spacing w:before="80"/>
        <w:ind w:left="567" w:right="851"/>
        <w:rPr>
          <w:rStyle w:val="QuoteChar"/>
        </w:rPr>
      </w:pPr>
      <w:r w:rsidRPr="00C45D7E">
        <w:rPr>
          <w:rStyle w:val="QuoteChar"/>
        </w:rPr>
        <w:t>It’s</w:t>
      </w:r>
      <w:r w:rsidR="00856CDD" w:rsidRPr="00C45D7E">
        <w:rPr>
          <w:rStyle w:val="QuoteChar"/>
        </w:rPr>
        <w:t xml:space="preserve"> hard to recruit people of a younger vintage. They complete their apprenticeship, [then] towards 30 years of age it’s young family environments; normally they’re at peak earning capacity. Hard to attract them away from that </w:t>
      </w:r>
      <w:r w:rsidR="003D2152" w:rsidRPr="00C45D7E">
        <w:rPr>
          <w:rStyle w:val="QuoteChar"/>
        </w:rPr>
        <w:t>—</w:t>
      </w:r>
      <w:r w:rsidR="00856CDD" w:rsidRPr="00C45D7E">
        <w:rPr>
          <w:rStyle w:val="QuoteChar"/>
        </w:rPr>
        <w:t xml:space="preserve"> we don’t attract people until they’re in their 40s</w:t>
      </w:r>
      <w:r w:rsidR="003D2152" w:rsidRPr="00C45D7E">
        <w:rPr>
          <w:rStyle w:val="QuoteChar"/>
        </w:rPr>
        <w:t xml:space="preserve"> </w:t>
      </w:r>
      <w:r w:rsidR="00856CDD" w:rsidRPr="00C45D7E">
        <w:rPr>
          <w:rStyle w:val="QuoteChar"/>
        </w:rPr>
        <w:t>(</w:t>
      </w:r>
      <w:r w:rsidR="00252C9B" w:rsidRPr="00C45D7E">
        <w:rPr>
          <w:rStyle w:val="QuoteChar"/>
        </w:rPr>
        <w:t>P</w:t>
      </w:r>
      <w:r w:rsidR="00A87C96" w:rsidRPr="00C45D7E">
        <w:rPr>
          <w:rStyle w:val="QuoteChar"/>
        </w:rPr>
        <w:t>8</w:t>
      </w:r>
      <w:r w:rsidR="00856CDD" w:rsidRPr="00C45D7E">
        <w:rPr>
          <w:rStyle w:val="QuoteChar"/>
        </w:rPr>
        <w:t>). Others were utilising retired professionals, including an</w:t>
      </w:r>
      <w:r w:rsidR="00252C9B" w:rsidRPr="00C45D7E">
        <w:rPr>
          <w:rStyle w:val="QuoteChar"/>
        </w:rPr>
        <w:t xml:space="preserve"> enterprise</w:t>
      </w:r>
      <w:r w:rsidR="00856CDD" w:rsidRPr="00C45D7E">
        <w:rPr>
          <w:rStyle w:val="QuoteChar"/>
        </w:rPr>
        <w:t xml:space="preserve"> RTO using its networks to identify potential older </w:t>
      </w:r>
      <w:r w:rsidR="00E354E4" w:rsidRPr="00C45D7E">
        <w:rPr>
          <w:rStyle w:val="QuoteChar"/>
        </w:rPr>
        <w:t xml:space="preserve">VET </w:t>
      </w:r>
      <w:r w:rsidR="000101F5" w:rsidRPr="00C45D7E">
        <w:rPr>
          <w:rStyle w:val="QuoteChar"/>
        </w:rPr>
        <w:t>practitioners</w:t>
      </w:r>
      <w:r w:rsidR="00E354E4" w:rsidRPr="00C45D7E">
        <w:rPr>
          <w:rStyle w:val="QuoteChar"/>
        </w:rPr>
        <w:t xml:space="preserve"> </w:t>
      </w:r>
      <w:r w:rsidR="00856CDD" w:rsidRPr="00C45D7E">
        <w:rPr>
          <w:rStyle w:val="QuoteChar"/>
        </w:rPr>
        <w:t>in other states who had ‘come from industry and they’ve either been made redundant or decided to change what they want to do’</w:t>
      </w:r>
      <w:r w:rsidR="00FE2811">
        <w:rPr>
          <w:rStyle w:val="QuoteChar"/>
        </w:rPr>
        <w:t>.</w:t>
      </w:r>
      <w:r w:rsidR="00856CDD" w:rsidRPr="00C45D7E">
        <w:rPr>
          <w:rStyle w:val="QuoteChar"/>
        </w:rPr>
        <w:t xml:space="preserve"> </w:t>
      </w:r>
      <w:r w:rsidR="00FE2811">
        <w:rPr>
          <w:rStyle w:val="QuoteChar"/>
        </w:rPr>
        <w:tab/>
      </w:r>
      <w:r w:rsidR="00FE2811">
        <w:rPr>
          <w:rStyle w:val="QuoteChar"/>
        </w:rPr>
        <w:tab/>
      </w:r>
      <w:r w:rsidR="00FE2811">
        <w:rPr>
          <w:rStyle w:val="QuoteChar"/>
        </w:rPr>
        <w:tab/>
      </w:r>
      <w:r w:rsidR="00FE2811">
        <w:rPr>
          <w:rStyle w:val="QuoteChar"/>
        </w:rPr>
        <w:tab/>
      </w:r>
      <w:r w:rsidR="00FE2811">
        <w:rPr>
          <w:rStyle w:val="QuoteChar"/>
        </w:rPr>
        <w:tab/>
      </w:r>
      <w:r w:rsidR="00856CDD" w:rsidRPr="00C45D7E">
        <w:rPr>
          <w:rStyle w:val="QuoteChar"/>
        </w:rPr>
        <w:t>(</w:t>
      </w:r>
      <w:r w:rsidR="00252C9B" w:rsidRPr="00C45D7E">
        <w:rPr>
          <w:rStyle w:val="QuoteChar"/>
        </w:rPr>
        <w:t>E</w:t>
      </w:r>
      <w:r w:rsidR="00856CDD" w:rsidRPr="00C45D7E">
        <w:rPr>
          <w:rStyle w:val="QuoteChar"/>
        </w:rPr>
        <w:t>3)</w:t>
      </w:r>
      <w:r w:rsidR="00FE2811">
        <w:rPr>
          <w:rStyle w:val="QuoteChar"/>
        </w:rPr>
        <w:tab/>
      </w:r>
    </w:p>
    <w:p w14:paraId="5460191B" w14:textId="613D56B3" w:rsidR="00856CDD" w:rsidRPr="00CF4FE2" w:rsidRDefault="00856CDD" w:rsidP="00856CDD">
      <w:pPr>
        <w:pStyle w:val="Text"/>
      </w:pPr>
      <w:r w:rsidRPr="00CF4FE2">
        <w:t>There was a very positive response to the notion that</w:t>
      </w:r>
      <w:r w:rsidR="00477741">
        <w:t>,</w:t>
      </w:r>
      <w:r w:rsidRPr="00CF4FE2">
        <w:t xml:space="preserve"> since being a VET professional was essentially a second career, the option of becoming a ‘dual professional’ should be promoted more broadly. One RTO</w:t>
      </w:r>
      <w:r w:rsidR="001307B0" w:rsidRPr="00CF4FE2">
        <w:t xml:space="preserve">, </w:t>
      </w:r>
      <w:r w:rsidR="00252C9B" w:rsidRPr="00CF4FE2">
        <w:t>P</w:t>
      </w:r>
      <w:r w:rsidR="00A87C96" w:rsidRPr="00CF4FE2">
        <w:t>2</w:t>
      </w:r>
      <w:r w:rsidR="001307B0" w:rsidRPr="00CF4FE2">
        <w:t>,</w:t>
      </w:r>
      <w:r w:rsidRPr="00CF4FE2">
        <w:t xml:space="preserve"> said</w:t>
      </w:r>
      <w:r w:rsidR="00362042">
        <w:t>:</w:t>
      </w:r>
      <w:r w:rsidRPr="00CF4FE2">
        <w:t xml:space="preserve"> ‘I’d really like some kind of mechanism of being able to attract people in and say, your skills are valued, and you know, we’d really like to get you involved and be part of [VET]’</w:t>
      </w:r>
      <w:r w:rsidR="00362042">
        <w:t>.</w:t>
      </w:r>
      <w:r w:rsidRPr="00CF4FE2">
        <w:t xml:space="preserve"> </w:t>
      </w:r>
      <w:r w:rsidR="00252C9B" w:rsidRPr="00CF4FE2">
        <w:t>A private RTO, PR16</w:t>
      </w:r>
      <w:r w:rsidRPr="00CF4FE2">
        <w:t>,</w:t>
      </w:r>
      <w:r w:rsidR="00A87C96" w:rsidRPr="00CF4FE2">
        <w:t xml:space="preserve"> </w:t>
      </w:r>
      <w:r w:rsidRPr="00CF4FE2">
        <w:t xml:space="preserve">even talked of the need for a ‘structured’ career path from industry to VET. One interviewee </w:t>
      </w:r>
      <w:r w:rsidR="00CC264B" w:rsidRPr="00CF4FE2">
        <w:t xml:space="preserve">from a </w:t>
      </w:r>
      <w:r w:rsidR="007F6899" w:rsidRPr="00CF4FE2">
        <w:t xml:space="preserve">public </w:t>
      </w:r>
      <w:r w:rsidR="00CC264B" w:rsidRPr="00CF4FE2">
        <w:t xml:space="preserve">RTO </w:t>
      </w:r>
      <w:r w:rsidRPr="00CF4FE2">
        <w:t>argued for regarding training as ‘much more of an integrated industry-led thing’ (</w:t>
      </w:r>
      <w:r w:rsidR="00252C9B" w:rsidRPr="00CF4FE2">
        <w:t>P</w:t>
      </w:r>
      <w:r w:rsidRPr="00CF4FE2">
        <w:t>9).</w:t>
      </w:r>
    </w:p>
    <w:p w14:paraId="05AFFF26" w14:textId="4DCF2AEF" w:rsidR="00B302AE" w:rsidRDefault="002A168D" w:rsidP="00B302AE">
      <w:pPr>
        <w:pStyle w:val="Text"/>
      </w:pPr>
      <w:r w:rsidRPr="00CF4FE2">
        <w:rPr>
          <w:noProof/>
        </w:rPr>
        <mc:AlternateContent>
          <mc:Choice Requires="wps">
            <w:drawing>
              <wp:anchor distT="0" distB="0" distL="114300" distR="114300" simplePos="0" relativeHeight="252000256" behindDoc="1" locked="0" layoutInCell="1" allowOverlap="1" wp14:anchorId="339C3EB2" wp14:editId="52F0560D">
                <wp:simplePos x="0" y="0"/>
                <wp:positionH relativeFrom="column">
                  <wp:posOffset>4189730</wp:posOffset>
                </wp:positionH>
                <wp:positionV relativeFrom="paragraph">
                  <wp:posOffset>102870</wp:posOffset>
                </wp:positionV>
                <wp:extent cx="1645920" cy="954405"/>
                <wp:effectExtent l="3810" t="0" r="0" b="0"/>
                <wp:wrapTight wrapText="bothSides">
                  <wp:wrapPolygon edited="0">
                    <wp:start x="-125" y="0"/>
                    <wp:lineTo x="-125" y="21384"/>
                    <wp:lineTo x="21600" y="21384"/>
                    <wp:lineTo x="21600" y="0"/>
                    <wp:lineTo x="-125" y="0"/>
                  </wp:wrapPolygon>
                </wp:wrapTight>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544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40789F" w14:textId="77777777" w:rsidR="008F38DE" w:rsidRPr="005D6364" w:rsidRDefault="008F38DE" w:rsidP="005E2A2E">
                            <w:pPr>
                              <w:pStyle w:val="Text"/>
                              <w:pBdr>
                                <w:left w:val="single" w:sz="4" w:space="4" w:color="auto"/>
                              </w:pBdr>
                              <w:spacing w:before="0"/>
                              <w:rPr>
                                <w:b/>
                                <w:bCs/>
                              </w:rPr>
                            </w:pPr>
                            <w:r w:rsidRPr="005D6364">
                              <w:rPr>
                                <w:b/>
                                <w:bCs/>
                              </w:rPr>
                              <w:t>Trainers need to have a passion for VET and not just be interested in the dollars.</w:t>
                            </w:r>
                          </w:p>
                          <w:p w14:paraId="156018F2" w14:textId="77777777" w:rsidR="008F38DE" w:rsidRPr="005D6364" w:rsidRDefault="008F38DE" w:rsidP="005E2A2E">
                            <w:pPr>
                              <w:pStyle w:val="Text"/>
                              <w:pBdr>
                                <w:left w:val="single" w:sz="4" w:space="4" w:color="auto"/>
                              </w:pBdr>
                              <w:spacing w:before="0"/>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C3EB2" id="Text Box 27" o:spid="_x0000_s1039" type="#_x0000_t202" style="position:absolute;margin-left:329.9pt;margin-top:8.1pt;width:129.6pt;height:75.15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" fillcolor="white [3201]" stroked="f" strokeweight=".5pt">
                <v:textbox>
                  <w:txbxContent>
                    <w:p w14:paraId="0540789F" w14:textId="77777777" w:rsidR="008F38DE" w:rsidRPr="005D6364" w:rsidRDefault="008F38DE" w:rsidP="005E2A2E">
                      <w:pPr>
                        <w:pStyle w:val="Text"/>
                        <w:pBdr>
                          <w:left w:val="single" w:sz="4" w:space="4" w:color="auto"/>
                        </w:pBdr>
                        <w:spacing w:before="0"/>
                        <w:rPr>
                          <w:b/>
                          <w:bCs/>
                        </w:rPr>
                      </w:pPr>
                      <w:r w:rsidRPr="005D6364">
                        <w:rPr>
                          <w:b/>
                          <w:bCs/>
                        </w:rPr>
                        <w:t>Trainers need to have a passion for VET and not just be interested in the dollars.</w:t>
                      </w:r>
                    </w:p>
                    <w:p w14:paraId="156018F2" w14:textId="77777777" w:rsidR="008F38DE" w:rsidRPr="005D6364" w:rsidRDefault="008F38DE" w:rsidP="005E2A2E">
                      <w:pPr>
                        <w:pStyle w:val="Text"/>
                        <w:pBdr>
                          <w:left w:val="single" w:sz="4" w:space="4" w:color="auto"/>
                        </w:pBdr>
                        <w:spacing w:before="0"/>
                        <w:rPr>
                          <w:b/>
                          <w:bCs/>
                        </w:rPr>
                      </w:pPr>
                    </w:p>
                  </w:txbxContent>
                </v:textbox>
                <w10:wrap type="tight"/>
              </v:shape>
            </w:pict>
          </mc:Fallback>
        </mc:AlternateContent>
      </w:r>
      <w:r w:rsidR="00B302AE" w:rsidRPr="00CF4FE2">
        <w:t xml:space="preserve">There were mixed responses from RTOs to the notion of a financial incentive to industry experts to encourage them to become </w:t>
      </w:r>
      <w:r w:rsidR="00E354E4" w:rsidRPr="00CF4FE2">
        <w:t>VET practitioners</w:t>
      </w:r>
      <w:r w:rsidR="00B302AE" w:rsidRPr="00CF4FE2">
        <w:t xml:space="preserve"> (which in UK </w:t>
      </w:r>
      <w:r w:rsidR="00090907" w:rsidRPr="00CF4FE2">
        <w:t xml:space="preserve">further education </w:t>
      </w:r>
      <w:r w:rsidR="00B302AE" w:rsidRPr="00CF4FE2">
        <w:t>had been termed ‘the golden hello’</w:t>
      </w:r>
      <w:r w:rsidR="00C07673" w:rsidRPr="00CF4FE2">
        <w:t>;</w:t>
      </w:r>
      <w:r w:rsidR="00B302AE" w:rsidRPr="00CF4FE2">
        <w:t xml:space="preserve"> </w:t>
      </w:r>
      <w:proofErr w:type="spellStart"/>
      <w:r w:rsidR="00B302AE" w:rsidRPr="00CF4FE2">
        <w:t>CooperGibson</w:t>
      </w:r>
      <w:proofErr w:type="spellEnd"/>
      <w:r w:rsidR="008158A1" w:rsidRPr="00CF4FE2">
        <w:t xml:space="preserve"> Research</w:t>
      </w:r>
      <w:r w:rsidR="00B302AE" w:rsidRPr="00CF4FE2">
        <w:t xml:space="preserve"> 2018), or to subsidise training providers themselves for a part-time or short-term release from industry. Many of the interviewees queried whether such a strategy was </w:t>
      </w:r>
      <w:r w:rsidR="00C07673" w:rsidRPr="00CF4FE2">
        <w:t>sustainable and</w:t>
      </w:r>
      <w:r w:rsidR="00B302AE" w:rsidRPr="00CF4FE2">
        <w:t xml:space="preserve"> suggested that trainers needed to have a passion for VET and not just be interested in the dollars</w:t>
      </w:r>
      <w:r w:rsidR="00090907">
        <w:t>:</w:t>
      </w:r>
      <w:r w:rsidR="00B302AE" w:rsidRPr="00CF4FE2">
        <w:t xml:space="preserve"> ultimately</w:t>
      </w:r>
      <w:r w:rsidR="00F6753B">
        <w:t>,</w:t>
      </w:r>
      <w:r w:rsidR="00B302AE" w:rsidRPr="00CF4FE2">
        <w:t xml:space="preserve"> it would be that passion and a supportive culture that would keep them there. ‘I would want someone to do it because they want to do it’</w:t>
      </w:r>
      <w:r w:rsidR="00090907">
        <w:t>,</w:t>
      </w:r>
      <w:r w:rsidR="00B302AE" w:rsidRPr="00CF4FE2">
        <w:t xml:space="preserve"> said P</w:t>
      </w:r>
      <w:r w:rsidR="00E760B3" w:rsidRPr="00CF4FE2">
        <w:t>R</w:t>
      </w:r>
      <w:r w:rsidR="00B302AE" w:rsidRPr="00CF4FE2">
        <w:t>1, and another commented: ‘It’s always worth trialling different things, but there’s got to be something that really connects them and gives them reason for being there’ (P</w:t>
      </w:r>
      <w:r w:rsidR="00E760B3" w:rsidRPr="00CF4FE2">
        <w:t>R</w:t>
      </w:r>
      <w:r w:rsidR="00B302AE" w:rsidRPr="00CF4FE2">
        <w:t>18). On the other hand, several RTOs thought the idea of a financial incentive might work, but only in certain industries, with one nominating community services,</w:t>
      </w:r>
      <w:r w:rsidR="00B302AE" w:rsidRPr="00680D4B">
        <w:t xml:space="preserve"> business and retail, and another noting that in well-paid industries money is not a driver </w:t>
      </w:r>
      <w:r w:rsidR="00244C14">
        <w:t xml:space="preserve">for someone </w:t>
      </w:r>
      <w:r w:rsidR="00B302AE" w:rsidRPr="00680D4B">
        <w:t xml:space="preserve">to become a </w:t>
      </w:r>
      <w:r w:rsidR="00E354E4">
        <w:t>trainer</w:t>
      </w:r>
      <w:r w:rsidR="00B302AE" w:rsidRPr="00680D4B">
        <w:t xml:space="preserve">. Several others supported an incentive to transfer from </w:t>
      </w:r>
      <w:r w:rsidR="00C07673" w:rsidRPr="00680D4B">
        <w:t>industry but</w:t>
      </w:r>
      <w:r w:rsidR="00B302AE" w:rsidRPr="00680D4B">
        <w:t xml:space="preserve"> saw the TAE as </w:t>
      </w:r>
      <w:r w:rsidR="000F5B63">
        <w:t>an ever-present</w:t>
      </w:r>
      <w:r w:rsidR="00B302AE" w:rsidRPr="00680D4B">
        <w:t xml:space="preserve"> hurdle. </w:t>
      </w:r>
    </w:p>
    <w:p w14:paraId="4BDBFC37" w14:textId="08A83373" w:rsidR="00B302AE" w:rsidRDefault="00B302AE" w:rsidP="00B302AE">
      <w:pPr>
        <w:pStyle w:val="Text"/>
      </w:pPr>
      <w:r w:rsidRPr="00680D4B">
        <w:t xml:space="preserve">There were also those who supported the </w:t>
      </w:r>
      <w:r w:rsidR="00C27BAD">
        <w:t>idea</w:t>
      </w:r>
      <w:r w:rsidR="00C27BAD" w:rsidRPr="00680D4B">
        <w:t xml:space="preserve"> </w:t>
      </w:r>
      <w:r w:rsidRPr="00680D4B">
        <w:t>of an initial bonus but with conditions: make it dependent on the person staying for a longer period of time (</w:t>
      </w:r>
      <w:r w:rsidR="00CC264B">
        <w:t>possibly</w:t>
      </w:r>
      <w:r w:rsidRPr="00680D4B">
        <w:t xml:space="preserve"> five years</w:t>
      </w:r>
      <w:r w:rsidR="008158A1">
        <w:t>)</w:t>
      </w:r>
      <w:r w:rsidRPr="00680D4B">
        <w:t xml:space="preserve">; not for people </w:t>
      </w:r>
      <w:r w:rsidR="00FA4E3B">
        <w:t>biding their time waiting for retirement</w:t>
      </w:r>
      <w:r w:rsidRPr="00680D4B">
        <w:t>, but for 40+</w:t>
      </w:r>
      <w:r>
        <w:t xml:space="preserve"> </w:t>
      </w:r>
      <w:r w:rsidRPr="00680D4B">
        <w:t>year-olds; a staggered bonus system, with an increasing amount for each year of initial service; and only if the RTO could guarantee ongoing full-time work (which in some industries is difficult). Overall, however, the notion of an initial financial incentive or a subsidy for secondments from industry was generally seen as problematic.</w:t>
      </w:r>
    </w:p>
    <w:p w14:paraId="5167B8A6" w14:textId="02FC9167" w:rsidR="00EB387C" w:rsidRPr="0079270B" w:rsidRDefault="00EB387C" w:rsidP="00941676">
      <w:pPr>
        <w:pStyle w:val="Heading2"/>
      </w:pPr>
      <w:bookmarkStart w:id="62" w:name="_Toc84941937"/>
      <w:r w:rsidRPr="0079270B">
        <w:t>Recruit</w:t>
      </w:r>
      <w:r w:rsidR="009E4EBD" w:rsidRPr="0079270B">
        <w:t xml:space="preserve">ing considerations – </w:t>
      </w:r>
      <w:r w:rsidR="00C07673">
        <w:t>v</w:t>
      </w:r>
      <w:r w:rsidR="009E4EBD" w:rsidRPr="0079270B">
        <w:t>iews</w:t>
      </w:r>
      <w:r w:rsidR="00E354E4">
        <w:t xml:space="preserve"> of VET practitioners</w:t>
      </w:r>
      <w:bookmarkEnd w:id="62"/>
    </w:p>
    <w:p w14:paraId="13239D03" w14:textId="1FAEFD26" w:rsidR="00752390" w:rsidRDefault="00E354E4" w:rsidP="001B7B43">
      <w:pPr>
        <w:pStyle w:val="Text"/>
      </w:pPr>
      <w:r>
        <w:t xml:space="preserve">Trainer </w:t>
      </w:r>
      <w:r w:rsidR="001B7B43">
        <w:t>participants identified the various initial access points into employment</w:t>
      </w:r>
      <w:r w:rsidR="00CE2FD7">
        <w:t>, these being</w:t>
      </w:r>
      <w:r w:rsidR="00752390">
        <w:t xml:space="preserve"> advertisements, RTO direct contact, direct </w:t>
      </w:r>
      <w:proofErr w:type="gramStart"/>
      <w:r w:rsidR="00752390">
        <w:t>contact</w:t>
      </w:r>
      <w:proofErr w:type="gramEnd"/>
      <w:r w:rsidR="00752390">
        <w:t xml:space="preserve"> and industry networking:</w:t>
      </w:r>
    </w:p>
    <w:p w14:paraId="584B345C" w14:textId="6BD500AA" w:rsidR="00752390" w:rsidRDefault="001B7B43" w:rsidP="005E2A2E">
      <w:pPr>
        <w:pStyle w:val="Dotpoint1"/>
        <w:tabs>
          <w:tab w:val="clear" w:pos="284"/>
        </w:tabs>
      </w:pPr>
      <w:r>
        <w:t>Responding to advertisements placed in recruitment agencies and government websites</w:t>
      </w:r>
      <w:r w:rsidR="00C96991">
        <w:t>,</w:t>
      </w:r>
      <w:r>
        <w:t xml:space="preserve"> </w:t>
      </w:r>
      <w:r w:rsidR="00C96991">
        <w:t xml:space="preserve">surprisingly, </w:t>
      </w:r>
      <w:r w:rsidR="003113DF">
        <w:t>did</w:t>
      </w:r>
      <w:r>
        <w:t xml:space="preserve"> not </w:t>
      </w:r>
      <w:r w:rsidR="003113DF">
        <w:t>represent</w:t>
      </w:r>
      <w:r>
        <w:t xml:space="preserve"> the highest percentage</w:t>
      </w:r>
      <w:r w:rsidR="006D19BC">
        <w:t>,</w:t>
      </w:r>
      <w:r>
        <w:t xml:space="preserve"> with a combined percentage of 42% of </w:t>
      </w:r>
      <w:r w:rsidR="00DA747E">
        <w:t xml:space="preserve">trainers </w:t>
      </w:r>
      <w:r>
        <w:t xml:space="preserve">from private RTOs and 43% of </w:t>
      </w:r>
      <w:r w:rsidR="00DA747E">
        <w:t>trainers</w:t>
      </w:r>
      <w:r>
        <w:t xml:space="preserve"> from </w:t>
      </w:r>
      <w:r w:rsidR="007F6899">
        <w:t xml:space="preserve">public </w:t>
      </w:r>
      <w:r>
        <w:t xml:space="preserve">RTOs. </w:t>
      </w:r>
    </w:p>
    <w:p w14:paraId="58249712" w14:textId="074F3EE4" w:rsidR="00C45D7E" w:rsidRDefault="00962405" w:rsidP="005E2A2E">
      <w:pPr>
        <w:pStyle w:val="Dotpoint1"/>
        <w:tabs>
          <w:tab w:val="clear" w:pos="284"/>
        </w:tabs>
      </w:pPr>
      <w:r>
        <w:t>RTOs m</w:t>
      </w:r>
      <w:r w:rsidR="006D19BC">
        <w:t>aking direct contact with prospective VET practitioners was reported as t</w:t>
      </w:r>
      <w:r w:rsidR="001B7B43">
        <w:t>he next highest percentage</w:t>
      </w:r>
      <w:r w:rsidR="003727BE">
        <w:t xml:space="preserve">: </w:t>
      </w:r>
      <w:r w:rsidR="001B7B43">
        <w:t xml:space="preserve">25% </w:t>
      </w:r>
      <w:r w:rsidR="003727BE">
        <w:t xml:space="preserve">private </w:t>
      </w:r>
      <w:r w:rsidR="001B7B43">
        <w:t xml:space="preserve">and 24% </w:t>
      </w:r>
      <w:r w:rsidR="00F242FF">
        <w:t>public RTOs</w:t>
      </w:r>
      <w:r w:rsidR="001B7B43">
        <w:t xml:space="preserve">. </w:t>
      </w:r>
    </w:p>
    <w:p w14:paraId="6AE5A747" w14:textId="6E89E798" w:rsidR="00752390" w:rsidRPr="00C45D7E" w:rsidRDefault="00C45D7E" w:rsidP="00C45D7E">
      <w:pPr>
        <w:rPr>
          <w:rFonts w:ascii="Trebuchet MS" w:hAnsi="Trebuchet MS"/>
          <w:color w:val="000000"/>
          <w:sz w:val="19"/>
          <w:szCs w:val="20"/>
          <w:lang w:eastAsia="en-US"/>
        </w:rPr>
      </w:pPr>
      <w:r>
        <w:br w:type="page"/>
      </w:r>
    </w:p>
    <w:p w14:paraId="0EC46BBA" w14:textId="313F40F5" w:rsidR="00752390" w:rsidRDefault="00631849" w:rsidP="005E2A2E">
      <w:pPr>
        <w:pStyle w:val="Dotpoint1"/>
        <w:tabs>
          <w:tab w:val="clear" w:pos="284"/>
        </w:tabs>
      </w:pPr>
      <w:r>
        <w:lastRenderedPageBreak/>
        <w:t>O</w:t>
      </w:r>
      <w:r w:rsidR="001B7B43">
        <w:t xml:space="preserve">f </w:t>
      </w:r>
      <w:r w:rsidR="00AC3309">
        <w:t xml:space="preserve">VET practitioners </w:t>
      </w:r>
      <w:r w:rsidR="001B7B43">
        <w:t>from private RTOs</w:t>
      </w:r>
      <w:r w:rsidR="00D43E6E">
        <w:t>,</w:t>
      </w:r>
      <w:r>
        <w:t xml:space="preserve"> 13%</w:t>
      </w:r>
      <w:r w:rsidR="001B7B43">
        <w:t xml:space="preserve"> and 15% from </w:t>
      </w:r>
      <w:r w:rsidR="00DA747E" w:rsidRPr="007F6899">
        <w:t>public</w:t>
      </w:r>
      <w:r w:rsidR="001B7B43">
        <w:t xml:space="preserve"> RTOs indicated that they initiated cold contact with the employing RTOs. </w:t>
      </w:r>
    </w:p>
    <w:p w14:paraId="20657E69" w14:textId="4DAE4BEB" w:rsidR="001B7B43" w:rsidRDefault="001B7B43" w:rsidP="005E2A2E">
      <w:pPr>
        <w:pStyle w:val="Dotpoint1"/>
        <w:tabs>
          <w:tab w:val="clear" w:pos="284"/>
        </w:tabs>
      </w:pPr>
      <w:r>
        <w:t xml:space="preserve">Industry publicity and industry networks were reported as the least used initial points of contact. </w:t>
      </w:r>
    </w:p>
    <w:p w14:paraId="70AF52B1" w14:textId="458E4C71" w:rsidR="00150888" w:rsidRDefault="001B7B43" w:rsidP="001B7B43">
      <w:pPr>
        <w:pStyle w:val="Text"/>
      </w:pPr>
      <w:r>
        <w:t>What was shared in the additional comments to these V</w:t>
      </w:r>
      <w:r w:rsidR="00DA747E">
        <w:t>ET practitioner</w:t>
      </w:r>
      <w:r>
        <w:t xml:space="preserve"> ratings was that they were motivated by an event or </w:t>
      </w:r>
      <w:r w:rsidR="00994E26">
        <w:t>an opinion on</w:t>
      </w:r>
      <w:r>
        <w:t xml:space="preserve"> perceived suitability for the job. These related to, for example</w:t>
      </w:r>
      <w:r w:rsidR="00DA747E">
        <w:t>:</w:t>
      </w:r>
      <w:r>
        <w:t xml:space="preserve"> </w:t>
      </w:r>
    </w:p>
    <w:p w14:paraId="11043442" w14:textId="6AE754AB" w:rsidR="00150888" w:rsidRDefault="001B7B43" w:rsidP="005E2A2E">
      <w:pPr>
        <w:pStyle w:val="Dotpoint1"/>
        <w:tabs>
          <w:tab w:val="clear" w:pos="284"/>
        </w:tabs>
      </w:pPr>
      <w:r>
        <w:t>an opportunity to give back</w:t>
      </w:r>
      <w:r w:rsidR="00994E26">
        <w:t>:</w:t>
      </w:r>
      <w:r>
        <w:t xml:space="preserve"> ‘</w:t>
      </w:r>
      <w:r w:rsidRPr="00CF1CB4">
        <w:t>I saw an opportunity to share my existing knowledge with others</w:t>
      </w:r>
      <w:r>
        <w:t>’</w:t>
      </w:r>
    </w:p>
    <w:p w14:paraId="69558770" w14:textId="47A821A0" w:rsidR="00150888" w:rsidRDefault="001B7B43" w:rsidP="005E2A2E">
      <w:pPr>
        <w:pStyle w:val="Dotpoint1"/>
        <w:tabs>
          <w:tab w:val="clear" w:pos="284"/>
        </w:tabs>
      </w:pPr>
      <w:r>
        <w:t>self-belief in abilities</w:t>
      </w:r>
      <w:r w:rsidR="00994E26">
        <w:t>:</w:t>
      </w:r>
      <w:r>
        <w:t xml:space="preserve"> ‘</w:t>
      </w:r>
      <w:r w:rsidRPr="00CF1CB4">
        <w:t>I found I had a reasonabl</w:t>
      </w:r>
      <w:r>
        <w:t>y</w:t>
      </w:r>
      <w:r w:rsidRPr="00CF1CB4">
        <w:t xml:space="preserve"> engaging personality</w:t>
      </w:r>
      <w:r w:rsidR="00F552AD">
        <w:t>,</w:t>
      </w:r>
      <w:r w:rsidRPr="00CF1CB4">
        <w:t xml:space="preserve"> whereby I could both share my knowledge and experience in such a way as to keep students engaged and responsive</w:t>
      </w:r>
      <w:r>
        <w:t>’</w:t>
      </w:r>
    </w:p>
    <w:p w14:paraId="1139CE20" w14:textId="72B354D9" w:rsidR="001B7B43" w:rsidRPr="00DF5766" w:rsidRDefault="001B7B43" w:rsidP="005E2A2E">
      <w:pPr>
        <w:pStyle w:val="Dotpoint1"/>
        <w:tabs>
          <w:tab w:val="clear" w:pos="284"/>
        </w:tabs>
      </w:pPr>
      <w:r>
        <w:t>and others</w:t>
      </w:r>
      <w:r w:rsidR="00994E26">
        <w:t>’</w:t>
      </w:r>
      <w:r>
        <w:t xml:space="preserve"> belief in their abilities</w:t>
      </w:r>
      <w:r w:rsidR="00994E26">
        <w:t>:</w:t>
      </w:r>
      <w:r>
        <w:t xml:space="preserve"> ‘</w:t>
      </w:r>
      <w:r w:rsidRPr="00CF1CB4">
        <w:t>I was approach</w:t>
      </w:r>
      <w:r>
        <w:t>ed</w:t>
      </w:r>
      <w:r w:rsidRPr="00CF1CB4">
        <w:t xml:space="preserve"> as someone who worked in business for many years and </w:t>
      </w:r>
      <w:r>
        <w:t xml:space="preserve">thought I </w:t>
      </w:r>
      <w:r w:rsidRPr="00CF1CB4">
        <w:t>had skills to offer</w:t>
      </w:r>
      <w:r>
        <w:t>’</w:t>
      </w:r>
      <w:r w:rsidRPr="00CF1CB4">
        <w:t>.</w:t>
      </w:r>
    </w:p>
    <w:p w14:paraId="71A54D75" w14:textId="2C0B919E" w:rsidR="009E4EBD" w:rsidRPr="0079270B" w:rsidRDefault="009E4EBD" w:rsidP="00941676">
      <w:pPr>
        <w:pStyle w:val="Heading3"/>
      </w:pPr>
      <w:r w:rsidRPr="005114CA">
        <w:t>V</w:t>
      </w:r>
      <w:r w:rsidR="00DA747E">
        <w:t>ET practitioner</w:t>
      </w:r>
      <w:r w:rsidRPr="005114CA">
        <w:t xml:space="preserve"> perceptions of influences</w:t>
      </w:r>
    </w:p>
    <w:p w14:paraId="6D99654E" w14:textId="52DE239A" w:rsidR="001B7B43" w:rsidRDefault="00A56E50" w:rsidP="001B7B43">
      <w:pPr>
        <w:pStyle w:val="Text"/>
      </w:pPr>
      <w:r>
        <w:rPr>
          <w:noProof/>
        </w:rPr>
        <mc:AlternateContent>
          <mc:Choice Requires="wps">
            <w:drawing>
              <wp:anchor distT="0" distB="0" distL="114300" distR="114300" simplePos="0" relativeHeight="252002304" behindDoc="1" locked="0" layoutInCell="1" allowOverlap="1" wp14:anchorId="0C1E0D68" wp14:editId="2C388EBD">
                <wp:simplePos x="0" y="0"/>
                <wp:positionH relativeFrom="column">
                  <wp:posOffset>4214495</wp:posOffset>
                </wp:positionH>
                <wp:positionV relativeFrom="paragraph">
                  <wp:posOffset>100330</wp:posOffset>
                </wp:positionV>
                <wp:extent cx="1645920" cy="1285240"/>
                <wp:effectExtent l="0" t="0" r="0" b="0"/>
                <wp:wrapSquare wrapText="bothSides"/>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2852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C55DF3" w14:textId="25A485D9" w:rsidR="008F38DE" w:rsidRPr="005D6364" w:rsidRDefault="008F38DE" w:rsidP="005E2A2E">
                            <w:pPr>
                              <w:pStyle w:val="Text"/>
                              <w:pBdr>
                                <w:left w:val="single" w:sz="4" w:space="4" w:color="auto"/>
                              </w:pBdr>
                              <w:spacing w:before="0"/>
                              <w:rPr>
                                <w:rFonts w:cstheme="minorHAnsi"/>
                                <w:b/>
                                <w:bCs/>
                              </w:rPr>
                            </w:pPr>
                            <w:r w:rsidRPr="005D6364">
                              <w:rPr>
                                <w:b/>
                                <w:bCs/>
                              </w:rPr>
                              <w:t xml:space="preserve">By far the most important consideration for these </w:t>
                            </w:r>
                            <w:r>
                              <w:rPr>
                                <w:b/>
                                <w:bCs/>
                              </w:rPr>
                              <w:t xml:space="preserve">trainers </w:t>
                            </w:r>
                            <w:r w:rsidRPr="005D6364">
                              <w:rPr>
                                <w:b/>
                                <w:bCs/>
                              </w:rPr>
                              <w:t>was giving back to industry by developing the next generation of workers.</w:t>
                            </w:r>
                          </w:p>
                          <w:p w14:paraId="5FB22EC2" w14:textId="77777777" w:rsidR="008F38DE" w:rsidRPr="005D6364" w:rsidRDefault="008F38DE" w:rsidP="005E2A2E">
                            <w:pPr>
                              <w:pStyle w:val="Text"/>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E0D68" id="Text Box 28" o:spid="_x0000_s1040" type="#_x0000_t202" style="position:absolute;margin-left:331.85pt;margin-top:7.9pt;width:129.6pt;height:101.2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" fillcolor="white [3201]" stroked="f" strokeweight=".5pt">
                <v:textbox>
                  <w:txbxContent>
                    <w:p w14:paraId="65C55DF3" w14:textId="25A485D9" w:rsidR="008F38DE" w:rsidRPr="005D6364" w:rsidRDefault="008F38DE" w:rsidP="005E2A2E">
                      <w:pPr>
                        <w:pStyle w:val="Text"/>
                        <w:pBdr>
                          <w:left w:val="single" w:sz="4" w:space="4" w:color="auto"/>
                        </w:pBdr>
                        <w:spacing w:before="0"/>
                        <w:rPr>
                          <w:rFonts w:cstheme="minorHAnsi"/>
                          <w:b/>
                          <w:bCs/>
                        </w:rPr>
                      </w:pPr>
                      <w:r w:rsidRPr="005D6364">
                        <w:rPr>
                          <w:b/>
                          <w:bCs/>
                        </w:rPr>
                        <w:t xml:space="preserve">By far the most important consideration for these </w:t>
                      </w:r>
                      <w:r>
                        <w:rPr>
                          <w:b/>
                          <w:bCs/>
                        </w:rPr>
                        <w:t xml:space="preserve">trainers </w:t>
                      </w:r>
                      <w:r w:rsidRPr="005D6364">
                        <w:rPr>
                          <w:b/>
                          <w:bCs/>
                        </w:rPr>
                        <w:t>was giving back to industry by developing the next generation of workers.</w:t>
                      </w:r>
                    </w:p>
                    <w:p w14:paraId="5FB22EC2" w14:textId="77777777" w:rsidR="008F38DE" w:rsidRPr="005D6364" w:rsidRDefault="008F38DE" w:rsidP="005E2A2E">
                      <w:pPr>
                        <w:pStyle w:val="Text"/>
                        <w:rPr>
                          <w:b/>
                          <w:bCs/>
                        </w:rPr>
                      </w:pPr>
                    </w:p>
                  </w:txbxContent>
                </v:textbox>
                <w10:wrap type="square"/>
              </v:shape>
            </w:pict>
          </mc:Fallback>
        </mc:AlternateContent>
      </w:r>
      <w:r w:rsidR="001B7B43">
        <w:t xml:space="preserve">We wanted to know specifically what influenced these </w:t>
      </w:r>
      <w:r w:rsidR="00DA747E">
        <w:t xml:space="preserve">trainers </w:t>
      </w:r>
      <w:r w:rsidR="001B7B43">
        <w:t xml:space="preserve">in their decisions to become a </w:t>
      </w:r>
      <w:r w:rsidR="00DA747E">
        <w:t>VET practitioner</w:t>
      </w:r>
      <w:r w:rsidR="001B7B43">
        <w:t xml:space="preserve">. In the interviews, the RTOs had noted remuneration, work conditions, less physically challenging work, and giving back to their industry as perceived considerations. These considerations were subsequently put to the </w:t>
      </w:r>
      <w:r w:rsidR="00DA747E">
        <w:t xml:space="preserve">trainers </w:t>
      </w:r>
      <w:r w:rsidR="001B7B43">
        <w:t xml:space="preserve">in the survey, with an opportunity for further comments. </w:t>
      </w:r>
      <w:r w:rsidR="00FA2EA1">
        <w:t xml:space="preserve">A summary of responses </w:t>
      </w:r>
      <w:r w:rsidR="001E6E3F">
        <w:t>is presented in table 3.</w:t>
      </w:r>
      <w:r w:rsidR="00FA2EA1">
        <w:t xml:space="preserve"> </w:t>
      </w:r>
    </w:p>
    <w:p w14:paraId="48782C5A" w14:textId="752A3D3D" w:rsidR="00FA2EA1" w:rsidRPr="0095722E" w:rsidRDefault="00FA2EA1" w:rsidP="00FA2EA1">
      <w:pPr>
        <w:pStyle w:val="Tabletitle"/>
      </w:pPr>
      <w:bookmarkStart w:id="63" w:name="_Toc76029863"/>
      <w:bookmarkStart w:id="64" w:name="_Toc81735100"/>
      <w:r w:rsidRPr="002638E5">
        <w:t>Table 3</w:t>
      </w:r>
      <w:r>
        <w:tab/>
      </w:r>
      <w:r w:rsidRPr="0095722E">
        <w:t>Levels of importance of particular considerations in becoming a V</w:t>
      </w:r>
      <w:r>
        <w:t xml:space="preserve">ET </w:t>
      </w:r>
      <w:bookmarkEnd w:id="63"/>
      <w:r>
        <w:t>practitioner</w:t>
      </w:r>
      <w:bookmarkEnd w:id="64"/>
    </w:p>
    <w:tbl>
      <w:tblPr>
        <w:tblStyle w:val="ListTable6Colorful"/>
        <w:tblW w:w="0" w:type="auto"/>
        <w:tblLook w:val="04A0" w:firstRow="1" w:lastRow="0" w:firstColumn="1" w:lastColumn="0" w:noHBand="0" w:noVBand="1"/>
      </w:tblPr>
      <w:tblGrid>
        <w:gridCol w:w="426"/>
        <w:gridCol w:w="3975"/>
        <w:gridCol w:w="741"/>
        <w:gridCol w:w="824"/>
        <w:gridCol w:w="764"/>
        <w:gridCol w:w="766"/>
        <w:gridCol w:w="765"/>
        <w:gridCol w:w="765"/>
      </w:tblGrid>
      <w:tr w:rsidR="00FA2EA1" w14:paraId="0F16DF81" w14:textId="77777777" w:rsidTr="008F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0000" w:themeColor="text1"/>
              <w:bottom w:val="nil"/>
            </w:tcBorders>
            <w:shd w:val="clear" w:color="auto" w:fill="auto"/>
          </w:tcPr>
          <w:p w14:paraId="454A4CD7" w14:textId="77777777" w:rsidR="00FA2EA1" w:rsidRPr="00754D1A" w:rsidRDefault="00FA2EA1" w:rsidP="00097BFA">
            <w:pPr>
              <w:pStyle w:val="Tablehead1"/>
            </w:pPr>
          </w:p>
        </w:tc>
        <w:tc>
          <w:tcPr>
            <w:tcW w:w="3975" w:type="dxa"/>
            <w:tcBorders>
              <w:bottom w:val="nil"/>
            </w:tcBorders>
            <w:shd w:val="clear" w:color="auto" w:fill="auto"/>
          </w:tcPr>
          <w:p w14:paraId="4E72AD45" w14:textId="77777777" w:rsidR="00FA2EA1" w:rsidRPr="00754D1A" w:rsidRDefault="00FA2EA1" w:rsidP="00097BFA">
            <w:pPr>
              <w:pStyle w:val="Tablehead1"/>
              <w:cnfStyle w:val="100000000000" w:firstRow="1" w:lastRow="0" w:firstColumn="0" w:lastColumn="0" w:oddVBand="0" w:evenVBand="0" w:oddHBand="0" w:evenHBand="0" w:firstRowFirstColumn="0" w:firstRowLastColumn="0" w:lastRowFirstColumn="0" w:lastRowLastColumn="0"/>
            </w:pPr>
          </w:p>
        </w:tc>
        <w:tc>
          <w:tcPr>
            <w:tcW w:w="741" w:type="dxa"/>
            <w:tcBorders>
              <w:bottom w:val="nil"/>
            </w:tcBorders>
            <w:shd w:val="clear" w:color="auto" w:fill="auto"/>
          </w:tcPr>
          <w:p w14:paraId="206E0FC1" w14:textId="77777777" w:rsidR="00FA2EA1" w:rsidRPr="00963643" w:rsidRDefault="00FA2EA1" w:rsidP="00097BFA">
            <w:pPr>
              <w:pStyle w:val="Tablehead1"/>
              <w:cnfStyle w:val="100000000000" w:firstRow="1" w:lastRow="0" w:firstColumn="0" w:lastColumn="0" w:oddVBand="0" w:evenVBand="0" w:oddHBand="0" w:evenHBand="0" w:firstRowFirstColumn="0" w:firstRowLastColumn="0" w:lastRowFirstColumn="0" w:lastRowLastColumn="0"/>
            </w:pPr>
          </w:p>
        </w:tc>
        <w:tc>
          <w:tcPr>
            <w:tcW w:w="3884" w:type="dxa"/>
            <w:gridSpan w:val="5"/>
            <w:tcBorders>
              <w:bottom w:val="nil"/>
            </w:tcBorders>
            <w:shd w:val="clear" w:color="auto" w:fill="auto"/>
          </w:tcPr>
          <w:p w14:paraId="395F10DE" w14:textId="423FB2C3" w:rsidR="00FA2EA1" w:rsidRPr="00575C18" w:rsidRDefault="00097BFA" w:rsidP="00097BFA">
            <w:pPr>
              <w:pStyle w:val="Tablehead1"/>
              <w:cnfStyle w:val="100000000000" w:firstRow="1" w:lastRow="0" w:firstColumn="0" w:lastColumn="0" w:oddVBand="0" w:evenVBand="0" w:oddHBand="0" w:evenHBand="0" w:firstRowFirstColumn="0" w:firstRowLastColumn="0" w:lastRowFirstColumn="0" w:lastRowLastColumn="0"/>
              <w:rPr>
                <w:bCs w:val="0"/>
              </w:rPr>
            </w:pPr>
            <w:r>
              <w:t>R</w:t>
            </w:r>
            <w:r w:rsidR="00FA2EA1" w:rsidRPr="00754D1A">
              <w:t>esponses</w:t>
            </w:r>
            <w:r>
              <w:t xml:space="preserve"> (%)</w:t>
            </w:r>
          </w:p>
        </w:tc>
      </w:tr>
      <w:tr w:rsidR="00FA2EA1" w:rsidRPr="00754D1A" w14:paraId="136700C9" w14:textId="77777777" w:rsidTr="008F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nil"/>
              <w:bottom w:val="single" w:sz="4" w:space="0" w:color="auto"/>
            </w:tcBorders>
            <w:shd w:val="clear" w:color="auto" w:fill="auto"/>
          </w:tcPr>
          <w:p w14:paraId="7B891CF2" w14:textId="77777777" w:rsidR="00FA2EA1" w:rsidRPr="00754D1A" w:rsidRDefault="00FA2EA1" w:rsidP="008F38DE">
            <w:pPr>
              <w:spacing w:line="192" w:lineRule="auto"/>
              <w:rPr>
                <w:rFonts w:cstheme="minorHAnsi"/>
                <w:b w:val="0"/>
                <w:bCs w:val="0"/>
                <w:sz w:val="20"/>
              </w:rPr>
            </w:pPr>
          </w:p>
        </w:tc>
        <w:tc>
          <w:tcPr>
            <w:tcW w:w="3975" w:type="dxa"/>
            <w:tcBorders>
              <w:top w:val="nil"/>
              <w:bottom w:val="single" w:sz="4" w:space="0" w:color="auto"/>
            </w:tcBorders>
            <w:shd w:val="clear" w:color="auto" w:fill="auto"/>
          </w:tcPr>
          <w:p w14:paraId="56285BE2" w14:textId="77777777" w:rsidR="00FA2EA1" w:rsidRPr="00754D1A" w:rsidRDefault="00FA2EA1" w:rsidP="00097BFA">
            <w:pPr>
              <w:pStyle w:val="Tablehead1"/>
              <w:cnfStyle w:val="000000100000" w:firstRow="0" w:lastRow="0" w:firstColumn="0" w:lastColumn="0" w:oddVBand="0" w:evenVBand="0" w:oddHBand="1" w:evenHBand="0" w:firstRowFirstColumn="0" w:firstRowLastColumn="0" w:lastRowFirstColumn="0" w:lastRowLastColumn="0"/>
            </w:pPr>
            <w:r w:rsidRPr="00754D1A">
              <w:t>Considerations</w:t>
            </w:r>
          </w:p>
        </w:tc>
        <w:tc>
          <w:tcPr>
            <w:tcW w:w="741" w:type="dxa"/>
            <w:tcBorders>
              <w:top w:val="nil"/>
              <w:bottom w:val="single" w:sz="4" w:space="0" w:color="auto"/>
            </w:tcBorders>
            <w:shd w:val="clear" w:color="auto" w:fill="auto"/>
          </w:tcPr>
          <w:p w14:paraId="6559E390" w14:textId="77777777" w:rsidR="00FA2EA1" w:rsidRPr="00097BFA" w:rsidRDefault="00FA2EA1" w:rsidP="00290E33">
            <w:pPr>
              <w:pStyle w:val="Tablehead2"/>
              <w:jc w:val="center"/>
              <w:cnfStyle w:val="000000100000" w:firstRow="0" w:lastRow="0" w:firstColumn="0" w:lastColumn="0" w:oddVBand="0" w:evenVBand="0" w:oddHBand="1" w:evenHBand="0" w:firstRowFirstColumn="0" w:firstRowLastColumn="0" w:lastRowFirstColumn="0" w:lastRowLastColumn="0"/>
            </w:pPr>
            <w:r w:rsidRPr="00097BFA">
              <w:t>n</w:t>
            </w:r>
          </w:p>
        </w:tc>
        <w:tc>
          <w:tcPr>
            <w:tcW w:w="824" w:type="dxa"/>
            <w:tcBorders>
              <w:top w:val="nil"/>
              <w:bottom w:val="single" w:sz="4" w:space="0" w:color="auto"/>
            </w:tcBorders>
            <w:shd w:val="clear" w:color="auto" w:fill="auto"/>
          </w:tcPr>
          <w:p w14:paraId="447BEBD2" w14:textId="77777777" w:rsidR="00FA2EA1" w:rsidRPr="00097BFA" w:rsidRDefault="00FA2EA1" w:rsidP="00290E33">
            <w:pPr>
              <w:pStyle w:val="Tablehead2"/>
              <w:jc w:val="center"/>
              <w:cnfStyle w:val="000000100000" w:firstRow="0" w:lastRow="0" w:firstColumn="0" w:lastColumn="0" w:oddVBand="0" w:evenVBand="0" w:oddHBand="1" w:evenHBand="0" w:firstRowFirstColumn="0" w:firstRowLastColumn="0" w:lastRowFirstColumn="0" w:lastRowLastColumn="0"/>
            </w:pPr>
            <w:r w:rsidRPr="00097BFA">
              <w:t>NI</w:t>
            </w:r>
          </w:p>
        </w:tc>
        <w:tc>
          <w:tcPr>
            <w:tcW w:w="764" w:type="dxa"/>
            <w:tcBorders>
              <w:top w:val="nil"/>
              <w:bottom w:val="single" w:sz="4" w:space="0" w:color="auto"/>
            </w:tcBorders>
            <w:shd w:val="clear" w:color="auto" w:fill="auto"/>
          </w:tcPr>
          <w:p w14:paraId="6112AF54" w14:textId="77777777" w:rsidR="00FA2EA1" w:rsidRPr="00097BFA" w:rsidRDefault="00FA2EA1" w:rsidP="00290E33">
            <w:pPr>
              <w:pStyle w:val="Tablehead2"/>
              <w:jc w:val="center"/>
              <w:cnfStyle w:val="000000100000" w:firstRow="0" w:lastRow="0" w:firstColumn="0" w:lastColumn="0" w:oddVBand="0" w:evenVBand="0" w:oddHBand="1" w:evenHBand="0" w:firstRowFirstColumn="0" w:firstRowLastColumn="0" w:lastRowFirstColumn="0" w:lastRowLastColumn="0"/>
            </w:pPr>
            <w:r w:rsidRPr="00097BFA">
              <w:t>SI</w:t>
            </w:r>
          </w:p>
        </w:tc>
        <w:tc>
          <w:tcPr>
            <w:tcW w:w="766" w:type="dxa"/>
            <w:tcBorders>
              <w:top w:val="nil"/>
              <w:bottom w:val="single" w:sz="4" w:space="0" w:color="auto"/>
            </w:tcBorders>
            <w:shd w:val="clear" w:color="auto" w:fill="auto"/>
          </w:tcPr>
          <w:p w14:paraId="24DD13C4" w14:textId="084C53D0" w:rsidR="00FA2EA1" w:rsidRPr="00097BFA" w:rsidRDefault="00FA2EA1" w:rsidP="00290E33">
            <w:pPr>
              <w:pStyle w:val="Tablehead2"/>
              <w:jc w:val="center"/>
              <w:cnfStyle w:val="000000100000" w:firstRow="0" w:lastRow="0" w:firstColumn="0" w:lastColumn="0" w:oddVBand="0" w:evenVBand="0" w:oddHBand="1" w:evenHBand="0" w:firstRowFirstColumn="0" w:firstRowLastColumn="0" w:lastRowFirstColumn="0" w:lastRowLastColumn="0"/>
            </w:pPr>
            <w:r w:rsidRPr="00097BFA">
              <w:t>MI</w:t>
            </w:r>
          </w:p>
        </w:tc>
        <w:tc>
          <w:tcPr>
            <w:tcW w:w="765" w:type="dxa"/>
            <w:tcBorders>
              <w:top w:val="nil"/>
              <w:bottom w:val="single" w:sz="4" w:space="0" w:color="auto"/>
            </w:tcBorders>
            <w:shd w:val="clear" w:color="auto" w:fill="auto"/>
          </w:tcPr>
          <w:p w14:paraId="504C0F68" w14:textId="77777777" w:rsidR="00FA2EA1" w:rsidRPr="00097BFA" w:rsidRDefault="00FA2EA1" w:rsidP="00290E33">
            <w:pPr>
              <w:pStyle w:val="Tablehead2"/>
              <w:jc w:val="center"/>
              <w:cnfStyle w:val="000000100000" w:firstRow="0" w:lastRow="0" w:firstColumn="0" w:lastColumn="0" w:oddVBand="0" w:evenVBand="0" w:oddHBand="1" w:evenHBand="0" w:firstRowFirstColumn="0" w:firstRowLastColumn="0" w:lastRowFirstColumn="0" w:lastRowLastColumn="0"/>
            </w:pPr>
            <w:r w:rsidRPr="00097BFA">
              <w:t>VI</w:t>
            </w:r>
          </w:p>
        </w:tc>
        <w:tc>
          <w:tcPr>
            <w:tcW w:w="765" w:type="dxa"/>
            <w:tcBorders>
              <w:top w:val="nil"/>
              <w:bottom w:val="single" w:sz="4" w:space="0" w:color="auto"/>
            </w:tcBorders>
            <w:shd w:val="clear" w:color="auto" w:fill="auto"/>
          </w:tcPr>
          <w:p w14:paraId="10F7F462" w14:textId="77777777" w:rsidR="00FA2EA1" w:rsidRPr="00097BFA" w:rsidRDefault="00FA2EA1" w:rsidP="00290E33">
            <w:pPr>
              <w:pStyle w:val="Tablehead2"/>
              <w:jc w:val="center"/>
              <w:cnfStyle w:val="000000100000" w:firstRow="0" w:lastRow="0" w:firstColumn="0" w:lastColumn="0" w:oddVBand="0" w:evenVBand="0" w:oddHBand="1" w:evenHBand="0" w:firstRowFirstColumn="0" w:firstRowLastColumn="0" w:lastRowFirstColumn="0" w:lastRowLastColumn="0"/>
            </w:pPr>
            <w:r w:rsidRPr="00097BFA">
              <w:t>EI</w:t>
            </w:r>
          </w:p>
        </w:tc>
      </w:tr>
      <w:tr w:rsidR="00FA2EA1" w14:paraId="1B7251AA" w14:textId="77777777" w:rsidTr="008F38DE">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tcBorders>
            <w:shd w:val="clear" w:color="auto" w:fill="auto"/>
          </w:tcPr>
          <w:p w14:paraId="7195E6CC" w14:textId="77777777" w:rsidR="00FA2EA1" w:rsidRPr="00097BFA" w:rsidRDefault="00FA2EA1" w:rsidP="00097BFA">
            <w:pPr>
              <w:pStyle w:val="Tabletext"/>
              <w:rPr>
                <w:b w:val="0"/>
                <w:bCs w:val="0"/>
              </w:rPr>
            </w:pPr>
            <w:r w:rsidRPr="00097BFA">
              <w:rPr>
                <w:b w:val="0"/>
                <w:bCs w:val="0"/>
              </w:rPr>
              <w:t>1</w:t>
            </w:r>
          </w:p>
        </w:tc>
        <w:tc>
          <w:tcPr>
            <w:tcW w:w="3975" w:type="dxa"/>
            <w:tcBorders>
              <w:top w:val="single" w:sz="4" w:space="0" w:color="auto"/>
            </w:tcBorders>
            <w:shd w:val="clear" w:color="auto" w:fill="auto"/>
          </w:tcPr>
          <w:p w14:paraId="1EC420C3" w14:textId="77777777" w:rsidR="00FA2EA1" w:rsidRPr="00754D1A" w:rsidRDefault="00FA2EA1" w:rsidP="00097BFA">
            <w:pPr>
              <w:pStyle w:val="Tabletext"/>
              <w:cnfStyle w:val="000000000000" w:firstRow="0" w:lastRow="0" w:firstColumn="0" w:lastColumn="0" w:oddVBand="0" w:evenVBand="0" w:oddHBand="0" w:evenHBand="0" w:firstRowFirstColumn="0" w:firstRowLastColumn="0" w:lastRowFirstColumn="0" w:lastRowLastColumn="0"/>
            </w:pPr>
            <w:r w:rsidRPr="00754D1A">
              <w:t>Level of remuneration in VET</w:t>
            </w:r>
          </w:p>
        </w:tc>
        <w:tc>
          <w:tcPr>
            <w:tcW w:w="741" w:type="dxa"/>
            <w:tcBorders>
              <w:top w:val="single" w:sz="4" w:space="0" w:color="auto"/>
            </w:tcBorders>
            <w:shd w:val="clear" w:color="auto" w:fill="auto"/>
          </w:tcPr>
          <w:p w14:paraId="6529AE08" w14:textId="77777777" w:rsidR="00FA2EA1" w:rsidRPr="004155ED" w:rsidRDefault="00FA2EA1" w:rsidP="00290E33">
            <w:pPr>
              <w:pStyle w:val="Tabletext"/>
              <w:tabs>
                <w:tab w:val="decimal" w:pos="340"/>
              </w:tabs>
              <w:cnfStyle w:val="000000000000" w:firstRow="0" w:lastRow="0" w:firstColumn="0" w:lastColumn="0" w:oddVBand="0" w:evenVBand="0" w:oddHBand="0" w:evenHBand="0" w:firstRowFirstColumn="0" w:firstRowLastColumn="0" w:lastRowFirstColumn="0" w:lastRowLastColumn="0"/>
            </w:pPr>
            <w:r w:rsidRPr="004155ED">
              <w:t>321</w:t>
            </w:r>
          </w:p>
        </w:tc>
        <w:tc>
          <w:tcPr>
            <w:tcW w:w="824" w:type="dxa"/>
            <w:tcBorders>
              <w:top w:val="single" w:sz="4" w:space="0" w:color="auto"/>
            </w:tcBorders>
            <w:shd w:val="clear" w:color="auto" w:fill="auto"/>
          </w:tcPr>
          <w:p w14:paraId="0B0656E8" w14:textId="77777777" w:rsidR="00FA2EA1" w:rsidRPr="004155ED" w:rsidRDefault="00FA2EA1" w:rsidP="00E06147">
            <w:pPr>
              <w:pStyle w:val="Tabletext"/>
              <w:tabs>
                <w:tab w:val="decimal" w:pos="284"/>
              </w:tabs>
              <w:cnfStyle w:val="000000000000" w:firstRow="0" w:lastRow="0" w:firstColumn="0" w:lastColumn="0" w:oddVBand="0" w:evenVBand="0" w:oddHBand="0" w:evenHBand="0" w:firstRowFirstColumn="0" w:firstRowLastColumn="0" w:lastRowFirstColumn="0" w:lastRowLastColumn="0"/>
            </w:pPr>
            <w:r w:rsidRPr="004155ED">
              <w:t>17.1</w:t>
            </w:r>
          </w:p>
        </w:tc>
        <w:tc>
          <w:tcPr>
            <w:tcW w:w="764" w:type="dxa"/>
            <w:tcBorders>
              <w:top w:val="single" w:sz="4" w:space="0" w:color="auto"/>
            </w:tcBorders>
            <w:shd w:val="clear" w:color="auto" w:fill="auto"/>
          </w:tcPr>
          <w:p w14:paraId="0D40A846" w14:textId="77777777" w:rsidR="00FA2EA1" w:rsidRPr="004155ED" w:rsidRDefault="00FA2EA1" w:rsidP="00E06147">
            <w:pPr>
              <w:pStyle w:val="Tabletext"/>
              <w:tabs>
                <w:tab w:val="decimal" w:pos="284"/>
              </w:tabs>
              <w:cnfStyle w:val="000000000000" w:firstRow="0" w:lastRow="0" w:firstColumn="0" w:lastColumn="0" w:oddVBand="0" w:evenVBand="0" w:oddHBand="0" w:evenHBand="0" w:firstRowFirstColumn="0" w:firstRowLastColumn="0" w:lastRowFirstColumn="0" w:lastRowLastColumn="0"/>
            </w:pPr>
            <w:r w:rsidRPr="004155ED">
              <w:t>16.5</w:t>
            </w:r>
          </w:p>
        </w:tc>
        <w:tc>
          <w:tcPr>
            <w:tcW w:w="766" w:type="dxa"/>
            <w:tcBorders>
              <w:top w:val="single" w:sz="4" w:space="0" w:color="auto"/>
            </w:tcBorders>
            <w:shd w:val="clear" w:color="auto" w:fill="auto"/>
          </w:tcPr>
          <w:p w14:paraId="04843C6E" w14:textId="77777777" w:rsidR="00FA2EA1" w:rsidRPr="004155ED" w:rsidRDefault="00FA2EA1" w:rsidP="00E06147">
            <w:pPr>
              <w:pStyle w:val="Tabletext"/>
              <w:tabs>
                <w:tab w:val="decimal" w:pos="284"/>
              </w:tabs>
              <w:cnfStyle w:val="000000000000" w:firstRow="0" w:lastRow="0" w:firstColumn="0" w:lastColumn="0" w:oddVBand="0" w:evenVBand="0" w:oddHBand="0" w:evenHBand="0" w:firstRowFirstColumn="0" w:firstRowLastColumn="0" w:lastRowFirstColumn="0" w:lastRowLastColumn="0"/>
            </w:pPr>
            <w:r w:rsidRPr="004155ED">
              <w:t>39.3</w:t>
            </w:r>
          </w:p>
        </w:tc>
        <w:tc>
          <w:tcPr>
            <w:tcW w:w="765" w:type="dxa"/>
            <w:tcBorders>
              <w:top w:val="single" w:sz="4" w:space="0" w:color="auto"/>
            </w:tcBorders>
            <w:shd w:val="clear" w:color="auto" w:fill="auto"/>
          </w:tcPr>
          <w:p w14:paraId="600F07E0" w14:textId="77777777" w:rsidR="00FA2EA1" w:rsidRPr="004155ED" w:rsidRDefault="00FA2EA1" w:rsidP="00E06147">
            <w:pPr>
              <w:pStyle w:val="Tabletext"/>
              <w:tabs>
                <w:tab w:val="decimal" w:pos="284"/>
              </w:tabs>
              <w:cnfStyle w:val="000000000000" w:firstRow="0" w:lastRow="0" w:firstColumn="0" w:lastColumn="0" w:oddVBand="0" w:evenVBand="0" w:oddHBand="0" w:evenHBand="0" w:firstRowFirstColumn="0" w:firstRowLastColumn="0" w:lastRowFirstColumn="0" w:lastRowLastColumn="0"/>
            </w:pPr>
            <w:r w:rsidRPr="004155ED">
              <w:t>19.9</w:t>
            </w:r>
          </w:p>
        </w:tc>
        <w:tc>
          <w:tcPr>
            <w:tcW w:w="765" w:type="dxa"/>
            <w:tcBorders>
              <w:top w:val="single" w:sz="4" w:space="0" w:color="auto"/>
            </w:tcBorders>
            <w:shd w:val="clear" w:color="auto" w:fill="auto"/>
          </w:tcPr>
          <w:p w14:paraId="3BADF3E4" w14:textId="77777777" w:rsidR="00FA2EA1" w:rsidRPr="004155ED" w:rsidRDefault="00FA2EA1" w:rsidP="00E06147">
            <w:pPr>
              <w:pStyle w:val="Tabletext"/>
              <w:tabs>
                <w:tab w:val="decimal" w:pos="284"/>
              </w:tabs>
              <w:cnfStyle w:val="000000000000" w:firstRow="0" w:lastRow="0" w:firstColumn="0" w:lastColumn="0" w:oddVBand="0" w:evenVBand="0" w:oddHBand="0" w:evenHBand="0" w:firstRowFirstColumn="0" w:firstRowLastColumn="0" w:lastRowFirstColumn="0" w:lastRowLastColumn="0"/>
            </w:pPr>
            <w:r w:rsidRPr="004155ED">
              <w:t>7.2</w:t>
            </w:r>
          </w:p>
        </w:tc>
      </w:tr>
      <w:tr w:rsidR="00FA2EA1" w14:paraId="3A23B535" w14:textId="77777777" w:rsidTr="008F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BB3A673" w14:textId="77777777" w:rsidR="00FA2EA1" w:rsidRPr="00097BFA" w:rsidRDefault="00FA2EA1" w:rsidP="00097BFA">
            <w:pPr>
              <w:pStyle w:val="Tabletext"/>
              <w:rPr>
                <w:b w:val="0"/>
                <w:bCs w:val="0"/>
              </w:rPr>
            </w:pPr>
            <w:r w:rsidRPr="00097BFA">
              <w:rPr>
                <w:b w:val="0"/>
                <w:bCs w:val="0"/>
              </w:rPr>
              <w:t>2</w:t>
            </w:r>
          </w:p>
        </w:tc>
        <w:tc>
          <w:tcPr>
            <w:tcW w:w="3975" w:type="dxa"/>
            <w:shd w:val="clear" w:color="auto" w:fill="auto"/>
          </w:tcPr>
          <w:p w14:paraId="06054C64" w14:textId="77777777" w:rsidR="00FA2EA1" w:rsidRPr="00754D1A" w:rsidRDefault="00FA2EA1" w:rsidP="00097BFA">
            <w:pPr>
              <w:pStyle w:val="Tabletext"/>
              <w:cnfStyle w:val="000000100000" w:firstRow="0" w:lastRow="0" w:firstColumn="0" w:lastColumn="0" w:oddVBand="0" w:evenVBand="0" w:oddHBand="1" w:evenHBand="0" w:firstRowFirstColumn="0" w:firstRowLastColumn="0" w:lastRowFirstColumn="0" w:lastRowLastColumn="0"/>
            </w:pPr>
            <w:r w:rsidRPr="00754D1A">
              <w:t>Better working conditions in VET</w:t>
            </w:r>
          </w:p>
        </w:tc>
        <w:tc>
          <w:tcPr>
            <w:tcW w:w="741" w:type="dxa"/>
            <w:shd w:val="clear" w:color="auto" w:fill="auto"/>
          </w:tcPr>
          <w:p w14:paraId="14505E2A" w14:textId="77777777" w:rsidR="00FA2EA1" w:rsidRPr="004155ED" w:rsidRDefault="00FA2EA1" w:rsidP="00290E33">
            <w:pPr>
              <w:pStyle w:val="Tabletext"/>
              <w:tabs>
                <w:tab w:val="decimal" w:pos="340"/>
              </w:tabs>
              <w:cnfStyle w:val="000000100000" w:firstRow="0" w:lastRow="0" w:firstColumn="0" w:lastColumn="0" w:oddVBand="0" w:evenVBand="0" w:oddHBand="1" w:evenHBand="0" w:firstRowFirstColumn="0" w:firstRowLastColumn="0" w:lastRowFirstColumn="0" w:lastRowLastColumn="0"/>
            </w:pPr>
            <w:r w:rsidRPr="004155ED">
              <w:t>318</w:t>
            </w:r>
          </w:p>
        </w:tc>
        <w:tc>
          <w:tcPr>
            <w:tcW w:w="824" w:type="dxa"/>
            <w:shd w:val="clear" w:color="auto" w:fill="auto"/>
          </w:tcPr>
          <w:p w14:paraId="6A392FD2" w14:textId="77777777" w:rsidR="00FA2EA1" w:rsidRPr="004155ED" w:rsidRDefault="00FA2EA1" w:rsidP="00E06147">
            <w:pPr>
              <w:pStyle w:val="Tabletext"/>
              <w:tabs>
                <w:tab w:val="decimal" w:pos="284"/>
              </w:tabs>
              <w:cnfStyle w:val="000000100000" w:firstRow="0" w:lastRow="0" w:firstColumn="0" w:lastColumn="0" w:oddVBand="0" w:evenVBand="0" w:oddHBand="1" w:evenHBand="0" w:firstRowFirstColumn="0" w:firstRowLastColumn="0" w:lastRowFirstColumn="0" w:lastRowLastColumn="0"/>
            </w:pPr>
            <w:r w:rsidRPr="004155ED">
              <w:t>15.1</w:t>
            </w:r>
          </w:p>
        </w:tc>
        <w:tc>
          <w:tcPr>
            <w:tcW w:w="764" w:type="dxa"/>
            <w:shd w:val="clear" w:color="auto" w:fill="auto"/>
          </w:tcPr>
          <w:p w14:paraId="2EEC7ED4" w14:textId="77777777" w:rsidR="00FA2EA1" w:rsidRPr="004155ED" w:rsidRDefault="00FA2EA1" w:rsidP="00E06147">
            <w:pPr>
              <w:pStyle w:val="Tabletext"/>
              <w:tabs>
                <w:tab w:val="decimal" w:pos="284"/>
              </w:tabs>
              <w:cnfStyle w:val="000000100000" w:firstRow="0" w:lastRow="0" w:firstColumn="0" w:lastColumn="0" w:oddVBand="0" w:evenVBand="0" w:oddHBand="1" w:evenHBand="0" w:firstRowFirstColumn="0" w:firstRowLastColumn="0" w:lastRowFirstColumn="0" w:lastRowLastColumn="0"/>
            </w:pPr>
            <w:r w:rsidRPr="004155ED">
              <w:t>9.4</w:t>
            </w:r>
          </w:p>
        </w:tc>
        <w:tc>
          <w:tcPr>
            <w:tcW w:w="766" w:type="dxa"/>
            <w:shd w:val="clear" w:color="auto" w:fill="auto"/>
          </w:tcPr>
          <w:p w14:paraId="41CA684D" w14:textId="77777777" w:rsidR="00FA2EA1" w:rsidRPr="004155ED" w:rsidRDefault="00FA2EA1" w:rsidP="00E06147">
            <w:pPr>
              <w:pStyle w:val="Tabletext"/>
              <w:tabs>
                <w:tab w:val="decimal" w:pos="284"/>
              </w:tabs>
              <w:cnfStyle w:val="000000100000" w:firstRow="0" w:lastRow="0" w:firstColumn="0" w:lastColumn="0" w:oddVBand="0" w:evenVBand="0" w:oddHBand="1" w:evenHBand="0" w:firstRowFirstColumn="0" w:firstRowLastColumn="0" w:lastRowFirstColumn="0" w:lastRowLastColumn="0"/>
            </w:pPr>
            <w:r w:rsidRPr="004155ED">
              <w:t>31.8</w:t>
            </w:r>
          </w:p>
        </w:tc>
        <w:tc>
          <w:tcPr>
            <w:tcW w:w="765" w:type="dxa"/>
            <w:shd w:val="clear" w:color="auto" w:fill="auto"/>
          </w:tcPr>
          <w:p w14:paraId="0D103149" w14:textId="77777777" w:rsidR="00FA2EA1" w:rsidRPr="004155ED" w:rsidRDefault="00FA2EA1" w:rsidP="00E06147">
            <w:pPr>
              <w:pStyle w:val="Tabletext"/>
              <w:tabs>
                <w:tab w:val="decimal" w:pos="284"/>
              </w:tabs>
              <w:cnfStyle w:val="000000100000" w:firstRow="0" w:lastRow="0" w:firstColumn="0" w:lastColumn="0" w:oddVBand="0" w:evenVBand="0" w:oddHBand="1" w:evenHBand="0" w:firstRowFirstColumn="0" w:firstRowLastColumn="0" w:lastRowFirstColumn="0" w:lastRowLastColumn="0"/>
            </w:pPr>
            <w:r w:rsidRPr="004155ED">
              <w:t>29.2</w:t>
            </w:r>
          </w:p>
        </w:tc>
        <w:tc>
          <w:tcPr>
            <w:tcW w:w="765" w:type="dxa"/>
            <w:shd w:val="clear" w:color="auto" w:fill="auto"/>
          </w:tcPr>
          <w:p w14:paraId="413F72CB" w14:textId="77777777" w:rsidR="00FA2EA1" w:rsidRPr="004155ED" w:rsidRDefault="00FA2EA1" w:rsidP="00E06147">
            <w:pPr>
              <w:pStyle w:val="Tabletext"/>
              <w:tabs>
                <w:tab w:val="decimal" w:pos="284"/>
              </w:tabs>
              <w:cnfStyle w:val="000000100000" w:firstRow="0" w:lastRow="0" w:firstColumn="0" w:lastColumn="0" w:oddVBand="0" w:evenVBand="0" w:oddHBand="1" w:evenHBand="0" w:firstRowFirstColumn="0" w:firstRowLastColumn="0" w:lastRowFirstColumn="0" w:lastRowLastColumn="0"/>
            </w:pPr>
            <w:r w:rsidRPr="004155ED">
              <w:t>14.5</w:t>
            </w:r>
          </w:p>
        </w:tc>
      </w:tr>
      <w:tr w:rsidR="00FA2EA1" w14:paraId="652308B9" w14:textId="77777777" w:rsidTr="008F38DE">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6EB7578" w14:textId="77777777" w:rsidR="00FA2EA1" w:rsidRPr="00097BFA" w:rsidRDefault="00FA2EA1" w:rsidP="00097BFA">
            <w:pPr>
              <w:pStyle w:val="Tabletext"/>
              <w:rPr>
                <w:b w:val="0"/>
                <w:bCs w:val="0"/>
              </w:rPr>
            </w:pPr>
            <w:r w:rsidRPr="00097BFA">
              <w:rPr>
                <w:b w:val="0"/>
                <w:bCs w:val="0"/>
              </w:rPr>
              <w:t>3</w:t>
            </w:r>
          </w:p>
        </w:tc>
        <w:tc>
          <w:tcPr>
            <w:tcW w:w="3975" w:type="dxa"/>
            <w:shd w:val="clear" w:color="auto" w:fill="auto"/>
          </w:tcPr>
          <w:p w14:paraId="12062D73" w14:textId="64CAEBCF" w:rsidR="00FA2EA1" w:rsidRPr="00754D1A" w:rsidRDefault="00FA2EA1" w:rsidP="00097BFA">
            <w:pPr>
              <w:pStyle w:val="Tabletext"/>
              <w:cnfStyle w:val="000000000000" w:firstRow="0" w:lastRow="0" w:firstColumn="0" w:lastColumn="0" w:oddVBand="0" w:evenVBand="0" w:oddHBand="0" w:evenHBand="0" w:firstRowFirstColumn="0" w:firstRowLastColumn="0" w:lastRowFirstColumn="0" w:lastRowLastColumn="0"/>
            </w:pPr>
            <w:r w:rsidRPr="00754D1A">
              <w:t>Getting ‘off the tools’/away from stress/away from physical challenges of job</w:t>
            </w:r>
          </w:p>
        </w:tc>
        <w:tc>
          <w:tcPr>
            <w:tcW w:w="741" w:type="dxa"/>
            <w:shd w:val="clear" w:color="auto" w:fill="auto"/>
          </w:tcPr>
          <w:p w14:paraId="120A58BE" w14:textId="77777777" w:rsidR="00FA2EA1" w:rsidRPr="004155ED" w:rsidRDefault="00FA2EA1" w:rsidP="00290E33">
            <w:pPr>
              <w:pStyle w:val="Tabletext"/>
              <w:tabs>
                <w:tab w:val="decimal" w:pos="340"/>
              </w:tabs>
              <w:cnfStyle w:val="000000000000" w:firstRow="0" w:lastRow="0" w:firstColumn="0" w:lastColumn="0" w:oddVBand="0" w:evenVBand="0" w:oddHBand="0" w:evenHBand="0" w:firstRowFirstColumn="0" w:firstRowLastColumn="0" w:lastRowFirstColumn="0" w:lastRowLastColumn="0"/>
            </w:pPr>
            <w:r w:rsidRPr="004155ED">
              <w:t>320</w:t>
            </w:r>
          </w:p>
        </w:tc>
        <w:tc>
          <w:tcPr>
            <w:tcW w:w="824" w:type="dxa"/>
            <w:shd w:val="clear" w:color="auto" w:fill="auto"/>
          </w:tcPr>
          <w:p w14:paraId="31FB1AD6" w14:textId="77777777" w:rsidR="00FA2EA1" w:rsidRPr="004155ED" w:rsidRDefault="00FA2EA1" w:rsidP="00E06147">
            <w:pPr>
              <w:pStyle w:val="Tabletext"/>
              <w:tabs>
                <w:tab w:val="decimal" w:pos="284"/>
              </w:tabs>
              <w:cnfStyle w:val="000000000000" w:firstRow="0" w:lastRow="0" w:firstColumn="0" w:lastColumn="0" w:oddVBand="0" w:evenVBand="0" w:oddHBand="0" w:evenHBand="0" w:firstRowFirstColumn="0" w:firstRowLastColumn="0" w:lastRowFirstColumn="0" w:lastRowLastColumn="0"/>
            </w:pPr>
            <w:r w:rsidRPr="004155ED">
              <w:t>28.4</w:t>
            </w:r>
          </w:p>
        </w:tc>
        <w:tc>
          <w:tcPr>
            <w:tcW w:w="764" w:type="dxa"/>
            <w:shd w:val="clear" w:color="auto" w:fill="auto"/>
          </w:tcPr>
          <w:p w14:paraId="094144DC" w14:textId="77777777" w:rsidR="00FA2EA1" w:rsidRPr="004155ED" w:rsidRDefault="00FA2EA1" w:rsidP="00E06147">
            <w:pPr>
              <w:pStyle w:val="Tabletext"/>
              <w:tabs>
                <w:tab w:val="decimal" w:pos="284"/>
              </w:tabs>
              <w:cnfStyle w:val="000000000000" w:firstRow="0" w:lastRow="0" w:firstColumn="0" w:lastColumn="0" w:oddVBand="0" w:evenVBand="0" w:oddHBand="0" w:evenHBand="0" w:firstRowFirstColumn="0" w:firstRowLastColumn="0" w:lastRowFirstColumn="0" w:lastRowLastColumn="0"/>
            </w:pPr>
            <w:r w:rsidRPr="004155ED">
              <w:t>17.5</w:t>
            </w:r>
          </w:p>
        </w:tc>
        <w:tc>
          <w:tcPr>
            <w:tcW w:w="766" w:type="dxa"/>
            <w:shd w:val="clear" w:color="auto" w:fill="auto"/>
          </w:tcPr>
          <w:p w14:paraId="27FB597B" w14:textId="77777777" w:rsidR="00FA2EA1" w:rsidRPr="004155ED" w:rsidRDefault="00FA2EA1" w:rsidP="00E06147">
            <w:pPr>
              <w:pStyle w:val="Tabletext"/>
              <w:tabs>
                <w:tab w:val="decimal" w:pos="284"/>
              </w:tabs>
              <w:cnfStyle w:val="000000000000" w:firstRow="0" w:lastRow="0" w:firstColumn="0" w:lastColumn="0" w:oddVBand="0" w:evenVBand="0" w:oddHBand="0" w:evenHBand="0" w:firstRowFirstColumn="0" w:firstRowLastColumn="0" w:lastRowFirstColumn="0" w:lastRowLastColumn="0"/>
            </w:pPr>
            <w:r w:rsidRPr="004155ED">
              <w:t>22.8</w:t>
            </w:r>
          </w:p>
        </w:tc>
        <w:tc>
          <w:tcPr>
            <w:tcW w:w="765" w:type="dxa"/>
            <w:shd w:val="clear" w:color="auto" w:fill="auto"/>
          </w:tcPr>
          <w:p w14:paraId="70A487F1" w14:textId="77777777" w:rsidR="00FA2EA1" w:rsidRPr="004155ED" w:rsidRDefault="00FA2EA1" w:rsidP="00E06147">
            <w:pPr>
              <w:pStyle w:val="Tabletext"/>
              <w:tabs>
                <w:tab w:val="decimal" w:pos="284"/>
              </w:tabs>
              <w:cnfStyle w:val="000000000000" w:firstRow="0" w:lastRow="0" w:firstColumn="0" w:lastColumn="0" w:oddVBand="0" w:evenVBand="0" w:oddHBand="0" w:evenHBand="0" w:firstRowFirstColumn="0" w:firstRowLastColumn="0" w:lastRowFirstColumn="0" w:lastRowLastColumn="0"/>
            </w:pPr>
            <w:r w:rsidRPr="004155ED">
              <w:t>23.1</w:t>
            </w:r>
          </w:p>
        </w:tc>
        <w:tc>
          <w:tcPr>
            <w:tcW w:w="765" w:type="dxa"/>
            <w:shd w:val="clear" w:color="auto" w:fill="auto"/>
          </w:tcPr>
          <w:p w14:paraId="73001498" w14:textId="77777777" w:rsidR="00FA2EA1" w:rsidRPr="004155ED" w:rsidRDefault="00FA2EA1" w:rsidP="00E06147">
            <w:pPr>
              <w:pStyle w:val="Tabletext"/>
              <w:tabs>
                <w:tab w:val="decimal" w:pos="284"/>
              </w:tabs>
              <w:cnfStyle w:val="000000000000" w:firstRow="0" w:lastRow="0" w:firstColumn="0" w:lastColumn="0" w:oddVBand="0" w:evenVBand="0" w:oddHBand="0" w:evenHBand="0" w:firstRowFirstColumn="0" w:firstRowLastColumn="0" w:lastRowFirstColumn="0" w:lastRowLastColumn="0"/>
            </w:pPr>
            <w:r w:rsidRPr="004155ED">
              <w:t>8.1</w:t>
            </w:r>
          </w:p>
        </w:tc>
      </w:tr>
      <w:tr w:rsidR="00FA2EA1" w14:paraId="071E0CF8" w14:textId="77777777" w:rsidTr="008F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C1284A4" w14:textId="77777777" w:rsidR="00FA2EA1" w:rsidRPr="00097BFA" w:rsidRDefault="00FA2EA1" w:rsidP="00097BFA">
            <w:pPr>
              <w:pStyle w:val="Tabletext"/>
              <w:rPr>
                <w:b w:val="0"/>
                <w:bCs w:val="0"/>
              </w:rPr>
            </w:pPr>
            <w:r w:rsidRPr="00097BFA">
              <w:rPr>
                <w:b w:val="0"/>
                <w:bCs w:val="0"/>
              </w:rPr>
              <w:t>4</w:t>
            </w:r>
          </w:p>
        </w:tc>
        <w:tc>
          <w:tcPr>
            <w:tcW w:w="3975" w:type="dxa"/>
            <w:shd w:val="clear" w:color="auto" w:fill="auto"/>
          </w:tcPr>
          <w:p w14:paraId="3D773C7A" w14:textId="77777777" w:rsidR="00FA2EA1" w:rsidRPr="00754D1A" w:rsidRDefault="00FA2EA1" w:rsidP="00097BFA">
            <w:pPr>
              <w:pStyle w:val="Tabletext"/>
              <w:cnfStyle w:val="000000100000" w:firstRow="0" w:lastRow="0" w:firstColumn="0" w:lastColumn="0" w:oddVBand="0" w:evenVBand="0" w:oddHBand="1" w:evenHBand="0" w:firstRowFirstColumn="0" w:firstRowLastColumn="0" w:lastRowFirstColumn="0" w:lastRowLastColumn="0"/>
            </w:pPr>
            <w:r w:rsidRPr="00754D1A">
              <w:t xml:space="preserve">Giving back to the industry by developing </w:t>
            </w:r>
            <w:r>
              <w:t xml:space="preserve">the </w:t>
            </w:r>
            <w:r w:rsidRPr="00754D1A">
              <w:t>next generation of workers</w:t>
            </w:r>
          </w:p>
        </w:tc>
        <w:tc>
          <w:tcPr>
            <w:tcW w:w="741" w:type="dxa"/>
            <w:shd w:val="clear" w:color="auto" w:fill="auto"/>
          </w:tcPr>
          <w:p w14:paraId="2257F74D" w14:textId="77777777" w:rsidR="00FA2EA1" w:rsidRPr="004155ED" w:rsidRDefault="00FA2EA1" w:rsidP="00290E33">
            <w:pPr>
              <w:pStyle w:val="Tabletext"/>
              <w:tabs>
                <w:tab w:val="decimal" w:pos="340"/>
              </w:tabs>
              <w:cnfStyle w:val="000000100000" w:firstRow="0" w:lastRow="0" w:firstColumn="0" w:lastColumn="0" w:oddVBand="0" w:evenVBand="0" w:oddHBand="1" w:evenHBand="0" w:firstRowFirstColumn="0" w:firstRowLastColumn="0" w:lastRowFirstColumn="0" w:lastRowLastColumn="0"/>
            </w:pPr>
            <w:r w:rsidRPr="004155ED">
              <w:t>322</w:t>
            </w:r>
          </w:p>
        </w:tc>
        <w:tc>
          <w:tcPr>
            <w:tcW w:w="824" w:type="dxa"/>
            <w:shd w:val="clear" w:color="auto" w:fill="auto"/>
          </w:tcPr>
          <w:p w14:paraId="23B71CCA" w14:textId="77777777" w:rsidR="00FA2EA1" w:rsidRPr="004155ED" w:rsidRDefault="00FA2EA1" w:rsidP="00E06147">
            <w:pPr>
              <w:pStyle w:val="Tabletext"/>
              <w:tabs>
                <w:tab w:val="decimal" w:pos="284"/>
              </w:tabs>
              <w:cnfStyle w:val="000000100000" w:firstRow="0" w:lastRow="0" w:firstColumn="0" w:lastColumn="0" w:oddVBand="0" w:evenVBand="0" w:oddHBand="1" w:evenHBand="0" w:firstRowFirstColumn="0" w:firstRowLastColumn="0" w:lastRowFirstColumn="0" w:lastRowLastColumn="0"/>
            </w:pPr>
            <w:r w:rsidRPr="004155ED">
              <w:t>5.9</w:t>
            </w:r>
          </w:p>
        </w:tc>
        <w:tc>
          <w:tcPr>
            <w:tcW w:w="764" w:type="dxa"/>
            <w:shd w:val="clear" w:color="auto" w:fill="auto"/>
          </w:tcPr>
          <w:p w14:paraId="42D846BA" w14:textId="77777777" w:rsidR="00FA2EA1" w:rsidRPr="004155ED" w:rsidRDefault="00FA2EA1" w:rsidP="00E06147">
            <w:pPr>
              <w:pStyle w:val="Tabletext"/>
              <w:tabs>
                <w:tab w:val="decimal" w:pos="284"/>
              </w:tabs>
              <w:cnfStyle w:val="000000100000" w:firstRow="0" w:lastRow="0" w:firstColumn="0" w:lastColumn="0" w:oddVBand="0" w:evenVBand="0" w:oddHBand="1" w:evenHBand="0" w:firstRowFirstColumn="0" w:firstRowLastColumn="0" w:lastRowFirstColumn="0" w:lastRowLastColumn="0"/>
            </w:pPr>
            <w:r w:rsidRPr="004155ED">
              <w:t>3.4</w:t>
            </w:r>
          </w:p>
        </w:tc>
        <w:tc>
          <w:tcPr>
            <w:tcW w:w="766" w:type="dxa"/>
            <w:shd w:val="clear" w:color="auto" w:fill="auto"/>
          </w:tcPr>
          <w:p w14:paraId="7E1E2323" w14:textId="77777777" w:rsidR="00FA2EA1" w:rsidRPr="004155ED" w:rsidRDefault="00FA2EA1" w:rsidP="00E06147">
            <w:pPr>
              <w:pStyle w:val="Tabletext"/>
              <w:tabs>
                <w:tab w:val="decimal" w:pos="284"/>
              </w:tabs>
              <w:cnfStyle w:val="000000100000" w:firstRow="0" w:lastRow="0" w:firstColumn="0" w:lastColumn="0" w:oddVBand="0" w:evenVBand="0" w:oddHBand="1" w:evenHBand="0" w:firstRowFirstColumn="0" w:firstRowLastColumn="0" w:lastRowFirstColumn="0" w:lastRowLastColumn="0"/>
            </w:pPr>
            <w:r w:rsidRPr="004155ED">
              <w:t>13.7</w:t>
            </w:r>
          </w:p>
        </w:tc>
        <w:tc>
          <w:tcPr>
            <w:tcW w:w="765" w:type="dxa"/>
            <w:shd w:val="clear" w:color="auto" w:fill="auto"/>
          </w:tcPr>
          <w:p w14:paraId="6536E030" w14:textId="77777777" w:rsidR="00FA2EA1" w:rsidRPr="004155ED" w:rsidRDefault="00FA2EA1" w:rsidP="00E06147">
            <w:pPr>
              <w:pStyle w:val="Tabletext"/>
              <w:tabs>
                <w:tab w:val="decimal" w:pos="284"/>
              </w:tabs>
              <w:cnfStyle w:val="000000100000" w:firstRow="0" w:lastRow="0" w:firstColumn="0" w:lastColumn="0" w:oddVBand="0" w:evenVBand="0" w:oddHBand="1" w:evenHBand="0" w:firstRowFirstColumn="0" w:firstRowLastColumn="0" w:lastRowFirstColumn="0" w:lastRowLastColumn="0"/>
            </w:pPr>
            <w:r w:rsidRPr="004155ED">
              <w:t>32.3</w:t>
            </w:r>
          </w:p>
        </w:tc>
        <w:tc>
          <w:tcPr>
            <w:tcW w:w="765" w:type="dxa"/>
            <w:shd w:val="clear" w:color="auto" w:fill="auto"/>
          </w:tcPr>
          <w:p w14:paraId="05436FA0" w14:textId="77777777" w:rsidR="00FA2EA1" w:rsidRPr="004155ED" w:rsidRDefault="00FA2EA1" w:rsidP="00E06147">
            <w:pPr>
              <w:pStyle w:val="Tabletext"/>
              <w:tabs>
                <w:tab w:val="decimal" w:pos="284"/>
              </w:tabs>
              <w:cnfStyle w:val="000000100000" w:firstRow="0" w:lastRow="0" w:firstColumn="0" w:lastColumn="0" w:oddVBand="0" w:evenVBand="0" w:oddHBand="1" w:evenHBand="0" w:firstRowFirstColumn="0" w:firstRowLastColumn="0" w:lastRowFirstColumn="0" w:lastRowLastColumn="0"/>
            </w:pPr>
            <w:r w:rsidRPr="004155ED">
              <w:t>44.7</w:t>
            </w:r>
          </w:p>
        </w:tc>
      </w:tr>
    </w:tbl>
    <w:p w14:paraId="26E43048" w14:textId="41FCE0C8" w:rsidR="00FA2EA1" w:rsidRPr="00D65AD2" w:rsidRDefault="00FA2EA1" w:rsidP="00097BFA">
      <w:pPr>
        <w:pStyle w:val="Source"/>
        <w:rPr>
          <w:b/>
        </w:rPr>
      </w:pPr>
      <w:r w:rsidRPr="00097BFA">
        <w:t>Note:</w:t>
      </w:r>
      <w:r w:rsidRPr="00D65AD2">
        <w:t xml:space="preserve"> NI</w:t>
      </w:r>
      <w:r w:rsidR="007174D7">
        <w:t xml:space="preserve"> </w:t>
      </w:r>
      <w:r w:rsidRPr="00D65AD2">
        <w:t>=</w:t>
      </w:r>
      <w:r w:rsidR="007174D7">
        <w:t xml:space="preserve"> </w:t>
      </w:r>
      <w:r w:rsidRPr="00D65AD2">
        <w:t>Not at all important</w:t>
      </w:r>
      <w:r w:rsidR="007174D7">
        <w:t>;</w:t>
      </w:r>
      <w:r w:rsidRPr="00D65AD2">
        <w:t xml:space="preserve"> SI</w:t>
      </w:r>
      <w:r w:rsidR="007174D7">
        <w:t xml:space="preserve"> </w:t>
      </w:r>
      <w:r w:rsidRPr="00D65AD2">
        <w:t>=</w:t>
      </w:r>
      <w:r w:rsidR="007174D7">
        <w:t xml:space="preserve"> </w:t>
      </w:r>
      <w:r w:rsidRPr="00D65AD2">
        <w:t>Slightly important</w:t>
      </w:r>
      <w:r w:rsidR="007174D7">
        <w:t>;</w:t>
      </w:r>
      <w:r w:rsidRPr="00D65AD2">
        <w:t xml:space="preserve"> MI</w:t>
      </w:r>
      <w:r w:rsidR="007174D7">
        <w:t xml:space="preserve"> </w:t>
      </w:r>
      <w:r w:rsidRPr="00D65AD2">
        <w:t>=</w:t>
      </w:r>
      <w:r w:rsidR="00EF5EB0">
        <w:t xml:space="preserve"> </w:t>
      </w:r>
      <w:r w:rsidRPr="00D65AD2">
        <w:t>Moderately important</w:t>
      </w:r>
      <w:r w:rsidR="007174D7">
        <w:t>;</w:t>
      </w:r>
      <w:r w:rsidRPr="00D65AD2">
        <w:t xml:space="preserve"> VI</w:t>
      </w:r>
      <w:r w:rsidR="007174D7">
        <w:t xml:space="preserve"> </w:t>
      </w:r>
      <w:r w:rsidRPr="00D65AD2">
        <w:t>=</w:t>
      </w:r>
      <w:r w:rsidR="007174D7">
        <w:t xml:space="preserve"> </w:t>
      </w:r>
      <w:r w:rsidRPr="00D65AD2">
        <w:t>Very important</w:t>
      </w:r>
      <w:r w:rsidR="007174D7">
        <w:t>;</w:t>
      </w:r>
      <w:r w:rsidRPr="00D65AD2">
        <w:t xml:space="preserve"> EI</w:t>
      </w:r>
      <w:r w:rsidR="007174D7">
        <w:t xml:space="preserve"> </w:t>
      </w:r>
      <w:r w:rsidRPr="00D65AD2">
        <w:t>=</w:t>
      </w:r>
      <w:r w:rsidR="007174D7">
        <w:t xml:space="preserve"> </w:t>
      </w:r>
      <w:r w:rsidRPr="00D65AD2">
        <w:t>Extremely important</w:t>
      </w:r>
      <w:r w:rsidR="007174D7">
        <w:t>.</w:t>
      </w:r>
    </w:p>
    <w:p w14:paraId="30D05F71" w14:textId="1D483D10" w:rsidR="001B7B43" w:rsidRDefault="001B7B43" w:rsidP="001B7B43">
      <w:pPr>
        <w:pStyle w:val="Text"/>
        <w:rPr>
          <w:rFonts w:cstheme="minorHAnsi"/>
        </w:rPr>
      </w:pPr>
      <w:r>
        <w:t xml:space="preserve">By far the most important </w:t>
      </w:r>
      <w:r w:rsidR="00CC264B">
        <w:t xml:space="preserve">initial </w:t>
      </w:r>
      <w:r>
        <w:t xml:space="preserve">consideration for these </w:t>
      </w:r>
      <w:r w:rsidR="00DA747E">
        <w:t xml:space="preserve">trainers </w:t>
      </w:r>
      <w:r>
        <w:t xml:space="preserve">was </w:t>
      </w:r>
      <w:r>
        <w:rPr>
          <w:i/>
          <w:iCs/>
        </w:rPr>
        <w:t>Giving back to the industry by developing the next generation of workers</w:t>
      </w:r>
      <w:r w:rsidR="007E2910">
        <w:t xml:space="preserve">, </w:t>
      </w:r>
      <w:r>
        <w:t xml:space="preserve">with </w:t>
      </w:r>
      <w:r w:rsidR="0079270B">
        <w:t xml:space="preserve">around one-third </w:t>
      </w:r>
      <w:r>
        <w:t xml:space="preserve">identifying it as </w:t>
      </w:r>
      <w:r w:rsidR="00DA747E">
        <w:t>‘</w:t>
      </w:r>
      <w:r>
        <w:t>Very important</w:t>
      </w:r>
      <w:r w:rsidR="00DA747E">
        <w:t>’</w:t>
      </w:r>
      <w:r>
        <w:t xml:space="preserve"> and </w:t>
      </w:r>
      <w:r w:rsidR="0079270B">
        <w:t>almost half</w:t>
      </w:r>
      <w:r>
        <w:t xml:space="preserve"> as </w:t>
      </w:r>
      <w:r w:rsidR="00DA747E">
        <w:t>‘</w:t>
      </w:r>
      <w:r>
        <w:t>Extremely important</w:t>
      </w:r>
      <w:r w:rsidR="00DA747E">
        <w:t>’</w:t>
      </w:r>
      <w:r>
        <w:t xml:space="preserve">. The following quotes provide examples of the essence </w:t>
      </w:r>
      <w:r w:rsidR="0079270B">
        <w:t>of the</w:t>
      </w:r>
      <w:r>
        <w:t xml:space="preserve"> comments relating to this consideration</w:t>
      </w:r>
      <w:r w:rsidR="00FA2EA1">
        <w:t>:</w:t>
      </w:r>
      <w:r w:rsidRPr="00664383">
        <w:rPr>
          <w:rFonts w:cstheme="minorHAnsi"/>
        </w:rPr>
        <w:t xml:space="preserve"> </w:t>
      </w:r>
      <w:r>
        <w:rPr>
          <w:rFonts w:cstheme="minorHAnsi"/>
        </w:rPr>
        <w:t>‘</w:t>
      </w:r>
      <w:r w:rsidRPr="00CF1CB4">
        <w:rPr>
          <w:rFonts w:cstheme="minorHAnsi"/>
        </w:rPr>
        <w:t>Ever since working as a technician, I have always wanted to be able to provide others with the vast amounts of knowledge I had gained</w:t>
      </w:r>
      <w:r>
        <w:rPr>
          <w:rFonts w:cstheme="minorHAnsi"/>
        </w:rPr>
        <w:t>’, and ‘</w:t>
      </w:r>
      <w:r w:rsidRPr="00CF1CB4">
        <w:rPr>
          <w:rFonts w:cstheme="minorHAnsi"/>
        </w:rPr>
        <w:t>I wanted to be able to empower the future generations into an industry that I am so passionate about</w:t>
      </w:r>
      <w:r>
        <w:rPr>
          <w:rFonts w:cstheme="minorHAnsi"/>
        </w:rPr>
        <w:t>’.</w:t>
      </w:r>
    </w:p>
    <w:p w14:paraId="44EA4080" w14:textId="71E89CD4" w:rsidR="001B7B43" w:rsidRDefault="001B7B43" w:rsidP="001B7B43">
      <w:pPr>
        <w:pStyle w:val="Text"/>
        <w:rPr>
          <w:rFonts w:cstheme="minorHAnsi"/>
        </w:rPr>
      </w:pPr>
      <w:r>
        <w:t>‘Moderate importance’ was chosen by over one</w:t>
      </w:r>
      <w:r w:rsidR="000A4028">
        <w:t>-</w:t>
      </w:r>
      <w:r>
        <w:t xml:space="preserve">third of respondents in relation to the </w:t>
      </w:r>
      <w:r w:rsidR="000A4028">
        <w:rPr>
          <w:i/>
          <w:iCs/>
        </w:rPr>
        <w:t>L</w:t>
      </w:r>
      <w:r w:rsidRPr="00C562D0">
        <w:rPr>
          <w:i/>
          <w:iCs/>
        </w:rPr>
        <w:t xml:space="preserve">evel of renumeration </w:t>
      </w:r>
      <w:r>
        <w:t xml:space="preserve">and </w:t>
      </w:r>
      <w:proofErr w:type="gramStart"/>
      <w:r w:rsidR="000A4028">
        <w:rPr>
          <w:i/>
          <w:iCs/>
        </w:rPr>
        <w:t>B</w:t>
      </w:r>
      <w:r w:rsidRPr="00C562D0">
        <w:rPr>
          <w:i/>
          <w:iCs/>
        </w:rPr>
        <w:t>etter</w:t>
      </w:r>
      <w:proofErr w:type="gramEnd"/>
      <w:r w:rsidRPr="00C562D0">
        <w:rPr>
          <w:i/>
          <w:iCs/>
        </w:rPr>
        <w:t xml:space="preserve"> work conditions in VET</w:t>
      </w:r>
      <w:r>
        <w:rPr>
          <w:i/>
          <w:iCs/>
        </w:rPr>
        <w:t xml:space="preserve">, </w:t>
      </w:r>
      <w:r w:rsidRPr="00AD5917">
        <w:t>respectively,</w:t>
      </w:r>
      <w:r>
        <w:rPr>
          <w:i/>
          <w:iCs/>
        </w:rPr>
        <w:t xml:space="preserve"> </w:t>
      </w:r>
      <w:r w:rsidRPr="00BF3D26">
        <w:t xml:space="preserve">with nearly </w:t>
      </w:r>
      <w:r w:rsidR="0079270B">
        <w:t xml:space="preserve">the same number </w:t>
      </w:r>
      <w:r w:rsidRPr="00BF3D26">
        <w:t xml:space="preserve">reporting </w:t>
      </w:r>
      <w:r w:rsidR="0079270B">
        <w:t>‘</w:t>
      </w:r>
      <w:r>
        <w:t>V</w:t>
      </w:r>
      <w:r w:rsidRPr="00BF3D26">
        <w:t>ery important</w:t>
      </w:r>
      <w:r w:rsidR="0079270B">
        <w:t>’</w:t>
      </w:r>
      <w:r w:rsidRPr="00BF3D26">
        <w:t xml:space="preserve"> for</w:t>
      </w:r>
      <w:r>
        <w:rPr>
          <w:i/>
          <w:iCs/>
        </w:rPr>
        <w:t xml:space="preserve"> </w:t>
      </w:r>
      <w:r w:rsidR="000A4028">
        <w:rPr>
          <w:i/>
          <w:iCs/>
        </w:rPr>
        <w:t>B</w:t>
      </w:r>
      <w:r>
        <w:rPr>
          <w:i/>
          <w:iCs/>
        </w:rPr>
        <w:t>etter work conditions in VET</w:t>
      </w:r>
      <w:r>
        <w:t>. ‘</w:t>
      </w:r>
      <w:r w:rsidRPr="00CF1CB4">
        <w:rPr>
          <w:rFonts w:cstheme="minorHAnsi"/>
        </w:rPr>
        <w:t>I was looking for a better work life balance while still being able to practi</w:t>
      </w:r>
      <w:r w:rsidR="000A4028">
        <w:rPr>
          <w:rFonts w:cstheme="minorHAnsi"/>
        </w:rPr>
        <w:t>s</w:t>
      </w:r>
      <w:r w:rsidRPr="00CF1CB4">
        <w:rPr>
          <w:rFonts w:cstheme="minorHAnsi"/>
        </w:rPr>
        <w:t>e what I was passionate about</w:t>
      </w:r>
      <w:r>
        <w:rPr>
          <w:rFonts w:cstheme="minorHAnsi"/>
        </w:rPr>
        <w:t>’ was one such comment.</w:t>
      </w:r>
    </w:p>
    <w:p w14:paraId="1768AF8E" w14:textId="77777777" w:rsidR="00FE2811" w:rsidRDefault="001B7B43" w:rsidP="001B7B43">
      <w:pPr>
        <w:pStyle w:val="Text"/>
      </w:pPr>
      <w:r>
        <w:t>Nearly one</w:t>
      </w:r>
      <w:r w:rsidR="000A4028">
        <w:t>-</w:t>
      </w:r>
      <w:r>
        <w:t xml:space="preserve">third of participants nominated </w:t>
      </w:r>
      <w:r w:rsidRPr="00C562D0">
        <w:rPr>
          <w:i/>
          <w:iCs/>
        </w:rPr>
        <w:t>Getting off the tools/away from stress/away from physical challenges of job</w:t>
      </w:r>
      <w:r>
        <w:rPr>
          <w:i/>
          <w:iCs/>
        </w:rPr>
        <w:t xml:space="preserve"> </w:t>
      </w:r>
      <w:r>
        <w:t>as the least important consideration</w:t>
      </w:r>
      <w:r>
        <w:rPr>
          <w:i/>
          <w:iCs/>
        </w:rPr>
        <w:t xml:space="preserve">, </w:t>
      </w:r>
      <w:r>
        <w:t>whil</w:t>
      </w:r>
      <w:r w:rsidR="00E316EB">
        <w:t>e</w:t>
      </w:r>
      <w:r w:rsidRPr="00C562D0">
        <w:t xml:space="preserve"> the remain</w:t>
      </w:r>
      <w:r w:rsidR="00E316EB">
        <w:t>ing</w:t>
      </w:r>
      <w:r w:rsidRPr="00C562D0">
        <w:t xml:space="preserve"> </w:t>
      </w:r>
      <w:r>
        <w:t>two</w:t>
      </w:r>
      <w:r w:rsidR="004410D1">
        <w:t>-</w:t>
      </w:r>
      <w:r>
        <w:t>thirds</w:t>
      </w:r>
      <w:r w:rsidRPr="00C562D0">
        <w:t xml:space="preserve"> of responses </w:t>
      </w:r>
      <w:r w:rsidR="00CC264B">
        <w:t xml:space="preserve">for that option </w:t>
      </w:r>
      <w:r>
        <w:t xml:space="preserve">were </w:t>
      </w:r>
      <w:r w:rsidRPr="00C562D0">
        <w:t xml:space="preserve">spread relatively </w:t>
      </w:r>
      <w:r>
        <w:t>similarly</w:t>
      </w:r>
      <w:r w:rsidRPr="00C562D0">
        <w:t xml:space="preserve"> over </w:t>
      </w:r>
      <w:r w:rsidR="00DA747E">
        <w:t>‘</w:t>
      </w:r>
      <w:r w:rsidRPr="00C562D0">
        <w:t>Slightly</w:t>
      </w:r>
      <w:r w:rsidR="00DA747E">
        <w:t>’</w:t>
      </w:r>
      <w:r w:rsidRPr="00C562D0">
        <w:t xml:space="preserve">, </w:t>
      </w:r>
      <w:r w:rsidR="00DA747E">
        <w:t>‘</w:t>
      </w:r>
      <w:r w:rsidRPr="00C562D0">
        <w:t>Moderate</w:t>
      </w:r>
      <w:r w:rsidR="00DA747E">
        <w:t>’</w:t>
      </w:r>
      <w:r>
        <w:t>,</w:t>
      </w:r>
      <w:r w:rsidRPr="00C562D0">
        <w:t xml:space="preserve"> and </w:t>
      </w:r>
      <w:r w:rsidR="00DA747E">
        <w:t>‘</w:t>
      </w:r>
      <w:r w:rsidRPr="00C562D0">
        <w:t>Very important</w:t>
      </w:r>
      <w:r w:rsidR="00DA747E">
        <w:t>’</w:t>
      </w:r>
      <w:r w:rsidR="0079270B">
        <w:t xml:space="preserve">. A small </w:t>
      </w:r>
    </w:p>
    <w:p w14:paraId="3E66BDF7" w14:textId="77777777" w:rsidR="00FE2811" w:rsidRDefault="00FE2811">
      <w:pPr>
        <w:rPr>
          <w:rFonts w:ascii="Trebuchet MS" w:hAnsi="Trebuchet MS"/>
          <w:sz w:val="19"/>
          <w:szCs w:val="20"/>
          <w:lang w:eastAsia="en-US"/>
        </w:rPr>
      </w:pPr>
      <w:r>
        <w:br w:type="page"/>
      </w:r>
    </w:p>
    <w:p w14:paraId="69B94F28" w14:textId="2623970E" w:rsidR="001B7B43" w:rsidRDefault="0079270B" w:rsidP="001B7B43">
      <w:pPr>
        <w:pStyle w:val="Text"/>
        <w:rPr>
          <w:rFonts w:cstheme="minorHAnsi"/>
        </w:rPr>
      </w:pPr>
      <w:r>
        <w:lastRenderedPageBreak/>
        <w:t>number</w:t>
      </w:r>
      <w:r w:rsidR="001B7B43">
        <w:t xml:space="preserve"> </w:t>
      </w:r>
      <w:r w:rsidR="004236B2">
        <w:t>rated</w:t>
      </w:r>
      <w:r w:rsidR="001B7B43">
        <w:t xml:space="preserve"> this consideration as </w:t>
      </w:r>
      <w:r w:rsidR="00DA747E">
        <w:t>‘</w:t>
      </w:r>
      <w:r w:rsidR="001B7B43">
        <w:t>Extremely important</w:t>
      </w:r>
      <w:r w:rsidR="00DA747E">
        <w:t>’</w:t>
      </w:r>
      <w:r w:rsidR="001B7B43">
        <w:t>. ‘</w:t>
      </w:r>
      <w:r w:rsidR="001B7B43" w:rsidRPr="00CF1CB4">
        <w:rPr>
          <w:rFonts w:cstheme="minorHAnsi"/>
        </w:rPr>
        <w:t>I could no longer work on the tools due to a couple of spinal injuries. I needed to find a way to utilise my existing trade knowledge and skills in an easier working environment</w:t>
      </w:r>
      <w:r w:rsidR="001B7B43">
        <w:rPr>
          <w:rFonts w:cstheme="minorHAnsi"/>
        </w:rPr>
        <w:t xml:space="preserve">’ is an example of this consideration. </w:t>
      </w:r>
    </w:p>
    <w:p w14:paraId="051E9783" w14:textId="069CD89C" w:rsidR="001B7B43" w:rsidRPr="007F43C2" w:rsidRDefault="00F64C8D" w:rsidP="00941676">
      <w:pPr>
        <w:pStyle w:val="Heading4"/>
      </w:pPr>
      <w:r>
        <w:t xml:space="preserve">Influence of </w:t>
      </w:r>
      <w:r w:rsidR="001B7B43" w:rsidRPr="007F43C2">
        <w:t>Cert</w:t>
      </w:r>
      <w:r w:rsidR="00DA747E">
        <w:t>ificate</w:t>
      </w:r>
      <w:r w:rsidR="001B7B43" w:rsidRPr="007F43C2">
        <w:t xml:space="preserve"> IV </w:t>
      </w:r>
      <w:r w:rsidR="0079270B">
        <w:t>TAE</w:t>
      </w:r>
      <w:r w:rsidR="001B7B43" w:rsidRPr="007F43C2">
        <w:t xml:space="preserve"> </w:t>
      </w:r>
    </w:p>
    <w:p w14:paraId="01A7383D" w14:textId="243E67EB" w:rsidR="001B7B43" w:rsidRPr="004C15AE" w:rsidRDefault="00E1199D" w:rsidP="001B7B43">
      <w:pPr>
        <w:pStyle w:val="Text"/>
      </w:pPr>
      <w:r>
        <w:t>In the</w:t>
      </w:r>
      <w:r w:rsidR="001B7B43">
        <w:t xml:space="preserve"> RTO interviews</w:t>
      </w:r>
      <w:r>
        <w:t>,</w:t>
      </w:r>
      <w:r w:rsidR="001B7B43">
        <w:t xml:space="preserve"> the TAE was considered a stumbling block in attracti</w:t>
      </w:r>
      <w:r w:rsidR="00235BB2">
        <w:t>ng</w:t>
      </w:r>
      <w:r w:rsidR="001B7B43">
        <w:t xml:space="preserve"> industry experts to V</w:t>
      </w:r>
      <w:r w:rsidR="00DA747E">
        <w:t>ET practitioner</w:t>
      </w:r>
      <w:r w:rsidR="001B7B43">
        <w:t xml:space="preserve"> positions. </w:t>
      </w:r>
      <w:r>
        <w:t xml:space="preserve">Looking back, </w:t>
      </w:r>
      <w:r w:rsidR="00DA747E">
        <w:t>trainer</w:t>
      </w:r>
      <w:r w:rsidR="001B7B43">
        <w:t xml:space="preserve">s </w:t>
      </w:r>
      <w:r>
        <w:t xml:space="preserve">already </w:t>
      </w:r>
      <w:r w:rsidR="001B7B43">
        <w:t xml:space="preserve">employed by the RTOs indicated that the TAE was </w:t>
      </w:r>
      <w:r>
        <w:t xml:space="preserve">simply </w:t>
      </w:r>
      <w:r w:rsidR="001B7B43">
        <w:t>a factor in</w:t>
      </w:r>
      <w:r w:rsidR="00F32047">
        <w:t xml:space="preserve">volved in </w:t>
      </w:r>
      <w:r w:rsidR="001B7B43">
        <w:t>‘getting the job’</w:t>
      </w:r>
      <w:r w:rsidR="0050188D">
        <w:t xml:space="preserve"> </w:t>
      </w:r>
      <w:r w:rsidR="00DA747E">
        <w:t xml:space="preserve">and </w:t>
      </w:r>
      <w:r>
        <w:t>a bureaucratic requirement that had to be met</w:t>
      </w:r>
      <w:r w:rsidR="0023767A">
        <w:t>:</w:t>
      </w:r>
      <w:r w:rsidR="001B7B43">
        <w:t xml:space="preserve"> ‘</w:t>
      </w:r>
      <w:r w:rsidR="001B7B43" w:rsidRPr="009D3348">
        <w:t>Acquiring a TAE is simply part of having the job</w:t>
      </w:r>
      <w:r w:rsidR="001B7B43">
        <w:t>’. But that acceptance was clearly supported by their expressed motivation to become a trainer, with such comments as</w:t>
      </w:r>
      <w:r w:rsidR="0050188D">
        <w:t>:</w:t>
      </w:r>
      <w:r w:rsidR="001B7B43">
        <w:t xml:space="preserve"> ‘I became a VET practitioner because I strongly believe in the VET sector’. For those who held a higher teaching qualification (mostly found working in </w:t>
      </w:r>
      <w:r w:rsidR="00DA747E" w:rsidRPr="007415DA">
        <w:t>public</w:t>
      </w:r>
      <w:r w:rsidR="00DA747E">
        <w:t xml:space="preserve"> </w:t>
      </w:r>
      <w:r w:rsidR="001B7B43">
        <w:t>RTOs), doing the TAE was ‘an annoying requirement’.</w:t>
      </w:r>
    </w:p>
    <w:p w14:paraId="07251FC1" w14:textId="2BAFD471" w:rsidR="001B7B43" w:rsidRDefault="002A168D" w:rsidP="001B7B43">
      <w:pPr>
        <w:pStyle w:val="Text"/>
      </w:pPr>
      <w:r>
        <w:rPr>
          <w:noProof/>
        </w:rPr>
        <mc:AlternateContent>
          <mc:Choice Requires="wps">
            <w:drawing>
              <wp:anchor distT="0" distB="0" distL="114300" distR="114300" simplePos="0" relativeHeight="252004352" behindDoc="1" locked="0" layoutInCell="1" allowOverlap="1" wp14:anchorId="77F500FB" wp14:editId="072DE355">
                <wp:simplePos x="0" y="0"/>
                <wp:positionH relativeFrom="column">
                  <wp:posOffset>4093845</wp:posOffset>
                </wp:positionH>
                <wp:positionV relativeFrom="paragraph">
                  <wp:posOffset>117475</wp:posOffset>
                </wp:positionV>
                <wp:extent cx="1645920" cy="939800"/>
                <wp:effectExtent l="0" t="0" r="0" b="0"/>
                <wp:wrapSquare wrapText="bothSides"/>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398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31B856" w14:textId="0C76C949" w:rsidR="008F38DE" w:rsidRPr="005D6364" w:rsidRDefault="008F38DE" w:rsidP="00764739">
                            <w:pPr>
                              <w:pStyle w:val="Text"/>
                              <w:pBdr>
                                <w:left w:val="single" w:sz="4" w:space="4" w:color="auto"/>
                              </w:pBdr>
                              <w:spacing w:before="0"/>
                              <w:rPr>
                                <w:b/>
                                <w:bCs/>
                              </w:rPr>
                            </w:pPr>
                            <w:r w:rsidRPr="005D6364">
                              <w:rPr>
                                <w:b/>
                                <w:bCs/>
                              </w:rPr>
                              <w:t xml:space="preserve">For most </w:t>
                            </w:r>
                            <w:r>
                              <w:rPr>
                                <w:b/>
                                <w:bCs/>
                              </w:rPr>
                              <w:t>working trainer</w:t>
                            </w:r>
                            <w:r w:rsidRPr="005D6364">
                              <w:rPr>
                                <w:b/>
                                <w:bCs/>
                              </w:rPr>
                              <w:t>s the TAE was a bureaucratic hurdle</w:t>
                            </w:r>
                            <w:r>
                              <w:rPr>
                                <w:b/>
                                <w:bCs/>
                              </w:rPr>
                              <w:t xml:space="preserve"> that just had to be jumped</w:t>
                            </w:r>
                            <w:r w:rsidRPr="005D6364">
                              <w:rPr>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500FB" id="Text Box 29" o:spid="_x0000_s1041" type="#_x0000_t202" style="position:absolute;margin-left:322.35pt;margin-top:9.25pt;width:129.6pt;height:74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" fillcolor="white [3201]" stroked="f" strokeweight=".5pt">
                <v:textbox>
                  <w:txbxContent>
                    <w:p w14:paraId="3531B856" w14:textId="0C76C949" w:rsidR="008F38DE" w:rsidRPr="005D6364" w:rsidRDefault="008F38DE" w:rsidP="00764739">
                      <w:pPr>
                        <w:pStyle w:val="Text"/>
                        <w:pBdr>
                          <w:left w:val="single" w:sz="4" w:space="4" w:color="auto"/>
                        </w:pBdr>
                        <w:spacing w:before="0"/>
                        <w:rPr>
                          <w:b/>
                          <w:bCs/>
                        </w:rPr>
                      </w:pPr>
                      <w:r w:rsidRPr="005D6364">
                        <w:rPr>
                          <w:b/>
                          <w:bCs/>
                        </w:rPr>
                        <w:t xml:space="preserve">For most </w:t>
                      </w:r>
                      <w:r>
                        <w:rPr>
                          <w:b/>
                          <w:bCs/>
                        </w:rPr>
                        <w:t>working trainer</w:t>
                      </w:r>
                      <w:r w:rsidRPr="005D6364">
                        <w:rPr>
                          <w:b/>
                          <w:bCs/>
                        </w:rPr>
                        <w:t>s the TAE was a bureaucratic hurdle</w:t>
                      </w:r>
                      <w:r>
                        <w:rPr>
                          <w:b/>
                          <w:bCs/>
                        </w:rPr>
                        <w:t xml:space="preserve"> that just had to be jumped</w:t>
                      </w:r>
                      <w:r w:rsidRPr="005D6364">
                        <w:rPr>
                          <w:b/>
                          <w:bCs/>
                        </w:rPr>
                        <w:t>.</w:t>
                      </w:r>
                    </w:p>
                  </w:txbxContent>
                </v:textbox>
                <w10:wrap type="square"/>
              </v:shape>
            </w:pict>
          </mc:Fallback>
        </mc:AlternateContent>
      </w:r>
      <w:r w:rsidR="00CC264B">
        <w:rPr>
          <w:noProof/>
        </w:rPr>
        <w:t>Almost twice as many</w:t>
      </w:r>
      <w:r w:rsidR="001B7B43">
        <w:t xml:space="preserve"> private RTO </w:t>
      </w:r>
      <w:r w:rsidR="00DA747E">
        <w:t>trainer</w:t>
      </w:r>
      <w:r w:rsidR="001B7B43">
        <w:t>s rated the TAE as an extreme</w:t>
      </w:r>
      <w:r w:rsidR="000A1A6F">
        <w:t>ly high</w:t>
      </w:r>
      <w:r w:rsidR="001B7B43">
        <w:t xml:space="preserve"> factor (2</w:t>
      </w:r>
      <w:r w:rsidR="000A1A6F">
        <w:t>4</w:t>
      </w:r>
      <w:r w:rsidR="001B7B43">
        <w:t>%)</w:t>
      </w:r>
      <w:r w:rsidR="00DA747E">
        <w:t xml:space="preserve"> influencing their choice</w:t>
      </w:r>
      <w:r w:rsidR="001B7B43">
        <w:t xml:space="preserve"> compared </w:t>
      </w:r>
      <w:r w:rsidR="00CF790E">
        <w:t>with</w:t>
      </w:r>
      <w:r w:rsidR="001B7B43">
        <w:t xml:space="preserve"> </w:t>
      </w:r>
      <w:r w:rsidR="00CC264B">
        <w:t xml:space="preserve">the </w:t>
      </w:r>
      <w:r w:rsidR="001B7B43">
        <w:t>number of</w:t>
      </w:r>
      <w:r w:rsidR="00DA747E">
        <w:t xml:space="preserve"> </w:t>
      </w:r>
      <w:r w:rsidR="00DA747E" w:rsidRPr="007415DA">
        <w:t>public</w:t>
      </w:r>
      <w:r w:rsidR="00DA747E">
        <w:t xml:space="preserve"> trainers</w:t>
      </w:r>
      <w:r w:rsidR="001B7B43">
        <w:t xml:space="preserve"> (1</w:t>
      </w:r>
      <w:r w:rsidR="000A1A6F">
        <w:t>4</w:t>
      </w:r>
      <w:r w:rsidR="001B7B43">
        <w:t xml:space="preserve">%). Nevertheless, their reasons were similar. Of those </w:t>
      </w:r>
      <w:r w:rsidR="00DA747E">
        <w:t>trainer</w:t>
      </w:r>
      <w:r w:rsidR="001B7B43">
        <w:t xml:space="preserve">s who rated the TAE as an </w:t>
      </w:r>
      <w:r w:rsidR="00C73A10">
        <w:t>‘</w:t>
      </w:r>
      <w:r w:rsidR="001B7B43" w:rsidRPr="009557DD">
        <w:t>extreme</w:t>
      </w:r>
      <w:r w:rsidR="00C73A10">
        <w:t>’</w:t>
      </w:r>
      <w:r w:rsidR="001B7B43">
        <w:t xml:space="preserve"> factor in their decision</w:t>
      </w:r>
      <w:r w:rsidR="00CF790E">
        <w:t>-</w:t>
      </w:r>
      <w:r w:rsidR="001B7B43">
        <w:t xml:space="preserve">making, </w:t>
      </w:r>
      <w:r w:rsidR="00BF2D5A">
        <w:t xml:space="preserve">their </w:t>
      </w:r>
      <w:r w:rsidR="001B7B43">
        <w:t xml:space="preserve">comments were mostly an acknowledgement of the mandatory requirement </w:t>
      </w:r>
      <w:r w:rsidR="00BF2D5A">
        <w:t>for</w:t>
      </w:r>
      <w:r w:rsidR="001B7B43">
        <w:t xml:space="preserve"> holding the qualification. These were </w:t>
      </w:r>
      <w:r w:rsidR="00287F23">
        <w:t>qualified</w:t>
      </w:r>
      <w:r w:rsidR="001B7B43">
        <w:t xml:space="preserve"> by comments </w:t>
      </w:r>
      <w:r w:rsidR="00D51AA3">
        <w:t>indicating the</w:t>
      </w:r>
      <w:r w:rsidR="001B7B43">
        <w:t xml:space="preserve"> sense of worth achieved </w:t>
      </w:r>
      <w:r w:rsidR="00D51AA3">
        <w:t>by</w:t>
      </w:r>
      <w:r w:rsidR="001B7B43">
        <w:t xml:space="preserve"> completing or holding the TAE qualification</w:t>
      </w:r>
      <w:r w:rsidR="005E5884">
        <w:t>:</w:t>
      </w:r>
      <w:r w:rsidR="001B7B43">
        <w:t xml:space="preserve"> ‘</w:t>
      </w:r>
      <w:r w:rsidR="001B7B43" w:rsidRPr="003E1422">
        <w:t>It’s extremely important for your personal credibility working in the VET sector</w:t>
      </w:r>
      <w:r w:rsidR="001B7B43">
        <w:t xml:space="preserve">’. So, regardless of rating, for the majority of these </w:t>
      </w:r>
      <w:r w:rsidR="00DA747E">
        <w:t>trainer</w:t>
      </w:r>
      <w:r w:rsidR="001B7B43">
        <w:t xml:space="preserve">s, the hurdle was </w:t>
      </w:r>
      <w:r w:rsidR="00B96604">
        <w:t>there,</w:t>
      </w:r>
      <w:r w:rsidR="001B7B43">
        <w:t xml:space="preserve"> and they were willing to jump it.</w:t>
      </w:r>
    </w:p>
    <w:p w14:paraId="363FED4E" w14:textId="57B4B229" w:rsidR="001B7B43" w:rsidRDefault="002A168D" w:rsidP="001B7B43">
      <w:pPr>
        <w:pStyle w:val="Text"/>
      </w:pPr>
      <w:r>
        <w:rPr>
          <w:noProof/>
        </w:rPr>
        <mc:AlternateContent>
          <mc:Choice Requires="wps">
            <w:drawing>
              <wp:anchor distT="0" distB="0" distL="114300" distR="114300" simplePos="0" relativeHeight="252006400" behindDoc="1" locked="0" layoutInCell="1" allowOverlap="1" wp14:anchorId="0D3391DA" wp14:editId="6C1D088A">
                <wp:simplePos x="0" y="0"/>
                <wp:positionH relativeFrom="column">
                  <wp:posOffset>4147820</wp:posOffset>
                </wp:positionH>
                <wp:positionV relativeFrom="paragraph">
                  <wp:posOffset>125730</wp:posOffset>
                </wp:positionV>
                <wp:extent cx="1645920" cy="1285875"/>
                <wp:effectExtent l="0" t="0" r="0" b="9525"/>
                <wp:wrapSquare wrapText="bothSides"/>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28587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D1D2DF" w14:textId="77777777" w:rsidR="008F38DE" w:rsidRPr="005D6364" w:rsidRDefault="008F38DE" w:rsidP="00764739">
                            <w:pPr>
                              <w:pStyle w:val="Text"/>
                              <w:pBdr>
                                <w:left w:val="single" w:sz="4" w:space="4" w:color="auto"/>
                              </w:pBdr>
                              <w:spacing w:before="0"/>
                              <w:rPr>
                                <w:b/>
                                <w:bCs/>
                              </w:rPr>
                            </w:pPr>
                            <w:r w:rsidRPr="005D6364">
                              <w:rPr>
                                <w:b/>
                                <w:bCs/>
                              </w:rPr>
                              <w:t xml:space="preserve">The TAE was regarded as valuable for understanding VET processes rather than for </w:t>
                            </w:r>
                            <w:r>
                              <w:rPr>
                                <w:b/>
                                <w:bCs/>
                              </w:rPr>
                              <w:t>improv</w:t>
                            </w:r>
                            <w:r w:rsidRPr="005D6364">
                              <w:rPr>
                                <w:b/>
                                <w:bCs/>
                              </w:rPr>
                              <w:t>ing teaching and learning.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3391DA" id="Text Box 30" o:spid="_x0000_s1042" type="#_x0000_t202" style="position:absolute;margin-left:326.6pt;margin-top:9.9pt;width:129.6pt;height:101.2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" fillcolor="white [3201]" stroked="f" strokeweight=".5pt">
                <v:textbox>
                  <w:txbxContent>
                    <w:p w14:paraId="06D1D2DF" w14:textId="77777777" w:rsidR="008F38DE" w:rsidRPr="005D6364" w:rsidRDefault="008F38DE" w:rsidP="00764739">
                      <w:pPr>
                        <w:pStyle w:val="Text"/>
                        <w:pBdr>
                          <w:left w:val="single" w:sz="4" w:space="4" w:color="auto"/>
                        </w:pBdr>
                        <w:spacing w:before="0"/>
                        <w:rPr>
                          <w:b/>
                          <w:bCs/>
                        </w:rPr>
                      </w:pPr>
                      <w:r w:rsidRPr="005D6364">
                        <w:rPr>
                          <w:b/>
                          <w:bCs/>
                        </w:rPr>
                        <w:t xml:space="preserve">The TAE was regarded as valuable for understanding VET processes rather than for </w:t>
                      </w:r>
                      <w:r>
                        <w:rPr>
                          <w:b/>
                          <w:bCs/>
                        </w:rPr>
                        <w:t>improv</w:t>
                      </w:r>
                      <w:r w:rsidRPr="005D6364">
                        <w:rPr>
                          <w:b/>
                          <w:bCs/>
                        </w:rPr>
                        <w:t>ing teaching and learning.</w:t>
                      </w:r>
                    </w:p>
                  </w:txbxContent>
                </v:textbox>
                <w10:wrap type="square"/>
              </v:shape>
            </w:pict>
          </mc:Fallback>
        </mc:AlternateContent>
      </w:r>
      <w:r w:rsidR="001B7B43">
        <w:t xml:space="preserve">The degree to which the TAE was considered </w:t>
      </w:r>
      <w:r w:rsidR="00563CC1">
        <w:t>useful</w:t>
      </w:r>
      <w:r w:rsidR="001B7B43">
        <w:t xml:space="preserve"> in helping these </w:t>
      </w:r>
      <w:r w:rsidR="008C0F1A">
        <w:t xml:space="preserve">VET practitioners </w:t>
      </w:r>
      <w:r w:rsidR="00CC1634">
        <w:t xml:space="preserve">to </w:t>
      </w:r>
      <w:r w:rsidR="001B7B43">
        <w:t xml:space="preserve">do their job competently and continue in a </w:t>
      </w:r>
      <w:r w:rsidR="00DA747E">
        <w:t>training</w:t>
      </w:r>
      <w:r w:rsidR="001B7B43">
        <w:t xml:space="preserve"> role was explored</w:t>
      </w:r>
      <w:r w:rsidR="00563CC1">
        <w:t>:</w:t>
      </w:r>
      <w:r w:rsidR="001B7B43">
        <w:t xml:space="preserve"> 82% of </w:t>
      </w:r>
      <w:r w:rsidR="008C0F1A">
        <w:t xml:space="preserve">teachers and </w:t>
      </w:r>
      <w:r w:rsidR="00DA747E">
        <w:t>trainer</w:t>
      </w:r>
      <w:r w:rsidR="001B7B43">
        <w:t xml:space="preserve">s in private RTOs and 68% in </w:t>
      </w:r>
      <w:r w:rsidR="00DA747E" w:rsidRPr="00002F62">
        <w:t>public</w:t>
      </w:r>
      <w:r w:rsidR="00DA747E">
        <w:t xml:space="preserve"> </w:t>
      </w:r>
      <w:r w:rsidR="001B7B43">
        <w:t xml:space="preserve">RTOs scored the TAE as a moderate to </w:t>
      </w:r>
      <w:r w:rsidR="001B7B43" w:rsidRPr="00EB387C">
        <w:t>extreme</w:t>
      </w:r>
      <w:r w:rsidR="001B7B43">
        <w:t xml:space="preserve"> factor, but with caveats in reference to helping them remain a competent</w:t>
      </w:r>
      <w:r w:rsidR="00DA747E">
        <w:t>,</w:t>
      </w:r>
      <w:r w:rsidR="001B7B43">
        <w:t xml:space="preserve"> continuing </w:t>
      </w:r>
      <w:r w:rsidR="00DA747E">
        <w:t xml:space="preserve">VET </w:t>
      </w:r>
      <w:r w:rsidR="001B7B43">
        <w:t>practitioner. I</w:t>
      </w:r>
      <w:r w:rsidR="001B7B43" w:rsidRPr="004F4320">
        <w:t xml:space="preserve">n the exploration of the reasons for an </w:t>
      </w:r>
      <w:r w:rsidR="00DA747E">
        <w:t>‘</w:t>
      </w:r>
      <w:r w:rsidR="001B7B43" w:rsidRPr="00DA747E">
        <w:t>extreme</w:t>
      </w:r>
      <w:r w:rsidR="00DA747E">
        <w:t>’</w:t>
      </w:r>
      <w:r w:rsidR="001B7B43" w:rsidRPr="00DA747E">
        <w:t xml:space="preserve"> </w:t>
      </w:r>
      <w:r w:rsidR="001B7B43" w:rsidRPr="004F4320">
        <w:t xml:space="preserve">rating, </w:t>
      </w:r>
      <w:r w:rsidR="001B7B43">
        <w:t xml:space="preserve">when </w:t>
      </w:r>
      <w:r w:rsidR="001B7B43" w:rsidRPr="004F4320">
        <w:t>word search</w:t>
      </w:r>
      <w:r w:rsidR="001B7B43">
        <w:t>e</w:t>
      </w:r>
      <w:r w:rsidR="001B7B43" w:rsidRPr="004F4320">
        <w:t>s were undertaken for</w:t>
      </w:r>
      <w:r w:rsidR="001B7B43">
        <w:t xml:space="preserve"> ‘</w:t>
      </w:r>
      <w:r w:rsidR="001B7B43" w:rsidRPr="004F4320">
        <w:t>teaching</w:t>
      </w:r>
      <w:r w:rsidR="001B7B43">
        <w:t>’</w:t>
      </w:r>
      <w:r w:rsidR="001B7B43" w:rsidRPr="004F4320">
        <w:t xml:space="preserve">, </w:t>
      </w:r>
      <w:r w:rsidR="001B7B43">
        <w:t>‘</w:t>
      </w:r>
      <w:r w:rsidR="001B7B43" w:rsidRPr="004F4320">
        <w:t>training</w:t>
      </w:r>
      <w:r w:rsidR="001B7B43">
        <w:t>’</w:t>
      </w:r>
      <w:r w:rsidR="001B7B43" w:rsidRPr="004F4320">
        <w:t xml:space="preserve">, </w:t>
      </w:r>
      <w:r w:rsidR="001B7B43">
        <w:t>‘</w:t>
      </w:r>
      <w:r w:rsidR="001B7B43" w:rsidRPr="004F4320">
        <w:t>facilitating</w:t>
      </w:r>
      <w:r w:rsidR="001B7B43">
        <w:t>’</w:t>
      </w:r>
      <w:r w:rsidR="001B7B43" w:rsidRPr="004F4320">
        <w:t xml:space="preserve"> and </w:t>
      </w:r>
      <w:r w:rsidR="001B7B43">
        <w:t>‘</w:t>
      </w:r>
      <w:r w:rsidR="001B7B43" w:rsidRPr="004F4320">
        <w:t>learning</w:t>
      </w:r>
      <w:r w:rsidR="001B7B43">
        <w:t>’, i</w:t>
      </w:r>
      <w:r w:rsidR="001B7B43" w:rsidRPr="004F4320">
        <w:t>nteresting</w:t>
      </w:r>
      <w:r w:rsidR="001B7B43">
        <w:t>ly</w:t>
      </w:r>
      <w:r w:rsidR="006C59EE">
        <w:t>,</w:t>
      </w:r>
      <w:r w:rsidR="001B7B43" w:rsidRPr="004F4320">
        <w:t xml:space="preserve"> only once was </w:t>
      </w:r>
      <w:r w:rsidR="001B7B43">
        <w:t>training</w:t>
      </w:r>
      <w:r w:rsidR="001B7B43" w:rsidRPr="004F4320">
        <w:t xml:space="preserve"> </w:t>
      </w:r>
      <w:r w:rsidR="00701136">
        <w:t>referenced</w:t>
      </w:r>
      <w:r w:rsidR="001B7B43" w:rsidRPr="004F4320">
        <w:t xml:space="preserve"> as a reason for </w:t>
      </w:r>
      <w:r w:rsidR="001B7B43">
        <w:t xml:space="preserve">a </w:t>
      </w:r>
      <w:r w:rsidR="001B7B43" w:rsidRPr="004F4320">
        <w:t xml:space="preserve">high rating in this category. The majority of </w:t>
      </w:r>
      <w:r w:rsidR="006C087D">
        <w:t xml:space="preserve">the </w:t>
      </w:r>
      <w:r w:rsidR="001B7B43" w:rsidRPr="004F4320">
        <w:t xml:space="preserve">reasons given for ratings were associated with an increase in </w:t>
      </w:r>
      <w:r w:rsidR="00DA747E">
        <w:t>trainer</w:t>
      </w:r>
      <w:r w:rsidR="001B7B43" w:rsidRPr="004F4320">
        <w:t xml:space="preserve"> understanding of the VET system</w:t>
      </w:r>
      <w:r w:rsidR="00672F23">
        <w:t xml:space="preserve"> </w:t>
      </w:r>
      <w:r w:rsidR="001B7B43">
        <w:t>—</w:t>
      </w:r>
      <w:r w:rsidR="00672F23">
        <w:t xml:space="preserve"> </w:t>
      </w:r>
      <w:r w:rsidR="001B7B43">
        <w:t>‘</w:t>
      </w:r>
      <w:r w:rsidR="001B7B43" w:rsidRPr="004F4320">
        <w:t>its laws</w:t>
      </w:r>
      <w:r w:rsidR="001B7B43">
        <w:t>’</w:t>
      </w:r>
      <w:r w:rsidR="001B7B43" w:rsidRPr="004F4320">
        <w:t>.</w:t>
      </w:r>
      <w:r w:rsidR="001B7B43">
        <w:t xml:space="preserve"> One </w:t>
      </w:r>
      <w:r w:rsidR="00DA747E">
        <w:t>trainer</w:t>
      </w:r>
      <w:r w:rsidR="001B7B43">
        <w:t xml:space="preserve"> said</w:t>
      </w:r>
      <w:r w:rsidR="00672F23">
        <w:t>:</w:t>
      </w:r>
      <w:r w:rsidR="001B7B43" w:rsidRPr="004F4320">
        <w:t xml:space="preserve"> </w:t>
      </w:r>
      <w:r w:rsidR="001B7B43">
        <w:t>‘</w:t>
      </w:r>
      <w:r w:rsidR="001B7B43" w:rsidRPr="004F4320">
        <w:t>It has helped me to interpret training documents better and to double check that assessments meet the standards outlined in the training documents</w:t>
      </w:r>
      <w:r w:rsidR="00C35EF1">
        <w:t>’</w:t>
      </w:r>
      <w:r w:rsidR="00F94609">
        <w:t>, an</w:t>
      </w:r>
      <w:r w:rsidR="001B7B43" w:rsidRPr="004F4320">
        <w:t xml:space="preserve"> example of how the TAE was found to be helpful in understanding the VET system.</w:t>
      </w:r>
    </w:p>
    <w:p w14:paraId="4D7FA589" w14:textId="4F077148" w:rsidR="00EB387C" w:rsidRDefault="00C42BA8" w:rsidP="00EB387C">
      <w:pPr>
        <w:pStyle w:val="Text"/>
      </w:pPr>
      <w:r>
        <w:t xml:space="preserve">In terms of how helpful the TAE was considered, 18% of </w:t>
      </w:r>
      <w:r w:rsidR="008C0F1A">
        <w:t xml:space="preserve">VET practitioners </w:t>
      </w:r>
      <w:r w:rsidR="001B7B43">
        <w:t>in private RTOs</w:t>
      </w:r>
      <w:r w:rsidR="00F94609">
        <w:t xml:space="preserve"> </w:t>
      </w:r>
      <w:r w:rsidR="001B7B43">
        <w:t xml:space="preserve">and 31% </w:t>
      </w:r>
      <w:proofErr w:type="gramStart"/>
      <w:r w:rsidR="001B7B43">
        <w:t xml:space="preserve">of </w:t>
      </w:r>
      <w:r>
        <w:t xml:space="preserve"> those</w:t>
      </w:r>
      <w:proofErr w:type="gramEnd"/>
      <w:r>
        <w:t xml:space="preserve"> in </w:t>
      </w:r>
      <w:r w:rsidRPr="00002F62">
        <w:t>public</w:t>
      </w:r>
      <w:r>
        <w:t xml:space="preserve"> RTOs </w:t>
      </w:r>
      <w:r w:rsidR="001B7B43">
        <w:t xml:space="preserve">rated the TAE as </w:t>
      </w:r>
      <w:r w:rsidR="00C35EF1">
        <w:t>‘</w:t>
      </w:r>
      <w:r w:rsidR="001B7B43" w:rsidRPr="00C35EF1">
        <w:t>not at all</w:t>
      </w:r>
      <w:r w:rsidR="00C35EF1">
        <w:t>’</w:t>
      </w:r>
      <w:r w:rsidR="001B7B43">
        <w:t xml:space="preserve"> and </w:t>
      </w:r>
      <w:r w:rsidR="00C35EF1">
        <w:t>‘</w:t>
      </w:r>
      <w:r w:rsidR="001B7B43" w:rsidRPr="00C35EF1">
        <w:t>somewhat</w:t>
      </w:r>
      <w:r w:rsidR="00C35EF1">
        <w:t>’</w:t>
      </w:r>
      <w:r w:rsidR="001B7B43" w:rsidRPr="00C35EF1">
        <w:t xml:space="preserve"> </w:t>
      </w:r>
      <w:r w:rsidR="001B7B43">
        <w:t xml:space="preserve">helpful. </w:t>
      </w:r>
      <w:r w:rsidR="00064DD5">
        <w:t>Dissatisfaction was implied w</w:t>
      </w:r>
      <w:r w:rsidR="001B7B43">
        <w:t>ith comments from this group</w:t>
      </w:r>
      <w:r w:rsidR="00672782">
        <w:t>,</w:t>
      </w:r>
      <w:r w:rsidR="001B7B43">
        <w:t xml:space="preserve"> ranging from ‘</w:t>
      </w:r>
      <w:r w:rsidR="001B7B43" w:rsidRPr="004968C5">
        <w:t>Learnt more on the job</w:t>
      </w:r>
      <w:r w:rsidR="001B7B43">
        <w:t>’ to ‘</w:t>
      </w:r>
      <w:r w:rsidR="001B7B43" w:rsidRPr="00D31EF4">
        <w:t xml:space="preserve">There seems little relationship between the TAE as it is </w:t>
      </w:r>
      <w:proofErr w:type="gramStart"/>
      <w:r w:rsidR="001B7B43" w:rsidRPr="00D31EF4">
        <w:t>taught</w:t>
      </w:r>
      <w:proofErr w:type="gramEnd"/>
      <w:r w:rsidR="001B7B43" w:rsidRPr="00D31EF4">
        <w:t xml:space="preserve"> and the skills actually required to teach effectively</w:t>
      </w:r>
      <w:r w:rsidR="001B7B43">
        <w:t>’. Suggestions such as ‘</w:t>
      </w:r>
      <w:r w:rsidR="001B7B43" w:rsidRPr="004968C5">
        <w:t>the TAE is convoluted and not practical</w:t>
      </w:r>
      <w:r w:rsidR="001B7B43">
        <w:t>’ and ‘</w:t>
      </w:r>
      <w:r w:rsidR="001B7B43" w:rsidRPr="00D31EF4">
        <w:t xml:space="preserve">my </w:t>
      </w:r>
      <w:r w:rsidR="001B7B43">
        <w:t>d</w:t>
      </w:r>
      <w:r w:rsidR="001B7B43" w:rsidRPr="00D31EF4">
        <w:t xml:space="preserve">egree </w:t>
      </w:r>
      <w:r w:rsidR="001B7B43">
        <w:t>q</w:t>
      </w:r>
      <w:r w:rsidR="001B7B43" w:rsidRPr="00D31EF4">
        <w:t>ualification is what gives me the knowledge and expertise and desire</w:t>
      </w:r>
      <w:r w:rsidR="001B7B43">
        <w:t xml:space="preserve">’, </w:t>
      </w:r>
      <w:r w:rsidR="00AF450C">
        <w:t>along with</w:t>
      </w:r>
      <w:r w:rsidR="001B7B43">
        <w:t xml:space="preserve"> the numbers of participants who rated this aspect </w:t>
      </w:r>
      <w:r w:rsidR="00C35EF1">
        <w:t>‘</w:t>
      </w:r>
      <w:r w:rsidR="001B7B43">
        <w:t>low</w:t>
      </w:r>
      <w:r w:rsidR="00C35EF1">
        <w:t>’</w:t>
      </w:r>
      <w:r w:rsidR="00AF450C">
        <w:t>,</w:t>
      </w:r>
      <w:r w:rsidR="001B7B43">
        <w:t xml:space="preserve"> could be considered cause for concern and </w:t>
      </w:r>
      <w:r w:rsidR="005109AC">
        <w:t>a</w:t>
      </w:r>
      <w:r w:rsidR="00412A84">
        <w:t xml:space="preserve"> potential</w:t>
      </w:r>
      <w:r w:rsidR="005109AC">
        <w:t xml:space="preserve"> indicator of the </w:t>
      </w:r>
      <w:r w:rsidR="00412A84">
        <w:t xml:space="preserve">need for a </w:t>
      </w:r>
      <w:r w:rsidR="001B7B43">
        <w:t>review</w:t>
      </w:r>
      <w:r w:rsidR="008C0F1A">
        <w:t xml:space="preserve"> of the qualification</w:t>
      </w:r>
      <w:r w:rsidR="001B7B43">
        <w:t xml:space="preserve">. The updates to the TAE did not rate a particular mention as a factor in helping </w:t>
      </w:r>
      <w:r w:rsidR="00C35EF1">
        <w:t>trainer</w:t>
      </w:r>
      <w:r w:rsidR="001B7B43">
        <w:t xml:space="preserve">s remain competent. </w:t>
      </w:r>
    </w:p>
    <w:p w14:paraId="1BE6B09A" w14:textId="77777777" w:rsidR="00FE2811" w:rsidRDefault="00FE2811">
      <w:pPr>
        <w:rPr>
          <w:rFonts w:ascii="Arial" w:hAnsi="Arial"/>
          <w:i/>
          <w:sz w:val="22"/>
          <w:szCs w:val="20"/>
          <w:lang w:eastAsia="en-US"/>
        </w:rPr>
      </w:pPr>
      <w:r>
        <w:br w:type="page"/>
      </w:r>
    </w:p>
    <w:p w14:paraId="34FE52FC" w14:textId="0676F020" w:rsidR="001B7B43" w:rsidRPr="007F43C2" w:rsidRDefault="001B7B43" w:rsidP="00941676">
      <w:pPr>
        <w:pStyle w:val="Heading4"/>
      </w:pPr>
      <w:r w:rsidRPr="007F43C2">
        <w:lastRenderedPageBreak/>
        <w:t>Promoti</w:t>
      </w:r>
      <w:r w:rsidR="00F25FCC">
        <w:t>ng</w:t>
      </w:r>
      <w:r w:rsidRPr="007F43C2">
        <w:t xml:space="preserve"> the </w:t>
      </w:r>
      <w:r w:rsidR="00597030">
        <w:t>VET practitioner</w:t>
      </w:r>
      <w:r w:rsidR="00F25FCC">
        <w:t xml:space="preserve"> </w:t>
      </w:r>
      <w:r w:rsidRPr="007F43C2">
        <w:t>role</w:t>
      </w:r>
    </w:p>
    <w:p w14:paraId="1BC25BB3" w14:textId="452B18A7" w:rsidR="001B7B43" w:rsidRDefault="002A168D" w:rsidP="001B7B43">
      <w:pPr>
        <w:pStyle w:val="Text"/>
      </w:pPr>
      <w:r>
        <w:rPr>
          <w:noProof/>
        </w:rPr>
        <mc:AlternateContent>
          <mc:Choice Requires="wps">
            <w:drawing>
              <wp:anchor distT="0" distB="0" distL="114300" distR="114300" simplePos="0" relativeHeight="252008448" behindDoc="1" locked="0" layoutInCell="1" allowOverlap="1" wp14:anchorId="0E6F04A2" wp14:editId="30DD8CBF">
                <wp:simplePos x="0" y="0"/>
                <wp:positionH relativeFrom="column">
                  <wp:posOffset>4147820</wp:posOffset>
                </wp:positionH>
                <wp:positionV relativeFrom="paragraph">
                  <wp:posOffset>117475</wp:posOffset>
                </wp:positionV>
                <wp:extent cx="1645920" cy="695325"/>
                <wp:effectExtent l="0" t="0" r="0" b="9525"/>
                <wp:wrapSquare wrapText="bothSides"/>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6953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6D9B587" w14:textId="77777777" w:rsidR="008F38DE" w:rsidRPr="005D6364" w:rsidRDefault="008F38DE" w:rsidP="00764739">
                            <w:pPr>
                              <w:pStyle w:val="Text"/>
                              <w:pBdr>
                                <w:left w:val="single" w:sz="4" w:space="4" w:color="auto"/>
                              </w:pBdr>
                              <w:spacing w:before="0"/>
                              <w:rPr>
                                <w:b/>
                                <w:bCs/>
                              </w:rPr>
                            </w:pPr>
                            <w:r w:rsidRPr="005D6364">
                              <w:rPr>
                                <w:b/>
                                <w:bCs/>
                              </w:rPr>
                              <w:t>We need to ‘highlight the satisfaction of teaching the next generation’.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F04A2" id="Text Box 31" o:spid="_x0000_s1043" type="#_x0000_t202" style="position:absolute;margin-left:326.6pt;margin-top:9.25pt;width:129.6pt;height:54.7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" fillcolor="white [3201]" stroked="f" strokeweight=".5pt">
                <v:textbox>
                  <w:txbxContent>
                    <w:p w14:paraId="46D9B587" w14:textId="77777777" w:rsidR="008F38DE" w:rsidRPr="005D6364" w:rsidRDefault="008F38DE" w:rsidP="00764739">
                      <w:pPr>
                        <w:pStyle w:val="Text"/>
                        <w:pBdr>
                          <w:left w:val="single" w:sz="4" w:space="4" w:color="auto"/>
                        </w:pBdr>
                        <w:spacing w:before="0"/>
                        <w:rPr>
                          <w:b/>
                          <w:bCs/>
                        </w:rPr>
                      </w:pPr>
                      <w:r w:rsidRPr="005D6364">
                        <w:rPr>
                          <w:b/>
                          <w:bCs/>
                        </w:rPr>
                        <w:t>We need to ‘highlight the satisfaction of teaching the next generation’.</w:t>
                      </w:r>
                    </w:p>
                  </w:txbxContent>
                </v:textbox>
                <w10:wrap type="square"/>
              </v:shape>
            </w:pict>
          </mc:Fallback>
        </mc:AlternateContent>
      </w:r>
      <w:r w:rsidR="001B7B43" w:rsidRPr="00F12B07">
        <w:t>In relation to promoting the V</w:t>
      </w:r>
      <w:r w:rsidR="00C35EF1">
        <w:t>ET practitioner</w:t>
      </w:r>
      <w:r w:rsidR="001B7B43" w:rsidRPr="00F12B07">
        <w:t xml:space="preserve"> role, 258 responses provided a range of replies that once </w:t>
      </w:r>
      <w:r w:rsidR="006E40FF">
        <w:t>again</w:t>
      </w:r>
      <w:r w:rsidR="001B7B43" w:rsidRPr="00F12B07">
        <w:t xml:space="preserve"> revealed the diversity of opinion about the current state of VET in Australia. A small number suggested that VET was not worth promoting at this point</w:t>
      </w:r>
      <w:r w:rsidR="00412A84">
        <w:t>; for example,</w:t>
      </w:r>
      <w:r w:rsidR="001B7B43" w:rsidRPr="00F12B07">
        <w:t xml:space="preserve"> </w:t>
      </w:r>
      <w:r w:rsidR="001B7B43">
        <w:t>‘</w:t>
      </w:r>
      <w:r w:rsidR="001B7B43" w:rsidRPr="00F12B07">
        <w:t>You’d have to greatly improve working within VET where [this industry] is offered before l would even suggest it as a role to others</w:t>
      </w:r>
      <w:r w:rsidR="001B7B43">
        <w:t>’</w:t>
      </w:r>
      <w:r w:rsidR="001B7B43" w:rsidRPr="00F12B07">
        <w:t xml:space="preserve">, and </w:t>
      </w:r>
      <w:r w:rsidR="001B7B43">
        <w:t>‘</w:t>
      </w:r>
      <w:r w:rsidR="001B7B43" w:rsidRPr="00F12B07">
        <w:t xml:space="preserve">In all honesty, I steer industry leaders away from being VET practitioners because of the </w:t>
      </w:r>
      <w:proofErr w:type="gramStart"/>
      <w:r w:rsidR="001B7B43" w:rsidRPr="00F12B07">
        <w:t>shortcomings</w:t>
      </w:r>
      <w:r w:rsidR="001B7B43">
        <w:t>’</w:t>
      </w:r>
      <w:proofErr w:type="gramEnd"/>
      <w:r w:rsidR="0072642A">
        <w:t>.</w:t>
      </w:r>
      <w:r w:rsidR="001B7B43">
        <w:t xml:space="preserve"> </w:t>
      </w:r>
      <w:r w:rsidR="001B7B43" w:rsidRPr="00F12B07">
        <w:t>On the other hand, a similar number advocated promoting the positives: ‘Highlight the satisfaction of teaching the next generation</w:t>
      </w:r>
      <w:r w:rsidR="001B7B43">
        <w:t>’</w:t>
      </w:r>
      <w:r w:rsidR="001B7B43" w:rsidRPr="00F12B07">
        <w:t xml:space="preserve">, and </w:t>
      </w:r>
      <w:r w:rsidR="001B7B43">
        <w:t>‘</w:t>
      </w:r>
      <w:r w:rsidR="001B7B43" w:rsidRPr="00F12B07">
        <w:t xml:space="preserve">It's very rewarding when you see people reach their </w:t>
      </w:r>
      <w:proofErr w:type="gramStart"/>
      <w:r w:rsidR="001B7B43" w:rsidRPr="00F12B07">
        <w:t>goals, and</w:t>
      </w:r>
      <w:proofErr w:type="gramEnd"/>
      <w:r w:rsidR="001B7B43" w:rsidRPr="00F12B07">
        <w:t xml:space="preserve"> believe in themselves more</w:t>
      </w:r>
      <w:r w:rsidR="001B7B43">
        <w:t>’</w:t>
      </w:r>
      <w:r w:rsidR="0072642A">
        <w:t>.</w:t>
      </w:r>
    </w:p>
    <w:p w14:paraId="0A44A6D1" w14:textId="5C69CB41" w:rsidR="001B7B43" w:rsidRPr="00F12B07" w:rsidRDefault="002A168D" w:rsidP="001B7B43">
      <w:pPr>
        <w:pStyle w:val="Text"/>
      </w:pPr>
      <w:r>
        <w:rPr>
          <w:noProof/>
        </w:rPr>
        <mc:AlternateContent>
          <mc:Choice Requires="wps">
            <w:drawing>
              <wp:anchor distT="0" distB="0" distL="114300" distR="114300" simplePos="0" relativeHeight="252033024" behindDoc="1" locked="0" layoutInCell="1" allowOverlap="1" wp14:anchorId="54116350" wp14:editId="3E6D438B">
                <wp:simplePos x="0" y="0"/>
                <wp:positionH relativeFrom="column">
                  <wp:posOffset>4043045</wp:posOffset>
                </wp:positionH>
                <wp:positionV relativeFrom="paragraph">
                  <wp:posOffset>108585</wp:posOffset>
                </wp:positionV>
                <wp:extent cx="1645920" cy="11049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1049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735F84" w14:textId="7ACF7F36" w:rsidR="008F38DE" w:rsidRPr="007418E5" w:rsidRDefault="008F38DE" w:rsidP="00764739">
                            <w:pPr>
                              <w:pStyle w:val="Text"/>
                              <w:pBdr>
                                <w:left w:val="single" w:sz="4" w:space="4" w:color="auto"/>
                              </w:pBdr>
                              <w:spacing w:before="0"/>
                              <w:rPr>
                                <w:b/>
                                <w:bCs/>
                              </w:rPr>
                            </w:pPr>
                            <w:r w:rsidRPr="007418E5">
                              <w:rPr>
                                <w:b/>
                                <w:bCs/>
                              </w:rPr>
                              <w:t xml:space="preserve">‘I was starting to experience </w:t>
                            </w:r>
                            <w:r>
                              <w:rPr>
                                <w:b/>
                                <w:bCs/>
                              </w:rPr>
                              <w:t>“</w:t>
                            </w:r>
                            <w:r w:rsidRPr="007418E5">
                              <w:rPr>
                                <w:b/>
                                <w:bCs/>
                              </w:rPr>
                              <w:t>burn-out</w:t>
                            </w:r>
                            <w:r>
                              <w:rPr>
                                <w:b/>
                                <w:bCs/>
                              </w:rPr>
                              <w:t>”</w:t>
                            </w:r>
                            <w:r w:rsidRPr="007418E5">
                              <w:rPr>
                                <w:b/>
                                <w:bCs/>
                              </w:rPr>
                              <w:t xml:space="preserve"> in my industry and the move to VET educator was a perfect next level.’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16350" id="Text Box 2" o:spid="_x0000_s1044" type="#_x0000_t202" style="position:absolute;margin-left:318.35pt;margin-top:8.55pt;width:129.6pt;height:87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" fillcolor="white [3201]" stroked="f" strokeweight=".5pt">
                <v:textbox>
                  <w:txbxContent>
                    <w:p w14:paraId="44735F84" w14:textId="7ACF7F36" w:rsidR="008F38DE" w:rsidRPr="007418E5" w:rsidRDefault="008F38DE" w:rsidP="00764739">
                      <w:pPr>
                        <w:pStyle w:val="Text"/>
                        <w:pBdr>
                          <w:left w:val="single" w:sz="4" w:space="4" w:color="auto"/>
                        </w:pBdr>
                        <w:spacing w:before="0"/>
                        <w:rPr>
                          <w:b/>
                          <w:bCs/>
                        </w:rPr>
                      </w:pPr>
                      <w:r w:rsidRPr="007418E5">
                        <w:rPr>
                          <w:b/>
                          <w:bCs/>
                        </w:rPr>
                        <w:t xml:space="preserve">‘I was starting to experience </w:t>
                      </w:r>
                      <w:r>
                        <w:rPr>
                          <w:b/>
                          <w:bCs/>
                        </w:rPr>
                        <w:t>“</w:t>
                      </w:r>
                      <w:r w:rsidRPr="007418E5">
                        <w:rPr>
                          <w:b/>
                          <w:bCs/>
                        </w:rPr>
                        <w:t>burn-out</w:t>
                      </w:r>
                      <w:r>
                        <w:rPr>
                          <w:b/>
                          <w:bCs/>
                        </w:rPr>
                        <w:t>”</w:t>
                      </w:r>
                      <w:r w:rsidRPr="007418E5">
                        <w:rPr>
                          <w:b/>
                          <w:bCs/>
                        </w:rPr>
                        <w:t xml:space="preserve"> in my industry and the move to VET educator was a perfect next level.’</w:t>
                      </w:r>
                    </w:p>
                  </w:txbxContent>
                </v:textbox>
                <w10:wrap type="square"/>
              </v:shape>
            </w:pict>
          </mc:Fallback>
        </mc:AlternateContent>
      </w:r>
      <w:r w:rsidR="001B7B43" w:rsidRPr="00F12B07">
        <w:t xml:space="preserve">In a </w:t>
      </w:r>
      <w:r w:rsidR="001B7B43">
        <w:t xml:space="preserve">more </w:t>
      </w:r>
      <w:r w:rsidR="001B7B43" w:rsidRPr="00F12B07">
        <w:t xml:space="preserve">direct response to the question, 90 current </w:t>
      </w:r>
      <w:r w:rsidR="00C35EF1">
        <w:t>trainer</w:t>
      </w:r>
      <w:r w:rsidR="001B7B43" w:rsidRPr="00F12B07">
        <w:t xml:space="preserve">s suggested promoting VET opportunities through industry-related outlets </w:t>
      </w:r>
      <w:r w:rsidR="0072642A">
        <w:t>—</w:t>
      </w:r>
      <w:r w:rsidR="001B7B43" w:rsidRPr="00F12B07">
        <w:t xml:space="preserve"> newsletters, trade journals, conferences, expos, networking events and unions. Several of these proposed </w:t>
      </w:r>
      <w:r w:rsidR="001B7B43">
        <w:t>personal</w:t>
      </w:r>
      <w:r w:rsidR="001B7B43" w:rsidRPr="00F12B07">
        <w:t xml:space="preserve"> approaches to potential industry ‘experts’</w:t>
      </w:r>
      <w:r w:rsidR="00542C59">
        <w:t>;</w:t>
      </w:r>
      <w:r w:rsidR="001B7B43" w:rsidRPr="00F12B07">
        <w:t xml:space="preserve"> </w:t>
      </w:r>
      <w:r w:rsidR="00542C59">
        <w:t>for example,</w:t>
      </w:r>
      <w:r w:rsidR="001B7B43" w:rsidRPr="00F12B07">
        <w:t xml:space="preserve"> </w:t>
      </w:r>
      <w:r w:rsidR="001B7B43">
        <w:t>‘</w:t>
      </w:r>
      <w:r w:rsidR="001B7B43" w:rsidRPr="00F12B07">
        <w:t xml:space="preserve">Perhaps targeting those who have experience in industry and would like an opportunity to influence a new generation. I was starting to experience </w:t>
      </w:r>
      <w:r w:rsidR="00542C59">
        <w:t>“</w:t>
      </w:r>
      <w:r w:rsidR="001B7B43" w:rsidRPr="00F12B07">
        <w:t>burn out</w:t>
      </w:r>
      <w:r w:rsidR="00542C59">
        <w:t>”</w:t>
      </w:r>
      <w:r w:rsidR="001B7B43" w:rsidRPr="00F12B07">
        <w:t xml:space="preserve"> in my industry and the move to VET educator was a perfect next level</w:t>
      </w:r>
      <w:r w:rsidR="001B7B43">
        <w:t>’</w:t>
      </w:r>
      <w:r w:rsidR="003E1B97">
        <w:t>.</w:t>
      </w:r>
      <w:r w:rsidR="001B7B43">
        <w:t xml:space="preserve"> </w:t>
      </w:r>
      <w:r w:rsidR="001B7B43" w:rsidRPr="00F12B07">
        <w:t xml:space="preserve">A couple mentioned targeting tradies </w:t>
      </w:r>
      <w:r w:rsidR="001B7B43">
        <w:t>‘</w:t>
      </w:r>
      <w:r w:rsidR="001B7B43" w:rsidRPr="00F12B07">
        <w:t>who want to get off the tools</w:t>
      </w:r>
      <w:r w:rsidR="001B7B43">
        <w:t>’</w:t>
      </w:r>
      <w:r w:rsidR="001B7B43" w:rsidRPr="00F12B07">
        <w:t xml:space="preserve">, although there was also an argument against it being regarded as an </w:t>
      </w:r>
      <w:r w:rsidR="001B7B43">
        <w:t>‘</w:t>
      </w:r>
      <w:r w:rsidR="001B7B43" w:rsidRPr="00F12B07">
        <w:t>escape</w:t>
      </w:r>
      <w:r w:rsidR="001B7B43">
        <w:t>’</w:t>
      </w:r>
      <w:r w:rsidR="001B7B43" w:rsidRPr="00F12B07">
        <w:t xml:space="preserve"> from the workplace. Many others advocated social and mass media to promote VET opportunities, including radio because it’s often available in </w:t>
      </w:r>
      <w:r w:rsidR="001B7B43">
        <w:t xml:space="preserve">trades </w:t>
      </w:r>
      <w:r w:rsidR="001B7B43" w:rsidRPr="00F12B07">
        <w:t>workshops, and video</w:t>
      </w:r>
      <w:r w:rsidR="002B53F4">
        <w:t>s</w:t>
      </w:r>
      <w:r w:rsidR="001B7B43" w:rsidRPr="00F12B07">
        <w:t xml:space="preserve"> of </w:t>
      </w:r>
      <w:r w:rsidR="00C35EF1">
        <w:t>trainer</w:t>
      </w:r>
      <w:r w:rsidR="001B7B43" w:rsidRPr="00F12B07">
        <w:t xml:space="preserve">s at work, along with ‘inspirational </w:t>
      </w:r>
      <w:proofErr w:type="gramStart"/>
      <w:r w:rsidR="001B7B43" w:rsidRPr="00F12B07">
        <w:t>quotes</w:t>
      </w:r>
      <w:r w:rsidR="001B7B43">
        <w:t>’</w:t>
      </w:r>
      <w:proofErr w:type="gramEnd"/>
      <w:r w:rsidR="001B7B43" w:rsidRPr="00F12B07">
        <w:t xml:space="preserve">. Several of these warned against presenting a sanitised version of the role. </w:t>
      </w:r>
    </w:p>
    <w:p w14:paraId="06C049AA" w14:textId="77777777" w:rsidR="001B7B43" w:rsidRPr="007F43C2" w:rsidRDefault="00F25FCC" w:rsidP="00941676">
      <w:pPr>
        <w:pStyle w:val="Heading4"/>
      </w:pPr>
      <w:r>
        <w:t>Key recruitment influences restated</w:t>
      </w:r>
    </w:p>
    <w:p w14:paraId="19D6B8E8" w14:textId="6D639755" w:rsidR="001B7B43" w:rsidRPr="00F12B07" w:rsidRDefault="001B7B43" w:rsidP="001B7B43">
      <w:pPr>
        <w:pStyle w:val="Text"/>
      </w:pPr>
      <w:r w:rsidRPr="00F12B07">
        <w:t xml:space="preserve">The final open-ended question in the VET practitioner survey gave respondents an opportunity to add anything that might not have been covered in the </w:t>
      </w:r>
      <w:r w:rsidR="00FC509C">
        <w:t>previous</w:t>
      </w:r>
      <w:r w:rsidRPr="00F12B07">
        <w:t xml:space="preserve"> 20 questions. It is perhaps an indication of the depth of feeling these current </w:t>
      </w:r>
      <w:r w:rsidR="00C35EF1">
        <w:t xml:space="preserve">VET </w:t>
      </w:r>
      <w:r w:rsidRPr="00F12B07">
        <w:t>practitioners had that</w:t>
      </w:r>
      <w:r w:rsidR="00826A35">
        <w:t>,</w:t>
      </w:r>
      <w:r w:rsidRPr="00F12B07">
        <w:t xml:space="preserve"> even after the high response rate to the other open-ended questions, 168 of them still had something to say on the topic of attracting industry experts to become VET practitioners</w:t>
      </w:r>
      <w:r w:rsidR="00826A35" w:rsidRPr="00826A35">
        <w:t xml:space="preserve"> </w:t>
      </w:r>
      <w:r w:rsidR="00826A35" w:rsidRPr="00F12B07">
        <w:t xml:space="preserve">and </w:t>
      </w:r>
      <w:r w:rsidR="00826A35">
        <w:t xml:space="preserve">then </w:t>
      </w:r>
      <w:r w:rsidR="00826A35" w:rsidRPr="00F12B07">
        <w:t>retaining</w:t>
      </w:r>
      <w:r w:rsidR="00826A35">
        <w:t xml:space="preserve"> them.</w:t>
      </w:r>
      <w:r w:rsidRPr="00F12B07">
        <w:t xml:space="preserve"> </w:t>
      </w:r>
      <w:r w:rsidR="00826A35">
        <w:t>I</w:t>
      </w:r>
      <w:r>
        <w:t>nevitably</w:t>
      </w:r>
      <w:r w:rsidR="00826A35">
        <w:t>,</w:t>
      </w:r>
      <w:r>
        <w:t xml:space="preserve"> there was some overlap with earlier survey responses.</w:t>
      </w:r>
    </w:p>
    <w:p w14:paraId="5D804DF5" w14:textId="77777777" w:rsidR="00597030" w:rsidRDefault="00597030" w:rsidP="001B7B43">
      <w:pPr>
        <w:pStyle w:val="Text"/>
      </w:pPr>
      <w:r>
        <w:t>The following topics were restated:</w:t>
      </w:r>
    </w:p>
    <w:p w14:paraId="1E3B9A41" w14:textId="77777777" w:rsidR="00597030" w:rsidRDefault="00597030" w:rsidP="00764739">
      <w:pPr>
        <w:pStyle w:val="Dotpoint1"/>
        <w:tabs>
          <w:tab w:val="clear" w:pos="284"/>
        </w:tabs>
      </w:pPr>
      <w:r>
        <w:t>renumeration</w:t>
      </w:r>
    </w:p>
    <w:p w14:paraId="6F9978D1" w14:textId="77777777" w:rsidR="00597030" w:rsidRDefault="00597030" w:rsidP="00764739">
      <w:pPr>
        <w:pStyle w:val="Dotpoint1"/>
        <w:tabs>
          <w:tab w:val="clear" w:pos="284"/>
        </w:tabs>
      </w:pPr>
      <w:r>
        <w:t>aspects of teaching</w:t>
      </w:r>
    </w:p>
    <w:p w14:paraId="6DBCD585" w14:textId="6465D00C" w:rsidR="00597030" w:rsidRDefault="00597030" w:rsidP="00764739">
      <w:pPr>
        <w:pStyle w:val="Dotpoint1"/>
        <w:tabs>
          <w:tab w:val="clear" w:pos="284"/>
        </w:tabs>
      </w:pPr>
      <w:r>
        <w:t>industry</w:t>
      </w:r>
      <w:r w:rsidR="00B82CFE">
        <w:t>—</w:t>
      </w:r>
      <w:r>
        <w:t>VET links</w:t>
      </w:r>
    </w:p>
    <w:p w14:paraId="0058493B" w14:textId="77777777" w:rsidR="00597030" w:rsidRDefault="00597030" w:rsidP="00764739">
      <w:pPr>
        <w:pStyle w:val="Dotpoint1"/>
        <w:tabs>
          <w:tab w:val="clear" w:pos="284"/>
        </w:tabs>
      </w:pPr>
      <w:r>
        <w:t xml:space="preserve">pay </w:t>
      </w:r>
      <w:r w:rsidRPr="00A17490">
        <w:t>differential</w:t>
      </w:r>
    </w:p>
    <w:p w14:paraId="55FDFDED" w14:textId="7FFB262D" w:rsidR="00597030" w:rsidRDefault="00597030" w:rsidP="00764739">
      <w:pPr>
        <w:pStyle w:val="Dotpoint1"/>
        <w:tabs>
          <w:tab w:val="clear" w:pos="284"/>
        </w:tabs>
      </w:pPr>
      <w:r>
        <w:t>working conditions</w:t>
      </w:r>
      <w:r w:rsidR="00B82CFE">
        <w:t>.</w:t>
      </w:r>
    </w:p>
    <w:p w14:paraId="0C034E5C" w14:textId="494506B4" w:rsidR="001B7B43" w:rsidRPr="00F12B07" w:rsidRDefault="001B7B43" w:rsidP="001B7B43">
      <w:pPr>
        <w:pStyle w:val="Text"/>
      </w:pPr>
      <w:r w:rsidRPr="00F12B07">
        <w:t>The most mentioned topic of concern (23%) was the level of remuneration in VET, with most respondents pointing out</w:t>
      </w:r>
      <w:r w:rsidR="002B0987">
        <w:t>,</w:t>
      </w:r>
      <w:r w:rsidRPr="00F12B07">
        <w:t xml:space="preserve"> </w:t>
      </w:r>
      <w:r w:rsidR="002B0987">
        <w:t>yet</w:t>
      </w:r>
      <w:r w:rsidRPr="00F12B07">
        <w:t xml:space="preserve"> again</w:t>
      </w:r>
      <w:r w:rsidR="002B0987">
        <w:t>,</w:t>
      </w:r>
      <w:r w:rsidRPr="00F12B07">
        <w:t xml:space="preserve"> the pay differential with industry. One said</w:t>
      </w:r>
      <w:r w:rsidR="002B0987">
        <w:t>:</w:t>
      </w:r>
      <w:r w:rsidRPr="00F12B07">
        <w:t xml:space="preserve"> </w:t>
      </w:r>
      <w:r>
        <w:t>‘</w:t>
      </w:r>
      <w:r w:rsidRPr="00F12B07">
        <w:t>I know many people who like the idea of the job but in my industry are foremen, supervisors, inspectors etc. so are already off the tools, but the wage is the determining factor in most cases</w:t>
      </w:r>
      <w:r>
        <w:t>’</w:t>
      </w:r>
      <w:r w:rsidR="00EA583B">
        <w:t>.</w:t>
      </w:r>
      <w:r w:rsidRPr="00F12B07">
        <w:t xml:space="preserve"> Next in order of importance (19</w:t>
      </w:r>
      <w:r w:rsidRPr="00625FDB">
        <w:t>%) were aspects of teaching, most of which focused on the need for more flexibility of the Cert</w:t>
      </w:r>
      <w:r w:rsidR="00C35EF1" w:rsidRPr="00625FDB">
        <w:t>ificate</w:t>
      </w:r>
      <w:r w:rsidRPr="00625FDB">
        <w:t xml:space="preserve"> IV TAE</w:t>
      </w:r>
      <w:r w:rsidR="00EA583B">
        <w:t xml:space="preserve"> or </w:t>
      </w:r>
      <w:r w:rsidR="0076274B">
        <w:t>whether</w:t>
      </w:r>
      <w:r w:rsidR="00EA583B">
        <w:t xml:space="preserve"> </w:t>
      </w:r>
      <w:r w:rsidRPr="00F12B07">
        <w:t xml:space="preserve">a full TAE for all </w:t>
      </w:r>
      <w:r w:rsidR="00C35EF1">
        <w:t>trainer</w:t>
      </w:r>
      <w:r w:rsidRPr="00F12B07">
        <w:t>s</w:t>
      </w:r>
      <w:r w:rsidR="0076274B">
        <w:t xml:space="preserve"> was necessary</w:t>
      </w:r>
      <w:r w:rsidRPr="00F12B07">
        <w:t xml:space="preserve">, particularly </w:t>
      </w:r>
      <w:r w:rsidR="00305FD0">
        <w:t>if</w:t>
      </w:r>
      <w:r w:rsidRPr="00F12B07">
        <w:t xml:space="preserve"> encourag</w:t>
      </w:r>
      <w:r w:rsidR="00305FD0">
        <w:t>ing</w:t>
      </w:r>
      <w:r w:rsidRPr="00F12B07">
        <w:t xml:space="preserve"> tradespeople to move into VET. Several referred to poor personal experiences with the TAE online and the need for more practical training, as well as better mentoring when appointed. </w:t>
      </w:r>
    </w:p>
    <w:p w14:paraId="75E1D870" w14:textId="7B64C851" w:rsidR="0062661E" w:rsidRDefault="001B7B43" w:rsidP="001B7B43">
      <w:pPr>
        <w:pStyle w:val="Text"/>
      </w:pPr>
      <w:r w:rsidRPr="00F12B07">
        <w:lastRenderedPageBreak/>
        <w:t>A further 15% of respondents to this question commented on industry</w:t>
      </w:r>
      <w:r w:rsidR="00305FD0">
        <w:t>—</w:t>
      </w:r>
      <w:r w:rsidRPr="00F12B07">
        <w:t xml:space="preserve">VET links, in addition to the pay differential, with a few noting that industry experts sometimes did not know what was required to make the </w:t>
      </w:r>
      <w:r w:rsidR="00A813D5" w:rsidRPr="00F12B07">
        <w:t>transition or</w:t>
      </w:r>
      <w:r w:rsidRPr="00F12B07">
        <w:t xml:space="preserve"> had not considered VET teaching as an option</w:t>
      </w:r>
      <w:r w:rsidR="000A1A6F">
        <w:t>.</w:t>
      </w:r>
      <w:r w:rsidRPr="00F12B07">
        <w:t xml:space="preserve"> </w:t>
      </w:r>
      <w:r w:rsidR="000A1A6F">
        <w:t>O</w:t>
      </w:r>
      <w:r w:rsidRPr="00F12B07">
        <w:t xml:space="preserve">ne </w:t>
      </w:r>
      <w:r w:rsidR="00C35EF1">
        <w:t>trainer</w:t>
      </w:r>
      <w:r w:rsidRPr="00F12B07">
        <w:t xml:space="preserve"> wrote: </w:t>
      </w:r>
      <w:r>
        <w:t>‘</w:t>
      </w:r>
      <w:r w:rsidRPr="00F12B07">
        <w:t>I have spoken to many aged care workers about getting their TAE to teach; many had no idea they could do this. We are crying out for trainers in that space and especially ones with years of experience</w:t>
      </w:r>
      <w:r>
        <w:t>’</w:t>
      </w:r>
      <w:r w:rsidR="00227451">
        <w:t>.</w:t>
      </w:r>
      <w:r w:rsidRPr="00F12B07">
        <w:t xml:space="preserve"> The final grouping of responses (11%) centred around working conditions, including the need for more supportive management, job security (</w:t>
      </w:r>
      <w:r>
        <w:t>‘</w:t>
      </w:r>
      <w:r w:rsidRPr="00F12B07">
        <w:t>People at the top of their industry do not leave for a temporary contract</w:t>
      </w:r>
      <w:r>
        <w:t>’</w:t>
      </w:r>
      <w:r w:rsidRPr="00F12B07">
        <w:t>), reducing compliance and paperwork, and appropriate up-to-date resources.</w:t>
      </w:r>
    </w:p>
    <w:p w14:paraId="391F5373" w14:textId="1C5D0F0C" w:rsidR="00F25FCC" w:rsidRDefault="00EB6EBF" w:rsidP="00941676">
      <w:pPr>
        <w:pStyle w:val="Heading2"/>
      </w:pPr>
      <w:bookmarkStart w:id="65" w:name="_Toc84941938"/>
      <w:r>
        <w:t>Considerations</w:t>
      </w:r>
      <w:r w:rsidRPr="00F64C8D">
        <w:t xml:space="preserve"> </w:t>
      </w:r>
      <w:r w:rsidR="001F648C">
        <w:t>for r</w:t>
      </w:r>
      <w:r w:rsidR="00F64C8D" w:rsidRPr="00F64C8D">
        <w:t>ecruit</w:t>
      </w:r>
      <w:r w:rsidR="00C63E9B">
        <w:t>ing from industry</w:t>
      </w:r>
      <w:bookmarkEnd w:id="65"/>
    </w:p>
    <w:p w14:paraId="44657FC3" w14:textId="47C3E673" w:rsidR="00A53E54" w:rsidRPr="00222C98" w:rsidRDefault="00A53E54" w:rsidP="00764739">
      <w:pPr>
        <w:pStyle w:val="Dotpoint1"/>
        <w:tabs>
          <w:tab w:val="clear" w:pos="284"/>
        </w:tabs>
      </w:pPr>
      <w:r w:rsidRPr="00222C98">
        <w:t xml:space="preserve">Continually promote the </w:t>
      </w:r>
      <w:r>
        <w:t>concept of</w:t>
      </w:r>
      <w:r w:rsidR="00553B67">
        <w:t xml:space="preserve"> </w:t>
      </w:r>
      <w:r w:rsidRPr="00222C98">
        <w:t>VET practitioner</w:t>
      </w:r>
      <w:r>
        <w:t xml:space="preserve"> and assist </w:t>
      </w:r>
      <w:r w:rsidRPr="00222C98">
        <w:t xml:space="preserve">industry experts </w:t>
      </w:r>
      <w:r>
        <w:t xml:space="preserve">to realise </w:t>
      </w:r>
      <w:r w:rsidRPr="00222C98">
        <w:t xml:space="preserve">that opportunities exist </w:t>
      </w:r>
      <w:r>
        <w:t>—</w:t>
      </w:r>
      <w:r w:rsidRPr="00222C98">
        <w:t xml:space="preserve"> now or in the future (</w:t>
      </w:r>
      <w:r w:rsidRPr="00222C98">
        <w:rPr>
          <w:lang w:eastAsia="en-GB"/>
        </w:rPr>
        <w:t>government, industry, RTOs)</w:t>
      </w:r>
      <w:r w:rsidR="0033041B">
        <w:rPr>
          <w:lang w:eastAsia="en-GB"/>
        </w:rPr>
        <w:t>:</w:t>
      </w:r>
    </w:p>
    <w:p w14:paraId="53516818" w14:textId="2BA82DDD" w:rsidR="001B7B43" w:rsidRPr="006310F3" w:rsidRDefault="001B7B43" w:rsidP="0027157F">
      <w:pPr>
        <w:pStyle w:val="Dotpoint2"/>
      </w:pPr>
      <w:r w:rsidRPr="006310F3">
        <w:t xml:space="preserve">Maximise promotion through industry networks, events, publications etc. of the </w:t>
      </w:r>
      <w:r w:rsidR="000D3CDD">
        <w:t>VET practitioner</w:t>
      </w:r>
      <w:r w:rsidRPr="006310F3">
        <w:t xml:space="preserve"> option, as well as through more traditional advertising channels</w:t>
      </w:r>
      <w:r>
        <w:t>.</w:t>
      </w:r>
    </w:p>
    <w:p w14:paraId="75134E6A" w14:textId="7DCBA352" w:rsidR="001B7B43" w:rsidRPr="006310F3" w:rsidRDefault="001B7B43" w:rsidP="0027157F">
      <w:pPr>
        <w:pStyle w:val="Dotpoint2"/>
      </w:pPr>
      <w:r w:rsidRPr="006310F3">
        <w:t>Identify likely career points in each industry</w:t>
      </w:r>
      <w:r w:rsidR="00915A54">
        <w:t xml:space="preserve">, </w:t>
      </w:r>
      <w:r w:rsidR="00A00B79">
        <w:t>those</w:t>
      </w:r>
      <w:r w:rsidR="00915A54">
        <w:t xml:space="preserve"> at which</w:t>
      </w:r>
      <w:r w:rsidRPr="006310F3">
        <w:t xml:space="preserve"> potential </w:t>
      </w:r>
      <w:r w:rsidR="000D3CDD">
        <w:t>VET practitioners</w:t>
      </w:r>
      <w:r w:rsidRPr="006310F3">
        <w:t xml:space="preserve"> might be most open to making a move into VET (</w:t>
      </w:r>
      <w:r w:rsidR="00915A54">
        <w:t>g</w:t>
      </w:r>
      <w:r w:rsidRPr="006310F3">
        <w:t>ov</w:t>
      </w:r>
      <w:r w:rsidR="000F6340">
        <w:t>ernment</w:t>
      </w:r>
      <w:r w:rsidRPr="006310F3">
        <w:t xml:space="preserve">, </w:t>
      </w:r>
      <w:r w:rsidR="00915A54">
        <w:t>i</w:t>
      </w:r>
      <w:r w:rsidRPr="006310F3">
        <w:t>ndustry)</w:t>
      </w:r>
      <w:r w:rsidR="00915A54">
        <w:t>.</w:t>
      </w:r>
    </w:p>
    <w:p w14:paraId="00B4265B" w14:textId="2C272E51" w:rsidR="001B7B43" w:rsidRPr="006310F3" w:rsidRDefault="001B7B43" w:rsidP="0027157F">
      <w:pPr>
        <w:pStyle w:val="Dotpoint2"/>
      </w:pPr>
      <w:r w:rsidRPr="006310F3">
        <w:t xml:space="preserve">Highlight the reasons why </w:t>
      </w:r>
      <w:r>
        <w:t>industry experts</w:t>
      </w:r>
      <w:r w:rsidRPr="006310F3">
        <w:t xml:space="preserve"> might consider it, for example, giving back to industry/preparing next generation, creating a different work</w:t>
      </w:r>
      <w:r w:rsidR="00D2770D">
        <w:t>—</w:t>
      </w:r>
      <w:r w:rsidRPr="006310F3">
        <w:t xml:space="preserve">life balance, transfer of existing teaching/mentoring skills and </w:t>
      </w:r>
      <w:r>
        <w:t xml:space="preserve">the </w:t>
      </w:r>
      <w:r w:rsidRPr="006310F3">
        <w:t>possibility of salary negotiation (</w:t>
      </w:r>
      <w:r w:rsidR="00D2770D" w:rsidRPr="006310F3">
        <w:t>gov</w:t>
      </w:r>
      <w:r w:rsidR="00D2770D">
        <w:t>ernment</w:t>
      </w:r>
      <w:r w:rsidR="00D2770D" w:rsidRPr="006310F3">
        <w:t>, industry</w:t>
      </w:r>
      <w:r w:rsidRPr="006310F3">
        <w:t>, RTOs)</w:t>
      </w:r>
      <w:r w:rsidR="00D2770D">
        <w:t>.</w:t>
      </w:r>
    </w:p>
    <w:p w14:paraId="1A302FA0" w14:textId="10ADD4CF" w:rsidR="001B7B43" w:rsidRPr="006310F3" w:rsidRDefault="001B7B43" w:rsidP="0027157F">
      <w:pPr>
        <w:pStyle w:val="Dotpoint2"/>
      </w:pPr>
      <w:r w:rsidRPr="006310F3">
        <w:t>Give industry experts a</w:t>
      </w:r>
      <w:r w:rsidR="00062DB1">
        <w:t xml:space="preserve"> </w:t>
      </w:r>
      <w:r w:rsidRPr="006310F3">
        <w:t xml:space="preserve">realistic picture of what it means to be a VET practitioner, including </w:t>
      </w:r>
      <w:r w:rsidR="00062DB1">
        <w:t xml:space="preserve">holding </w:t>
      </w:r>
      <w:r w:rsidRPr="006310F3">
        <w:t>appropriate mandatory training qualifications and industry currency (</w:t>
      </w:r>
      <w:r w:rsidR="00D446E5" w:rsidRPr="006310F3">
        <w:t>gov</w:t>
      </w:r>
      <w:r w:rsidR="00D446E5">
        <w:t>ernment</w:t>
      </w:r>
      <w:r w:rsidR="00D446E5" w:rsidRPr="006310F3">
        <w:t xml:space="preserve">, industry </w:t>
      </w:r>
      <w:r w:rsidRPr="006310F3">
        <w:t>RTOs)</w:t>
      </w:r>
      <w:r w:rsidR="005B334A">
        <w:t>.</w:t>
      </w:r>
    </w:p>
    <w:p w14:paraId="5488F60D" w14:textId="0B66D1B4" w:rsidR="0033041B" w:rsidRPr="00222C98" w:rsidRDefault="0033041B" w:rsidP="00764739">
      <w:pPr>
        <w:pStyle w:val="Dotpoint1"/>
        <w:tabs>
          <w:tab w:val="clear" w:pos="284"/>
        </w:tabs>
      </w:pPr>
      <w:r w:rsidRPr="00222C98">
        <w:t>Provide ‘bite</w:t>
      </w:r>
      <w:r>
        <w:t xml:space="preserve"> </w:t>
      </w:r>
      <w:r w:rsidRPr="00222C98">
        <w:t>size’ supervised opportunities to enable aspiring VET practitioners to experience the role before committing themselves</w:t>
      </w:r>
      <w:r>
        <w:t xml:space="preserve"> and</w:t>
      </w:r>
      <w:r w:rsidRPr="00222C98">
        <w:t xml:space="preserve"> without first having to acquire the Certificate IV TAE or </w:t>
      </w:r>
      <w:proofErr w:type="gramStart"/>
      <w:r w:rsidRPr="00222C98">
        <w:t>a TAE skill</w:t>
      </w:r>
      <w:r w:rsidR="00823DD7">
        <w:t>s</w:t>
      </w:r>
      <w:proofErr w:type="gramEnd"/>
      <w:r w:rsidRPr="00222C98">
        <w:t xml:space="preserve"> set (</w:t>
      </w:r>
      <w:r>
        <w:t>g</w:t>
      </w:r>
      <w:r w:rsidRPr="00222C98">
        <w:t>overnment,</w:t>
      </w:r>
      <w:r>
        <w:t xml:space="preserve"> </w:t>
      </w:r>
      <w:r w:rsidRPr="00222C98">
        <w:t>RTOs,</w:t>
      </w:r>
      <w:r>
        <w:t xml:space="preserve"> r</w:t>
      </w:r>
      <w:r w:rsidRPr="00222C98">
        <w:t>egulators)</w:t>
      </w:r>
      <w:r w:rsidR="00D85B67">
        <w:t>:</w:t>
      </w:r>
    </w:p>
    <w:p w14:paraId="2086A4C3" w14:textId="338D2C21" w:rsidR="001B7B43" w:rsidRPr="006310F3" w:rsidRDefault="001B7B43" w:rsidP="0027157F">
      <w:pPr>
        <w:pStyle w:val="Dotpoint2"/>
      </w:pPr>
      <w:r w:rsidRPr="006310F3">
        <w:t xml:space="preserve">Identify industry experts with a passion for training and </w:t>
      </w:r>
      <w:r w:rsidR="00823DD7">
        <w:t>provide</w:t>
      </w:r>
      <w:r w:rsidR="009E59F2">
        <w:t xml:space="preserve"> them</w:t>
      </w:r>
      <w:r w:rsidRPr="006310F3">
        <w:t xml:space="preserve"> </w:t>
      </w:r>
      <w:r w:rsidR="00823DD7">
        <w:t xml:space="preserve">with </w:t>
      </w:r>
      <w:r w:rsidRPr="006310F3">
        <w:t xml:space="preserve">a fully informed picture of the pathway to </w:t>
      </w:r>
      <w:r w:rsidR="0035278E">
        <w:t>VET practi</w:t>
      </w:r>
      <w:r w:rsidR="009D05B0">
        <w:t>ti</w:t>
      </w:r>
      <w:r w:rsidR="0035278E">
        <w:t>oner</w:t>
      </w:r>
      <w:r w:rsidR="006C601D">
        <w:t>, including the</w:t>
      </w:r>
      <w:r w:rsidRPr="006310F3">
        <w:t xml:space="preserve"> destination.</w:t>
      </w:r>
    </w:p>
    <w:p w14:paraId="686B9478" w14:textId="3EBF42DC" w:rsidR="001B7B43" w:rsidRDefault="001B7B43" w:rsidP="0027157F">
      <w:pPr>
        <w:pStyle w:val="Dotpoint2"/>
      </w:pPr>
      <w:r w:rsidRPr="006310F3">
        <w:t>Build robust relationships with RTOs</w:t>
      </w:r>
      <w:r w:rsidR="00D40CB1">
        <w:t>,</w:t>
      </w:r>
      <w:r w:rsidRPr="006310F3">
        <w:t xml:space="preserve"> where</w:t>
      </w:r>
      <w:r w:rsidR="00D40CB1">
        <w:t>by</w:t>
      </w:r>
      <w:r w:rsidRPr="006310F3">
        <w:t xml:space="preserve"> industry experts can: trial a </w:t>
      </w:r>
      <w:r w:rsidR="0035278E">
        <w:t>VET practitioner</w:t>
      </w:r>
      <w:r w:rsidR="0035278E" w:rsidRPr="006310F3">
        <w:t xml:space="preserve"> </w:t>
      </w:r>
      <w:r w:rsidRPr="006310F3">
        <w:t>training role</w:t>
      </w:r>
      <w:r w:rsidR="002F74BD">
        <w:t>;</w:t>
      </w:r>
      <w:r w:rsidRPr="006310F3">
        <w:t xml:space="preserve"> work </w:t>
      </w:r>
      <w:r w:rsidR="005816A9">
        <w:t>part-time</w:t>
      </w:r>
      <w:r w:rsidRPr="006310F3">
        <w:t xml:space="preserve"> </w:t>
      </w:r>
      <w:r w:rsidR="000F6340">
        <w:t xml:space="preserve">in training </w:t>
      </w:r>
      <w:r w:rsidRPr="006310F3">
        <w:t>whil</w:t>
      </w:r>
      <w:r w:rsidR="00D40CB1">
        <w:t>e</w:t>
      </w:r>
      <w:r w:rsidRPr="006310F3">
        <w:t xml:space="preserve"> maintaining their industry role and/or enable full transition to a </w:t>
      </w:r>
      <w:r w:rsidR="0035278E">
        <w:t>VET practitioner</w:t>
      </w:r>
      <w:r w:rsidR="0035278E" w:rsidRPr="006310F3">
        <w:t xml:space="preserve"> </w:t>
      </w:r>
      <w:r w:rsidRPr="006310F3">
        <w:t>role at a stage that benefits their career and the enterprise's workforce needs.</w:t>
      </w:r>
    </w:p>
    <w:p w14:paraId="7F0148BC" w14:textId="3D69F9D6" w:rsidR="0032328D" w:rsidRPr="006310F3" w:rsidRDefault="00CF1CAC" w:rsidP="0027157F">
      <w:pPr>
        <w:pStyle w:val="Dotpoint2"/>
      </w:pPr>
      <w:r>
        <w:t xml:space="preserve">Enable </w:t>
      </w:r>
      <w:r w:rsidRPr="006310F3">
        <w:t xml:space="preserve">both </w:t>
      </w:r>
      <w:r>
        <w:t>VET practitioner</w:t>
      </w:r>
      <w:r w:rsidRPr="006310F3">
        <w:t xml:space="preserve">s and industry experts </w:t>
      </w:r>
      <w:r>
        <w:t>to</w:t>
      </w:r>
      <w:r w:rsidR="0032328D" w:rsidRPr="006310F3">
        <w:t xml:space="preserve"> access periods of secondment</w:t>
      </w:r>
      <w:r w:rsidR="009013D4">
        <w:t xml:space="preserve"> in eac</w:t>
      </w:r>
      <w:r w:rsidR="009A0179">
        <w:t>h</w:t>
      </w:r>
      <w:r w:rsidR="009013D4">
        <w:t xml:space="preserve"> other’s ‘</w:t>
      </w:r>
      <w:proofErr w:type="gramStart"/>
      <w:r w:rsidR="009013D4">
        <w:t>workplace</w:t>
      </w:r>
      <w:r w:rsidR="009A0179">
        <w:t>s</w:t>
      </w:r>
      <w:r w:rsidR="009013D4">
        <w:t>’</w:t>
      </w:r>
      <w:proofErr w:type="gramEnd"/>
      <w:r w:rsidR="009013D4">
        <w:t>.</w:t>
      </w:r>
      <w:r w:rsidR="0032328D" w:rsidRPr="006310F3">
        <w:t xml:space="preserve"> </w:t>
      </w:r>
    </w:p>
    <w:p w14:paraId="022BB250" w14:textId="44BB2C72" w:rsidR="001B7B43" w:rsidRPr="00D317FA" w:rsidRDefault="001B7B43" w:rsidP="00764739">
      <w:pPr>
        <w:pStyle w:val="Dotpoint1"/>
        <w:tabs>
          <w:tab w:val="clear" w:pos="284"/>
        </w:tabs>
      </w:pPr>
      <w:r w:rsidRPr="00191B28">
        <w:t>Utilise targeted incentives to encourage industry experts to transition into VET</w:t>
      </w:r>
      <w:r w:rsidR="0047544D" w:rsidRPr="00191B28">
        <w:t xml:space="preserve"> (</w:t>
      </w:r>
      <w:r w:rsidR="00720245" w:rsidRPr="00191B28">
        <w:t>government, industry</w:t>
      </w:r>
      <w:r w:rsidR="0047544D" w:rsidRPr="00191B28">
        <w:t>, RTOs)</w:t>
      </w:r>
      <w:r w:rsidRPr="00D317FA">
        <w:t>:</w:t>
      </w:r>
    </w:p>
    <w:p w14:paraId="61645E0F" w14:textId="77777777" w:rsidR="001B7B43" w:rsidRPr="008406A8" w:rsidRDefault="001B7B43" w:rsidP="00BE3FC5">
      <w:pPr>
        <w:pStyle w:val="Dotpoint2"/>
      </w:pPr>
      <w:r w:rsidRPr="008406A8">
        <w:t>Initiate industry-led programs that facilitate the entry of selected industry experts into VET by providing appropriate training and RTO placement.</w:t>
      </w:r>
    </w:p>
    <w:p w14:paraId="62794BBA" w14:textId="5BA4E7CE" w:rsidR="001B7B43" w:rsidRPr="008406A8" w:rsidRDefault="001B7B43" w:rsidP="00BE3FC5">
      <w:pPr>
        <w:pStyle w:val="Dotpoint2"/>
      </w:pPr>
      <w:r w:rsidRPr="008406A8">
        <w:t>Trial a program of financial incentives to attract experts in selected industries into the training role, with a ‘bond’ period.</w:t>
      </w:r>
    </w:p>
    <w:p w14:paraId="625B0D16" w14:textId="05D838F1" w:rsidR="001B7B43" w:rsidRPr="00A115BF" w:rsidRDefault="001B7B43" w:rsidP="00BE3FC5">
      <w:pPr>
        <w:pStyle w:val="Dotpoint2"/>
      </w:pPr>
      <w:r w:rsidRPr="00A115BF">
        <w:t xml:space="preserve">Set rigorous selection criteria for such initiatives, </w:t>
      </w:r>
      <w:r w:rsidR="0071022F">
        <w:t>such as expressing</w:t>
      </w:r>
      <w:r w:rsidRPr="00A115BF">
        <w:t xml:space="preserve"> a passion for VET and </w:t>
      </w:r>
      <w:r w:rsidR="0071022F">
        <w:t xml:space="preserve">specifying </w:t>
      </w:r>
      <w:r w:rsidRPr="00A115BF">
        <w:t xml:space="preserve">an age range that allows for an extended period in a ‘second career’ as a </w:t>
      </w:r>
      <w:r w:rsidR="0035278E">
        <w:t>VET practitioner</w:t>
      </w:r>
      <w:r w:rsidRPr="00A115BF">
        <w:t>.</w:t>
      </w:r>
    </w:p>
    <w:p w14:paraId="5A12021F" w14:textId="369B767C" w:rsidR="001B7B43" w:rsidRDefault="001B7B43" w:rsidP="00764739">
      <w:pPr>
        <w:pStyle w:val="Dotpoint1"/>
        <w:tabs>
          <w:tab w:val="clear" w:pos="284"/>
        </w:tabs>
      </w:pPr>
      <w:r w:rsidRPr="00191B28">
        <w:t xml:space="preserve">Establish a national register of </w:t>
      </w:r>
      <w:r w:rsidR="0035278E" w:rsidRPr="00191B28">
        <w:t xml:space="preserve">VET practitioners </w:t>
      </w:r>
      <w:r w:rsidRPr="00191B28">
        <w:t xml:space="preserve">as a central </w:t>
      </w:r>
      <w:r w:rsidR="000F6340" w:rsidRPr="00191B28">
        <w:t>e</w:t>
      </w:r>
      <w:r w:rsidRPr="00191B28">
        <w:t>nquiry point</w:t>
      </w:r>
      <w:r w:rsidR="004C78EC">
        <w:t>, which</w:t>
      </w:r>
      <w:r w:rsidRPr="00191B28">
        <w:t xml:space="preserve"> can act as a resource for </w:t>
      </w:r>
      <w:r w:rsidR="0035278E" w:rsidRPr="00191B28">
        <w:t xml:space="preserve">practitioners </w:t>
      </w:r>
      <w:r w:rsidRPr="00191B28">
        <w:t xml:space="preserve">seeking work and RTOs seeking </w:t>
      </w:r>
      <w:r w:rsidR="0035278E" w:rsidRPr="00191B28">
        <w:t>practitioners</w:t>
      </w:r>
      <w:r w:rsidR="0035278E" w:rsidRPr="00D317FA">
        <w:t xml:space="preserve"> </w:t>
      </w:r>
      <w:r w:rsidRPr="00D317FA">
        <w:t>(</w:t>
      </w:r>
      <w:r w:rsidR="00E4533A">
        <w:t>g</w:t>
      </w:r>
      <w:r w:rsidRPr="00D317FA">
        <w:t>ov</w:t>
      </w:r>
      <w:r w:rsidR="000F6340">
        <w:t>ernment</w:t>
      </w:r>
      <w:r w:rsidRPr="00D317FA">
        <w:t>)</w:t>
      </w:r>
      <w:r w:rsidR="007F6899">
        <w:t>.</w:t>
      </w:r>
    </w:p>
    <w:p w14:paraId="0CD7959E" w14:textId="250257EB" w:rsidR="00EB387C" w:rsidRPr="00680D4B" w:rsidRDefault="001154F6" w:rsidP="00941676">
      <w:pPr>
        <w:pStyle w:val="Heading1"/>
      </w:pPr>
      <w:bookmarkStart w:id="66" w:name="_Toc84941939"/>
      <w:r>
        <w:rPr>
          <w:noProof/>
        </w:rPr>
        <w:lastRenderedPageBreak/>
        <w:drawing>
          <wp:anchor distT="0" distB="0" distL="114300" distR="114300" simplePos="0" relativeHeight="252061696" behindDoc="1" locked="0" layoutInCell="1" allowOverlap="1" wp14:anchorId="7517D077" wp14:editId="04E9CBC6">
            <wp:simplePos x="0" y="0"/>
            <wp:positionH relativeFrom="column">
              <wp:posOffset>-3283</wp:posOffset>
            </wp:positionH>
            <wp:positionV relativeFrom="paragraph">
              <wp:posOffset>347</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1B7B43" w:rsidRPr="002B5AC1">
        <w:t>Transition</w:t>
      </w:r>
      <w:bookmarkEnd w:id="66"/>
    </w:p>
    <w:p w14:paraId="16A8FD9C" w14:textId="01D70F25" w:rsidR="00191B28" w:rsidRDefault="00191B28" w:rsidP="00941676">
      <w:pPr>
        <w:pStyle w:val="Heading2"/>
      </w:pPr>
      <w:bookmarkStart w:id="67" w:name="_Toc84941940"/>
      <w:r>
        <w:t>Summary points</w:t>
      </w:r>
      <w:bookmarkEnd w:id="67"/>
    </w:p>
    <w:p w14:paraId="6C160889" w14:textId="4570AD51" w:rsidR="00191B28" w:rsidRPr="00A115BF" w:rsidRDefault="00191B28" w:rsidP="00764739">
      <w:pPr>
        <w:pStyle w:val="Dotpoint1"/>
        <w:tabs>
          <w:tab w:val="clear" w:pos="284"/>
        </w:tabs>
      </w:pPr>
      <w:r>
        <w:t>C</w:t>
      </w:r>
      <w:r w:rsidRPr="00A115BF">
        <w:t>asual and contracted employment</w:t>
      </w:r>
      <w:r>
        <w:t xml:space="preserve"> options</w:t>
      </w:r>
      <w:r w:rsidRPr="00A115BF">
        <w:t xml:space="preserve"> </w:t>
      </w:r>
      <w:r>
        <w:t xml:space="preserve">are </w:t>
      </w:r>
      <w:r w:rsidRPr="00A115BF">
        <w:t>possible det</w:t>
      </w:r>
      <w:r w:rsidR="00E4533A">
        <w:t>errents</w:t>
      </w:r>
      <w:r w:rsidRPr="00A115BF">
        <w:t xml:space="preserve"> for </w:t>
      </w:r>
      <w:r w:rsidR="007F113B">
        <w:t xml:space="preserve">encouraging </w:t>
      </w:r>
      <w:r w:rsidR="0082378F">
        <w:t xml:space="preserve">potential </w:t>
      </w:r>
      <w:r>
        <w:t>VET practitioners</w:t>
      </w:r>
      <w:r w:rsidR="0082378F">
        <w:t>, who are seeking</w:t>
      </w:r>
      <w:r>
        <w:t xml:space="preserve"> full-time jobs</w:t>
      </w:r>
      <w:r w:rsidR="000D2177">
        <w:t>.</w:t>
      </w:r>
    </w:p>
    <w:p w14:paraId="62AF5B23" w14:textId="38658D48" w:rsidR="004E568F" w:rsidRPr="00A115BF" w:rsidRDefault="004E568F" w:rsidP="00764739">
      <w:pPr>
        <w:pStyle w:val="Dotpoint1"/>
        <w:tabs>
          <w:tab w:val="clear" w:pos="284"/>
        </w:tabs>
      </w:pPr>
      <w:r w:rsidRPr="00A115BF">
        <w:t xml:space="preserve">The </w:t>
      </w:r>
      <w:r>
        <w:t xml:space="preserve">Certificate IV </w:t>
      </w:r>
      <w:r w:rsidRPr="00A115BF">
        <w:t xml:space="preserve">TAE </w:t>
      </w:r>
      <w:r>
        <w:t xml:space="preserve">credential </w:t>
      </w:r>
      <w:r w:rsidRPr="00A115BF">
        <w:t>was considered</w:t>
      </w:r>
      <w:r>
        <w:t xml:space="preserve"> by some RTO and VET practitioner participants</w:t>
      </w:r>
      <w:r w:rsidRPr="00A115BF">
        <w:t xml:space="preserve"> as not fit</w:t>
      </w:r>
      <w:r w:rsidR="00E454BA">
        <w:t xml:space="preserve"> </w:t>
      </w:r>
      <w:r w:rsidRPr="00A115BF">
        <w:t>for</w:t>
      </w:r>
      <w:r w:rsidR="00E454BA">
        <w:t xml:space="preserve"> </w:t>
      </w:r>
      <w:r w:rsidRPr="00A115BF">
        <w:t>purpose, with too high an emphasis on the processes and procedures in VET, and not enough emphasis on teaching and learning</w:t>
      </w:r>
      <w:r>
        <w:t>.</w:t>
      </w:r>
    </w:p>
    <w:p w14:paraId="06263D3F" w14:textId="294A282D" w:rsidR="00191B28" w:rsidRDefault="00191B28" w:rsidP="00764739">
      <w:pPr>
        <w:pStyle w:val="Dotpoint1"/>
        <w:tabs>
          <w:tab w:val="clear" w:pos="284"/>
        </w:tabs>
      </w:pPr>
      <w:r>
        <w:t xml:space="preserve">Training package </w:t>
      </w:r>
      <w:r w:rsidR="002D2DA5">
        <w:t>‘</w:t>
      </w:r>
      <w:r>
        <w:t>s</w:t>
      </w:r>
      <w:r w:rsidRPr="00A115BF">
        <w:t>kill</w:t>
      </w:r>
      <w:r w:rsidR="00E454BA">
        <w:t>s</w:t>
      </w:r>
      <w:r w:rsidRPr="00A115BF">
        <w:t xml:space="preserve"> sets</w:t>
      </w:r>
      <w:r w:rsidR="002D2DA5">
        <w:t>’</w:t>
      </w:r>
      <w:r w:rsidRPr="00A115BF">
        <w:t xml:space="preserve"> could be used more effectively as an acknowledged </w:t>
      </w:r>
      <w:r>
        <w:t>and sufficient requirement</w:t>
      </w:r>
      <w:r w:rsidR="0061678E">
        <w:t xml:space="preserve"> and would be</w:t>
      </w:r>
      <w:r>
        <w:t xml:space="preserve"> </w:t>
      </w:r>
      <w:r w:rsidRPr="00A115BF">
        <w:t>suitable for delivering competencies</w:t>
      </w:r>
      <w:r w:rsidR="000D2177">
        <w:t>.</w:t>
      </w:r>
    </w:p>
    <w:p w14:paraId="04083BE8" w14:textId="77777777" w:rsidR="00191B28" w:rsidRPr="00A115BF" w:rsidRDefault="00191B28" w:rsidP="00764739">
      <w:pPr>
        <w:pStyle w:val="Dotpoint1"/>
        <w:tabs>
          <w:tab w:val="clear" w:pos="284"/>
        </w:tabs>
      </w:pPr>
      <w:r w:rsidRPr="00A115BF">
        <w:t>The main challenges the respondents identified for industry experts considering the transition to VET to be aware of were:</w:t>
      </w:r>
    </w:p>
    <w:p w14:paraId="4AEEF897" w14:textId="59F48835" w:rsidR="00191B28" w:rsidRPr="00A115BF" w:rsidRDefault="008E6014" w:rsidP="00191B28">
      <w:pPr>
        <w:pStyle w:val="Dotpoint2"/>
      </w:pPr>
      <w:r>
        <w:t xml:space="preserve">They </w:t>
      </w:r>
      <w:r w:rsidR="00191B28" w:rsidRPr="00A115BF">
        <w:t>need</w:t>
      </w:r>
      <w:r>
        <w:t>ed</w:t>
      </w:r>
      <w:r w:rsidR="00191B28" w:rsidRPr="00A115BF">
        <w:t xml:space="preserve"> a passion for teaching and to be practically prepared for that task</w:t>
      </w:r>
      <w:r>
        <w:t>.</w:t>
      </w:r>
    </w:p>
    <w:p w14:paraId="4CC3935E" w14:textId="2AE47D59" w:rsidR="00191B28" w:rsidRPr="00A115BF" w:rsidRDefault="006235F3" w:rsidP="00191B28">
      <w:pPr>
        <w:pStyle w:val="Dotpoint2"/>
      </w:pPr>
      <w:r>
        <w:t>They were likely to</w:t>
      </w:r>
      <w:r w:rsidR="00191B28" w:rsidRPr="00A115BF">
        <w:t xml:space="preserve"> encounter a range of student abilities and motivations</w:t>
      </w:r>
      <w:r>
        <w:t>.</w:t>
      </w:r>
      <w:r w:rsidR="00191B28" w:rsidRPr="00A115BF">
        <w:t xml:space="preserve"> </w:t>
      </w:r>
    </w:p>
    <w:p w14:paraId="05F9672D" w14:textId="484010C7" w:rsidR="00191B28" w:rsidRPr="00A115BF" w:rsidRDefault="006235F3" w:rsidP="00191B28">
      <w:pPr>
        <w:pStyle w:val="Dotpoint2"/>
      </w:pPr>
      <w:r>
        <w:t>They needed to be aware of the</w:t>
      </w:r>
      <w:r w:rsidR="00191B28" w:rsidRPr="00A115BF">
        <w:t xml:space="preserve"> demands of a heavy workload overall, including meeting administration and compliance requirements and working unpaid out of hours</w:t>
      </w:r>
      <w:r w:rsidR="000D2177">
        <w:t>.</w:t>
      </w:r>
    </w:p>
    <w:p w14:paraId="4BF7DDA6" w14:textId="142929EE" w:rsidR="00191B28" w:rsidRPr="00A115BF" w:rsidRDefault="00191B28" w:rsidP="00764739">
      <w:pPr>
        <w:pStyle w:val="Dotpoint1"/>
        <w:tabs>
          <w:tab w:val="clear" w:pos="284"/>
        </w:tabs>
      </w:pPr>
      <w:r w:rsidRPr="00A115BF">
        <w:t xml:space="preserve">According to the experienced </w:t>
      </w:r>
      <w:r>
        <w:t>VET practitioners surveyed</w:t>
      </w:r>
      <w:r w:rsidRPr="00A115BF">
        <w:t xml:space="preserve">, easing the transition from industry to VET came down to three main </w:t>
      </w:r>
      <w:r w:rsidR="003F7493">
        <w:t>issues</w:t>
      </w:r>
      <w:r w:rsidRPr="00A115BF">
        <w:t>:</w:t>
      </w:r>
    </w:p>
    <w:p w14:paraId="7EFEFAE6" w14:textId="73978A7F" w:rsidR="00191B28" w:rsidRPr="00A115BF" w:rsidRDefault="00BE3FC5" w:rsidP="00191B28">
      <w:pPr>
        <w:pStyle w:val="Dotpoint2"/>
      </w:pPr>
      <w:r>
        <w:t>P</w:t>
      </w:r>
      <w:r w:rsidR="00191B28" w:rsidRPr="00A115BF">
        <w:t xml:space="preserve">roactive management and peer support and mentoring </w:t>
      </w:r>
    </w:p>
    <w:p w14:paraId="16EC4258" w14:textId="4C5D64DF" w:rsidR="00191B28" w:rsidRPr="00A115BF" w:rsidRDefault="00BE3FC5" w:rsidP="00191B28">
      <w:pPr>
        <w:pStyle w:val="Dotpoint2"/>
      </w:pPr>
      <w:r>
        <w:t>A</w:t>
      </w:r>
      <w:r w:rsidR="00191B28" w:rsidRPr="00A115BF">
        <w:t xml:space="preserve"> more ‘hands</w:t>
      </w:r>
      <w:r w:rsidR="003F7493">
        <w:t xml:space="preserve"> </w:t>
      </w:r>
      <w:r w:rsidR="00191B28" w:rsidRPr="00A115BF">
        <w:t>on’ and extended experience of the Cert</w:t>
      </w:r>
      <w:r w:rsidR="00191B28">
        <w:t>ificate</w:t>
      </w:r>
      <w:r w:rsidR="00191B28" w:rsidRPr="00A115BF">
        <w:t xml:space="preserve"> IV TAE, with supervised practice </w:t>
      </w:r>
    </w:p>
    <w:p w14:paraId="00B9D5F5" w14:textId="5DE54D3C" w:rsidR="00191B28" w:rsidRPr="00A115BF" w:rsidRDefault="00BE3FC5" w:rsidP="00191B28">
      <w:pPr>
        <w:pStyle w:val="Dotpoint2"/>
      </w:pPr>
      <w:r>
        <w:t>C</w:t>
      </w:r>
      <w:r w:rsidR="00191B28" w:rsidRPr="00A115BF">
        <w:t xml:space="preserve">areful introduction and reinforcement of the necessary administration </w:t>
      </w:r>
      <w:r w:rsidR="00191B28">
        <w:t>to meet</w:t>
      </w:r>
      <w:r w:rsidR="00191B28" w:rsidRPr="00A115BF">
        <w:t xml:space="preserve"> ASQA compliance requirements.</w:t>
      </w:r>
    </w:p>
    <w:p w14:paraId="7451BD04" w14:textId="4F052A00" w:rsidR="00191B28" w:rsidRPr="00A115BF" w:rsidRDefault="00191B28" w:rsidP="00764739">
      <w:pPr>
        <w:pStyle w:val="Dotpoint1"/>
        <w:tabs>
          <w:tab w:val="clear" w:pos="284"/>
        </w:tabs>
      </w:pPr>
      <w:r w:rsidRPr="00A115BF">
        <w:t xml:space="preserve">Having been through the process, these </w:t>
      </w:r>
      <w:r>
        <w:t>practitioners</w:t>
      </w:r>
      <w:r w:rsidRPr="00A115BF">
        <w:t xml:space="preserve"> generally did not regard the Cert</w:t>
      </w:r>
      <w:r>
        <w:t>ificate</w:t>
      </w:r>
      <w:r w:rsidRPr="00A115BF">
        <w:t xml:space="preserve"> IV TAE so much as a ‘stumbling block’ as an imposed requirement</w:t>
      </w:r>
      <w:r w:rsidR="006F096A">
        <w:t>, which</w:t>
      </w:r>
      <w:r w:rsidRPr="00A115BF">
        <w:t xml:space="preserve"> had to be met in order to move into VET.</w:t>
      </w:r>
    </w:p>
    <w:p w14:paraId="7ECD3850" w14:textId="393247BF" w:rsidR="00191B28" w:rsidRDefault="00191B28" w:rsidP="00764739">
      <w:pPr>
        <w:pStyle w:val="Dotpoint1"/>
        <w:tabs>
          <w:tab w:val="clear" w:pos="284"/>
        </w:tabs>
      </w:pPr>
      <w:r w:rsidRPr="00F5380D">
        <w:t xml:space="preserve">Just over half of the respondents </w:t>
      </w:r>
      <w:r w:rsidR="00866A72">
        <w:t>considered that</w:t>
      </w:r>
      <w:r w:rsidRPr="00F5380D">
        <w:t xml:space="preserve"> the </w:t>
      </w:r>
      <w:r>
        <w:t xml:space="preserve">TAE </w:t>
      </w:r>
      <w:r w:rsidRPr="00F5380D">
        <w:t>qualification was helpful in developing and maintaining their role, but overwhelmingly this related to understanding VET systems</w:t>
      </w:r>
      <w:r w:rsidR="007E49FA">
        <w:t xml:space="preserve"> rather than</w:t>
      </w:r>
      <w:r w:rsidRPr="00F5380D">
        <w:t xml:space="preserve"> teaching and learning; about a quarter said it had limited or no value for their educational practice.</w:t>
      </w:r>
    </w:p>
    <w:p w14:paraId="21F6562B" w14:textId="40D0E996" w:rsidR="00191B28" w:rsidRPr="006310F3" w:rsidRDefault="00191B28" w:rsidP="00191B28">
      <w:pPr>
        <w:pStyle w:val="Text"/>
      </w:pPr>
      <w:bookmarkStart w:id="68" w:name="_Hlk81565202"/>
      <w:r w:rsidRPr="006310F3">
        <w:t xml:space="preserve">One of the </w:t>
      </w:r>
      <w:r>
        <w:t>concerning</w:t>
      </w:r>
      <w:r w:rsidRPr="006310F3">
        <w:t xml:space="preserve"> findings from the research was that a number of </w:t>
      </w:r>
      <w:r>
        <w:t>VET practitioners</w:t>
      </w:r>
      <w:r w:rsidRPr="006310F3">
        <w:t xml:space="preserve"> reported being given virtually no support or guidance</w:t>
      </w:r>
      <w:r w:rsidR="004C1D28">
        <w:t>,</w:t>
      </w:r>
      <w:r w:rsidRPr="006310F3">
        <w:t xml:space="preserve"> or inadequate resources</w:t>
      </w:r>
      <w:r w:rsidR="004C1D28">
        <w:t>,</w:t>
      </w:r>
      <w:r w:rsidRPr="006310F3">
        <w:t xml:space="preserve"> on their first day in their new RTO, and </w:t>
      </w:r>
      <w:r w:rsidR="004604F3">
        <w:t>subsequently</w:t>
      </w:r>
      <w:r w:rsidR="001A008C">
        <w:t xml:space="preserve">, </w:t>
      </w:r>
      <w:r w:rsidR="00244E6B">
        <w:t xml:space="preserve">as </w:t>
      </w:r>
      <w:r w:rsidR="001A008C" w:rsidRPr="006310F3">
        <w:t>their employment continued</w:t>
      </w:r>
      <w:r w:rsidR="00244E6B">
        <w:t>, only</w:t>
      </w:r>
      <w:r w:rsidR="001A008C" w:rsidRPr="006310F3">
        <w:t xml:space="preserve"> </w:t>
      </w:r>
      <w:r w:rsidRPr="006310F3">
        <w:t xml:space="preserve">haphazard </w:t>
      </w:r>
      <w:r w:rsidR="00244E6B">
        <w:t>support and resources</w:t>
      </w:r>
      <w:r w:rsidRPr="006310F3">
        <w:t>. Responses also suggest that some RTOs may have an unrealistically rosy view of the extent of the support they provide.</w:t>
      </w:r>
    </w:p>
    <w:p w14:paraId="6C551239" w14:textId="58F73EFB" w:rsidR="00191B28" w:rsidRDefault="00191B28" w:rsidP="00191B28">
      <w:pPr>
        <w:pStyle w:val="Text"/>
      </w:pPr>
      <w:proofErr w:type="gramStart"/>
      <w:r w:rsidRPr="006310F3">
        <w:t>It is clear that the</w:t>
      </w:r>
      <w:proofErr w:type="gramEnd"/>
      <w:r w:rsidRPr="006310F3">
        <w:t xml:space="preserve"> transition from industry to VET is a vital stage of the journey</w:t>
      </w:r>
      <w:r w:rsidR="00F130DA">
        <w:t>,</w:t>
      </w:r>
      <w:r w:rsidRPr="006310F3">
        <w:t xml:space="preserve"> because it is at this point that the prospective </w:t>
      </w:r>
      <w:r>
        <w:t>practitioner</w:t>
      </w:r>
      <w:r w:rsidRPr="006310F3">
        <w:t xml:space="preserve"> encounters the reality of their new role. This is particularly true for those </w:t>
      </w:r>
      <w:r w:rsidR="00F130DA">
        <w:t>with</w:t>
      </w:r>
      <w:r w:rsidRPr="006310F3">
        <w:t xml:space="preserve"> little previous experience as a trainer in their trade or industry</w:t>
      </w:r>
      <w:r w:rsidR="00061868">
        <w:t xml:space="preserve"> —</w:t>
      </w:r>
      <w:r w:rsidRPr="006310F3">
        <w:t xml:space="preserve"> apart from what might have been covered, possibly somewhat inadequately, during the process of acquiring the Cert</w:t>
      </w:r>
      <w:r>
        <w:t>ificate</w:t>
      </w:r>
      <w:r w:rsidRPr="006310F3">
        <w:t xml:space="preserve"> IV TAE. The nature and extent of the support they receive at this stage may therefore determine not only their effectiveness as a </w:t>
      </w:r>
      <w:r>
        <w:t>VET practitioner</w:t>
      </w:r>
      <w:r w:rsidRPr="006310F3">
        <w:t xml:space="preserve"> in the first instance, but also whether they </w:t>
      </w:r>
      <w:r w:rsidR="00816241">
        <w:t>remain</w:t>
      </w:r>
      <w:r w:rsidRPr="006310F3">
        <w:t xml:space="preserve"> in VET.</w:t>
      </w:r>
    </w:p>
    <w:p w14:paraId="7414C6D8" w14:textId="780982F2" w:rsidR="00191B28" w:rsidRDefault="00191B28" w:rsidP="00941676">
      <w:pPr>
        <w:pStyle w:val="Heading2"/>
      </w:pPr>
      <w:bookmarkStart w:id="69" w:name="_Toc84941941"/>
      <w:bookmarkEnd w:id="68"/>
      <w:r>
        <w:lastRenderedPageBreak/>
        <w:t>Views of RTOs and VET practitioners</w:t>
      </w:r>
      <w:bookmarkEnd w:id="69"/>
    </w:p>
    <w:p w14:paraId="45938D43" w14:textId="275A499A" w:rsidR="00532600" w:rsidRDefault="003F3CC6" w:rsidP="00A65871">
      <w:pPr>
        <w:pStyle w:val="Text"/>
      </w:pPr>
      <w:r>
        <w:rPr>
          <w:noProof/>
        </w:rPr>
        <mc:AlternateContent>
          <mc:Choice Requires="wps">
            <w:drawing>
              <wp:anchor distT="0" distB="0" distL="114300" distR="114300" simplePos="0" relativeHeight="252010496" behindDoc="1" locked="0" layoutInCell="1" allowOverlap="1" wp14:anchorId="3A1BD133" wp14:editId="00C50244">
                <wp:simplePos x="0" y="0"/>
                <wp:positionH relativeFrom="column">
                  <wp:posOffset>4088130</wp:posOffset>
                </wp:positionH>
                <wp:positionV relativeFrom="paragraph">
                  <wp:posOffset>143510</wp:posOffset>
                </wp:positionV>
                <wp:extent cx="1645920" cy="1353185"/>
                <wp:effectExtent l="1270" t="0" r="635" b="3175"/>
                <wp:wrapTight wrapText="bothSides">
                  <wp:wrapPolygon edited="0">
                    <wp:start x="-125" y="0"/>
                    <wp:lineTo x="-125" y="21448"/>
                    <wp:lineTo x="21600" y="21448"/>
                    <wp:lineTo x="21600" y="0"/>
                    <wp:lineTo x="-125" y="0"/>
                  </wp:wrapPolygon>
                </wp:wrapTight>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531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FD41E7" w14:textId="77777777" w:rsidR="008F38DE" w:rsidRPr="00BC07FD" w:rsidRDefault="008F38DE" w:rsidP="00764739">
                            <w:pPr>
                              <w:pStyle w:val="Text"/>
                              <w:pBdr>
                                <w:left w:val="single" w:sz="4" w:space="4" w:color="auto"/>
                              </w:pBdr>
                              <w:spacing w:before="0"/>
                              <w:rPr>
                                <w:b/>
                                <w:bCs/>
                              </w:rPr>
                            </w:pPr>
                            <w:r>
                              <w:rPr>
                                <w:b/>
                                <w:bCs/>
                              </w:rPr>
                              <w:t>L</w:t>
                            </w:r>
                            <w:r w:rsidRPr="00BC07FD">
                              <w:rPr>
                                <w:b/>
                                <w:bCs/>
                              </w:rPr>
                              <w:t xml:space="preserve">ack of problems in moving across into VET was mostly </w:t>
                            </w:r>
                            <w:r>
                              <w:rPr>
                                <w:b/>
                                <w:bCs/>
                              </w:rPr>
                              <w:t>due to</w:t>
                            </w:r>
                            <w:r w:rsidRPr="00BC07FD">
                              <w:rPr>
                                <w:b/>
                                <w:bCs/>
                              </w:rPr>
                              <w:t xml:space="preserve"> having had a mentor or peer or supervisor support on arrival.</w:t>
                            </w:r>
                          </w:p>
                          <w:p w14:paraId="5DD5F223" w14:textId="77777777" w:rsidR="008F38DE" w:rsidRPr="005D6364" w:rsidRDefault="008F38DE" w:rsidP="00764739">
                            <w:pPr>
                              <w:pStyle w:val="Text"/>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BD133" id="Text Box 32" o:spid="_x0000_s1045" type="#_x0000_t202" style="position:absolute;margin-left:321.9pt;margin-top:11.3pt;width:129.6pt;height:106.5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" fillcolor="white [3201]" stroked="f" strokeweight=".5pt">
                <v:textbox>
                  <w:txbxContent>
                    <w:p w14:paraId="1BFD41E7" w14:textId="77777777" w:rsidR="008F38DE" w:rsidRPr="00BC07FD" w:rsidRDefault="008F38DE" w:rsidP="00764739">
                      <w:pPr>
                        <w:pStyle w:val="Text"/>
                        <w:pBdr>
                          <w:left w:val="single" w:sz="4" w:space="4" w:color="auto"/>
                        </w:pBdr>
                        <w:spacing w:before="0"/>
                        <w:rPr>
                          <w:b/>
                          <w:bCs/>
                        </w:rPr>
                      </w:pPr>
                      <w:r>
                        <w:rPr>
                          <w:b/>
                          <w:bCs/>
                        </w:rPr>
                        <w:t>L</w:t>
                      </w:r>
                      <w:r w:rsidRPr="00BC07FD">
                        <w:rPr>
                          <w:b/>
                          <w:bCs/>
                        </w:rPr>
                        <w:t xml:space="preserve">ack of problems in moving across into VET was mostly </w:t>
                      </w:r>
                      <w:r>
                        <w:rPr>
                          <w:b/>
                          <w:bCs/>
                        </w:rPr>
                        <w:t>due to</w:t>
                      </w:r>
                      <w:r w:rsidRPr="00BC07FD">
                        <w:rPr>
                          <w:b/>
                          <w:bCs/>
                        </w:rPr>
                        <w:t xml:space="preserve"> having had a mentor or peer or supervisor support on arrival.</w:t>
                      </w:r>
                    </w:p>
                    <w:p w14:paraId="5DD5F223" w14:textId="77777777" w:rsidR="008F38DE" w:rsidRPr="005D6364" w:rsidRDefault="008F38DE" w:rsidP="00764739">
                      <w:pPr>
                        <w:pStyle w:val="Text"/>
                        <w:rPr>
                          <w:b/>
                          <w:bCs/>
                        </w:rPr>
                      </w:pPr>
                    </w:p>
                  </w:txbxContent>
                </v:textbox>
                <w10:wrap type="tight"/>
              </v:shape>
            </w:pict>
          </mc:Fallback>
        </mc:AlternateContent>
      </w:r>
      <w:r w:rsidR="00F25FCC">
        <w:t xml:space="preserve">We </w:t>
      </w:r>
      <w:r w:rsidR="00BD52EA">
        <w:t>learned</w:t>
      </w:r>
      <w:r w:rsidR="00F25FCC">
        <w:t xml:space="preserve"> from </w:t>
      </w:r>
      <w:r w:rsidR="00BD52EA">
        <w:t>the</w:t>
      </w:r>
      <w:r w:rsidR="00F25FCC">
        <w:t xml:space="preserve"> interviews with RTOs that the transiti</w:t>
      </w:r>
      <w:r w:rsidR="00A65871">
        <w:t>o</w:t>
      </w:r>
      <w:r w:rsidR="00F25FCC">
        <w:t xml:space="preserve">n </w:t>
      </w:r>
      <w:r w:rsidR="00BD52EA">
        <w:t xml:space="preserve">phase </w:t>
      </w:r>
      <w:r w:rsidR="00F25FCC">
        <w:t>was a</w:t>
      </w:r>
      <w:r w:rsidR="00D66FF9">
        <w:t>n important</w:t>
      </w:r>
      <w:r w:rsidR="00F25FCC">
        <w:t xml:space="preserve"> part of becoming a </w:t>
      </w:r>
      <w:r w:rsidR="000F6340">
        <w:t>VET practitioner</w:t>
      </w:r>
      <w:r w:rsidR="00B934D0">
        <w:t xml:space="preserve">, </w:t>
      </w:r>
      <w:r w:rsidR="00A65871">
        <w:t>of taking on the dual practitioner role, so the survey</w:t>
      </w:r>
      <w:r w:rsidR="00BD52EA">
        <w:t xml:space="preserve"> included an open-ended question about their transition experiences</w:t>
      </w:r>
      <w:r w:rsidR="00A65871">
        <w:t xml:space="preserve">. </w:t>
      </w:r>
      <w:r w:rsidR="00532600">
        <w:t>Of the</w:t>
      </w:r>
      <w:r w:rsidR="00532600" w:rsidRPr="00F12B07">
        <w:t xml:space="preserve"> 232 written responses from current </w:t>
      </w:r>
      <w:r w:rsidR="000F6340">
        <w:t>trainer</w:t>
      </w:r>
      <w:r w:rsidR="00532600" w:rsidRPr="00F12B07">
        <w:t>s,</w:t>
      </w:r>
      <w:r w:rsidR="00532600">
        <w:t xml:space="preserve"> </w:t>
      </w:r>
      <w:r w:rsidR="00532600" w:rsidRPr="00F12B07">
        <w:t xml:space="preserve">22% said they had experienced a smooth transition, </w:t>
      </w:r>
      <w:r w:rsidR="00532600">
        <w:t xml:space="preserve">some </w:t>
      </w:r>
      <w:r w:rsidR="00532600" w:rsidRPr="00F12B07">
        <w:t xml:space="preserve">noting </w:t>
      </w:r>
      <w:r w:rsidR="00366348">
        <w:t xml:space="preserve">that </w:t>
      </w:r>
      <w:r w:rsidR="00532600" w:rsidRPr="00F12B07">
        <w:t xml:space="preserve">the lack of problems in moving across was associated with having had previous teaching or training experience, but mostly having had a mentor or peer or supervisor support on arrival. </w:t>
      </w:r>
    </w:p>
    <w:p w14:paraId="489F2C64" w14:textId="485A1020" w:rsidR="00532600" w:rsidRPr="00F12B07" w:rsidRDefault="00532600" w:rsidP="00532600">
      <w:pPr>
        <w:pStyle w:val="Text"/>
      </w:pPr>
      <w:r w:rsidRPr="00F12B07">
        <w:t xml:space="preserve">These responses contrasted with </w:t>
      </w:r>
      <w:r w:rsidR="00BD52EA">
        <w:t xml:space="preserve">those from the </w:t>
      </w:r>
      <w:r w:rsidRPr="00F12B07">
        <w:t xml:space="preserve">26% of </w:t>
      </w:r>
      <w:r w:rsidR="000F6340">
        <w:t>trainer</w:t>
      </w:r>
      <w:r w:rsidRPr="00F12B07">
        <w:t>s who identified</w:t>
      </w:r>
      <w:r w:rsidR="00FB1917">
        <w:t xml:space="preserve"> the</w:t>
      </w:r>
      <w:r w:rsidRPr="00F12B07">
        <w:t xml:space="preserve"> lack of initial support and mentoring as a key factor in more difficult transitions</w:t>
      </w:r>
      <w:r w:rsidR="000C686B">
        <w:t>;</w:t>
      </w:r>
      <w:r w:rsidRPr="00F12B07">
        <w:t xml:space="preserve"> 36 of these specifically mentioned the need for a mentor</w:t>
      </w:r>
      <w:r w:rsidR="00FB1917">
        <w:t>:</w:t>
      </w:r>
      <w:r w:rsidRPr="00F12B07">
        <w:t xml:space="preserve"> </w:t>
      </w:r>
      <w:r>
        <w:t>‘</w:t>
      </w:r>
      <w:r w:rsidRPr="00F12B07">
        <w:t>As with all new roles, need good mentorship and appropriate staffing to support this process</w:t>
      </w:r>
      <w:r>
        <w:t>’</w:t>
      </w:r>
      <w:r w:rsidRPr="00F12B07">
        <w:t xml:space="preserve">. The other 25 nominated an orientation or induction program or other initial support as something they </w:t>
      </w:r>
      <w:r w:rsidR="0073307F">
        <w:t>considered would have meant</w:t>
      </w:r>
      <w:r w:rsidR="00FB5362">
        <w:t xml:space="preserve"> a smoother</w:t>
      </w:r>
      <w:r w:rsidRPr="00F12B07">
        <w:t xml:space="preserve"> transition </w:t>
      </w:r>
      <w:r w:rsidR="00FB5362">
        <w:t>experience</w:t>
      </w:r>
      <w:r w:rsidRPr="00F12B07">
        <w:t xml:space="preserve">: </w:t>
      </w:r>
      <w:r>
        <w:t>‘</w:t>
      </w:r>
      <w:r w:rsidRPr="00F12B07">
        <w:t xml:space="preserve">Day one I was given a </w:t>
      </w:r>
      <w:r w:rsidR="009D05B0">
        <w:t>USB</w:t>
      </w:r>
      <w:r w:rsidRPr="00F12B07">
        <w:t xml:space="preserve"> with </w:t>
      </w:r>
      <w:r w:rsidR="009D05B0" w:rsidRPr="00F12B07">
        <w:t>PowerPoint</w:t>
      </w:r>
      <w:r w:rsidRPr="00F12B07">
        <w:t xml:space="preserve"> presentations on it and told to go into the classroom and deliver it</w:t>
      </w:r>
      <w:r>
        <w:t>’.</w:t>
      </w:r>
    </w:p>
    <w:p w14:paraId="1D76C522" w14:textId="0396CFE4" w:rsidR="00532600" w:rsidRPr="00F12B07" w:rsidRDefault="00532600" w:rsidP="00532600">
      <w:pPr>
        <w:pStyle w:val="Text"/>
      </w:pPr>
      <w:r>
        <w:t>O</w:t>
      </w:r>
      <w:r w:rsidRPr="00F12B07">
        <w:t xml:space="preserve">thers referred to the need to be introduced to VET administration and compliance requirements, or to be advised that they would be required to spend extra unpaid hours developing resources or following up students who had missed a class. One </w:t>
      </w:r>
      <w:r w:rsidR="0096339A">
        <w:t>noted</w:t>
      </w:r>
      <w:r w:rsidR="00FB5362">
        <w:t>:</w:t>
      </w:r>
      <w:r w:rsidRPr="00F12B07">
        <w:t xml:space="preserve"> </w:t>
      </w:r>
      <w:r>
        <w:t>‘</w:t>
      </w:r>
      <w:r w:rsidRPr="00F12B07">
        <w:t xml:space="preserve">VET training and assessment can be quite complicated and confusing for new practitioners. It can be hard to take off your industry qualification hat and put on your teaching hat </w:t>
      </w:r>
      <w:r w:rsidR="0096339A">
        <w:t>—</w:t>
      </w:r>
      <w:r w:rsidRPr="00F12B07">
        <w:t xml:space="preserve"> they are very different in terms of rules and expectations</w:t>
      </w:r>
      <w:r>
        <w:t>’</w:t>
      </w:r>
      <w:r w:rsidR="002650FE">
        <w:t>.</w:t>
      </w:r>
    </w:p>
    <w:p w14:paraId="0AAB82EF" w14:textId="0EB5C4E3" w:rsidR="002B5AC1" w:rsidRDefault="005B334A" w:rsidP="00191B28">
      <w:pPr>
        <w:pStyle w:val="Text"/>
      </w:pPr>
      <w:r>
        <w:rPr>
          <w:noProof/>
        </w:rPr>
        <mc:AlternateContent>
          <mc:Choice Requires="wps">
            <w:drawing>
              <wp:anchor distT="0" distB="0" distL="114300" distR="114300" simplePos="0" relativeHeight="252012544" behindDoc="1" locked="0" layoutInCell="1" allowOverlap="1" wp14:anchorId="583562E6" wp14:editId="20F4AB38">
                <wp:simplePos x="0" y="0"/>
                <wp:positionH relativeFrom="column">
                  <wp:posOffset>4154805</wp:posOffset>
                </wp:positionH>
                <wp:positionV relativeFrom="paragraph">
                  <wp:posOffset>124460</wp:posOffset>
                </wp:positionV>
                <wp:extent cx="1645920" cy="1353185"/>
                <wp:effectExtent l="0" t="0" r="0" b="0"/>
                <wp:wrapSquare wrapText="bothSides"/>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3531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E8F9B5" w14:textId="1406F88C" w:rsidR="008F38DE" w:rsidRPr="00BC07FD" w:rsidRDefault="008F38DE" w:rsidP="00764739">
                            <w:pPr>
                              <w:pStyle w:val="Text"/>
                              <w:pBdr>
                                <w:left w:val="single" w:sz="4" w:space="4" w:color="auto"/>
                              </w:pBdr>
                              <w:spacing w:before="0"/>
                              <w:rPr>
                                <w:b/>
                                <w:bCs/>
                              </w:rPr>
                            </w:pPr>
                            <w:r w:rsidRPr="00BC07FD">
                              <w:rPr>
                                <w:b/>
                                <w:bCs/>
                              </w:rPr>
                              <w:t>‘They want teachers to have 10 years of industry experience</w:t>
                            </w:r>
                            <w:r>
                              <w:rPr>
                                <w:b/>
                                <w:bCs/>
                              </w:rPr>
                              <w:t>…</w:t>
                            </w:r>
                            <w:r w:rsidRPr="00BC07FD">
                              <w:rPr>
                                <w:b/>
                                <w:bCs/>
                              </w:rPr>
                              <w:t>but expect a six-day course to be sufficient enough to be a good teacher.’</w:t>
                            </w:r>
                          </w:p>
                          <w:p w14:paraId="2BC075CA" w14:textId="77777777" w:rsidR="008F38DE" w:rsidRPr="005D6364" w:rsidRDefault="008F38DE" w:rsidP="00764739">
                            <w:pPr>
                              <w:pStyle w:val="Text"/>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562E6" id="Text Box 33" o:spid="_x0000_s1046" type="#_x0000_t202" style="position:absolute;margin-left:327.15pt;margin-top:9.8pt;width:129.6pt;height:106.5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" fillcolor="white [3201]" stroked="f" strokeweight=".5pt">
                <v:textbox>
                  <w:txbxContent>
                    <w:p w14:paraId="53E8F9B5" w14:textId="1406F88C" w:rsidR="008F38DE" w:rsidRPr="00BC07FD" w:rsidRDefault="008F38DE" w:rsidP="00764739">
                      <w:pPr>
                        <w:pStyle w:val="Text"/>
                        <w:pBdr>
                          <w:left w:val="single" w:sz="4" w:space="4" w:color="auto"/>
                        </w:pBdr>
                        <w:spacing w:before="0"/>
                        <w:rPr>
                          <w:b/>
                          <w:bCs/>
                        </w:rPr>
                      </w:pPr>
                      <w:r w:rsidRPr="00BC07FD">
                        <w:rPr>
                          <w:b/>
                          <w:bCs/>
                        </w:rPr>
                        <w:t>‘They want teachers to have 10 years of industry experience</w:t>
                      </w:r>
                      <w:r>
                        <w:rPr>
                          <w:b/>
                          <w:bCs/>
                        </w:rPr>
                        <w:t>…</w:t>
                      </w:r>
                      <w:r w:rsidRPr="00BC07FD">
                        <w:rPr>
                          <w:b/>
                          <w:bCs/>
                        </w:rPr>
                        <w:t>but expect a six-day course to be sufficient enough to be a good teacher.’</w:t>
                      </w:r>
                    </w:p>
                    <w:p w14:paraId="2BC075CA" w14:textId="77777777" w:rsidR="008F38DE" w:rsidRPr="005D6364" w:rsidRDefault="008F38DE" w:rsidP="00764739">
                      <w:pPr>
                        <w:pStyle w:val="Text"/>
                        <w:rPr>
                          <w:b/>
                          <w:bCs/>
                        </w:rPr>
                      </w:pPr>
                    </w:p>
                  </w:txbxContent>
                </v:textbox>
                <w10:wrap type="square"/>
              </v:shape>
            </w:pict>
          </mc:Fallback>
        </mc:AlternateContent>
      </w:r>
      <w:r w:rsidR="00575254">
        <w:t>Almost one in five (1</w:t>
      </w:r>
      <w:r w:rsidR="00532600" w:rsidRPr="00F12B07">
        <w:t>7%</w:t>
      </w:r>
      <w:r w:rsidR="00575254">
        <w:t>)</w:t>
      </w:r>
      <w:r w:rsidR="00532600" w:rsidRPr="00F12B07">
        <w:t xml:space="preserve"> of those seeking to </w:t>
      </w:r>
      <w:r w:rsidR="00532600" w:rsidRPr="00625FDB">
        <w:t>put</w:t>
      </w:r>
      <w:r w:rsidR="00532600" w:rsidRPr="00F12B07">
        <w:t xml:space="preserve"> on that ‘teaching hat’</w:t>
      </w:r>
      <w:r w:rsidR="00C30A56">
        <w:t xml:space="preserve">, that is, making the transition, </w:t>
      </w:r>
      <w:r w:rsidR="00532600" w:rsidRPr="00F12B07">
        <w:t>specifically mentioned the inadequacy of the Cert</w:t>
      </w:r>
      <w:r w:rsidR="000F6340">
        <w:t>ificate</w:t>
      </w:r>
      <w:r w:rsidR="00532600" w:rsidRPr="00F12B07">
        <w:t xml:space="preserve"> IV TAE or called for improvement </w:t>
      </w:r>
      <w:r w:rsidR="008D33E8">
        <w:t>in</w:t>
      </w:r>
      <w:r w:rsidR="00532600" w:rsidRPr="00F12B07">
        <w:t xml:space="preserve"> the way it had to be undertaken. There were a number of suggestions for a staged process, with arguments for supervised practice and mentoring during the initial employment period instead of an upfront qualification. </w:t>
      </w:r>
      <w:r w:rsidR="00532600">
        <w:t>‘</w:t>
      </w:r>
      <w:r w:rsidR="00532600" w:rsidRPr="00F12B07">
        <w:t>They want teachers to have 10 years of industry experience, that way they know the subject well</w:t>
      </w:r>
      <w:r w:rsidR="00532600">
        <w:t>’</w:t>
      </w:r>
      <w:r w:rsidR="00966855">
        <w:t>,</w:t>
      </w:r>
      <w:r w:rsidR="00532600" w:rsidRPr="00F12B07">
        <w:t xml:space="preserve"> one trade teacher said, </w:t>
      </w:r>
      <w:r w:rsidR="00532600">
        <w:t>‘</w:t>
      </w:r>
      <w:r w:rsidR="00532600" w:rsidRPr="00F12B07">
        <w:t>but expect a six-day course to be sufficient enough to be a good teacher</w:t>
      </w:r>
      <w:r w:rsidR="00532600">
        <w:t>’</w:t>
      </w:r>
      <w:r w:rsidR="00966855">
        <w:t>.</w:t>
      </w:r>
      <w:r w:rsidR="00532600" w:rsidRPr="00F12B07">
        <w:t xml:space="preserve"> Many in this group </w:t>
      </w:r>
      <w:proofErr w:type="gramStart"/>
      <w:r w:rsidR="00D66FF9">
        <w:t xml:space="preserve">made </w:t>
      </w:r>
      <w:r w:rsidR="00532600" w:rsidRPr="00F12B07">
        <w:t>reference</w:t>
      </w:r>
      <w:proofErr w:type="gramEnd"/>
      <w:r w:rsidR="00532600" w:rsidRPr="00F12B07">
        <w:t xml:space="preserve"> to the lack of practical teaching in their TAE. Another V</w:t>
      </w:r>
      <w:r w:rsidR="000F6340">
        <w:t>ET practitioner</w:t>
      </w:r>
      <w:r w:rsidR="00532600" w:rsidRPr="00F12B07">
        <w:t xml:space="preserve"> </w:t>
      </w:r>
      <w:r w:rsidR="00966855">
        <w:t>claimed that</w:t>
      </w:r>
      <w:r w:rsidR="00532600" w:rsidRPr="00F12B07">
        <w:t xml:space="preserve"> the initial training ‘was filled with a lot of relatively meaningless activities. More emphasis on teaching technique would be better than many of the dry and time-consuming tick and flick activities we were required to complete’</w:t>
      </w:r>
      <w:r w:rsidR="00DD2956">
        <w:t>.</w:t>
      </w:r>
      <w:r w:rsidR="00532600" w:rsidRPr="00F12B07">
        <w:t xml:space="preserve"> </w:t>
      </w:r>
      <w:r w:rsidR="00FB1917">
        <w:t>‘</w:t>
      </w:r>
      <w:r w:rsidR="00532600" w:rsidRPr="00F12B07">
        <w:t>Try before you buy</w:t>
      </w:r>
      <w:r w:rsidR="00FB1917">
        <w:t>’</w:t>
      </w:r>
      <w:r w:rsidR="00532600">
        <w:t>, said another. ‘T</w:t>
      </w:r>
      <w:r w:rsidR="00532600" w:rsidRPr="00F12B07">
        <w:t xml:space="preserve">he ability (as a guest lecturer) to have a number of opportunities to see if this is the </w:t>
      </w:r>
      <w:proofErr w:type="gramStart"/>
      <w:r w:rsidR="00532600" w:rsidRPr="00F12B07">
        <w:t>industry</w:t>
      </w:r>
      <w:proofErr w:type="gramEnd"/>
      <w:r w:rsidR="00532600" w:rsidRPr="00F12B07">
        <w:t xml:space="preserve"> I want to make a career of instead of having to get my Cert IV TAE first</w:t>
      </w:r>
      <w:r w:rsidR="00532600">
        <w:t>’</w:t>
      </w:r>
      <w:r w:rsidR="00DD2956">
        <w:t>.</w:t>
      </w:r>
      <w:r w:rsidR="00532600" w:rsidRPr="00F12B07">
        <w:t xml:space="preserve"> Other suggestions for making the transition to VET easier included the RTO making teaching resources available </w:t>
      </w:r>
      <w:r w:rsidR="00575EB6">
        <w:t xml:space="preserve">from the outset </w:t>
      </w:r>
      <w:r w:rsidR="00532600" w:rsidRPr="00F12B07">
        <w:t>instead of the newcomer having to start from scratch</w:t>
      </w:r>
      <w:r w:rsidR="00327ABB">
        <w:t>;</w:t>
      </w:r>
      <w:r w:rsidR="00532600" w:rsidRPr="00F12B07">
        <w:t xml:space="preserve"> better remuneration</w:t>
      </w:r>
      <w:r w:rsidR="00327ABB">
        <w:t>;</w:t>
      </w:r>
      <w:r w:rsidR="00532600" w:rsidRPr="00F12B07">
        <w:t xml:space="preserve"> more information about </w:t>
      </w:r>
      <w:r w:rsidR="00BD52EA">
        <w:t xml:space="preserve">undertaking </w:t>
      </w:r>
      <w:r w:rsidR="00532600" w:rsidRPr="00F12B07">
        <w:t>professional work outside VET</w:t>
      </w:r>
      <w:r w:rsidR="00327ABB">
        <w:t>;</w:t>
      </w:r>
      <w:r w:rsidR="00532600" w:rsidRPr="00F12B07">
        <w:t xml:space="preserve"> and better recognition of university qualifications. </w:t>
      </w:r>
    </w:p>
    <w:p w14:paraId="628256A9" w14:textId="7BC333EA" w:rsidR="00532600" w:rsidRPr="007F43C2" w:rsidRDefault="00F64C8D" w:rsidP="00941676">
      <w:pPr>
        <w:pStyle w:val="Heading2"/>
      </w:pPr>
      <w:bookmarkStart w:id="70" w:name="_Toc84941942"/>
      <w:r>
        <w:t>Preparing</w:t>
      </w:r>
      <w:r w:rsidR="00787B97">
        <w:t xml:space="preserve"> for</w:t>
      </w:r>
      <w:r w:rsidR="00532600" w:rsidRPr="007F43C2">
        <w:t xml:space="preserve"> transition</w:t>
      </w:r>
      <w:bookmarkEnd w:id="70"/>
    </w:p>
    <w:p w14:paraId="16B6AAA7" w14:textId="77777777" w:rsidR="00764739" w:rsidRDefault="00BD52EA" w:rsidP="00532600">
      <w:pPr>
        <w:pStyle w:val="Text"/>
      </w:pPr>
      <w:r>
        <w:t xml:space="preserve">In response to another open-ended </w:t>
      </w:r>
      <w:r w:rsidRPr="00625FDB">
        <w:t>question</w:t>
      </w:r>
      <w:r w:rsidR="00B631BD">
        <w:t xml:space="preserve"> (question 19, appendix B)</w:t>
      </w:r>
      <w:r>
        <w:t xml:space="preserve">, </w:t>
      </w:r>
      <w:r w:rsidR="00532600" w:rsidRPr="00F12B07">
        <w:t xml:space="preserve">295 </w:t>
      </w:r>
      <w:r w:rsidR="00532600">
        <w:t xml:space="preserve">of the </w:t>
      </w:r>
      <w:r w:rsidR="00532600" w:rsidRPr="00F12B07">
        <w:t>survey respondents provided advice to aspiring V</w:t>
      </w:r>
      <w:r w:rsidR="000F6340">
        <w:t>ET practitioner</w:t>
      </w:r>
      <w:r w:rsidR="00532600" w:rsidRPr="00F12B07">
        <w:t>s</w:t>
      </w:r>
      <w:r w:rsidR="00532600">
        <w:t xml:space="preserve"> in industry</w:t>
      </w:r>
      <w:r w:rsidR="00787B97">
        <w:t xml:space="preserve"> about moving into VET</w:t>
      </w:r>
      <w:r w:rsidR="00532600" w:rsidRPr="00F12B07">
        <w:t>. A handful were very strongly against making the transition from industry at all, reflected in such comments as</w:t>
      </w:r>
      <w:r w:rsidR="00A446F0">
        <w:t>:</w:t>
      </w:r>
      <w:r w:rsidR="00532600" w:rsidRPr="00F12B07">
        <w:t xml:space="preserve"> ‘It’s all a fa</w:t>
      </w:r>
      <w:r w:rsidR="00A446F0">
        <w:t>c</w:t>
      </w:r>
      <w:r w:rsidR="00532600" w:rsidRPr="00F12B07">
        <w:t xml:space="preserve">ade’, and </w:t>
      </w:r>
      <w:r w:rsidR="00532600">
        <w:t>‘</w:t>
      </w:r>
      <w:r w:rsidR="00532600" w:rsidRPr="00F12B07">
        <w:t xml:space="preserve">Don’t do it’. Several also struggled with their working conditions, what they saw as lack of management support and not being valued as trainers. On the other hand, others wrote: ‘It is an </w:t>
      </w:r>
    </w:p>
    <w:p w14:paraId="1730F60C" w14:textId="77777777" w:rsidR="00764739" w:rsidRDefault="00764739">
      <w:pPr>
        <w:rPr>
          <w:rFonts w:ascii="Trebuchet MS" w:hAnsi="Trebuchet MS"/>
          <w:sz w:val="19"/>
          <w:szCs w:val="20"/>
          <w:lang w:eastAsia="en-US"/>
        </w:rPr>
      </w:pPr>
      <w:r>
        <w:br w:type="page"/>
      </w:r>
    </w:p>
    <w:p w14:paraId="3D436B3C" w14:textId="78BD74A6" w:rsidR="00532600" w:rsidRPr="00F12B07" w:rsidRDefault="00532600" w:rsidP="00532600">
      <w:pPr>
        <w:pStyle w:val="Text"/>
      </w:pPr>
      <w:r w:rsidRPr="00F12B07">
        <w:lastRenderedPageBreak/>
        <w:t xml:space="preserve">exhilarating experience’, ‘Great job for teaching the future’, and ‘It is </w:t>
      </w:r>
      <w:proofErr w:type="gramStart"/>
      <w:r w:rsidRPr="00F12B07">
        <w:t>incredible</w:t>
      </w:r>
      <w:proofErr w:type="gramEnd"/>
      <w:r w:rsidRPr="00F12B07">
        <w:t xml:space="preserve"> and I believe in VET with a passion’. Of the re</w:t>
      </w:r>
      <w:r w:rsidR="00B65151">
        <w:t>mainder</w:t>
      </w:r>
      <w:r w:rsidRPr="00F12B07">
        <w:t>, many wanted particularly to draw attention to elements of the job</w:t>
      </w:r>
      <w:r>
        <w:t xml:space="preserve"> that</w:t>
      </w:r>
      <w:r w:rsidRPr="00F12B07">
        <w:t xml:space="preserve"> industry experts may not be prepared for, while others offered a balanced view, acknowledging the demands, but also highlighting the rewards.</w:t>
      </w:r>
    </w:p>
    <w:p w14:paraId="5E75AE78" w14:textId="0BB9C9DF" w:rsidR="00532600" w:rsidRPr="00F12B07" w:rsidRDefault="00532600" w:rsidP="00532600">
      <w:pPr>
        <w:pStyle w:val="Text"/>
      </w:pPr>
      <w:r w:rsidRPr="00F12B07">
        <w:t xml:space="preserve">A quarter of the respondents mentioned the heavy administration, </w:t>
      </w:r>
      <w:proofErr w:type="gramStart"/>
      <w:r w:rsidRPr="00F12B07">
        <w:t>paperwork</w:t>
      </w:r>
      <w:proofErr w:type="gramEnd"/>
      <w:r w:rsidRPr="00F12B07">
        <w:t xml:space="preserve"> and compliance workload, variously described as </w:t>
      </w:r>
      <w:r>
        <w:t>‘</w:t>
      </w:r>
      <w:r w:rsidRPr="00F12B07">
        <w:t>intense</w:t>
      </w:r>
      <w:r>
        <w:t>’</w:t>
      </w:r>
      <w:r w:rsidRPr="00F12B07">
        <w:t xml:space="preserve">, </w:t>
      </w:r>
      <w:r>
        <w:t>‘</w:t>
      </w:r>
      <w:r w:rsidRPr="00F12B07">
        <w:t>daunting</w:t>
      </w:r>
      <w:r>
        <w:t>’</w:t>
      </w:r>
      <w:r w:rsidRPr="00F12B07">
        <w:t xml:space="preserve">, </w:t>
      </w:r>
      <w:r>
        <w:t>‘</w:t>
      </w:r>
      <w:r w:rsidRPr="00F12B07">
        <w:t>oppressive</w:t>
      </w:r>
      <w:r>
        <w:t>’</w:t>
      </w:r>
      <w:r w:rsidRPr="00F12B07">
        <w:t xml:space="preserve"> and </w:t>
      </w:r>
      <w:r>
        <w:t>‘</w:t>
      </w:r>
      <w:r w:rsidRPr="00F12B07">
        <w:t>overwhelming</w:t>
      </w:r>
      <w:r>
        <w:t>’</w:t>
      </w:r>
      <w:r w:rsidRPr="00F12B07">
        <w:t xml:space="preserve">. One </w:t>
      </w:r>
      <w:r w:rsidR="000F6340">
        <w:t xml:space="preserve">respondent </w:t>
      </w:r>
      <w:r w:rsidRPr="00F12B07">
        <w:t>added</w:t>
      </w:r>
      <w:r w:rsidR="006E3AF1">
        <w:t>:</w:t>
      </w:r>
      <w:r w:rsidRPr="00F12B07">
        <w:t xml:space="preserve"> </w:t>
      </w:r>
      <w:r>
        <w:t>‘</w:t>
      </w:r>
      <w:r w:rsidRPr="00F12B07">
        <w:t>This can be a shock to someone coming from industry</w:t>
      </w:r>
      <w:r>
        <w:t>’</w:t>
      </w:r>
      <w:r w:rsidRPr="00F12B07">
        <w:t>, and another claimed ‘50% is teaching and 50% administration, compliance and reporting’</w:t>
      </w:r>
      <w:r w:rsidR="00CF1A40">
        <w:t>.</w:t>
      </w:r>
      <w:r w:rsidRPr="00F12B07">
        <w:t xml:space="preserve"> A number of respondents also mentioned the need for computer skills to cope with the administration and with learning management systems, </w:t>
      </w:r>
      <w:r w:rsidR="00BD52EA">
        <w:t>with</w:t>
      </w:r>
      <w:r w:rsidRPr="00F12B07">
        <w:t xml:space="preserve"> one </w:t>
      </w:r>
      <w:r w:rsidR="000F6340">
        <w:t>respondent</w:t>
      </w:r>
      <w:r w:rsidRPr="00F12B07">
        <w:t xml:space="preserve"> caution</w:t>
      </w:r>
      <w:r w:rsidR="00BD52EA">
        <w:t>ing</w:t>
      </w:r>
      <w:r w:rsidRPr="00F12B07">
        <w:t xml:space="preserve">: </w:t>
      </w:r>
      <w:r>
        <w:t>‘</w:t>
      </w:r>
      <w:r w:rsidRPr="00F12B07">
        <w:t>If you come from an industry sector that had a low use of technology</w:t>
      </w:r>
      <w:r w:rsidR="00AA0F70">
        <w:t>,</w:t>
      </w:r>
      <w:r w:rsidRPr="00F12B07">
        <w:t xml:space="preserve"> you need to be prepared to upskill rapidly</w:t>
      </w:r>
      <w:r>
        <w:t>’.</w:t>
      </w:r>
      <w:r w:rsidRPr="00F12B07">
        <w:t xml:space="preserve"> Others warned about the long hours required, indicating that it was not a ‘9</w:t>
      </w:r>
      <w:r w:rsidR="00CF1A40">
        <w:t>—</w:t>
      </w:r>
      <w:r w:rsidRPr="00F12B07">
        <w:t xml:space="preserve">5’ job and that work needed to be done outside paid hours, including at home. </w:t>
      </w:r>
    </w:p>
    <w:p w14:paraId="63B30AFB" w14:textId="3265DE32" w:rsidR="00532600" w:rsidRPr="00F12B07" w:rsidRDefault="00532600" w:rsidP="00532600">
      <w:pPr>
        <w:pStyle w:val="Text"/>
      </w:pPr>
      <w:r w:rsidRPr="00F12B07">
        <w:t>Other respondents also commented on the rewards of teaching in VET, but there were cautions too</w:t>
      </w:r>
      <w:r w:rsidR="00B631BD">
        <w:t xml:space="preserve">. Among the 295 VET practitioners responding to question 19, </w:t>
      </w:r>
      <w:r w:rsidRPr="00674424">
        <w:t xml:space="preserve">65 </w:t>
      </w:r>
      <w:r w:rsidRPr="00F12B07">
        <w:t xml:space="preserve">made some comment </w:t>
      </w:r>
      <w:r w:rsidR="00B631BD">
        <w:t xml:space="preserve">specifically </w:t>
      </w:r>
      <w:r w:rsidRPr="00F12B07">
        <w:t xml:space="preserve">about the training role. Some emphasised the need for passion: </w:t>
      </w:r>
      <w:r>
        <w:t>‘</w:t>
      </w:r>
      <w:r w:rsidRPr="00F12B07">
        <w:t>Do not become a teacher because you think it will be easier than industry</w:t>
      </w:r>
      <w:r>
        <w:t>’</w:t>
      </w:r>
      <w:r w:rsidR="00922278">
        <w:t>,</w:t>
      </w:r>
      <w:r w:rsidRPr="00F12B07">
        <w:t xml:space="preserve"> one wrote,</w:t>
      </w:r>
      <w:r>
        <w:t xml:space="preserve"> ‘</w:t>
      </w:r>
      <w:r w:rsidRPr="00F12B07">
        <w:t xml:space="preserve">do it because you have a passion for your </w:t>
      </w:r>
      <w:proofErr w:type="gramStart"/>
      <w:r w:rsidRPr="00F12B07">
        <w:t>industry</w:t>
      </w:r>
      <w:proofErr w:type="gramEnd"/>
      <w:r w:rsidRPr="00F12B07">
        <w:t xml:space="preserve"> and you want to pass on your knowledge and experience</w:t>
      </w:r>
      <w:r>
        <w:t>’.</w:t>
      </w:r>
      <w:r w:rsidRPr="00F12B07">
        <w:t xml:space="preserve"> Other qualities suggested </w:t>
      </w:r>
      <w:r w:rsidR="007B11EA">
        <w:t xml:space="preserve">for potential VET teachers </w:t>
      </w:r>
      <w:r w:rsidRPr="00F12B07">
        <w:t xml:space="preserve">included </w:t>
      </w:r>
      <w:r>
        <w:t>‘</w:t>
      </w:r>
      <w:r w:rsidRPr="00F12B07">
        <w:t>a lot of mental agility</w:t>
      </w:r>
      <w:r>
        <w:t>’</w:t>
      </w:r>
      <w:r w:rsidRPr="00F12B07">
        <w:t xml:space="preserve">, </w:t>
      </w:r>
      <w:r>
        <w:t>‘</w:t>
      </w:r>
      <w:r w:rsidRPr="00F12B07">
        <w:t>patience with the students</w:t>
      </w:r>
      <w:r>
        <w:t>’</w:t>
      </w:r>
      <w:r w:rsidRPr="00F12B07">
        <w:t xml:space="preserve">, and </w:t>
      </w:r>
      <w:r>
        <w:t>‘</w:t>
      </w:r>
      <w:r w:rsidRPr="00F12B07">
        <w:t xml:space="preserve">able to teach large </w:t>
      </w:r>
      <w:proofErr w:type="gramStart"/>
      <w:r w:rsidRPr="00F12B07">
        <w:t>classes</w:t>
      </w:r>
      <w:r>
        <w:t>’</w:t>
      </w:r>
      <w:proofErr w:type="gramEnd"/>
      <w:r w:rsidR="00C4457C">
        <w:t>.</w:t>
      </w:r>
      <w:r w:rsidRPr="00F12B07">
        <w:t xml:space="preserve"> Others warned about being prepared for </w:t>
      </w:r>
      <w:r w:rsidR="007B11EA">
        <w:t>teaching both</w:t>
      </w:r>
      <w:r w:rsidRPr="00F12B07">
        <w:t xml:space="preserve"> adolescent</w:t>
      </w:r>
      <w:r w:rsidR="007B11EA">
        <w:t>s (with their issues)</w:t>
      </w:r>
      <w:r w:rsidRPr="00F12B07">
        <w:t xml:space="preserve"> and adult students, perhaps all summed up </w:t>
      </w:r>
      <w:r w:rsidR="00B025F6">
        <w:t>as</w:t>
      </w:r>
      <w:r w:rsidRPr="00F12B07">
        <w:t xml:space="preserve"> knowing </w:t>
      </w:r>
      <w:r>
        <w:t>‘</w:t>
      </w:r>
      <w:r w:rsidRPr="00F12B07">
        <w:t xml:space="preserve">how to teach and facilitate learning to a wide range of students of different ages, knowledge, experience, </w:t>
      </w:r>
      <w:proofErr w:type="gramStart"/>
      <w:r w:rsidRPr="00F12B07">
        <w:t>motivations</w:t>
      </w:r>
      <w:proofErr w:type="gramEnd"/>
      <w:r w:rsidRPr="00F12B07">
        <w:t xml:space="preserve"> and intellectual abilities</w:t>
      </w:r>
      <w:r>
        <w:t>’</w:t>
      </w:r>
      <w:r w:rsidR="007B11EA">
        <w:t>.</w:t>
      </w:r>
      <w:r>
        <w:t xml:space="preserve"> </w:t>
      </w:r>
    </w:p>
    <w:p w14:paraId="66B933C5" w14:textId="33913E0F" w:rsidR="00532600" w:rsidRDefault="002A168D" w:rsidP="00532600">
      <w:pPr>
        <w:pStyle w:val="Text"/>
      </w:pPr>
      <w:r>
        <w:rPr>
          <w:noProof/>
        </w:rPr>
        <mc:AlternateContent>
          <mc:Choice Requires="wps">
            <w:drawing>
              <wp:anchor distT="0" distB="0" distL="114300" distR="114300" simplePos="0" relativeHeight="252014592" behindDoc="1" locked="0" layoutInCell="1" allowOverlap="1" wp14:anchorId="131FF570" wp14:editId="655945E1">
                <wp:simplePos x="0" y="0"/>
                <wp:positionH relativeFrom="column">
                  <wp:posOffset>4338320</wp:posOffset>
                </wp:positionH>
                <wp:positionV relativeFrom="paragraph">
                  <wp:posOffset>105410</wp:posOffset>
                </wp:positionV>
                <wp:extent cx="1549400" cy="847725"/>
                <wp:effectExtent l="0" t="0" r="0" b="9525"/>
                <wp:wrapTight wrapText="bothSides">
                  <wp:wrapPolygon edited="0">
                    <wp:start x="0" y="0"/>
                    <wp:lineTo x="0" y="21357"/>
                    <wp:lineTo x="21246" y="21357"/>
                    <wp:lineTo x="21246" y="0"/>
                    <wp:lineTo x="0" y="0"/>
                  </wp:wrapPolygon>
                </wp:wrapTight>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8477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614FB9" w14:textId="68F2DCFB" w:rsidR="008F38DE" w:rsidRPr="00BD52EA" w:rsidRDefault="008F38DE" w:rsidP="00764739">
                            <w:pPr>
                              <w:pStyle w:val="Text"/>
                              <w:pBdr>
                                <w:left w:val="single" w:sz="4" w:space="4" w:color="auto"/>
                              </w:pBdr>
                              <w:spacing w:before="0"/>
                              <w:rPr>
                                <w:b/>
                                <w:bCs/>
                              </w:rPr>
                            </w:pPr>
                            <w:r w:rsidRPr="00E43FD1">
                              <w:rPr>
                                <w:b/>
                                <w:bCs/>
                              </w:rPr>
                              <w:t>‘You may be an expert in your trade</w:t>
                            </w:r>
                            <w:r w:rsidRPr="00BD52EA">
                              <w:rPr>
                                <w:b/>
                                <w:bCs/>
                              </w:rPr>
                              <w:t xml:space="preserve">, </w:t>
                            </w:r>
                            <w:r w:rsidRPr="00E43FD1">
                              <w:rPr>
                                <w:b/>
                                <w:bCs/>
                              </w:rPr>
                              <w:t>but you need to be a VET expert too</w:t>
                            </w:r>
                            <w:r w:rsidRPr="007A7B32">
                              <w:rPr>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FF570" id="Text Box 34" o:spid="_x0000_s1047" type="#_x0000_t202" style="position:absolute;margin-left:341.6pt;margin-top:8.3pt;width:122pt;height:66.7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" fillcolor="white [3201]" stroked="f" strokeweight=".5pt">
                <v:textbox>
                  <w:txbxContent>
                    <w:p w14:paraId="17614FB9" w14:textId="68F2DCFB" w:rsidR="008F38DE" w:rsidRPr="00BD52EA" w:rsidRDefault="008F38DE" w:rsidP="00764739">
                      <w:pPr>
                        <w:pStyle w:val="Text"/>
                        <w:pBdr>
                          <w:left w:val="single" w:sz="4" w:space="4" w:color="auto"/>
                        </w:pBdr>
                        <w:spacing w:before="0"/>
                        <w:rPr>
                          <w:b/>
                          <w:bCs/>
                        </w:rPr>
                      </w:pPr>
                      <w:r w:rsidRPr="00E43FD1">
                        <w:rPr>
                          <w:b/>
                          <w:bCs/>
                        </w:rPr>
                        <w:t>‘You may be an expert in your trade</w:t>
                      </w:r>
                      <w:r w:rsidRPr="00BD52EA">
                        <w:rPr>
                          <w:b/>
                          <w:bCs/>
                        </w:rPr>
                        <w:t xml:space="preserve">, </w:t>
                      </w:r>
                      <w:r w:rsidRPr="00E43FD1">
                        <w:rPr>
                          <w:b/>
                          <w:bCs/>
                        </w:rPr>
                        <w:t>but you need to be a VET expert too</w:t>
                      </w:r>
                      <w:r w:rsidRPr="007A7B32">
                        <w:rPr>
                          <w:b/>
                          <w:bCs/>
                        </w:rPr>
                        <w:t>.’</w:t>
                      </w:r>
                    </w:p>
                  </w:txbxContent>
                </v:textbox>
                <w10:wrap type="tight"/>
              </v:shape>
            </w:pict>
          </mc:Fallback>
        </mc:AlternateContent>
      </w:r>
      <w:r w:rsidR="00532600" w:rsidRPr="00F12B07">
        <w:t xml:space="preserve">For the possible range of </w:t>
      </w:r>
      <w:proofErr w:type="gramStart"/>
      <w:r w:rsidR="00532600" w:rsidRPr="00F12B07">
        <w:t>students</w:t>
      </w:r>
      <w:proofErr w:type="gramEnd"/>
      <w:r w:rsidR="00532600" w:rsidRPr="00F12B07">
        <w:t xml:space="preserve"> they might encounter, respondents advocated good teaching preparation and skills. </w:t>
      </w:r>
      <w:r w:rsidR="00532600">
        <w:t>‘</w:t>
      </w:r>
      <w:r w:rsidR="00532600" w:rsidRPr="00F12B07">
        <w:t>You may be an expert in your trade</w:t>
      </w:r>
      <w:r w:rsidR="00532600">
        <w:t>’</w:t>
      </w:r>
      <w:r w:rsidR="00B025F6">
        <w:t>,</w:t>
      </w:r>
      <w:r w:rsidR="00532600" w:rsidRPr="00F12B07">
        <w:t xml:space="preserve"> one wrote, </w:t>
      </w:r>
      <w:r w:rsidR="00532600">
        <w:t>‘</w:t>
      </w:r>
      <w:r w:rsidR="00532600" w:rsidRPr="00F12B07">
        <w:t xml:space="preserve">but you need to be a VET expert too </w:t>
      </w:r>
      <w:r w:rsidR="00395884">
        <w:t>—</w:t>
      </w:r>
      <w:r w:rsidR="00532600" w:rsidRPr="00F12B07">
        <w:t xml:space="preserve"> it’s a massive learning curve</w:t>
      </w:r>
      <w:r w:rsidR="00532600">
        <w:t>’</w:t>
      </w:r>
      <w:r w:rsidR="00532600" w:rsidRPr="00F12B07">
        <w:t xml:space="preserve">, which was echoed by the comment that </w:t>
      </w:r>
      <w:r w:rsidR="00532600">
        <w:t>‘</w:t>
      </w:r>
      <w:r w:rsidR="00532600" w:rsidRPr="00F12B07">
        <w:t>Teaching is different to giving guidance on the job site</w:t>
      </w:r>
      <w:r w:rsidR="00532600">
        <w:t>’</w:t>
      </w:r>
      <w:r w:rsidR="00395884">
        <w:t>.</w:t>
      </w:r>
      <w:r w:rsidR="00532600" w:rsidRPr="00F12B07">
        <w:t xml:space="preserve"> Other advice included: ‘Know HOW TO teach </w:t>
      </w:r>
      <w:r w:rsidR="00395884">
        <w:t>—</w:t>
      </w:r>
      <w:r w:rsidR="00532600" w:rsidRPr="00F12B07">
        <w:t xml:space="preserve"> practical learning on what is expected in the classroom</w:t>
      </w:r>
      <w:r w:rsidR="00532600">
        <w:t>’</w:t>
      </w:r>
      <w:r w:rsidR="00532600" w:rsidRPr="00F12B07">
        <w:t xml:space="preserve">, and a caution from another respondent: </w:t>
      </w:r>
      <w:r w:rsidR="00532600">
        <w:t>‘</w:t>
      </w:r>
      <w:r w:rsidR="00532600" w:rsidRPr="00F12B07">
        <w:t>You will not be prepared for the first day of teaching. The C4 [Cert</w:t>
      </w:r>
      <w:r w:rsidR="000F6340">
        <w:t>ificate</w:t>
      </w:r>
      <w:r w:rsidR="00532600" w:rsidRPr="00F12B07">
        <w:t xml:space="preserve"> IV TAE] does not do that. Pay it the attention it needs!</w:t>
      </w:r>
      <w:r w:rsidR="00532600">
        <w:t>’</w:t>
      </w:r>
      <w:r w:rsidR="00532600" w:rsidRPr="00F12B07">
        <w:t xml:space="preserve"> Another of these experienced practitioners wrote: </w:t>
      </w:r>
      <w:r w:rsidR="00532600">
        <w:t>‘</w:t>
      </w:r>
      <w:r w:rsidR="00532600" w:rsidRPr="00F12B07">
        <w:t xml:space="preserve">Like any teaching role, it is hard work, particularly when starting out </w:t>
      </w:r>
      <w:r w:rsidR="00AE5AF5">
        <w:t>—</w:t>
      </w:r>
      <w:r w:rsidR="00532600" w:rsidRPr="00F12B07">
        <w:t xml:space="preserve"> you need to put in a lot of time to prepare your lessons and assess</w:t>
      </w:r>
      <w:r w:rsidR="00532600">
        <w:t>’</w:t>
      </w:r>
      <w:r w:rsidR="00AE5AF5">
        <w:t>.</w:t>
      </w:r>
      <w:r w:rsidR="00532600" w:rsidRPr="00F12B07">
        <w:t xml:space="preserve"> </w:t>
      </w:r>
    </w:p>
    <w:p w14:paraId="6A03FEAE" w14:textId="6F84A0CF" w:rsidR="00532600" w:rsidRPr="00F12B07" w:rsidRDefault="00532600" w:rsidP="00532600">
      <w:pPr>
        <w:pStyle w:val="Text"/>
      </w:pPr>
      <w:r w:rsidRPr="00F12B07">
        <w:t>For some, the outcomes were worth the effort: ‘The pay is not great but the job satisfaction is really high’; ‘I love when the students get excited about learning something new, or they email you to let you know that they got their dream job’;</w:t>
      </w:r>
      <w:r>
        <w:t xml:space="preserve"> </w:t>
      </w:r>
      <w:r w:rsidRPr="00F12B07">
        <w:t>and ‘You need to be humble and you will struggle for some time, but the rewards are great’, an opinion echoed in this response: ‘It is very rewarding having helped shape someone's life and future … and witnessing change and progression of the learner.</w:t>
      </w:r>
      <w:r>
        <w:t xml:space="preserve"> </w:t>
      </w:r>
      <w:r w:rsidRPr="00F12B07">
        <w:t>That is the best and only part that I rate as the real reason I continue to be a VET teacher</w:t>
      </w:r>
      <w:r w:rsidR="00932ED6">
        <w:t>’</w:t>
      </w:r>
      <w:r w:rsidRPr="00F12B07">
        <w:t>.</w:t>
      </w:r>
    </w:p>
    <w:p w14:paraId="70E51506" w14:textId="77777777" w:rsidR="00764739" w:rsidRDefault="002A168D" w:rsidP="00532600">
      <w:pPr>
        <w:pStyle w:val="Text"/>
      </w:pPr>
      <w:r>
        <w:rPr>
          <w:noProof/>
        </w:rPr>
        <mc:AlternateContent>
          <mc:Choice Requires="wps">
            <w:drawing>
              <wp:anchor distT="0" distB="0" distL="114300" distR="114300" simplePos="0" relativeHeight="252016640" behindDoc="1" locked="0" layoutInCell="1" allowOverlap="1" wp14:anchorId="4C178208" wp14:editId="2CDAB978">
                <wp:simplePos x="0" y="0"/>
                <wp:positionH relativeFrom="column">
                  <wp:posOffset>4241800</wp:posOffset>
                </wp:positionH>
                <wp:positionV relativeFrom="paragraph">
                  <wp:posOffset>104775</wp:posOffset>
                </wp:positionV>
                <wp:extent cx="1645920" cy="1403985"/>
                <wp:effectExtent l="3810" t="0" r="0" b="0"/>
                <wp:wrapTight wrapText="bothSides">
                  <wp:wrapPolygon edited="0">
                    <wp:start x="-125" y="0"/>
                    <wp:lineTo x="-125" y="21453"/>
                    <wp:lineTo x="21600" y="21453"/>
                    <wp:lineTo x="21600" y="0"/>
                    <wp:lineTo x="-125" y="0"/>
                  </wp:wrapPolygon>
                </wp:wrapTight>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40398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3E8438" w14:textId="19009BEC" w:rsidR="008F38DE" w:rsidRPr="00BC07FD" w:rsidRDefault="008F38DE" w:rsidP="00764739">
                            <w:pPr>
                              <w:pStyle w:val="Text"/>
                              <w:pBdr>
                                <w:left w:val="single" w:sz="4" w:space="4" w:color="auto"/>
                              </w:pBdr>
                              <w:spacing w:before="0"/>
                              <w:rPr>
                                <w:b/>
                                <w:bCs/>
                              </w:rPr>
                            </w:pPr>
                            <w:r w:rsidRPr="00BC07FD">
                              <w:rPr>
                                <w:b/>
                                <w:bCs/>
                              </w:rPr>
                              <w:t>V</w:t>
                            </w:r>
                            <w:r>
                              <w:rPr>
                                <w:b/>
                                <w:bCs/>
                              </w:rPr>
                              <w:t>ET practitioners</w:t>
                            </w:r>
                            <w:r w:rsidRPr="00BC07FD">
                              <w:rPr>
                                <w:b/>
                                <w:bCs/>
                              </w:rPr>
                              <w:t xml:space="preserve"> were prepared to balance the demands on them with the intense satisfaction they derived from seeing students succeed.</w:t>
                            </w:r>
                          </w:p>
                          <w:p w14:paraId="19630EBF" w14:textId="77777777" w:rsidR="008F38DE" w:rsidRPr="00BC07FD" w:rsidRDefault="008F38DE" w:rsidP="00764739">
                            <w:pPr>
                              <w:pStyle w:val="Text"/>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78208" id="Text Box 35" o:spid="_x0000_s1048" type="#_x0000_t202" style="position:absolute;margin-left:334pt;margin-top:8.25pt;width:129.6pt;height:110.5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" fillcolor="white [3201]" stroked="f" strokeweight=".5pt">
                <v:textbox>
                  <w:txbxContent>
                    <w:p w14:paraId="203E8438" w14:textId="19009BEC" w:rsidR="008F38DE" w:rsidRPr="00BC07FD" w:rsidRDefault="008F38DE" w:rsidP="00764739">
                      <w:pPr>
                        <w:pStyle w:val="Text"/>
                        <w:pBdr>
                          <w:left w:val="single" w:sz="4" w:space="4" w:color="auto"/>
                        </w:pBdr>
                        <w:spacing w:before="0"/>
                        <w:rPr>
                          <w:b/>
                          <w:bCs/>
                        </w:rPr>
                      </w:pPr>
                      <w:r w:rsidRPr="00BC07FD">
                        <w:rPr>
                          <w:b/>
                          <w:bCs/>
                        </w:rPr>
                        <w:t>V</w:t>
                      </w:r>
                      <w:r>
                        <w:rPr>
                          <w:b/>
                          <w:bCs/>
                        </w:rPr>
                        <w:t>ET practitioners</w:t>
                      </w:r>
                      <w:r w:rsidRPr="00BC07FD">
                        <w:rPr>
                          <w:b/>
                          <w:bCs/>
                        </w:rPr>
                        <w:t xml:space="preserve"> were prepared to balance the demands on them with the intense satisfaction they derived from seeing students succeed.</w:t>
                      </w:r>
                    </w:p>
                    <w:p w14:paraId="19630EBF" w14:textId="77777777" w:rsidR="008F38DE" w:rsidRPr="00BC07FD" w:rsidRDefault="008F38DE" w:rsidP="00764739">
                      <w:pPr>
                        <w:pStyle w:val="Text"/>
                        <w:rPr>
                          <w:b/>
                          <w:bCs/>
                        </w:rPr>
                      </w:pPr>
                    </w:p>
                  </w:txbxContent>
                </v:textbox>
                <w10:wrap type="tight"/>
              </v:shape>
            </w:pict>
          </mc:Fallback>
        </mc:AlternateContent>
      </w:r>
      <w:r w:rsidR="00532600" w:rsidRPr="00F12B07">
        <w:t xml:space="preserve">In summary, the main challenges the respondents identified for industry experts considering the transition to VET </w:t>
      </w:r>
      <w:proofErr w:type="gramStart"/>
      <w:r w:rsidR="00532600" w:rsidRPr="00F12B07">
        <w:t>were:</w:t>
      </w:r>
      <w:proofErr w:type="gramEnd"/>
      <w:r w:rsidR="00532600" w:rsidRPr="00F12B07">
        <w:t xml:space="preserve"> needing a passion for teaching and to be practically prepared for that task</w:t>
      </w:r>
      <w:r w:rsidR="00932ED6">
        <w:t>;</w:t>
      </w:r>
      <w:r w:rsidR="00532600" w:rsidRPr="00F12B07">
        <w:t xml:space="preserve"> the likelihood of encountering a range of student abilities and motivations</w:t>
      </w:r>
      <w:r w:rsidR="00517E70">
        <w:t>;</w:t>
      </w:r>
      <w:r w:rsidR="00532600" w:rsidRPr="00F12B07">
        <w:t xml:space="preserve"> and the </w:t>
      </w:r>
      <w:r w:rsidR="00532600" w:rsidRPr="00CF4FE2">
        <w:t xml:space="preserve">demands of a heavy workload overall, including meeting administration and compliance requirements and working unpaid out of hours. On the other hand, despite considerable cynicism in the responses about the nature of VET and of the practices of some RTOs, many of these </w:t>
      </w:r>
      <w:r w:rsidR="000F6340" w:rsidRPr="00CF4FE2">
        <w:t xml:space="preserve">respondents </w:t>
      </w:r>
      <w:r w:rsidR="00532600" w:rsidRPr="00CF4FE2">
        <w:t xml:space="preserve">were </w:t>
      </w:r>
    </w:p>
    <w:p w14:paraId="6D37BD1B" w14:textId="77777777" w:rsidR="00764739" w:rsidRDefault="00764739">
      <w:pPr>
        <w:rPr>
          <w:rFonts w:ascii="Trebuchet MS" w:hAnsi="Trebuchet MS"/>
          <w:sz w:val="19"/>
          <w:szCs w:val="20"/>
          <w:lang w:eastAsia="en-US"/>
        </w:rPr>
      </w:pPr>
      <w:r>
        <w:br w:type="page"/>
      </w:r>
    </w:p>
    <w:p w14:paraId="3652EDB4" w14:textId="1F647DB8" w:rsidR="00532600" w:rsidRPr="00CF4FE2" w:rsidRDefault="00532600" w:rsidP="00532600">
      <w:pPr>
        <w:pStyle w:val="Text"/>
      </w:pPr>
      <w:r w:rsidRPr="00CF4FE2">
        <w:lastRenderedPageBreak/>
        <w:t xml:space="preserve">prepared to balance the apparently ‘daunting’, ‘oppressive’, and ‘overwhelming’ demands on them </w:t>
      </w:r>
      <w:r w:rsidR="00AD3790" w:rsidRPr="00CF4FE2">
        <w:t>with</w:t>
      </w:r>
      <w:r w:rsidRPr="00CF4FE2">
        <w:t xml:space="preserve"> the intense satisfaction they derived from </w:t>
      </w:r>
      <w:r w:rsidR="00517E70">
        <w:t>witnessing</w:t>
      </w:r>
      <w:r w:rsidRPr="00CF4FE2">
        <w:t xml:space="preserve"> students succeed and develop the skills and talents of the next generation. </w:t>
      </w:r>
    </w:p>
    <w:p w14:paraId="2675F4C6" w14:textId="1C0B2B1D" w:rsidR="00AD3790" w:rsidRPr="00A115BF" w:rsidRDefault="003902D9" w:rsidP="00941676">
      <w:pPr>
        <w:pStyle w:val="Heading2"/>
      </w:pPr>
      <w:bookmarkStart w:id="71" w:name="_Toc84941943"/>
      <w:r w:rsidRPr="00CF4FE2">
        <w:t xml:space="preserve">Considerations </w:t>
      </w:r>
      <w:r w:rsidR="001F648C" w:rsidRPr="00CF4FE2">
        <w:t>for e</w:t>
      </w:r>
      <w:r w:rsidR="00AD3790" w:rsidRPr="00CF4FE2">
        <w:t>nabling transition</w:t>
      </w:r>
      <w:bookmarkEnd w:id="71"/>
    </w:p>
    <w:p w14:paraId="163C165D" w14:textId="01732D91" w:rsidR="00532600" w:rsidRPr="00FB1917" w:rsidRDefault="00B72C57" w:rsidP="00764739">
      <w:pPr>
        <w:pStyle w:val="Dotpoint1"/>
        <w:tabs>
          <w:tab w:val="clear" w:pos="284"/>
        </w:tabs>
      </w:pPr>
      <w:r>
        <w:t>Ensure that</w:t>
      </w:r>
      <w:r w:rsidRPr="006B7510">
        <w:t xml:space="preserve"> the requirements and expectations for becoming a VET practitioner </w:t>
      </w:r>
      <w:r w:rsidR="00721AA9">
        <w:t xml:space="preserve">are </w:t>
      </w:r>
      <w:r w:rsidRPr="006B7510">
        <w:t>clear from the outset (government, industry, RTO</w:t>
      </w:r>
      <w:r w:rsidR="00717ACA">
        <w:t>s</w:t>
      </w:r>
      <w:r w:rsidRPr="006B7510">
        <w:t xml:space="preserve">, </w:t>
      </w:r>
      <w:r>
        <w:t>r</w:t>
      </w:r>
      <w:r w:rsidRPr="006B7510">
        <w:t>egulators</w:t>
      </w:r>
      <w:r>
        <w:t>,</w:t>
      </w:r>
      <w:r w:rsidRPr="006B7510">
        <w:t xml:space="preserve"> VET practitioners)</w:t>
      </w:r>
      <w:r w:rsidR="00532600" w:rsidRPr="00A543CF">
        <w:t>:</w:t>
      </w:r>
    </w:p>
    <w:p w14:paraId="1A32BDBC" w14:textId="7E159E6D" w:rsidR="00532600" w:rsidRPr="00A17490" w:rsidRDefault="00532600" w:rsidP="00BE3FC5">
      <w:pPr>
        <w:pStyle w:val="Dotpoint2"/>
      </w:pPr>
      <w:r w:rsidRPr="00A17490">
        <w:t xml:space="preserve">Develop a flow chart that </w:t>
      </w:r>
      <w:r w:rsidR="007F2490">
        <w:t>defines</w:t>
      </w:r>
      <w:r w:rsidRPr="00A17490">
        <w:t xml:space="preserve"> </w:t>
      </w:r>
      <w:r w:rsidR="009620D8" w:rsidRPr="00A17490">
        <w:t>VET practitioner</w:t>
      </w:r>
      <w:r w:rsidRPr="00A17490">
        <w:t xml:space="preserve"> requirements and expectations</w:t>
      </w:r>
      <w:r w:rsidR="0067710A">
        <w:t>, as well as</w:t>
      </w:r>
      <w:r w:rsidRPr="00A17490">
        <w:t xml:space="preserve"> possible pathways both ways between industry and VET.</w:t>
      </w:r>
    </w:p>
    <w:p w14:paraId="27A5A7DF" w14:textId="7340241B" w:rsidR="00532600" w:rsidRPr="00A17490" w:rsidRDefault="00532600" w:rsidP="00BE3FC5">
      <w:pPr>
        <w:pStyle w:val="Dotpoint2"/>
      </w:pPr>
      <w:r w:rsidRPr="00A17490">
        <w:t xml:space="preserve">Develop promotional materials, including through social and other visual media, </w:t>
      </w:r>
      <w:r w:rsidR="00693134">
        <w:t>which</w:t>
      </w:r>
      <w:r w:rsidRPr="00A17490">
        <w:t xml:space="preserve"> realistically </w:t>
      </w:r>
      <w:r w:rsidR="00693134">
        <w:t>demonstrate</w:t>
      </w:r>
      <w:r w:rsidRPr="00A17490">
        <w:t xml:space="preserve"> </w:t>
      </w:r>
      <w:r w:rsidR="00693134">
        <w:t xml:space="preserve">how </w:t>
      </w:r>
      <w:r w:rsidR="009620D8" w:rsidRPr="00A17490">
        <w:t xml:space="preserve">VET </w:t>
      </w:r>
      <w:r w:rsidR="009D05B0" w:rsidRPr="00A17490">
        <w:t>practitioners</w:t>
      </w:r>
      <w:r w:rsidRPr="00A17490">
        <w:t xml:space="preserve"> work in the variety of roles required of them.</w:t>
      </w:r>
    </w:p>
    <w:p w14:paraId="1925CFEF" w14:textId="407043F7" w:rsidR="00532600" w:rsidRPr="00A17490" w:rsidRDefault="00095983" w:rsidP="00764739">
      <w:pPr>
        <w:pStyle w:val="Dotpoint1"/>
        <w:tabs>
          <w:tab w:val="clear" w:pos="284"/>
        </w:tabs>
      </w:pPr>
      <w:r w:rsidRPr="006B7510">
        <w:t>Provide a range of options for working towards a mandatory training/teaching qualification to cater for different circumstances and industry experts</w:t>
      </w:r>
      <w:r>
        <w:t>’ varying</w:t>
      </w:r>
      <w:r w:rsidRPr="006B7510">
        <w:t xml:space="preserve"> backgrounds (government, industry, RTO, </w:t>
      </w:r>
      <w:r w:rsidR="007133D0">
        <w:t xml:space="preserve">regulators, </w:t>
      </w:r>
      <w:r w:rsidRPr="006B7510">
        <w:t>VET practitioners)</w:t>
      </w:r>
      <w:r w:rsidR="007133D0">
        <w:t>:</w:t>
      </w:r>
    </w:p>
    <w:p w14:paraId="5AA6C6F5" w14:textId="74AC829A" w:rsidR="00532600" w:rsidRPr="00A17490" w:rsidRDefault="00532600" w:rsidP="00BE3FC5">
      <w:pPr>
        <w:pStyle w:val="Dotpoint2"/>
      </w:pPr>
      <w:r w:rsidRPr="00A17490">
        <w:t xml:space="preserve">Allow </w:t>
      </w:r>
      <w:r w:rsidR="009620D8" w:rsidRPr="00A17490">
        <w:t xml:space="preserve">VET </w:t>
      </w:r>
      <w:r w:rsidR="009D05B0" w:rsidRPr="00A17490">
        <w:t>practitioners</w:t>
      </w:r>
      <w:r w:rsidRPr="00A17490">
        <w:t xml:space="preserve"> to acquire the mandatory training qualification while performing the role, but with effective supervision practices embedded.</w:t>
      </w:r>
    </w:p>
    <w:p w14:paraId="4B2B9B9D" w14:textId="441ECB5F" w:rsidR="00532600" w:rsidRPr="00A17490" w:rsidRDefault="00532600" w:rsidP="00BE3FC5">
      <w:pPr>
        <w:pStyle w:val="Dotpoint2"/>
      </w:pPr>
      <w:r w:rsidRPr="00A17490">
        <w:t xml:space="preserve">Acknowledge industry experts </w:t>
      </w:r>
      <w:r w:rsidR="00083AC3">
        <w:t xml:space="preserve">who </w:t>
      </w:r>
      <w:r w:rsidR="00751F61">
        <w:t>hold</w:t>
      </w:r>
      <w:r w:rsidRPr="00A17490">
        <w:t xml:space="preserve"> </w:t>
      </w:r>
      <w:proofErr w:type="gramStart"/>
      <w:r w:rsidR="00337FE7" w:rsidRPr="00A17490">
        <w:t xml:space="preserve">a </w:t>
      </w:r>
      <w:r w:rsidRPr="00A17490">
        <w:t>presenter skill</w:t>
      </w:r>
      <w:r w:rsidR="00751F61">
        <w:t>s</w:t>
      </w:r>
      <w:proofErr w:type="gramEnd"/>
      <w:r w:rsidRPr="00A17490">
        <w:t xml:space="preserve"> set as appropriate </w:t>
      </w:r>
      <w:r w:rsidRPr="00625FDB">
        <w:t>for</w:t>
      </w:r>
      <w:r w:rsidRPr="00A17490">
        <w:t xml:space="preserve"> </w:t>
      </w:r>
      <w:r w:rsidR="00337FE7" w:rsidRPr="00A17490">
        <w:t xml:space="preserve">unsupervised </w:t>
      </w:r>
      <w:r w:rsidR="00C575F6" w:rsidRPr="00A17490">
        <w:t>delivery</w:t>
      </w:r>
      <w:r w:rsidR="00C575F6">
        <w:t xml:space="preserve"> within specified limits, </w:t>
      </w:r>
      <w:r w:rsidR="00337FE7" w:rsidRPr="00A17490">
        <w:t xml:space="preserve">but not assessment </w:t>
      </w:r>
      <w:r w:rsidRPr="00A17490">
        <w:t>roles.</w:t>
      </w:r>
    </w:p>
    <w:p w14:paraId="62FDC47A" w14:textId="33029A30" w:rsidR="00532600" w:rsidRPr="00A17490" w:rsidRDefault="00532600" w:rsidP="00BE3FC5">
      <w:pPr>
        <w:pStyle w:val="Dotpoint2"/>
      </w:pPr>
      <w:r w:rsidRPr="00A17490">
        <w:t>Provide more opportunities for classroom and online teaching practice prior to</w:t>
      </w:r>
      <w:r w:rsidR="0007169B">
        <w:t>,</w:t>
      </w:r>
      <w:r w:rsidRPr="00A17490">
        <w:t xml:space="preserve"> or in conjunction with</w:t>
      </w:r>
      <w:r w:rsidR="0007169B">
        <w:t>,</w:t>
      </w:r>
      <w:r w:rsidRPr="00A17490">
        <w:t xml:space="preserve"> employment.</w:t>
      </w:r>
    </w:p>
    <w:p w14:paraId="3C67727C" w14:textId="2EDB4407" w:rsidR="00532600" w:rsidRPr="00A17490" w:rsidRDefault="00532600" w:rsidP="00BE3FC5">
      <w:pPr>
        <w:pStyle w:val="Dotpoint2"/>
      </w:pPr>
      <w:r w:rsidRPr="00A17490">
        <w:t>Develop a clear RPL process for industry experts already in a training or mentoring role.</w:t>
      </w:r>
    </w:p>
    <w:p w14:paraId="679FC3AE" w14:textId="0AEB66AE" w:rsidR="00532600" w:rsidRPr="00A543CF" w:rsidRDefault="0007169B" w:rsidP="00764739">
      <w:pPr>
        <w:pStyle w:val="Dotpoint1"/>
        <w:tabs>
          <w:tab w:val="clear" w:pos="284"/>
        </w:tabs>
      </w:pPr>
      <w:r w:rsidRPr="006B7510">
        <w:t xml:space="preserve">Provide systematic orientation and support when new VET practitioners commence employment (government, industry, RTOs, </w:t>
      </w:r>
      <w:r>
        <w:t>r</w:t>
      </w:r>
      <w:r w:rsidRPr="006B7510">
        <w:t>egulators</w:t>
      </w:r>
      <w:r>
        <w:t>,</w:t>
      </w:r>
      <w:r w:rsidRPr="006B7510">
        <w:t xml:space="preserve"> VET practitioners</w:t>
      </w:r>
      <w:r w:rsidR="00E07B20">
        <w:t>)</w:t>
      </w:r>
      <w:r w:rsidR="00532600" w:rsidRPr="00A543CF">
        <w:t>:</w:t>
      </w:r>
    </w:p>
    <w:p w14:paraId="7722D2BC" w14:textId="77777777" w:rsidR="00532600" w:rsidRPr="00A17490" w:rsidRDefault="00532600" w:rsidP="00BE3FC5">
      <w:pPr>
        <w:pStyle w:val="Dotpoint2"/>
      </w:pPr>
      <w:r w:rsidRPr="00A17490">
        <w:t xml:space="preserve">Provide an orientation program that covers the RTO’s expectations </w:t>
      </w:r>
      <w:r w:rsidR="00337FE7" w:rsidRPr="00A17490">
        <w:t>and required government standards in</w:t>
      </w:r>
      <w:r w:rsidRPr="00A17490">
        <w:t xml:space="preserve"> teaching and administration</w:t>
      </w:r>
      <w:r w:rsidR="00337FE7" w:rsidRPr="00A17490">
        <w:t>.</w:t>
      </w:r>
    </w:p>
    <w:p w14:paraId="0DFB5F0D" w14:textId="70F9B039" w:rsidR="00532600" w:rsidRPr="00A17490" w:rsidRDefault="00532600" w:rsidP="00BE3FC5">
      <w:pPr>
        <w:pStyle w:val="Dotpoint2"/>
      </w:pPr>
      <w:r w:rsidRPr="00A17490">
        <w:t xml:space="preserve">Provide peer support for teaching and administration </w:t>
      </w:r>
      <w:r w:rsidR="00A75659">
        <w:t>during</w:t>
      </w:r>
      <w:r w:rsidRPr="00A17490">
        <w:t xml:space="preserve"> the early months, for example</w:t>
      </w:r>
      <w:r w:rsidR="00F338CF">
        <w:t>,</w:t>
      </w:r>
      <w:r w:rsidRPr="00A17490">
        <w:t xml:space="preserve"> </w:t>
      </w:r>
      <w:r w:rsidR="00AC5063">
        <w:t xml:space="preserve">through </w:t>
      </w:r>
      <w:r w:rsidRPr="00A17490">
        <w:t xml:space="preserve">mentoring and co-delivery, and monitor </w:t>
      </w:r>
      <w:r w:rsidR="00337FE7" w:rsidRPr="00A17490">
        <w:t xml:space="preserve">and provide feedback on </w:t>
      </w:r>
      <w:r w:rsidRPr="00A17490">
        <w:t>initial progress</w:t>
      </w:r>
      <w:r w:rsidR="00337FE7" w:rsidRPr="00A17490">
        <w:t>.</w:t>
      </w:r>
    </w:p>
    <w:p w14:paraId="5495C0A7" w14:textId="77777777" w:rsidR="00941676" w:rsidRDefault="00941676">
      <w:pPr>
        <w:rPr>
          <w:rFonts w:ascii="Arial" w:hAnsi="Arial" w:cs="Tahoma"/>
          <w:sz w:val="28"/>
          <w:szCs w:val="20"/>
          <w:lang w:eastAsia="en-US"/>
        </w:rPr>
      </w:pPr>
      <w:r>
        <w:br w:type="page"/>
      </w:r>
    </w:p>
    <w:p w14:paraId="0C2F5F57" w14:textId="0E012214" w:rsidR="00532600" w:rsidRPr="00095817" w:rsidRDefault="001154F6" w:rsidP="00941676">
      <w:pPr>
        <w:pStyle w:val="Heading1"/>
      </w:pPr>
      <w:bookmarkStart w:id="72" w:name="_Toc84941944"/>
      <w:r>
        <w:rPr>
          <w:noProof/>
        </w:rPr>
        <w:lastRenderedPageBreak/>
        <w:drawing>
          <wp:anchor distT="0" distB="0" distL="114300" distR="114300" simplePos="0" relativeHeight="252062720" behindDoc="1" locked="0" layoutInCell="1" allowOverlap="1" wp14:anchorId="317CF143" wp14:editId="475C9026">
            <wp:simplePos x="0" y="0"/>
            <wp:positionH relativeFrom="column">
              <wp:posOffset>-3283</wp:posOffset>
            </wp:positionH>
            <wp:positionV relativeFrom="paragraph">
              <wp:posOffset>347</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532600" w:rsidRPr="00095817">
        <w:t>Retaining</w:t>
      </w:r>
      <w:r w:rsidR="00AD3790" w:rsidRPr="00095817">
        <w:t xml:space="preserve"> </w:t>
      </w:r>
      <w:r w:rsidR="009620D8">
        <w:t>and</w:t>
      </w:r>
      <w:r w:rsidR="00AD3790" w:rsidRPr="00095817">
        <w:t xml:space="preserve"> </w:t>
      </w:r>
      <w:r w:rsidR="00CE6D2E">
        <w:t>u</w:t>
      </w:r>
      <w:r w:rsidR="00AD3790" w:rsidRPr="00095817">
        <w:t>pdating</w:t>
      </w:r>
      <w:bookmarkEnd w:id="72"/>
    </w:p>
    <w:p w14:paraId="27EF7236" w14:textId="0C627A58" w:rsidR="00CE638E" w:rsidRDefault="00CE638E" w:rsidP="00941676">
      <w:pPr>
        <w:pStyle w:val="Heading2"/>
      </w:pPr>
      <w:bookmarkStart w:id="73" w:name="_Toc84941945"/>
      <w:r>
        <w:t>Summary points</w:t>
      </w:r>
      <w:bookmarkEnd w:id="73"/>
    </w:p>
    <w:p w14:paraId="27FD4D39" w14:textId="35454B98" w:rsidR="00CE638E" w:rsidRDefault="003C70DE" w:rsidP="00764739">
      <w:pPr>
        <w:pStyle w:val="Dotpoint1"/>
        <w:tabs>
          <w:tab w:val="clear" w:pos="284"/>
        </w:tabs>
      </w:pPr>
      <w:r>
        <w:t>A</w:t>
      </w:r>
      <w:r w:rsidR="00CE638E" w:rsidRPr="00A115BF">
        <w:t xml:space="preserve"> supportive culture, structured mentoring and RTO</w:t>
      </w:r>
      <w:r w:rsidR="00CE638E">
        <w:t>-</w:t>
      </w:r>
      <w:r w:rsidR="00CE638E" w:rsidRPr="00A115BF">
        <w:t xml:space="preserve">supported professional development were </w:t>
      </w:r>
      <w:r w:rsidR="001E6BFB">
        <w:t xml:space="preserve">among </w:t>
      </w:r>
      <w:r w:rsidR="00CE638E" w:rsidRPr="00A115BF">
        <w:t>the mo</w:t>
      </w:r>
      <w:r w:rsidR="001E6BFB">
        <w:t>st</w:t>
      </w:r>
      <w:r w:rsidR="00CE638E" w:rsidRPr="00A115BF">
        <w:t xml:space="preserve"> effective strategies in retaining </w:t>
      </w:r>
      <w:r w:rsidR="00091B5A">
        <w:t>VET practitioners</w:t>
      </w:r>
      <w:r w:rsidR="00CE638E" w:rsidRPr="00A115BF">
        <w:t xml:space="preserve"> once employed.</w:t>
      </w:r>
    </w:p>
    <w:p w14:paraId="3B8841C0" w14:textId="2DF8DBCD" w:rsidR="00CE638E" w:rsidRPr="00CF4FE2" w:rsidRDefault="00CE638E" w:rsidP="00764739">
      <w:pPr>
        <w:pStyle w:val="Dotpoint1"/>
        <w:tabs>
          <w:tab w:val="clear" w:pos="284"/>
        </w:tabs>
      </w:pPr>
      <w:r w:rsidRPr="00CF4FE2">
        <w:t>Some V</w:t>
      </w:r>
      <w:r w:rsidR="00D368C9" w:rsidRPr="00CF4FE2">
        <w:t>ET practitioners</w:t>
      </w:r>
      <w:r w:rsidRPr="00CF4FE2">
        <w:t xml:space="preserve"> found the demands on them overwhelming and </w:t>
      </w:r>
      <w:r w:rsidR="00315719">
        <w:t xml:space="preserve">very </w:t>
      </w:r>
      <w:r w:rsidRPr="00CF4FE2">
        <w:t>different from their expectations</w:t>
      </w:r>
      <w:r w:rsidR="00241BD5" w:rsidRPr="00CF4FE2">
        <w:t xml:space="preserve">. </w:t>
      </w:r>
      <w:r w:rsidR="00315719">
        <w:t>However</w:t>
      </w:r>
      <w:r w:rsidR="00241BD5" w:rsidRPr="00CF4FE2">
        <w:t xml:space="preserve">, many were prepared to overlook these because of the satisfaction </w:t>
      </w:r>
      <w:r w:rsidR="001E6BFB">
        <w:t>achieved</w:t>
      </w:r>
      <w:r w:rsidR="00241BD5" w:rsidRPr="00CF4FE2">
        <w:t xml:space="preserve"> from their teaching role.</w:t>
      </w:r>
    </w:p>
    <w:p w14:paraId="754F2582" w14:textId="3F150BBC" w:rsidR="00CE638E" w:rsidRPr="00A115BF" w:rsidRDefault="00CE638E" w:rsidP="00764739">
      <w:pPr>
        <w:pStyle w:val="Dotpoint1"/>
        <w:tabs>
          <w:tab w:val="clear" w:pos="284"/>
        </w:tabs>
      </w:pPr>
      <w:r>
        <w:t xml:space="preserve">In some parts of VET, especially in private RTOs, </w:t>
      </w:r>
      <w:r w:rsidR="00AB0C89">
        <w:t xml:space="preserve">the </w:t>
      </w:r>
      <w:r>
        <w:t xml:space="preserve">lack of a career pathway was a disincentive to </w:t>
      </w:r>
      <w:r w:rsidR="00AB0C89">
        <w:t>remaining</w:t>
      </w:r>
      <w:r w:rsidR="004442B6">
        <w:t xml:space="preserve"> </w:t>
      </w:r>
      <w:r>
        <w:t>in the V</w:t>
      </w:r>
      <w:r w:rsidR="00D368C9">
        <w:t>ET practitioner</w:t>
      </w:r>
      <w:r>
        <w:t xml:space="preserve"> role.</w:t>
      </w:r>
    </w:p>
    <w:p w14:paraId="0A9F9A4F" w14:textId="527CA42D" w:rsidR="00CE638E" w:rsidRDefault="00CE638E" w:rsidP="00764739">
      <w:pPr>
        <w:pStyle w:val="Dotpoint1"/>
        <w:tabs>
          <w:tab w:val="clear" w:pos="284"/>
        </w:tabs>
      </w:pPr>
      <w:r w:rsidRPr="00A115BF">
        <w:t xml:space="preserve">The continual upgrading of the TAE </w:t>
      </w:r>
      <w:r w:rsidR="00AB0C89">
        <w:t>imposed</w:t>
      </w:r>
      <w:r w:rsidRPr="00A115BF">
        <w:t xml:space="preserve"> a burden on </w:t>
      </w:r>
      <w:r w:rsidR="00D368C9">
        <w:t>practitioners</w:t>
      </w:r>
      <w:r w:rsidRPr="00A115BF">
        <w:t xml:space="preserve"> and RTOs and reportedly resulted in some </w:t>
      </w:r>
      <w:r w:rsidR="00D368C9">
        <w:t>practitioners</w:t>
      </w:r>
      <w:r w:rsidRPr="00A115BF">
        <w:t xml:space="preserve"> leaving VET</w:t>
      </w:r>
      <w:r>
        <w:t>.</w:t>
      </w:r>
    </w:p>
    <w:p w14:paraId="10695092" w14:textId="52DAD2F7" w:rsidR="00B302AE" w:rsidRDefault="00B302AE" w:rsidP="00B302AE">
      <w:pPr>
        <w:pStyle w:val="Text"/>
      </w:pPr>
      <w:r w:rsidRPr="00680D4B">
        <w:t xml:space="preserve">Once industry experts have </w:t>
      </w:r>
      <w:r w:rsidR="00BC7E7E">
        <w:t>joined the VET practitioner workforce</w:t>
      </w:r>
      <w:r w:rsidRPr="00680D4B">
        <w:t xml:space="preserve">, the challenge is to keep them there, </w:t>
      </w:r>
      <w:r w:rsidR="00D97E66">
        <w:t>given that generally they</w:t>
      </w:r>
      <w:r w:rsidRPr="00680D4B">
        <w:t xml:space="preserve"> are moving into a quite different environment from the</w:t>
      </w:r>
      <w:r w:rsidR="00297899">
        <w:t>ir previous</w:t>
      </w:r>
      <w:r w:rsidR="001D1481">
        <w:t xml:space="preserve"> workplace, particularly in relation to organisation</w:t>
      </w:r>
      <w:r w:rsidR="000A448F">
        <w:t>al</w:t>
      </w:r>
      <w:r w:rsidR="001D1481">
        <w:t xml:space="preserve"> structure</w:t>
      </w:r>
      <w:r w:rsidRPr="00680D4B">
        <w:t xml:space="preserve">. One RTO </w:t>
      </w:r>
      <w:r w:rsidR="005B6027">
        <w:t xml:space="preserve">interviewee </w:t>
      </w:r>
      <w:r w:rsidRPr="00680D4B">
        <w:t>gave their version of the initial journey:</w:t>
      </w:r>
    </w:p>
    <w:p w14:paraId="33449ADA" w14:textId="0FEB08D2" w:rsidR="00B302AE" w:rsidRPr="00CF4FE2" w:rsidRDefault="00B302AE" w:rsidP="00B302AE">
      <w:pPr>
        <w:pStyle w:val="Quote"/>
      </w:pPr>
      <w:r w:rsidRPr="00680D4B">
        <w:t xml:space="preserve">Everyone joins, really enthusiastic, love it to start with and then … they start to see the cracks and then after about three months, [perhaps] after about six months, the cracks seem to get very broad for them. And after about nine months, it becomes a pivotal point where they sort of become very </w:t>
      </w:r>
      <w:r w:rsidRPr="00CF4FE2">
        <w:t>upset, throw the dummy out of the pram … They either accept where they are … or they say, ‘Stuff this’ and they go back to industry or go and do something completely different</w:t>
      </w:r>
      <w:r w:rsidR="002970FF">
        <w:t>.</w:t>
      </w:r>
      <w:r w:rsidR="002970FF">
        <w:tab/>
      </w:r>
      <w:r w:rsidRPr="00CF4FE2">
        <w:t xml:space="preserve"> (</w:t>
      </w:r>
      <w:r w:rsidR="00E760B3" w:rsidRPr="00CF4FE2">
        <w:t>PR6</w:t>
      </w:r>
      <w:r w:rsidRPr="00CF4FE2">
        <w:t>)</w:t>
      </w:r>
    </w:p>
    <w:p w14:paraId="69F55E4E" w14:textId="08053B96" w:rsidR="00B302AE" w:rsidRPr="00680D4B" w:rsidRDefault="00B302AE" w:rsidP="00B302AE">
      <w:pPr>
        <w:pStyle w:val="Text"/>
      </w:pPr>
      <w:r w:rsidRPr="00CF4FE2">
        <w:t xml:space="preserve">In the responses from 19 RTOs to the pre-interview question about their success in retaining </w:t>
      </w:r>
      <w:r w:rsidR="009620D8" w:rsidRPr="00CF4FE2">
        <w:t xml:space="preserve">VET </w:t>
      </w:r>
      <w:r w:rsidR="009D05B0" w:rsidRPr="00CF4FE2">
        <w:t>practitioners</w:t>
      </w:r>
      <w:r w:rsidRPr="00CF4FE2">
        <w:t>, slightly more than half rated their success at 4 or 5 (high) on a five-point scale, while just over 40% reported their success at the midpoint. Among the reasons given for the latter</w:t>
      </w:r>
      <w:r w:rsidR="00011869">
        <w:t>,</w:t>
      </w:r>
      <w:r w:rsidRPr="00CF4FE2">
        <w:t xml:space="preserve"> modest</w:t>
      </w:r>
      <w:r w:rsidR="00011869">
        <w:t>,</w:t>
      </w:r>
      <w:r w:rsidRPr="00CF4FE2">
        <w:t xml:space="preserve"> rating was that </w:t>
      </w:r>
      <w:r w:rsidR="00220CDD" w:rsidRPr="00CF4FE2">
        <w:t xml:space="preserve">they perceived that </w:t>
      </w:r>
      <w:r w:rsidRPr="00CF4FE2">
        <w:t xml:space="preserve">some </w:t>
      </w:r>
      <w:r w:rsidR="009620D8" w:rsidRPr="00CF4FE2">
        <w:t xml:space="preserve">VET </w:t>
      </w:r>
      <w:r w:rsidR="009D05B0" w:rsidRPr="00CF4FE2">
        <w:t>practitioners</w:t>
      </w:r>
      <w:r w:rsidRPr="00CF4FE2">
        <w:t xml:space="preserve">, motivated to move into VET by the </w:t>
      </w:r>
      <w:r w:rsidR="00156A10">
        <w:t>prospect</w:t>
      </w:r>
      <w:r w:rsidRPr="00CF4FE2">
        <w:t xml:space="preserve"> of giving back to their industry, became disillusioned when they discovered that instead of one or two junior colleagues to mentor</w:t>
      </w:r>
      <w:r w:rsidR="00156A10">
        <w:t xml:space="preserve"> — as in the workplace —</w:t>
      </w:r>
      <w:r w:rsidRPr="00CF4FE2">
        <w:t xml:space="preserve"> they were facing a class of 30. Also, as </w:t>
      </w:r>
      <w:r w:rsidR="00E760B3" w:rsidRPr="00CF4FE2">
        <w:t>P</w:t>
      </w:r>
      <w:r w:rsidR="0063407A" w:rsidRPr="00CF4FE2">
        <w:t xml:space="preserve">7 </w:t>
      </w:r>
      <w:r w:rsidRPr="00CF4FE2">
        <w:t>observed</w:t>
      </w:r>
      <w:r w:rsidR="00011869">
        <w:t>:</w:t>
      </w:r>
      <w:r w:rsidRPr="00CF4FE2">
        <w:t xml:space="preserve"> ‘Some of our younger students</w:t>
      </w:r>
      <w:r w:rsidRPr="00680D4B">
        <w:t xml:space="preserve"> might be rolling up to class not with the aspirations of ever getting through the qualification</w:t>
      </w:r>
      <w:r>
        <w:t>’</w:t>
      </w:r>
      <w:r w:rsidR="00011869">
        <w:t>.</w:t>
      </w:r>
      <w:r w:rsidRPr="00680D4B">
        <w:t xml:space="preserve"> There were also suggestions that some </w:t>
      </w:r>
      <w:r w:rsidR="009620D8" w:rsidRPr="00D317FA">
        <w:t>V</w:t>
      </w:r>
      <w:r w:rsidR="009620D8">
        <w:t xml:space="preserve">ET </w:t>
      </w:r>
      <w:r w:rsidR="009D05B0">
        <w:t>practitioners</w:t>
      </w:r>
      <w:r w:rsidRPr="00680D4B">
        <w:t xml:space="preserve"> had returned full</w:t>
      </w:r>
      <w:r w:rsidR="00D34332">
        <w:t>-</w:t>
      </w:r>
      <w:r w:rsidRPr="00680D4B">
        <w:t>time to industry rather than go through another TAE upgrade</w:t>
      </w:r>
      <w:r w:rsidR="00EF023A">
        <w:t>,</w:t>
      </w:r>
      <w:r w:rsidRPr="00680D4B">
        <w:t xml:space="preserve"> for which one RTO coined the term </w:t>
      </w:r>
      <w:r>
        <w:t>‘</w:t>
      </w:r>
      <w:r w:rsidRPr="00680D4B">
        <w:t>Update fatigue</w:t>
      </w:r>
      <w:r>
        <w:t>’</w:t>
      </w:r>
      <w:r w:rsidRPr="00680D4B">
        <w:t xml:space="preserve">: </w:t>
      </w:r>
      <w:r>
        <w:t>‘</w:t>
      </w:r>
      <w:r w:rsidRPr="00680D4B">
        <w:t xml:space="preserve">Look, I’ve had enough. I’ve done my TAE. I’ve now done it twice and I’ve upgraded twice. Now I’ve got to upgrade </w:t>
      </w:r>
      <w:r w:rsidRPr="00CF4FE2">
        <w:t>again. Forget it’ (</w:t>
      </w:r>
      <w:r w:rsidR="00E760B3" w:rsidRPr="00CF4FE2">
        <w:t>P</w:t>
      </w:r>
      <w:r w:rsidR="0063407A" w:rsidRPr="00CF4FE2">
        <w:t>R</w:t>
      </w:r>
      <w:r w:rsidRPr="00CF4FE2">
        <w:t>15).</w:t>
      </w:r>
    </w:p>
    <w:p w14:paraId="052FD09F" w14:textId="1765D098" w:rsidR="00F64C8D" w:rsidRPr="00680D4B" w:rsidRDefault="00F64C8D" w:rsidP="00941676">
      <w:pPr>
        <w:pStyle w:val="Heading2"/>
      </w:pPr>
      <w:bookmarkStart w:id="74" w:name="_Toc84941946"/>
      <w:r w:rsidRPr="002559ED">
        <w:t xml:space="preserve">Retaining </w:t>
      </w:r>
      <w:r w:rsidR="007F6938">
        <w:t>VET practitioners</w:t>
      </w:r>
      <w:r>
        <w:t xml:space="preserve"> – RTO views</w:t>
      </w:r>
      <w:bookmarkEnd w:id="74"/>
    </w:p>
    <w:p w14:paraId="6698DAB4" w14:textId="4A8D7332" w:rsidR="00E760B3" w:rsidRDefault="00B302AE" w:rsidP="00B302AE">
      <w:pPr>
        <w:pStyle w:val="Text"/>
      </w:pPr>
      <w:r>
        <w:t>P</w:t>
      </w:r>
      <w:r w:rsidRPr="00680D4B">
        <w:t xml:space="preserve">rovided with a list of possible strategies for retaining </w:t>
      </w:r>
      <w:r w:rsidR="009620D8" w:rsidRPr="00D317FA">
        <w:t>V</w:t>
      </w:r>
      <w:r w:rsidR="009620D8">
        <w:t xml:space="preserve">ET </w:t>
      </w:r>
      <w:r w:rsidR="009D05B0">
        <w:t>practitioners</w:t>
      </w:r>
      <w:r w:rsidRPr="00680D4B">
        <w:t xml:space="preserve">, RTOs indicated that the most prominent ones </w:t>
      </w:r>
      <w:proofErr w:type="gramStart"/>
      <w:r w:rsidRPr="00680D4B">
        <w:t>were:</w:t>
      </w:r>
      <w:proofErr w:type="gramEnd"/>
      <w:r w:rsidRPr="00680D4B">
        <w:t xml:space="preserve"> </w:t>
      </w:r>
      <w:r w:rsidR="00102874">
        <w:t>intentionally</w:t>
      </w:r>
      <w:r w:rsidRPr="009620D8">
        <w:t xml:space="preserve"> providing a supportive culture, offering structured mentoring</w:t>
      </w:r>
      <w:r w:rsidR="00507D4C">
        <w:t>,</w:t>
      </w:r>
      <w:r w:rsidRPr="009620D8">
        <w:t xml:space="preserve"> and providing </w:t>
      </w:r>
      <w:r w:rsidR="00C76D49">
        <w:t>and/or</w:t>
      </w:r>
      <w:r w:rsidRPr="009620D8">
        <w:t xml:space="preserve"> supporting professional development</w:t>
      </w:r>
      <w:r w:rsidRPr="00680D4B">
        <w:t xml:space="preserve">, all of which might overlap. Where no systematic support was provided, the outcome was predictable, according to one </w:t>
      </w:r>
      <w:r w:rsidR="000D2177">
        <w:t>public</w:t>
      </w:r>
      <w:r w:rsidR="000D2177" w:rsidRPr="00680D4B">
        <w:t xml:space="preserve"> </w:t>
      </w:r>
      <w:r w:rsidRPr="00680D4B">
        <w:t>RTO</w:t>
      </w:r>
      <w:r w:rsidR="00E760B3">
        <w:t xml:space="preserve"> (P5):</w:t>
      </w:r>
    </w:p>
    <w:p w14:paraId="16632806" w14:textId="124EBD26" w:rsidR="00B302AE" w:rsidRPr="00680D4B" w:rsidRDefault="00B302AE" w:rsidP="00E760B3">
      <w:pPr>
        <w:pStyle w:val="Quote"/>
      </w:pPr>
      <w:r w:rsidRPr="00680D4B">
        <w:t xml:space="preserve">You’re chucked into a classroom or a workshop, you’re on your own, no one to ask questions to, so it makes it that much more difficult. That’s why I reckon we’ve lost people who have been here for a couple of weeks, who think </w:t>
      </w:r>
      <w:r w:rsidR="00507D4C">
        <w:t>‘</w:t>
      </w:r>
      <w:r w:rsidRPr="00680D4B">
        <w:t>gee, it’s just too hard. I have no idea what I’m doing, I’ll go back to what I was doing before</w:t>
      </w:r>
      <w:r w:rsidR="00507D4C">
        <w:t>’</w:t>
      </w:r>
      <w:r w:rsidR="00220CDD">
        <w:t>.</w:t>
      </w:r>
    </w:p>
    <w:p w14:paraId="5DC6DA49" w14:textId="77777777" w:rsidR="00764739" w:rsidRDefault="00764739">
      <w:pPr>
        <w:rPr>
          <w:rFonts w:ascii="Trebuchet MS" w:hAnsi="Trebuchet MS"/>
          <w:sz w:val="19"/>
          <w:szCs w:val="20"/>
          <w:lang w:eastAsia="en-US"/>
        </w:rPr>
      </w:pPr>
      <w:r>
        <w:br w:type="page"/>
      </w:r>
    </w:p>
    <w:p w14:paraId="750333DC" w14:textId="0E5E96AB" w:rsidR="00B302AE" w:rsidRPr="00CF4FE2" w:rsidRDefault="00BB028D" w:rsidP="00B302AE">
      <w:pPr>
        <w:pStyle w:val="Text"/>
      </w:pPr>
      <w:r w:rsidRPr="00CF4FE2">
        <w:lastRenderedPageBreak/>
        <w:t xml:space="preserve">Another public </w:t>
      </w:r>
      <w:r w:rsidR="007F6938" w:rsidRPr="00CF4FE2">
        <w:t xml:space="preserve">RTO </w:t>
      </w:r>
      <w:r w:rsidRPr="00CF4FE2">
        <w:t xml:space="preserve">(P1) </w:t>
      </w:r>
      <w:r w:rsidR="00B302AE" w:rsidRPr="00CF4FE2">
        <w:t xml:space="preserve">suggested that the key to retention is good induction, and </w:t>
      </w:r>
      <w:r w:rsidR="007F6938" w:rsidRPr="00CF4FE2">
        <w:t>another</w:t>
      </w:r>
      <w:r w:rsidR="00B302AE" w:rsidRPr="00CF4FE2">
        <w:t xml:space="preserve"> RTO</w:t>
      </w:r>
      <w:r w:rsidR="001307B0" w:rsidRPr="00CF4FE2">
        <w:t xml:space="preserve">’s </w:t>
      </w:r>
      <w:r w:rsidR="00241BD5" w:rsidRPr="00CF4FE2">
        <w:t xml:space="preserve">(P11) </w:t>
      </w:r>
      <w:r w:rsidR="001307B0" w:rsidRPr="00CF4FE2">
        <w:t>strategy was to</w:t>
      </w:r>
      <w:r w:rsidR="00B302AE" w:rsidRPr="00CF4FE2">
        <w:t xml:space="preserve"> team up newcomers with experienced </w:t>
      </w:r>
      <w:r w:rsidR="009620D8" w:rsidRPr="00CF4FE2">
        <w:t>trainer</w:t>
      </w:r>
      <w:r w:rsidR="00B302AE" w:rsidRPr="00CF4FE2">
        <w:t>s, put them on six-</w:t>
      </w:r>
      <w:proofErr w:type="spellStart"/>
      <w:r w:rsidR="00B302AE" w:rsidRPr="00CF4FE2">
        <w:t>months probation</w:t>
      </w:r>
      <w:proofErr w:type="spellEnd"/>
      <w:r w:rsidR="00B302AE" w:rsidRPr="00CF4FE2">
        <w:t xml:space="preserve"> on a base rate of pay</w:t>
      </w:r>
      <w:r w:rsidR="001D62C3">
        <w:t xml:space="preserve"> and</w:t>
      </w:r>
      <w:r w:rsidR="00B302AE" w:rsidRPr="00CF4FE2">
        <w:t xml:space="preserve"> then step them up to a higher-than-the-award rate once they had proved themselves. </w:t>
      </w:r>
      <w:r w:rsidRPr="00CF4FE2">
        <w:t>P7</w:t>
      </w:r>
      <w:r w:rsidR="007F6938" w:rsidRPr="00CF4FE2">
        <w:t xml:space="preserve"> </w:t>
      </w:r>
      <w:r w:rsidR="00B302AE" w:rsidRPr="00CF4FE2">
        <w:t xml:space="preserve">also provided a buddy or subject matter expert for initial support but pointed out there were no guarantees: ‘Invariably their expectations of the role and the actuality of the role and the </w:t>
      </w:r>
      <w:proofErr w:type="gramStart"/>
      <w:r w:rsidR="00B302AE" w:rsidRPr="00CF4FE2">
        <w:t>amount</w:t>
      </w:r>
      <w:proofErr w:type="gramEnd"/>
      <w:r w:rsidR="00B302AE" w:rsidRPr="00CF4FE2">
        <w:t xml:space="preserve"> of hours that they are doing in order to be well prepared may or may not meet their expectations’.</w:t>
      </w:r>
    </w:p>
    <w:p w14:paraId="16E97C48" w14:textId="5B3DF11E" w:rsidR="00B302AE" w:rsidRPr="00CF4FE2" w:rsidRDefault="002A168D" w:rsidP="00B302AE">
      <w:pPr>
        <w:pStyle w:val="Text"/>
      </w:pPr>
      <w:r w:rsidRPr="00CF4FE2">
        <w:rPr>
          <w:noProof/>
        </w:rPr>
        <mc:AlternateContent>
          <mc:Choice Requires="wps">
            <w:drawing>
              <wp:anchor distT="0" distB="0" distL="114300" distR="114300" simplePos="0" relativeHeight="252020736" behindDoc="1" locked="0" layoutInCell="1" allowOverlap="1" wp14:anchorId="3CE45D86" wp14:editId="5E0A01F7">
                <wp:simplePos x="0" y="0"/>
                <wp:positionH relativeFrom="column">
                  <wp:posOffset>4185920</wp:posOffset>
                </wp:positionH>
                <wp:positionV relativeFrom="paragraph">
                  <wp:posOffset>108585</wp:posOffset>
                </wp:positionV>
                <wp:extent cx="1645920" cy="1114425"/>
                <wp:effectExtent l="0" t="0" r="0" b="9525"/>
                <wp:wrapTight wrapText="bothSides">
                  <wp:wrapPolygon edited="0">
                    <wp:start x="0" y="0"/>
                    <wp:lineTo x="0" y="21415"/>
                    <wp:lineTo x="21250" y="21415"/>
                    <wp:lineTo x="21250"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1144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BB007F" w14:textId="47EC3237" w:rsidR="008F38DE" w:rsidRPr="00BC07FD" w:rsidRDefault="008F38DE" w:rsidP="00764739">
                            <w:pPr>
                              <w:pStyle w:val="Text"/>
                              <w:pBdr>
                                <w:left w:val="single" w:sz="4" w:space="4" w:color="auto"/>
                              </w:pBdr>
                              <w:spacing w:before="0"/>
                              <w:rPr>
                                <w:b/>
                                <w:bCs/>
                              </w:rPr>
                            </w:pPr>
                            <w:r w:rsidRPr="00095817">
                              <w:rPr>
                                <w:b/>
                                <w:bCs/>
                              </w:rPr>
                              <w:t xml:space="preserve">In </w:t>
                            </w:r>
                            <w:r>
                              <w:rPr>
                                <w:b/>
                                <w:bCs/>
                              </w:rPr>
                              <w:t>public</w:t>
                            </w:r>
                            <w:r w:rsidRPr="007F6899">
                              <w:rPr>
                                <w:b/>
                                <w:bCs/>
                              </w:rPr>
                              <w:t xml:space="preserve"> RTOs</w:t>
                            </w:r>
                            <w:r w:rsidRPr="00095817">
                              <w:rPr>
                                <w:b/>
                                <w:bCs/>
                              </w:rPr>
                              <w:t>, there are more likely to be career pathways, which can encourage V</w:t>
                            </w:r>
                            <w:r>
                              <w:rPr>
                                <w:b/>
                                <w:bCs/>
                              </w:rPr>
                              <w:t>ET practitioners</w:t>
                            </w:r>
                            <w:r w:rsidRPr="00095817">
                              <w:rPr>
                                <w:b/>
                                <w:bCs/>
                              </w:rPr>
                              <w:t xml:space="preserve"> to stay.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45D86" id="_x0000_s1049" type="#_x0000_t202" style="position:absolute;margin-left:329.6pt;margin-top:8.55pt;width:129.6pt;height:87.7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" fillcolor="white [3201]" stroked="f" strokeweight=".5pt">
                <v:textbox>
                  <w:txbxContent>
                    <w:p w14:paraId="1CBB007F" w14:textId="47EC3237" w:rsidR="008F38DE" w:rsidRPr="00BC07FD" w:rsidRDefault="008F38DE" w:rsidP="00764739">
                      <w:pPr>
                        <w:pStyle w:val="Text"/>
                        <w:pBdr>
                          <w:left w:val="single" w:sz="4" w:space="4" w:color="auto"/>
                        </w:pBdr>
                        <w:spacing w:before="0"/>
                        <w:rPr>
                          <w:b/>
                          <w:bCs/>
                        </w:rPr>
                      </w:pPr>
                      <w:r w:rsidRPr="00095817">
                        <w:rPr>
                          <w:b/>
                          <w:bCs/>
                        </w:rPr>
                        <w:t xml:space="preserve">In </w:t>
                      </w:r>
                      <w:r>
                        <w:rPr>
                          <w:b/>
                          <w:bCs/>
                        </w:rPr>
                        <w:t>public</w:t>
                      </w:r>
                      <w:r w:rsidRPr="007F6899">
                        <w:rPr>
                          <w:b/>
                          <w:bCs/>
                        </w:rPr>
                        <w:t xml:space="preserve"> RTOs</w:t>
                      </w:r>
                      <w:r w:rsidRPr="00095817">
                        <w:rPr>
                          <w:b/>
                          <w:bCs/>
                        </w:rPr>
                        <w:t>, there are more likely to be career pathways, which can encourage V</w:t>
                      </w:r>
                      <w:r>
                        <w:rPr>
                          <w:b/>
                          <w:bCs/>
                        </w:rPr>
                        <w:t>ET practitioners</w:t>
                      </w:r>
                      <w:r w:rsidRPr="00095817">
                        <w:rPr>
                          <w:b/>
                          <w:bCs/>
                        </w:rPr>
                        <w:t xml:space="preserve"> to stay. </w:t>
                      </w:r>
                    </w:p>
                  </w:txbxContent>
                </v:textbox>
                <w10:wrap type="tight"/>
              </v:shape>
            </w:pict>
          </mc:Fallback>
        </mc:AlternateContent>
      </w:r>
      <w:r w:rsidR="00B302AE" w:rsidRPr="00CF4FE2">
        <w:t xml:space="preserve">In </w:t>
      </w:r>
      <w:r w:rsidR="009620D8" w:rsidRPr="00CF4FE2">
        <w:t xml:space="preserve">public or </w:t>
      </w:r>
      <w:r w:rsidR="007F6938" w:rsidRPr="00CF4FE2">
        <w:t>larger</w:t>
      </w:r>
      <w:r w:rsidR="00B302AE" w:rsidRPr="00CF4FE2">
        <w:t xml:space="preserve"> RTOs, there are more likely to be </w:t>
      </w:r>
      <w:r w:rsidR="00B264A7">
        <w:t xml:space="preserve">established </w:t>
      </w:r>
      <w:r w:rsidR="00B302AE" w:rsidRPr="00CF4FE2">
        <w:t xml:space="preserve">career pathways, which can encourage </w:t>
      </w:r>
      <w:r w:rsidR="009620D8" w:rsidRPr="00CF4FE2">
        <w:t xml:space="preserve">trainers </w:t>
      </w:r>
      <w:r w:rsidR="00B302AE" w:rsidRPr="00CF4FE2">
        <w:t xml:space="preserve">to stay. For example, </w:t>
      </w:r>
      <w:r w:rsidR="00BB028D" w:rsidRPr="00CF4FE2">
        <w:t>P7</w:t>
      </w:r>
      <w:r w:rsidR="007F6938" w:rsidRPr="00CF4FE2">
        <w:t xml:space="preserve"> </w:t>
      </w:r>
      <w:r w:rsidR="00B302AE" w:rsidRPr="00CF4FE2">
        <w:t xml:space="preserve">utilised an ‘educator capability framework’ to help new </w:t>
      </w:r>
      <w:r w:rsidR="009620D8" w:rsidRPr="00CF4FE2">
        <w:t>trainers</w:t>
      </w:r>
      <w:r w:rsidR="00B302AE" w:rsidRPr="00CF4FE2">
        <w:t xml:space="preserve"> in particular </w:t>
      </w:r>
      <w:r w:rsidR="00A329E2">
        <w:t xml:space="preserve">to </w:t>
      </w:r>
      <w:r w:rsidR="00B302AE" w:rsidRPr="00CF4FE2">
        <w:t xml:space="preserve">identify the skills and improvements needed to progress through different levels in the system, which they claimed contributed to their ‘very, very low’ staff turnover. On the other </w:t>
      </w:r>
      <w:r w:rsidR="00A813D5" w:rsidRPr="00CF4FE2">
        <w:t>hand,</w:t>
      </w:r>
      <w:r w:rsidR="00B302AE" w:rsidRPr="00CF4FE2">
        <w:t xml:space="preserve"> </w:t>
      </w:r>
      <w:r w:rsidR="00BB028D" w:rsidRPr="00CF4FE2">
        <w:t>a private RTO (PR10)</w:t>
      </w:r>
      <w:r w:rsidR="007F6938" w:rsidRPr="00CF4FE2">
        <w:t xml:space="preserve"> </w:t>
      </w:r>
      <w:r w:rsidR="00A329E2">
        <w:t>commented</w:t>
      </w:r>
      <w:r w:rsidR="00B302AE" w:rsidRPr="00CF4FE2">
        <w:t>, ‘You’re a</w:t>
      </w:r>
      <w:r w:rsidR="009620D8" w:rsidRPr="00CF4FE2">
        <w:t xml:space="preserve"> VET</w:t>
      </w:r>
      <w:r w:rsidR="00B302AE" w:rsidRPr="00CF4FE2">
        <w:t xml:space="preserve"> practitioner whether you start </w:t>
      </w:r>
      <w:proofErr w:type="gramStart"/>
      <w:r w:rsidR="00B302AE" w:rsidRPr="00CF4FE2">
        <w:t>today</w:t>
      </w:r>
      <w:proofErr w:type="gramEnd"/>
      <w:r w:rsidR="00B302AE" w:rsidRPr="00CF4FE2">
        <w:t xml:space="preserve"> or you’ve been here 15 years. There’s no career progression’. One enterprise RTO interviewed did, however, offer progression from ‘educator’ to ‘senior educator’ based on a </w:t>
      </w:r>
      <w:r w:rsidR="009620D8" w:rsidRPr="00CF4FE2">
        <w:t>trainer’s</w:t>
      </w:r>
      <w:r w:rsidR="00B302AE" w:rsidRPr="00CF4FE2">
        <w:t xml:space="preserve"> industry currency, years of experience and completion of the full TAE. </w:t>
      </w:r>
    </w:p>
    <w:p w14:paraId="1651854A" w14:textId="4A05CAB2" w:rsidR="00B302AE" w:rsidRPr="00CF4FE2" w:rsidRDefault="007763EF" w:rsidP="00B302AE">
      <w:pPr>
        <w:pStyle w:val="Text"/>
      </w:pPr>
      <w:r w:rsidRPr="00CF4FE2">
        <w:t>P4</w:t>
      </w:r>
      <w:r w:rsidR="007F6938" w:rsidRPr="00CF4FE2">
        <w:t xml:space="preserve"> </w:t>
      </w:r>
      <w:r w:rsidR="00B302AE" w:rsidRPr="00CF4FE2">
        <w:t>suggested that progression ‘bars’</w:t>
      </w:r>
      <w:r w:rsidR="000F5A78">
        <w:t>,</w:t>
      </w:r>
      <w:r w:rsidR="00B302AE" w:rsidRPr="00CF4FE2">
        <w:t xml:space="preserve"> based on educational qualifications</w:t>
      </w:r>
      <w:r w:rsidR="00C56000">
        <w:t xml:space="preserve"> and</w:t>
      </w:r>
      <w:r w:rsidR="00B302AE" w:rsidRPr="00CF4FE2">
        <w:t xml:space="preserve"> which most state systems had</w:t>
      </w:r>
      <w:r w:rsidR="00B302AE" w:rsidRPr="00680D4B">
        <w:t xml:space="preserve"> traditionally adopted, can be a discouragement to industry experts </w:t>
      </w:r>
      <w:r w:rsidR="00C56000">
        <w:t>with</w:t>
      </w:r>
      <w:r w:rsidR="00B302AE" w:rsidRPr="00680D4B">
        <w:t xml:space="preserve"> strong trade or professional qualifications and experience but </w:t>
      </w:r>
      <w:r w:rsidR="00761055">
        <w:t xml:space="preserve">who </w:t>
      </w:r>
      <w:r w:rsidR="00B302AE" w:rsidRPr="00680D4B">
        <w:t xml:space="preserve">are </w:t>
      </w:r>
      <w:r w:rsidR="00B302AE">
        <w:t>‘</w:t>
      </w:r>
      <w:r w:rsidR="00B302AE" w:rsidRPr="00680D4B">
        <w:t xml:space="preserve">starting at scratch in getting their Certificate IV and working up </w:t>
      </w:r>
      <w:r w:rsidR="00B302AE" w:rsidRPr="00CF4FE2">
        <w:t xml:space="preserve">that kind of education side’. </w:t>
      </w:r>
      <w:r w:rsidR="007F6938" w:rsidRPr="00CF4FE2">
        <w:t>A</w:t>
      </w:r>
      <w:r w:rsidR="00B302AE" w:rsidRPr="00CF4FE2">
        <w:t xml:space="preserve"> TAFE system had overcome that barrier by abolishing the educational requirement and bas</w:t>
      </w:r>
      <w:r w:rsidR="00A02499">
        <w:t>ed</w:t>
      </w:r>
      <w:r w:rsidR="00B302AE" w:rsidRPr="00CF4FE2">
        <w:t xml:space="preserve"> ‘automatic progression’ on accumulated skills and knowledge, which </w:t>
      </w:r>
      <w:r w:rsidRPr="00CF4FE2">
        <w:t>P6</w:t>
      </w:r>
      <w:r w:rsidR="000D2177" w:rsidRPr="00CF4FE2">
        <w:t xml:space="preserve"> </w:t>
      </w:r>
      <w:r w:rsidR="00B302AE" w:rsidRPr="00CF4FE2">
        <w:t>said was helpful in attracting industry experts who otherwise might have to be employed at a low level ‘for infinity’.</w:t>
      </w:r>
    </w:p>
    <w:p w14:paraId="50732506" w14:textId="7B8654B8" w:rsidR="00B302AE" w:rsidRPr="00CF4FE2" w:rsidRDefault="00D34332" w:rsidP="00B302AE">
      <w:pPr>
        <w:pStyle w:val="Text"/>
      </w:pPr>
      <w:r w:rsidRPr="00CF4FE2">
        <w:rPr>
          <w:noProof/>
        </w:rPr>
        <mc:AlternateContent>
          <mc:Choice Requires="wps">
            <w:drawing>
              <wp:anchor distT="0" distB="0" distL="114300" distR="114300" simplePos="0" relativeHeight="252022784" behindDoc="1" locked="0" layoutInCell="1" allowOverlap="1" wp14:anchorId="1FE4B7BF" wp14:editId="40FA449C">
                <wp:simplePos x="0" y="0"/>
                <wp:positionH relativeFrom="column">
                  <wp:posOffset>4187190</wp:posOffset>
                </wp:positionH>
                <wp:positionV relativeFrom="paragraph">
                  <wp:posOffset>128270</wp:posOffset>
                </wp:positionV>
                <wp:extent cx="1645920" cy="1253490"/>
                <wp:effectExtent l="0" t="0" r="0" b="3810"/>
                <wp:wrapTight wrapText="bothSides">
                  <wp:wrapPolygon edited="0">
                    <wp:start x="0" y="0"/>
                    <wp:lineTo x="0" y="21337"/>
                    <wp:lineTo x="21250" y="21337"/>
                    <wp:lineTo x="21250" y="0"/>
                    <wp:lineTo x="0" y="0"/>
                  </wp:wrapPolygon>
                </wp:wrapTight>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25349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B34289" w14:textId="77777777" w:rsidR="008F38DE" w:rsidRPr="00352050" w:rsidRDefault="008F38DE" w:rsidP="00764739">
                            <w:pPr>
                              <w:pStyle w:val="Text"/>
                              <w:pBdr>
                                <w:left w:val="single" w:sz="4" w:space="4" w:color="auto"/>
                              </w:pBdr>
                              <w:spacing w:before="0"/>
                              <w:rPr>
                                <w:b/>
                                <w:bCs/>
                              </w:rPr>
                            </w:pPr>
                            <w:r w:rsidRPr="00095817">
                              <w:rPr>
                                <w:b/>
                                <w:bCs/>
                              </w:rPr>
                              <w:t>‘It’s not just about how much I get paid and how many hours I’m doing this week. Culture is number one and then everything flows from there.’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4B7BF" id="Text Box 37" o:spid="_x0000_s1050" type="#_x0000_t202" style="position:absolute;margin-left:329.7pt;margin-top:10.1pt;width:129.6pt;height:98.7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" fillcolor="white [3201]" stroked="f" strokeweight=".5pt">
                <v:textbox>
                  <w:txbxContent>
                    <w:p w14:paraId="49B34289" w14:textId="77777777" w:rsidR="008F38DE" w:rsidRPr="00352050" w:rsidRDefault="008F38DE" w:rsidP="00764739">
                      <w:pPr>
                        <w:pStyle w:val="Text"/>
                        <w:pBdr>
                          <w:left w:val="single" w:sz="4" w:space="4" w:color="auto"/>
                        </w:pBdr>
                        <w:spacing w:before="0"/>
                        <w:rPr>
                          <w:b/>
                          <w:bCs/>
                        </w:rPr>
                      </w:pPr>
                      <w:r w:rsidRPr="00095817">
                        <w:rPr>
                          <w:b/>
                          <w:bCs/>
                        </w:rPr>
                        <w:t>‘It’s not just about how much I get paid and how many hours I’m doing this week. Culture is number one and then everything flows from there.’</w:t>
                      </w:r>
                    </w:p>
                  </w:txbxContent>
                </v:textbox>
                <w10:wrap type="tight"/>
              </v:shape>
            </w:pict>
          </mc:Fallback>
        </mc:AlternateContent>
      </w:r>
      <w:r w:rsidR="00B302AE" w:rsidRPr="00CF4FE2">
        <w:t>A number of those interviewed referred to intentional efforts to develop an attractive working and support culture: ‘It’s not just about how much I get paid and how many hours I’m doing this week. Culture is number one and then everything flows from there’ (</w:t>
      </w:r>
      <w:r w:rsidR="007763EF" w:rsidRPr="00CF4FE2">
        <w:t>P</w:t>
      </w:r>
      <w:r w:rsidR="00316095" w:rsidRPr="00CF4FE2">
        <w:t>9</w:t>
      </w:r>
      <w:r w:rsidR="00B302AE" w:rsidRPr="00CF4FE2">
        <w:t>). Several private RTOs suggested that the size of their organisations meant that they felt ‘like a big family’ (</w:t>
      </w:r>
      <w:r w:rsidR="007763EF" w:rsidRPr="00CF4FE2">
        <w:t>PR</w:t>
      </w:r>
      <w:r w:rsidR="00B302AE" w:rsidRPr="00CF4FE2">
        <w:t>10)</w:t>
      </w:r>
      <w:r w:rsidR="00220CDD" w:rsidRPr="00CF4FE2">
        <w:t>.</w:t>
      </w:r>
      <w:r w:rsidR="00B302AE" w:rsidRPr="00CF4FE2">
        <w:t xml:space="preserve"> </w:t>
      </w:r>
      <w:r w:rsidR="00220CDD" w:rsidRPr="00CF4FE2">
        <w:t>B</w:t>
      </w:r>
      <w:r w:rsidR="00B302AE" w:rsidRPr="00CF4FE2">
        <w:t xml:space="preserve">ut even larger </w:t>
      </w:r>
      <w:r w:rsidR="009620D8" w:rsidRPr="00CF4FE2">
        <w:t xml:space="preserve">public </w:t>
      </w:r>
      <w:r w:rsidR="00B302AE" w:rsidRPr="00CF4FE2">
        <w:t>RTOs used terms such as an ‘engaging and supportive environment’ (</w:t>
      </w:r>
      <w:r w:rsidR="007763EF" w:rsidRPr="00CF4FE2">
        <w:t>P</w:t>
      </w:r>
      <w:r w:rsidR="00B302AE" w:rsidRPr="00CF4FE2">
        <w:t>9), and ‘making people from industry feel really included, and really welcome and really supported’ (</w:t>
      </w:r>
      <w:r w:rsidR="007763EF" w:rsidRPr="00CF4FE2">
        <w:t>P</w:t>
      </w:r>
      <w:r w:rsidR="00316095" w:rsidRPr="00CF4FE2">
        <w:t>6</w:t>
      </w:r>
      <w:r w:rsidR="00B302AE" w:rsidRPr="00CF4FE2">
        <w:t>).</w:t>
      </w:r>
    </w:p>
    <w:p w14:paraId="65BF863E" w14:textId="39E61479" w:rsidR="00D34332" w:rsidRPr="00CF4FE2" w:rsidRDefault="00B302AE" w:rsidP="00B302AE">
      <w:pPr>
        <w:pStyle w:val="Text"/>
      </w:pPr>
      <w:r w:rsidRPr="00CF4FE2">
        <w:t xml:space="preserve">In developing a supportive culture, several RTOs mentioned respecting their </w:t>
      </w:r>
      <w:r w:rsidR="009620D8" w:rsidRPr="00CF4FE2">
        <w:t>trainer</w:t>
      </w:r>
      <w:r w:rsidR="001307B0" w:rsidRPr="00CF4FE2">
        <w:t>s</w:t>
      </w:r>
      <w:r w:rsidRPr="00CF4FE2">
        <w:t xml:space="preserve">. One private RTO </w:t>
      </w:r>
      <w:r w:rsidR="007763EF" w:rsidRPr="00CF4FE2">
        <w:t xml:space="preserve">(PR7) </w:t>
      </w:r>
      <w:r w:rsidRPr="00CF4FE2">
        <w:t>said</w:t>
      </w:r>
      <w:r w:rsidR="00F05766">
        <w:t>:</w:t>
      </w:r>
    </w:p>
    <w:p w14:paraId="7B95989B" w14:textId="6F5C3146" w:rsidR="00D34332" w:rsidRPr="00CF4FE2" w:rsidRDefault="00B302AE" w:rsidP="00D34332">
      <w:pPr>
        <w:pStyle w:val="Quote"/>
      </w:pPr>
      <w:r w:rsidRPr="00CF4FE2">
        <w:t>We try to be fair. Our wages aren’t the highest in the market but we’re not bad payers. And we definitely try to make their PD easy [and] we create a lot of their stuff for the TAE side of things … We try to cut down their costs, and we are just there supporting them the whole way.</w:t>
      </w:r>
    </w:p>
    <w:p w14:paraId="6C603969" w14:textId="3EDB3B7F" w:rsidR="00B302AE" w:rsidRPr="00CF4FE2" w:rsidRDefault="00B302AE" w:rsidP="00B302AE">
      <w:pPr>
        <w:pStyle w:val="Text"/>
      </w:pPr>
      <w:r w:rsidRPr="00CF4FE2">
        <w:t>Another private RTO said that</w:t>
      </w:r>
      <w:r w:rsidR="00F91757">
        <w:t>,</w:t>
      </w:r>
      <w:r w:rsidRPr="00CF4FE2">
        <w:t xml:space="preserve"> although their small workforce of full-time permanent </w:t>
      </w:r>
      <w:r w:rsidR="009620D8" w:rsidRPr="00CF4FE2">
        <w:t xml:space="preserve">VET </w:t>
      </w:r>
      <w:r w:rsidR="009D05B0" w:rsidRPr="00CF4FE2">
        <w:t>practitioners</w:t>
      </w:r>
      <w:r w:rsidRPr="00CF4FE2">
        <w:t xml:space="preserve"> could earn more in industry, they appreciated the work</w:t>
      </w:r>
      <w:r w:rsidR="00F91757">
        <w:t>—</w:t>
      </w:r>
      <w:r w:rsidRPr="00CF4FE2">
        <w:t>life balance the training environment gave them: ‘It gives them other benefits which isn’t all about money’ (</w:t>
      </w:r>
      <w:r w:rsidR="007763EF" w:rsidRPr="00CF4FE2">
        <w:t>P</w:t>
      </w:r>
      <w:r w:rsidR="009E3F85" w:rsidRPr="00CF4FE2">
        <w:t>R</w:t>
      </w:r>
      <w:r w:rsidRPr="00CF4FE2">
        <w:t>5).</w:t>
      </w:r>
    </w:p>
    <w:p w14:paraId="42875001" w14:textId="28D50562" w:rsidR="00640EF1" w:rsidRDefault="00946759" w:rsidP="00640EF1">
      <w:pPr>
        <w:pStyle w:val="Text"/>
      </w:pPr>
      <w:r>
        <w:t xml:space="preserve">The </w:t>
      </w:r>
      <w:r w:rsidR="00B302AE" w:rsidRPr="00CF4FE2">
        <w:t>RTOs interviewed were generally supportive of the requirement to maintain industry currency, but it was</w:t>
      </w:r>
      <w:r w:rsidR="00B302AE" w:rsidRPr="00680D4B">
        <w:t xml:space="preserve"> suggested that many RTOs </w:t>
      </w:r>
      <w:r w:rsidR="008E679B">
        <w:t>transferred</w:t>
      </w:r>
      <w:r w:rsidR="00B302AE" w:rsidRPr="00680D4B">
        <w:t xml:space="preserve"> this responsibility to their </w:t>
      </w:r>
      <w:r w:rsidR="00A61B8D">
        <w:t>VET practitioners</w:t>
      </w:r>
      <w:r w:rsidR="00B302AE" w:rsidRPr="00680D4B">
        <w:t xml:space="preserve">. On the other hand, one private RTO said that it proactively supported its </w:t>
      </w:r>
      <w:r w:rsidR="00D368C9">
        <w:t>practitioners</w:t>
      </w:r>
      <w:r w:rsidR="00B302AE" w:rsidRPr="00680D4B">
        <w:t xml:space="preserve"> to maintain currency, which helped keep its attrition rate low, </w:t>
      </w:r>
      <w:r w:rsidR="008E679B">
        <w:t>while</w:t>
      </w:r>
      <w:r w:rsidR="00B302AE" w:rsidRPr="00680D4B">
        <w:t xml:space="preserve"> another in IT paid the fees for membership of a professional association for all </w:t>
      </w:r>
      <w:r w:rsidR="001429FB">
        <w:t xml:space="preserve">of </w:t>
      </w:r>
      <w:r w:rsidR="00B302AE" w:rsidRPr="00680D4B">
        <w:t>its V</w:t>
      </w:r>
      <w:r w:rsidR="00D368C9">
        <w:t>ET practitioner</w:t>
      </w:r>
      <w:r w:rsidR="00B302AE" w:rsidRPr="00680D4B">
        <w:t>s and for them to attend networking events.</w:t>
      </w:r>
      <w:r w:rsidR="00640EF1" w:rsidRPr="00640EF1">
        <w:t xml:space="preserve"> </w:t>
      </w:r>
    </w:p>
    <w:p w14:paraId="5C150EB4" w14:textId="197C86BC" w:rsidR="00B302AE" w:rsidRPr="00680D4B" w:rsidRDefault="00640EF1" w:rsidP="00B302AE">
      <w:pPr>
        <w:pStyle w:val="Text"/>
      </w:pPr>
      <w:r w:rsidRPr="006D217C">
        <w:lastRenderedPageBreak/>
        <w:t xml:space="preserve">During our research, we also </w:t>
      </w:r>
      <w:r w:rsidR="001429FB">
        <w:t>encountered</w:t>
      </w:r>
      <w:r w:rsidRPr="006D217C">
        <w:t xml:space="preserve"> organisations working with RTOs to provide support for V</w:t>
      </w:r>
      <w:r w:rsidR="00D368C9">
        <w:t>ET practitioners</w:t>
      </w:r>
      <w:r w:rsidRPr="006D217C">
        <w:t>. One of these was an independent professional development ‘agency’</w:t>
      </w:r>
      <w:r w:rsidR="00E87891">
        <w:t>,</w:t>
      </w:r>
      <w:r w:rsidRPr="006D217C">
        <w:t xml:space="preserve"> where a former RTO executive had initiated a program of events and activities in their areas of expertise to ensure VET teachers in schools could meet their industry currency requirements. </w:t>
      </w:r>
      <w:r w:rsidR="00E87891">
        <w:t>A</w:t>
      </w:r>
      <w:r w:rsidR="00220CDD">
        <w:t>nother</w:t>
      </w:r>
      <w:r w:rsidRPr="006D217C">
        <w:t xml:space="preserve"> model</w:t>
      </w:r>
      <w:r w:rsidR="00D6099D">
        <w:t xml:space="preserve"> was also identified:</w:t>
      </w:r>
      <w:r w:rsidRPr="006D217C">
        <w:t xml:space="preserve"> </w:t>
      </w:r>
      <w:r w:rsidR="00D6099D">
        <w:t xml:space="preserve">it was </w:t>
      </w:r>
      <w:r w:rsidRPr="006D217C">
        <w:t>u</w:t>
      </w:r>
      <w:r w:rsidR="00D368C9">
        <w:t>sed</w:t>
      </w:r>
      <w:r w:rsidRPr="006D217C">
        <w:t xml:space="preserve"> by </w:t>
      </w:r>
      <w:r w:rsidR="00E32DD5">
        <w:t>an industry professional association</w:t>
      </w:r>
      <w:r w:rsidRPr="006D217C">
        <w:t>, which d</w:t>
      </w:r>
      <w:r w:rsidR="001307B0">
        <w:t>id</w:t>
      </w:r>
      <w:r w:rsidRPr="006D217C">
        <w:t xml:space="preserve"> not run professional development activities itself but</w:t>
      </w:r>
      <w:r w:rsidR="00220CDD">
        <w:t xml:space="preserve"> acted more like a </w:t>
      </w:r>
      <w:r w:rsidR="00D368C9">
        <w:t>professional development</w:t>
      </w:r>
      <w:r w:rsidR="00220CDD">
        <w:t xml:space="preserve"> broker and</w:t>
      </w:r>
      <w:r w:rsidRPr="006D217C">
        <w:t>, for a fee, offer</w:t>
      </w:r>
      <w:r w:rsidR="001307B0">
        <w:t>ed</w:t>
      </w:r>
      <w:r w:rsidRPr="006D217C">
        <w:t xml:space="preserve"> endorsement of </w:t>
      </w:r>
      <w:r w:rsidR="000667D2">
        <w:t>continuing professional development</w:t>
      </w:r>
      <w:r w:rsidR="009E3F85">
        <w:t xml:space="preserve"> </w:t>
      </w:r>
      <w:r w:rsidRPr="006D217C">
        <w:t>activities</w:t>
      </w:r>
      <w:r w:rsidR="00315907">
        <w:t>, which</w:t>
      </w:r>
      <w:r w:rsidRPr="006D217C">
        <w:t xml:space="preserve"> the organisation consider</w:t>
      </w:r>
      <w:r w:rsidR="00E32DD5">
        <w:t>ed</w:t>
      </w:r>
      <w:r w:rsidRPr="006D217C">
        <w:t xml:space="preserve"> </w:t>
      </w:r>
      <w:r w:rsidR="001307B0">
        <w:t>we</w:t>
      </w:r>
      <w:r w:rsidRPr="006D217C">
        <w:t xml:space="preserve">re targeted to members’ needs, met a professional </w:t>
      </w:r>
      <w:proofErr w:type="gramStart"/>
      <w:r w:rsidRPr="006D217C">
        <w:t>standard</w:t>
      </w:r>
      <w:proofErr w:type="gramEnd"/>
      <w:r w:rsidRPr="006D217C">
        <w:t xml:space="preserve"> and provide</w:t>
      </w:r>
      <w:r w:rsidR="001307B0">
        <w:t>d</w:t>
      </w:r>
      <w:r w:rsidRPr="006D217C">
        <w:t xml:space="preserve"> value for money.</w:t>
      </w:r>
    </w:p>
    <w:p w14:paraId="281C0033" w14:textId="1A7B4F28" w:rsidR="00E0610F" w:rsidRPr="00CF4FE2" w:rsidRDefault="00B302AE" w:rsidP="00D368C9">
      <w:pPr>
        <w:pStyle w:val="Text"/>
      </w:pPr>
      <w:r w:rsidRPr="00D40BC7">
        <w:t xml:space="preserve">So, </w:t>
      </w:r>
      <w:r w:rsidR="00220CDD">
        <w:t xml:space="preserve">from an RTO point of view, </w:t>
      </w:r>
      <w:r w:rsidRPr="00D40BC7">
        <w:t>recruiting and retaining V</w:t>
      </w:r>
      <w:r w:rsidR="00D368C9">
        <w:t>ET practitioners</w:t>
      </w:r>
      <w:r w:rsidRPr="00D40BC7">
        <w:t xml:space="preserve"> included RTOs making important decisions </w:t>
      </w:r>
      <w:r w:rsidR="00D42070">
        <w:t>relating to:</w:t>
      </w:r>
      <w:r w:rsidRPr="00D40BC7">
        <w:t xml:space="preserve"> finding and attracting </w:t>
      </w:r>
      <w:r w:rsidR="00D368C9" w:rsidRPr="00625FDB">
        <w:t>practitioners</w:t>
      </w:r>
      <w:r w:rsidR="00D42070" w:rsidRPr="00625FDB">
        <w:t>;</w:t>
      </w:r>
      <w:r w:rsidRPr="00D40BC7">
        <w:t xml:space="preserve"> matching </w:t>
      </w:r>
      <w:r w:rsidR="00C575F6">
        <w:t>available funding</w:t>
      </w:r>
      <w:r w:rsidR="00C575F6" w:rsidRPr="00D40BC7">
        <w:t xml:space="preserve"> </w:t>
      </w:r>
      <w:r w:rsidRPr="00D40BC7">
        <w:t xml:space="preserve">with </w:t>
      </w:r>
      <w:r w:rsidR="001756FF">
        <w:t xml:space="preserve">the </w:t>
      </w:r>
      <w:r w:rsidR="00C575F6">
        <w:t>various ways trainers are emplo</w:t>
      </w:r>
      <w:r w:rsidR="001756FF">
        <w:t>yed</w:t>
      </w:r>
      <w:r w:rsidR="006610CC">
        <w:t>;</w:t>
      </w:r>
      <w:r w:rsidRPr="00D40BC7">
        <w:t xml:space="preserve"> meeting RTO compliance requirements</w:t>
      </w:r>
      <w:r w:rsidR="00D42070">
        <w:t>;</w:t>
      </w:r>
      <w:r w:rsidRPr="00D40BC7">
        <w:t xml:space="preserve"> finding a </w:t>
      </w:r>
      <w:r w:rsidR="00220D6A">
        <w:t>‘</w:t>
      </w:r>
      <w:r w:rsidRPr="00D40BC7">
        <w:t>goldilocks zone</w:t>
      </w:r>
      <w:r w:rsidR="00220D6A">
        <w:t>’</w:t>
      </w:r>
      <w:r w:rsidR="001756FF">
        <w:softHyphen/>
        <w:t xml:space="preserve"> </w:t>
      </w:r>
      <w:r w:rsidRPr="00D40BC7">
        <w:t>by balancing V</w:t>
      </w:r>
      <w:r w:rsidR="00D368C9">
        <w:t xml:space="preserve">ET practitioner </w:t>
      </w:r>
      <w:r w:rsidRPr="00D40BC7">
        <w:t>supply and demand with on</w:t>
      </w:r>
      <w:r>
        <w:t>ce-</w:t>
      </w:r>
      <w:r w:rsidRPr="00D40BC7">
        <w:t>off and/or ongoing training demands</w:t>
      </w:r>
      <w:r w:rsidR="005574CB">
        <w:t>;</w:t>
      </w:r>
      <w:r w:rsidRPr="00D40BC7">
        <w:t xml:space="preserve"> making judgments </w:t>
      </w:r>
      <w:r w:rsidR="00323249">
        <w:t>about</w:t>
      </w:r>
      <w:r w:rsidRPr="00D40BC7">
        <w:t xml:space="preserve"> </w:t>
      </w:r>
      <w:r w:rsidR="00D368C9">
        <w:t>practitioners</w:t>
      </w:r>
      <w:r w:rsidRPr="00D40BC7">
        <w:t xml:space="preserve"> with greater or less capability, and once found and deemed to be worthy of a continuing relationship, keeping </w:t>
      </w:r>
      <w:r w:rsidR="003C57D8">
        <w:t>them</w:t>
      </w:r>
      <w:r w:rsidRPr="00D40BC7">
        <w:t xml:space="preserve"> ‘on the books’. </w:t>
      </w:r>
      <w:r w:rsidR="001307B0">
        <w:t>Nevertheless,</w:t>
      </w:r>
      <w:r w:rsidRPr="00D40BC7">
        <w:t xml:space="preserve"> one RTO </w:t>
      </w:r>
      <w:r w:rsidR="00675824">
        <w:t>noted</w:t>
      </w:r>
      <w:r w:rsidRPr="00D40BC7">
        <w:t xml:space="preserve"> that </w:t>
      </w:r>
      <w:r w:rsidRPr="00CF4FE2">
        <w:t xml:space="preserve">prospective </w:t>
      </w:r>
      <w:r w:rsidR="00D368C9" w:rsidRPr="00CF4FE2">
        <w:t>practitioners</w:t>
      </w:r>
      <w:r w:rsidRPr="00CF4FE2">
        <w:t xml:space="preserve"> ‘probably don’t value what it is you’re offering, what they’re getting themselves in for, they treat it as a fill-in job. It’s not a fill-in job if you do it properly’</w:t>
      </w:r>
      <w:r w:rsidR="001F3907" w:rsidRPr="00CF4FE2">
        <w:t xml:space="preserve"> </w:t>
      </w:r>
      <w:r w:rsidRPr="00CF4FE2">
        <w:t>(</w:t>
      </w:r>
      <w:r w:rsidR="00E0610F" w:rsidRPr="00CF4FE2">
        <w:t>P</w:t>
      </w:r>
      <w:r w:rsidR="00065EAA" w:rsidRPr="00CF4FE2">
        <w:t>R</w:t>
      </w:r>
      <w:r w:rsidRPr="00CF4FE2">
        <w:t xml:space="preserve">3). </w:t>
      </w:r>
    </w:p>
    <w:p w14:paraId="2EE1EF26" w14:textId="4C41CA05" w:rsidR="001B7B43" w:rsidRDefault="00B302AE" w:rsidP="00D368C9">
      <w:pPr>
        <w:pStyle w:val="Text"/>
      </w:pPr>
      <w:r w:rsidRPr="00CF4FE2">
        <w:t>In the next section we report data from a national survey of targeted V</w:t>
      </w:r>
      <w:r w:rsidR="00D368C9" w:rsidRPr="00CF4FE2">
        <w:t>ET practitioners</w:t>
      </w:r>
      <w:r w:rsidR="008B2E7D">
        <w:t>,</w:t>
      </w:r>
      <w:r w:rsidRPr="00CF4FE2">
        <w:t xml:space="preserve"> which give</w:t>
      </w:r>
      <w:r w:rsidR="00A121DB">
        <w:t>s</w:t>
      </w:r>
      <w:r w:rsidRPr="00CF4FE2">
        <w:t xml:space="preserve"> insider</w:t>
      </w:r>
      <w:r w:rsidRPr="00D40BC7">
        <w:t xml:space="preserve"> perspectives on </w:t>
      </w:r>
      <w:r w:rsidR="008B2E7D">
        <w:t>the exp</w:t>
      </w:r>
      <w:r w:rsidR="00EA50D7">
        <w:t>erience of</w:t>
      </w:r>
      <w:r w:rsidRPr="00D40BC7">
        <w:t xml:space="preserve"> mov</w:t>
      </w:r>
      <w:r w:rsidR="00EA50D7">
        <w:t>ing</w:t>
      </w:r>
      <w:r w:rsidRPr="00D40BC7">
        <w:t xml:space="preserve"> into the VET sector and act</w:t>
      </w:r>
      <w:r w:rsidR="00EA50D7">
        <w:t>ing</w:t>
      </w:r>
      <w:r w:rsidRPr="00D40BC7">
        <w:t xml:space="preserve"> as a dual professional. These findings show that becoming and being a V</w:t>
      </w:r>
      <w:r w:rsidR="00D368C9">
        <w:t>ET practitioner</w:t>
      </w:r>
      <w:r w:rsidRPr="00D40BC7">
        <w:t xml:space="preserve"> is more than ‘a fill-in job’.</w:t>
      </w:r>
    </w:p>
    <w:p w14:paraId="2CA063E4" w14:textId="65246990" w:rsidR="004C15AE" w:rsidRPr="00F12B07" w:rsidRDefault="00BC07FD" w:rsidP="00941676">
      <w:pPr>
        <w:pStyle w:val="Heading2"/>
      </w:pPr>
      <w:bookmarkStart w:id="75" w:name="_Toc84941947"/>
      <w:r>
        <w:t>S</w:t>
      </w:r>
      <w:r w:rsidRPr="00F12B07">
        <w:t>taying in the role</w:t>
      </w:r>
      <w:r>
        <w:t xml:space="preserve"> – V</w:t>
      </w:r>
      <w:r w:rsidR="00F7161D">
        <w:t>ET practitioner</w:t>
      </w:r>
      <w:r>
        <w:t xml:space="preserve"> views</w:t>
      </w:r>
      <w:bookmarkEnd w:id="75"/>
      <w:r w:rsidR="00E32DD5">
        <w:t xml:space="preserve"> </w:t>
      </w:r>
    </w:p>
    <w:p w14:paraId="1C9C7AC4" w14:textId="3D33AA41" w:rsidR="00575254" w:rsidRDefault="001F648C" w:rsidP="00617A6E">
      <w:pPr>
        <w:pStyle w:val="Text"/>
      </w:pPr>
      <w:r>
        <w:t xml:space="preserve">The survey provided a list of seven possible reasons </w:t>
      </w:r>
      <w:r w:rsidR="008C7200">
        <w:t xml:space="preserve">to </w:t>
      </w:r>
      <w:r w:rsidR="00434C19">
        <w:t xml:space="preserve">explain </w:t>
      </w:r>
      <w:r w:rsidR="008C7200">
        <w:t xml:space="preserve">why </w:t>
      </w:r>
      <w:r>
        <w:t>current V</w:t>
      </w:r>
      <w:r w:rsidR="008C7200">
        <w:t>ET practitioners</w:t>
      </w:r>
      <w:r>
        <w:t xml:space="preserve"> </w:t>
      </w:r>
      <w:r w:rsidR="008C7200">
        <w:t>remained</w:t>
      </w:r>
      <w:r>
        <w:t xml:space="preserve"> working in VET</w:t>
      </w:r>
      <w:r w:rsidR="008C7200">
        <w:t>. These related to</w:t>
      </w:r>
      <w:r w:rsidR="00065EAA">
        <w:t xml:space="preserve"> teaching satisfaction, workforce development, peer culture, working conditions, remuneration, </w:t>
      </w:r>
      <w:r w:rsidR="008C7200">
        <w:t xml:space="preserve">professional </w:t>
      </w:r>
      <w:proofErr w:type="gramStart"/>
      <w:r w:rsidR="008C7200">
        <w:t>development</w:t>
      </w:r>
      <w:proofErr w:type="gramEnd"/>
      <w:r w:rsidR="00065EAA">
        <w:t xml:space="preserve"> and work</w:t>
      </w:r>
      <w:r w:rsidR="00434C19">
        <w:t>—</w:t>
      </w:r>
      <w:r w:rsidR="00065EAA">
        <w:t>life balance.</w:t>
      </w:r>
      <w:r>
        <w:t xml:space="preserve"> </w:t>
      </w:r>
      <w:r w:rsidR="00575254">
        <w:t>Table 4 summarises the VET practitioners</w:t>
      </w:r>
      <w:r w:rsidR="00434C19">
        <w:t>’</w:t>
      </w:r>
      <w:r w:rsidR="00575254">
        <w:t xml:space="preserve"> responses.</w:t>
      </w:r>
    </w:p>
    <w:p w14:paraId="72E31349" w14:textId="14FDEBD3" w:rsidR="00575254" w:rsidRPr="006B7CBF" w:rsidRDefault="00575254" w:rsidP="00575254">
      <w:pPr>
        <w:pStyle w:val="Tabletitle"/>
      </w:pPr>
      <w:bookmarkStart w:id="76" w:name="_Toc76029864"/>
      <w:bookmarkStart w:id="77" w:name="_Toc81735101"/>
      <w:r w:rsidRPr="002638E5">
        <w:t>Table 4</w:t>
      </w:r>
      <w:r>
        <w:tab/>
        <w:t xml:space="preserve">Influences on staying in the job as a VET </w:t>
      </w:r>
      <w:bookmarkEnd w:id="76"/>
      <w:r>
        <w:t>practitioner</w:t>
      </w:r>
      <w:bookmarkEnd w:id="77"/>
    </w:p>
    <w:tbl>
      <w:tblPr>
        <w:tblStyle w:val="ListTable6Colorful"/>
        <w:tblW w:w="0" w:type="auto"/>
        <w:tblInd w:w="-142" w:type="dxa"/>
        <w:tblLook w:val="04A0" w:firstRow="1" w:lastRow="0" w:firstColumn="1" w:lastColumn="0" w:noHBand="0" w:noVBand="1"/>
      </w:tblPr>
      <w:tblGrid>
        <w:gridCol w:w="476"/>
        <w:gridCol w:w="4138"/>
        <w:gridCol w:w="736"/>
        <w:gridCol w:w="819"/>
        <w:gridCol w:w="760"/>
        <w:gridCol w:w="762"/>
        <w:gridCol w:w="761"/>
        <w:gridCol w:w="761"/>
      </w:tblGrid>
      <w:tr w:rsidR="00575254" w14:paraId="48AE0142" w14:textId="77777777" w:rsidTr="008F3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tcBorders>
              <w:bottom w:val="nil"/>
            </w:tcBorders>
            <w:shd w:val="clear" w:color="auto" w:fill="auto"/>
          </w:tcPr>
          <w:p w14:paraId="0C67C511" w14:textId="77777777" w:rsidR="00575254" w:rsidRPr="00452B39" w:rsidRDefault="00575254" w:rsidP="008F38DE">
            <w:pPr>
              <w:spacing w:line="192" w:lineRule="auto"/>
              <w:rPr>
                <w:rFonts w:cstheme="minorHAnsi"/>
                <w:sz w:val="20"/>
              </w:rPr>
            </w:pPr>
          </w:p>
        </w:tc>
        <w:tc>
          <w:tcPr>
            <w:tcW w:w="4138" w:type="dxa"/>
            <w:tcBorders>
              <w:bottom w:val="nil"/>
            </w:tcBorders>
            <w:shd w:val="clear" w:color="auto" w:fill="auto"/>
          </w:tcPr>
          <w:p w14:paraId="03FFE63C" w14:textId="77777777" w:rsidR="00575254" w:rsidRPr="00452B39" w:rsidRDefault="00575254" w:rsidP="00097BFA">
            <w:pPr>
              <w:pStyle w:val="Tablehead1"/>
              <w:cnfStyle w:val="100000000000" w:firstRow="1" w:lastRow="0" w:firstColumn="0" w:lastColumn="0" w:oddVBand="0" w:evenVBand="0" w:oddHBand="0" w:evenHBand="0" w:firstRowFirstColumn="0" w:firstRowLastColumn="0" w:lastRowFirstColumn="0" w:lastRowLastColumn="0"/>
            </w:pPr>
          </w:p>
        </w:tc>
        <w:tc>
          <w:tcPr>
            <w:tcW w:w="736" w:type="dxa"/>
            <w:tcBorders>
              <w:bottom w:val="nil"/>
            </w:tcBorders>
            <w:shd w:val="clear" w:color="auto" w:fill="auto"/>
          </w:tcPr>
          <w:p w14:paraId="0B304319" w14:textId="77777777" w:rsidR="00575254" w:rsidRPr="00963643" w:rsidRDefault="00575254" w:rsidP="00097BFA">
            <w:pPr>
              <w:pStyle w:val="Tablehead1"/>
              <w:cnfStyle w:val="100000000000" w:firstRow="1" w:lastRow="0" w:firstColumn="0" w:lastColumn="0" w:oddVBand="0" w:evenVBand="0" w:oddHBand="0" w:evenHBand="0" w:firstRowFirstColumn="0" w:firstRowLastColumn="0" w:lastRowFirstColumn="0" w:lastRowLastColumn="0"/>
            </w:pPr>
          </w:p>
        </w:tc>
        <w:tc>
          <w:tcPr>
            <w:tcW w:w="3863" w:type="dxa"/>
            <w:gridSpan w:val="5"/>
            <w:tcBorders>
              <w:bottom w:val="nil"/>
            </w:tcBorders>
            <w:shd w:val="clear" w:color="auto" w:fill="auto"/>
          </w:tcPr>
          <w:p w14:paraId="558ACB81" w14:textId="79ADD89D" w:rsidR="00575254" w:rsidRPr="000D42F5" w:rsidRDefault="00575254" w:rsidP="00097BFA">
            <w:pPr>
              <w:pStyle w:val="Tablehead1"/>
              <w:cnfStyle w:val="100000000000" w:firstRow="1" w:lastRow="0" w:firstColumn="0" w:lastColumn="0" w:oddVBand="0" w:evenVBand="0" w:oddHBand="0" w:evenHBand="0" w:firstRowFirstColumn="0" w:firstRowLastColumn="0" w:lastRowFirstColumn="0" w:lastRowLastColumn="0"/>
              <w:rPr>
                <w:b/>
              </w:rPr>
            </w:pPr>
            <w:r w:rsidRPr="000D42F5">
              <w:rPr>
                <w:b/>
              </w:rPr>
              <w:t xml:space="preserve">% </w:t>
            </w:r>
            <w:proofErr w:type="gramStart"/>
            <w:r w:rsidRPr="000D42F5">
              <w:rPr>
                <w:b/>
              </w:rPr>
              <w:t>of</w:t>
            </w:r>
            <w:proofErr w:type="gramEnd"/>
            <w:r w:rsidRPr="000D42F5">
              <w:rPr>
                <w:b/>
              </w:rPr>
              <w:t xml:space="preserve"> responses</w:t>
            </w:r>
          </w:p>
        </w:tc>
      </w:tr>
      <w:tr w:rsidR="00575254" w:rsidRPr="00754D1A" w14:paraId="6D8E9CEE" w14:textId="77777777" w:rsidTr="008F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tcBorders>
              <w:top w:val="nil"/>
              <w:bottom w:val="single" w:sz="4" w:space="0" w:color="auto"/>
            </w:tcBorders>
            <w:shd w:val="clear" w:color="auto" w:fill="auto"/>
          </w:tcPr>
          <w:p w14:paraId="5673224F" w14:textId="77777777" w:rsidR="00575254" w:rsidRPr="00452B39" w:rsidRDefault="00575254" w:rsidP="008F38DE">
            <w:pPr>
              <w:spacing w:line="192" w:lineRule="auto"/>
              <w:rPr>
                <w:rFonts w:cstheme="minorHAnsi"/>
                <w:b w:val="0"/>
                <w:bCs w:val="0"/>
                <w:sz w:val="20"/>
              </w:rPr>
            </w:pPr>
          </w:p>
        </w:tc>
        <w:tc>
          <w:tcPr>
            <w:tcW w:w="4138" w:type="dxa"/>
            <w:tcBorders>
              <w:top w:val="nil"/>
              <w:bottom w:val="single" w:sz="4" w:space="0" w:color="auto"/>
            </w:tcBorders>
            <w:shd w:val="clear" w:color="auto" w:fill="auto"/>
          </w:tcPr>
          <w:p w14:paraId="19F808AB" w14:textId="77777777" w:rsidR="00575254" w:rsidRPr="000D42F5" w:rsidRDefault="00575254" w:rsidP="00097BFA">
            <w:pPr>
              <w:pStyle w:val="Tablehead1"/>
              <w:cnfStyle w:val="000000100000" w:firstRow="0" w:lastRow="0" w:firstColumn="0" w:lastColumn="0" w:oddVBand="0" w:evenVBand="0" w:oddHBand="1" w:evenHBand="0" w:firstRowFirstColumn="0" w:firstRowLastColumn="0" w:lastRowFirstColumn="0" w:lastRowLastColumn="0"/>
            </w:pPr>
            <w:r w:rsidRPr="000D42F5">
              <w:t xml:space="preserve">Influences </w:t>
            </w:r>
          </w:p>
        </w:tc>
        <w:tc>
          <w:tcPr>
            <w:tcW w:w="736" w:type="dxa"/>
            <w:tcBorders>
              <w:top w:val="nil"/>
              <w:bottom w:val="single" w:sz="4" w:space="0" w:color="auto"/>
            </w:tcBorders>
            <w:shd w:val="clear" w:color="auto" w:fill="auto"/>
          </w:tcPr>
          <w:p w14:paraId="5B714509" w14:textId="77777777" w:rsidR="00575254" w:rsidRPr="000D42F5" w:rsidRDefault="00575254" w:rsidP="00E06147">
            <w:pPr>
              <w:pStyle w:val="Tablehead2"/>
              <w:jc w:val="center"/>
              <w:cnfStyle w:val="000000100000" w:firstRow="0" w:lastRow="0" w:firstColumn="0" w:lastColumn="0" w:oddVBand="0" w:evenVBand="0" w:oddHBand="1" w:evenHBand="0" w:firstRowFirstColumn="0" w:firstRowLastColumn="0" w:lastRowFirstColumn="0" w:lastRowLastColumn="0"/>
            </w:pPr>
            <w:r w:rsidRPr="000D42F5">
              <w:t>n</w:t>
            </w:r>
          </w:p>
        </w:tc>
        <w:tc>
          <w:tcPr>
            <w:tcW w:w="819" w:type="dxa"/>
            <w:tcBorders>
              <w:top w:val="nil"/>
              <w:bottom w:val="single" w:sz="4" w:space="0" w:color="auto"/>
            </w:tcBorders>
            <w:shd w:val="clear" w:color="auto" w:fill="auto"/>
          </w:tcPr>
          <w:p w14:paraId="23725DF6" w14:textId="77777777" w:rsidR="00575254" w:rsidRPr="000D42F5" w:rsidRDefault="00575254" w:rsidP="00E06147">
            <w:pPr>
              <w:pStyle w:val="Tablehead2"/>
              <w:jc w:val="center"/>
              <w:cnfStyle w:val="000000100000" w:firstRow="0" w:lastRow="0" w:firstColumn="0" w:lastColumn="0" w:oddVBand="0" w:evenVBand="0" w:oddHBand="1" w:evenHBand="0" w:firstRowFirstColumn="0" w:firstRowLastColumn="0" w:lastRowFirstColumn="0" w:lastRowLastColumn="0"/>
            </w:pPr>
            <w:r w:rsidRPr="000D42F5">
              <w:t>NI</w:t>
            </w:r>
          </w:p>
        </w:tc>
        <w:tc>
          <w:tcPr>
            <w:tcW w:w="760" w:type="dxa"/>
            <w:tcBorders>
              <w:top w:val="nil"/>
              <w:bottom w:val="single" w:sz="4" w:space="0" w:color="auto"/>
            </w:tcBorders>
            <w:shd w:val="clear" w:color="auto" w:fill="auto"/>
          </w:tcPr>
          <w:p w14:paraId="758B6B39" w14:textId="77777777" w:rsidR="00575254" w:rsidRPr="000D42F5" w:rsidRDefault="00575254" w:rsidP="00E06147">
            <w:pPr>
              <w:pStyle w:val="Tablehead2"/>
              <w:jc w:val="center"/>
              <w:cnfStyle w:val="000000100000" w:firstRow="0" w:lastRow="0" w:firstColumn="0" w:lastColumn="0" w:oddVBand="0" w:evenVBand="0" w:oddHBand="1" w:evenHBand="0" w:firstRowFirstColumn="0" w:firstRowLastColumn="0" w:lastRowFirstColumn="0" w:lastRowLastColumn="0"/>
            </w:pPr>
            <w:r w:rsidRPr="000D42F5">
              <w:t>SI</w:t>
            </w:r>
          </w:p>
        </w:tc>
        <w:tc>
          <w:tcPr>
            <w:tcW w:w="762" w:type="dxa"/>
            <w:tcBorders>
              <w:top w:val="nil"/>
              <w:bottom w:val="single" w:sz="4" w:space="0" w:color="auto"/>
            </w:tcBorders>
            <w:shd w:val="clear" w:color="auto" w:fill="auto"/>
          </w:tcPr>
          <w:p w14:paraId="009D6724" w14:textId="77777777" w:rsidR="00575254" w:rsidRPr="000D42F5" w:rsidRDefault="00575254" w:rsidP="00E06147">
            <w:pPr>
              <w:pStyle w:val="Tablehead2"/>
              <w:jc w:val="center"/>
              <w:cnfStyle w:val="000000100000" w:firstRow="0" w:lastRow="0" w:firstColumn="0" w:lastColumn="0" w:oddVBand="0" w:evenVBand="0" w:oddHBand="1" w:evenHBand="0" w:firstRowFirstColumn="0" w:firstRowLastColumn="0" w:lastRowFirstColumn="0" w:lastRowLastColumn="0"/>
            </w:pPr>
            <w:r w:rsidRPr="000D42F5">
              <w:t>MI</w:t>
            </w:r>
          </w:p>
        </w:tc>
        <w:tc>
          <w:tcPr>
            <w:tcW w:w="761" w:type="dxa"/>
            <w:tcBorders>
              <w:top w:val="nil"/>
              <w:bottom w:val="single" w:sz="4" w:space="0" w:color="auto"/>
            </w:tcBorders>
            <w:shd w:val="clear" w:color="auto" w:fill="auto"/>
          </w:tcPr>
          <w:p w14:paraId="318A8641" w14:textId="77777777" w:rsidR="00575254" w:rsidRPr="000D42F5" w:rsidRDefault="00575254" w:rsidP="00E06147">
            <w:pPr>
              <w:pStyle w:val="Tablehead2"/>
              <w:jc w:val="center"/>
              <w:cnfStyle w:val="000000100000" w:firstRow="0" w:lastRow="0" w:firstColumn="0" w:lastColumn="0" w:oddVBand="0" w:evenVBand="0" w:oddHBand="1" w:evenHBand="0" w:firstRowFirstColumn="0" w:firstRowLastColumn="0" w:lastRowFirstColumn="0" w:lastRowLastColumn="0"/>
            </w:pPr>
            <w:r w:rsidRPr="000D42F5">
              <w:t>VI</w:t>
            </w:r>
          </w:p>
        </w:tc>
        <w:tc>
          <w:tcPr>
            <w:tcW w:w="761" w:type="dxa"/>
            <w:tcBorders>
              <w:top w:val="nil"/>
              <w:bottom w:val="single" w:sz="4" w:space="0" w:color="auto"/>
            </w:tcBorders>
            <w:shd w:val="clear" w:color="auto" w:fill="auto"/>
          </w:tcPr>
          <w:p w14:paraId="2A4D2B9B" w14:textId="77777777" w:rsidR="00575254" w:rsidRPr="000D42F5" w:rsidRDefault="00575254" w:rsidP="00E06147">
            <w:pPr>
              <w:pStyle w:val="Tablehead2"/>
              <w:jc w:val="center"/>
              <w:cnfStyle w:val="000000100000" w:firstRow="0" w:lastRow="0" w:firstColumn="0" w:lastColumn="0" w:oddVBand="0" w:evenVBand="0" w:oddHBand="1" w:evenHBand="0" w:firstRowFirstColumn="0" w:firstRowLastColumn="0" w:lastRowFirstColumn="0" w:lastRowLastColumn="0"/>
            </w:pPr>
            <w:r w:rsidRPr="000D42F5">
              <w:t>EI</w:t>
            </w:r>
          </w:p>
        </w:tc>
      </w:tr>
      <w:tr w:rsidR="00575254" w14:paraId="09C1E1D0" w14:textId="77777777" w:rsidTr="008F38DE">
        <w:tc>
          <w:tcPr>
            <w:cnfStyle w:val="001000000000" w:firstRow="0" w:lastRow="0" w:firstColumn="1" w:lastColumn="0" w:oddVBand="0" w:evenVBand="0" w:oddHBand="0" w:evenHBand="0" w:firstRowFirstColumn="0" w:firstRowLastColumn="0" w:lastRowFirstColumn="0" w:lastRowLastColumn="0"/>
            <w:tcW w:w="476" w:type="dxa"/>
            <w:tcBorders>
              <w:top w:val="single" w:sz="4" w:space="0" w:color="auto"/>
            </w:tcBorders>
            <w:shd w:val="clear" w:color="auto" w:fill="auto"/>
          </w:tcPr>
          <w:p w14:paraId="132740D3" w14:textId="77777777" w:rsidR="00575254" w:rsidRPr="00097BFA" w:rsidRDefault="00575254" w:rsidP="00097BFA">
            <w:pPr>
              <w:pStyle w:val="Tableheada"/>
              <w:rPr>
                <w:b w:val="0"/>
              </w:rPr>
            </w:pPr>
            <w:r w:rsidRPr="00097BFA">
              <w:rPr>
                <w:b w:val="0"/>
              </w:rPr>
              <w:t>1</w:t>
            </w:r>
          </w:p>
        </w:tc>
        <w:tc>
          <w:tcPr>
            <w:tcW w:w="4138" w:type="dxa"/>
            <w:tcBorders>
              <w:top w:val="single" w:sz="4" w:space="0" w:color="auto"/>
            </w:tcBorders>
            <w:shd w:val="clear" w:color="auto" w:fill="auto"/>
          </w:tcPr>
          <w:p w14:paraId="63EE9F2A" w14:textId="77777777" w:rsidR="00575254" w:rsidRPr="00452B39" w:rsidRDefault="00575254" w:rsidP="00097BFA">
            <w:pPr>
              <w:pStyle w:val="Tableheada"/>
              <w:cnfStyle w:val="000000000000" w:firstRow="0" w:lastRow="0" w:firstColumn="0" w:lastColumn="0" w:oddVBand="0" w:evenVBand="0" w:oddHBand="0" w:evenHBand="0" w:firstRowFirstColumn="0" w:firstRowLastColumn="0" w:lastRowFirstColumn="0" w:lastRowLastColumn="0"/>
            </w:pPr>
            <w:r w:rsidRPr="00452B39">
              <w:t>Level of remuneration</w:t>
            </w:r>
          </w:p>
        </w:tc>
        <w:tc>
          <w:tcPr>
            <w:tcW w:w="736" w:type="dxa"/>
            <w:tcBorders>
              <w:top w:val="single" w:sz="4" w:space="0" w:color="auto"/>
            </w:tcBorders>
            <w:shd w:val="clear" w:color="auto" w:fill="auto"/>
          </w:tcPr>
          <w:p w14:paraId="545CF728" w14:textId="77777777" w:rsidR="00575254" w:rsidRPr="00E0184D" w:rsidRDefault="00575254" w:rsidP="00E06147">
            <w:pPr>
              <w:pStyle w:val="Tableheada"/>
              <w:tabs>
                <w:tab w:val="decimal" w:pos="340"/>
              </w:tabs>
              <w:cnfStyle w:val="000000000000" w:firstRow="0" w:lastRow="0" w:firstColumn="0" w:lastColumn="0" w:oddVBand="0" w:evenVBand="0" w:oddHBand="0" w:evenHBand="0" w:firstRowFirstColumn="0" w:firstRowLastColumn="0" w:lastRowFirstColumn="0" w:lastRowLastColumn="0"/>
            </w:pPr>
            <w:r w:rsidRPr="00E0184D">
              <w:t>312</w:t>
            </w:r>
          </w:p>
        </w:tc>
        <w:tc>
          <w:tcPr>
            <w:tcW w:w="819" w:type="dxa"/>
            <w:tcBorders>
              <w:top w:val="single" w:sz="4" w:space="0" w:color="auto"/>
            </w:tcBorders>
            <w:shd w:val="clear" w:color="auto" w:fill="auto"/>
          </w:tcPr>
          <w:p w14:paraId="0D829EC3"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11.2</w:t>
            </w:r>
          </w:p>
        </w:tc>
        <w:tc>
          <w:tcPr>
            <w:tcW w:w="760" w:type="dxa"/>
            <w:tcBorders>
              <w:top w:val="single" w:sz="4" w:space="0" w:color="auto"/>
            </w:tcBorders>
            <w:shd w:val="clear" w:color="auto" w:fill="auto"/>
          </w:tcPr>
          <w:p w14:paraId="67116186"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18.3</w:t>
            </w:r>
          </w:p>
        </w:tc>
        <w:tc>
          <w:tcPr>
            <w:tcW w:w="762" w:type="dxa"/>
            <w:tcBorders>
              <w:top w:val="single" w:sz="4" w:space="0" w:color="auto"/>
            </w:tcBorders>
            <w:shd w:val="clear" w:color="auto" w:fill="auto"/>
          </w:tcPr>
          <w:p w14:paraId="20D744D9"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36.9</w:t>
            </w:r>
          </w:p>
        </w:tc>
        <w:tc>
          <w:tcPr>
            <w:tcW w:w="761" w:type="dxa"/>
            <w:tcBorders>
              <w:top w:val="single" w:sz="4" w:space="0" w:color="auto"/>
            </w:tcBorders>
            <w:shd w:val="clear" w:color="auto" w:fill="auto"/>
          </w:tcPr>
          <w:p w14:paraId="7D78F346"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22.4</w:t>
            </w:r>
          </w:p>
        </w:tc>
        <w:tc>
          <w:tcPr>
            <w:tcW w:w="761" w:type="dxa"/>
            <w:tcBorders>
              <w:top w:val="single" w:sz="4" w:space="0" w:color="auto"/>
            </w:tcBorders>
            <w:shd w:val="clear" w:color="auto" w:fill="auto"/>
          </w:tcPr>
          <w:p w14:paraId="2419B859"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11.2</w:t>
            </w:r>
          </w:p>
        </w:tc>
      </w:tr>
      <w:tr w:rsidR="00575254" w14:paraId="31191EC7" w14:textId="77777777" w:rsidTr="008F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shd w:val="clear" w:color="auto" w:fill="auto"/>
          </w:tcPr>
          <w:p w14:paraId="6E0093DE" w14:textId="77777777" w:rsidR="00575254" w:rsidRPr="00097BFA" w:rsidRDefault="00575254" w:rsidP="00097BFA">
            <w:pPr>
              <w:pStyle w:val="Tableheada"/>
              <w:rPr>
                <w:b w:val="0"/>
              </w:rPr>
            </w:pPr>
            <w:r w:rsidRPr="00097BFA">
              <w:rPr>
                <w:b w:val="0"/>
              </w:rPr>
              <w:t>2</w:t>
            </w:r>
          </w:p>
        </w:tc>
        <w:tc>
          <w:tcPr>
            <w:tcW w:w="4138" w:type="dxa"/>
            <w:shd w:val="clear" w:color="auto" w:fill="auto"/>
          </w:tcPr>
          <w:p w14:paraId="2735AB67" w14:textId="77777777" w:rsidR="00575254" w:rsidRPr="00452B39" w:rsidRDefault="00575254" w:rsidP="00097BFA">
            <w:pPr>
              <w:pStyle w:val="Tableheada"/>
              <w:cnfStyle w:val="000000100000" w:firstRow="0" w:lastRow="0" w:firstColumn="0" w:lastColumn="0" w:oddVBand="0" w:evenVBand="0" w:oddHBand="1" w:evenHBand="0" w:firstRowFirstColumn="0" w:firstRowLastColumn="0" w:lastRowFirstColumn="0" w:lastRowLastColumn="0"/>
            </w:pPr>
            <w:r w:rsidRPr="00452B39">
              <w:t>Working conditions in VET</w:t>
            </w:r>
          </w:p>
        </w:tc>
        <w:tc>
          <w:tcPr>
            <w:tcW w:w="736" w:type="dxa"/>
            <w:shd w:val="clear" w:color="auto" w:fill="auto"/>
          </w:tcPr>
          <w:p w14:paraId="50FD5CB8" w14:textId="77777777" w:rsidR="00575254" w:rsidRPr="00E0184D" w:rsidRDefault="00575254" w:rsidP="00E06147">
            <w:pPr>
              <w:pStyle w:val="Tableheada"/>
              <w:tabs>
                <w:tab w:val="decimal" w:pos="340"/>
              </w:tabs>
              <w:cnfStyle w:val="000000100000" w:firstRow="0" w:lastRow="0" w:firstColumn="0" w:lastColumn="0" w:oddVBand="0" w:evenVBand="0" w:oddHBand="1" w:evenHBand="0" w:firstRowFirstColumn="0" w:firstRowLastColumn="0" w:lastRowFirstColumn="0" w:lastRowLastColumn="0"/>
            </w:pPr>
            <w:r w:rsidRPr="00E0184D">
              <w:t>314</w:t>
            </w:r>
          </w:p>
        </w:tc>
        <w:tc>
          <w:tcPr>
            <w:tcW w:w="819" w:type="dxa"/>
            <w:shd w:val="clear" w:color="auto" w:fill="auto"/>
          </w:tcPr>
          <w:p w14:paraId="22DAD191"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10.8</w:t>
            </w:r>
          </w:p>
        </w:tc>
        <w:tc>
          <w:tcPr>
            <w:tcW w:w="760" w:type="dxa"/>
            <w:shd w:val="clear" w:color="auto" w:fill="auto"/>
          </w:tcPr>
          <w:p w14:paraId="3FA66F88"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11.1</w:t>
            </w:r>
          </w:p>
        </w:tc>
        <w:tc>
          <w:tcPr>
            <w:tcW w:w="762" w:type="dxa"/>
            <w:shd w:val="clear" w:color="auto" w:fill="auto"/>
          </w:tcPr>
          <w:p w14:paraId="6F1195A9"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26.1</w:t>
            </w:r>
          </w:p>
        </w:tc>
        <w:tc>
          <w:tcPr>
            <w:tcW w:w="761" w:type="dxa"/>
            <w:shd w:val="clear" w:color="auto" w:fill="auto"/>
          </w:tcPr>
          <w:p w14:paraId="10A76BC2"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36.0</w:t>
            </w:r>
          </w:p>
        </w:tc>
        <w:tc>
          <w:tcPr>
            <w:tcW w:w="761" w:type="dxa"/>
            <w:shd w:val="clear" w:color="auto" w:fill="auto"/>
          </w:tcPr>
          <w:p w14:paraId="01DDB298"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15.9</w:t>
            </w:r>
          </w:p>
        </w:tc>
      </w:tr>
      <w:tr w:rsidR="00575254" w14:paraId="434D356D" w14:textId="77777777" w:rsidTr="008F38DE">
        <w:tc>
          <w:tcPr>
            <w:cnfStyle w:val="001000000000" w:firstRow="0" w:lastRow="0" w:firstColumn="1" w:lastColumn="0" w:oddVBand="0" w:evenVBand="0" w:oddHBand="0" w:evenHBand="0" w:firstRowFirstColumn="0" w:firstRowLastColumn="0" w:lastRowFirstColumn="0" w:lastRowLastColumn="0"/>
            <w:tcW w:w="476" w:type="dxa"/>
            <w:shd w:val="clear" w:color="auto" w:fill="auto"/>
          </w:tcPr>
          <w:p w14:paraId="2BBE7C8E" w14:textId="77777777" w:rsidR="00575254" w:rsidRPr="00097BFA" w:rsidRDefault="00575254" w:rsidP="00097BFA">
            <w:pPr>
              <w:pStyle w:val="Tableheada"/>
              <w:rPr>
                <w:b w:val="0"/>
              </w:rPr>
            </w:pPr>
            <w:r w:rsidRPr="00097BFA">
              <w:rPr>
                <w:b w:val="0"/>
              </w:rPr>
              <w:t>3</w:t>
            </w:r>
          </w:p>
        </w:tc>
        <w:tc>
          <w:tcPr>
            <w:tcW w:w="4138" w:type="dxa"/>
            <w:shd w:val="clear" w:color="auto" w:fill="auto"/>
          </w:tcPr>
          <w:p w14:paraId="45BD3046" w14:textId="77777777" w:rsidR="00575254" w:rsidRPr="00452B39" w:rsidRDefault="00575254" w:rsidP="00097BFA">
            <w:pPr>
              <w:pStyle w:val="Tableheada"/>
              <w:cnfStyle w:val="000000000000" w:firstRow="0" w:lastRow="0" w:firstColumn="0" w:lastColumn="0" w:oddVBand="0" w:evenVBand="0" w:oddHBand="0" w:evenHBand="0" w:firstRowFirstColumn="0" w:firstRowLastColumn="0" w:lastRowFirstColumn="0" w:lastRowLastColumn="0"/>
            </w:pPr>
            <w:r w:rsidRPr="00452B39">
              <w:t>Supportive peer work culture</w:t>
            </w:r>
          </w:p>
        </w:tc>
        <w:tc>
          <w:tcPr>
            <w:tcW w:w="736" w:type="dxa"/>
            <w:shd w:val="clear" w:color="auto" w:fill="auto"/>
          </w:tcPr>
          <w:p w14:paraId="05F1BB5C" w14:textId="77777777" w:rsidR="00575254" w:rsidRPr="00E0184D" w:rsidRDefault="00575254" w:rsidP="00E06147">
            <w:pPr>
              <w:pStyle w:val="Tableheada"/>
              <w:tabs>
                <w:tab w:val="decimal" w:pos="340"/>
              </w:tabs>
              <w:cnfStyle w:val="000000000000" w:firstRow="0" w:lastRow="0" w:firstColumn="0" w:lastColumn="0" w:oddVBand="0" w:evenVBand="0" w:oddHBand="0" w:evenHBand="0" w:firstRowFirstColumn="0" w:firstRowLastColumn="0" w:lastRowFirstColumn="0" w:lastRowLastColumn="0"/>
            </w:pPr>
            <w:r w:rsidRPr="00E0184D">
              <w:t>314</w:t>
            </w:r>
          </w:p>
        </w:tc>
        <w:tc>
          <w:tcPr>
            <w:tcW w:w="819" w:type="dxa"/>
            <w:shd w:val="clear" w:color="auto" w:fill="auto"/>
          </w:tcPr>
          <w:p w14:paraId="25AD684E"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9.6</w:t>
            </w:r>
          </w:p>
        </w:tc>
        <w:tc>
          <w:tcPr>
            <w:tcW w:w="760" w:type="dxa"/>
            <w:shd w:val="clear" w:color="auto" w:fill="auto"/>
          </w:tcPr>
          <w:p w14:paraId="08872E70"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12.4</w:t>
            </w:r>
          </w:p>
        </w:tc>
        <w:tc>
          <w:tcPr>
            <w:tcW w:w="762" w:type="dxa"/>
            <w:shd w:val="clear" w:color="auto" w:fill="auto"/>
          </w:tcPr>
          <w:p w14:paraId="450D37B5"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25.5</w:t>
            </w:r>
          </w:p>
        </w:tc>
        <w:tc>
          <w:tcPr>
            <w:tcW w:w="761" w:type="dxa"/>
            <w:shd w:val="clear" w:color="auto" w:fill="auto"/>
          </w:tcPr>
          <w:p w14:paraId="271EFD5D"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35.0</w:t>
            </w:r>
          </w:p>
        </w:tc>
        <w:tc>
          <w:tcPr>
            <w:tcW w:w="761" w:type="dxa"/>
            <w:shd w:val="clear" w:color="auto" w:fill="auto"/>
          </w:tcPr>
          <w:p w14:paraId="6AEA8DC2"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17.5</w:t>
            </w:r>
          </w:p>
        </w:tc>
      </w:tr>
      <w:tr w:rsidR="00575254" w14:paraId="477F2B09" w14:textId="77777777" w:rsidTr="008F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shd w:val="clear" w:color="auto" w:fill="auto"/>
          </w:tcPr>
          <w:p w14:paraId="04076A72" w14:textId="77777777" w:rsidR="00575254" w:rsidRPr="00097BFA" w:rsidRDefault="00575254" w:rsidP="00097BFA">
            <w:pPr>
              <w:pStyle w:val="Tableheada"/>
              <w:rPr>
                <w:b w:val="0"/>
              </w:rPr>
            </w:pPr>
            <w:r w:rsidRPr="00097BFA">
              <w:rPr>
                <w:b w:val="0"/>
              </w:rPr>
              <w:t>4</w:t>
            </w:r>
          </w:p>
        </w:tc>
        <w:tc>
          <w:tcPr>
            <w:tcW w:w="4138" w:type="dxa"/>
            <w:shd w:val="clear" w:color="auto" w:fill="auto"/>
          </w:tcPr>
          <w:p w14:paraId="2B8B54B5" w14:textId="77777777" w:rsidR="00575254" w:rsidRPr="00452B39" w:rsidRDefault="00575254" w:rsidP="00097BFA">
            <w:pPr>
              <w:pStyle w:val="Tableheada"/>
              <w:cnfStyle w:val="000000100000" w:firstRow="0" w:lastRow="0" w:firstColumn="0" w:lastColumn="0" w:oddVBand="0" w:evenVBand="0" w:oddHBand="1" w:evenHBand="0" w:firstRowFirstColumn="0" w:firstRowLastColumn="0" w:lastRowFirstColumn="0" w:lastRowLastColumn="0"/>
            </w:pPr>
            <w:r w:rsidRPr="00452B39">
              <w:t>Professional development provided or paid for by the RTO</w:t>
            </w:r>
          </w:p>
        </w:tc>
        <w:tc>
          <w:tcPr>
            <w:tcW w:w="736" w:type="dxa"/>
            <w:shd w:val="clear" w:color="auto" w:fill="auto"/>
          </w:tcPr>
          <w:p w14:paraId="1B3D6D90" w14:textId="77777777" w:rsidR="00575254" w:rsidRPr="00E0184D" w:rsidRDefault="00575254" w:rsidP="00E06147">
            <w:pPr>
              <w:pStyle w:val="Tableheada"/>
              <w:tabs>
                <w:tab w:val="decimal" w:pos="340"/>
              </w:tabs>
              <w:cnfStyle w:val="000000100000" w:firstRow="0" w:lastRow="0" w:firstColumn="0" w:lastColumn="0" w:oddVBand="0" w:evenVBand="0" w:oddHBand="1" w:evenHBand="0" w:firstRowFirstColumn="0" w:firstRowLastColumn="0" w:lastRowFirstColumn="0" w:lastRowLastColumn="0"/>
            </w:pPr>
            <w:r w:rsidRPr="00E0184D">
              <w:t>313</w:t>
            </w:r>
          </w:p>
        </w:tc>
        <w:tc>
          <w:tcPr>
            <w:tcW w:w="819" w:type="dxa"/>
            <w:shd w:val="clear" w:color="auto" w:fill="auto"/>
          </w:tcPr>
          <w:p w14:paraId="1EA0DD92"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24.6</w:t>
            </w:r>
          </w:p>
        </w:tc>
        <w:tc>
          <w:tcPr>
            <w:tcW w:w="760" w:type="dxa"/>
            <w:shd w:val="clear" w:color="auto" w:fill="auto"/>
          </w:tcPr>
          <w:p w14:paraId="1C60DC9E"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13.1</w:t>
            </w:r>
          </w:p>
        </w:tc>
        <w:tc>
          <w:tcPr>
            <w:tcW w:w="762" w:type="dxa"/>
            <w:shd w:val="clear" w:color="auto" w:fill="auto"/>
          </w:tcPr>
          <w:p w14:paraId="4AFC642D"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31.6</w:t>
            </w:r>
          </w:p>
        </w:tc>
        <w:tc>
          <w:tcPr>
            <w:tcW w:w="761" w:type="dxa"/>
            <w:shd w:val="clear" w:color="auto" w:fill="auto"/>
          </w:tcPr>
          <w:p w14:paraId="4F9BF6D3"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20.1</w:t>
            </w:r>
          </w:p>
        </w:tc>
        <w:tc>
          <w:tcPr>
            <w:tcW w:w="761" w:type="dxa"/>
            <w:shd w:val="clear" w:color="auto" w:fill="auto"/>
          </w:tcPr>
          <w:p w14:paraId="2D58ECBF"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10.5</w:t>
            </w:r>
          </w:p>
        </w:tc>
      </w:tr>
      <w:tr w:rsidR="00575254" w14:paraId="2C23F87D" w14:textId="77777777" w:rsidTr="008F38DE">
        <w:tc>
          <w:tcPr>
            <w:cnfStyle w:val="001000000000" w:firstRow="0" w:lastRow="0" w:firstColumn="1" w:lastColumn="0" w:oddVBand="0" w:evenVBand="0" w:oddHBand="0" w:evenHBand="0" w:firstRowFirstColumn="0" w:firstRowLastColumn="0" w:lastRowFirstColumn="0" w:lastRowLastColumn="0"/>
            <w:tcW w:w="476" w:type="dxa"/>
            <w:shd w:val="clear" w:color="auto" w:fill="auto"/>
          </w:tcPr>
          <w:p w14:paraId="74A2D554" w14:textId="77777777" w:rsidR="00575254" w:rsidRPr="00097BFA" w:rsidRDefault="00575254" w:rsidP="00097BFA">
            <w:pPr>
              <w:pStyle w:val="Tableheada"/>
              <w:rPr>
                <w:b w:val="0"/>
              </w:rPr>
            </w:pPr>
            <w:r w:rsidRPr="00097BFA">
              <w:rPr>
                <w:b w:val="0"/>
              </w:rPr>
              <w:t>5</w:t>
            </w:r>
          </w:p>
        </w:tc>
        <w:tc>
          <w:tcPr>
            <w:tcW w:w="4138" w:type="dxa"/>
            <w:shd w:val="clear" w:color="auto" w:fill="auto"/>
          </w:tcPr>
          <w:p w14:paraId="25DEE849" w14:textId="77777777" w:rsidR="00575254" w:rsidRPr="00452B39" w:rsidRDefault="00575254" w:rsidP="00097BFA">
            <w:pPr>
              <w:pStyle w:val="Tableheada"/>
              <w:cnfStyle w:val="000000000000" w:firstRow="0" w:lastRow="0" w:firstColumn="0" w:lastColumn="0" w:oddVBand="0" w:evenVBand="0" w:oddHBand="0" w:evenHBand="0" w:firstRowFirstColumn="0" w:firstRowLastColumn="0" w:lastRowFirstColumn="0" w:lastRowLastColumn="0"/>
            </w:pPr>
            <w:r w:rsidRPr="00452B39">
              <w:t>Being ‘off the tools’/away from stress/ away from physical challenges of job</w:t>
            </w:r>
          </w:p>
        </w:tc>
        <w:tc>
          <w:tcPr>
            <w:tcW w:w="736" w:type="dxa"/>
            <w:shd w:val="clear" w:color="auto" w:fill="auto"/>
          </w:tcPr>
          <w:p w14:paraId="7381FA3B" w14:textId="77777777" w:rsidR="00575254" w:rsidRPr="00E0184D" w:rsidRDefault="00575254" w:rsidP="00E06147">
            <w:pPr>
              <w:pStyle w:val="Tableheada"/>
              <w:tabs>
                <w:tab w:val="decimal" w:pos="340"/>
              </w:tabs>
              <w:cnfStyle w:val="000000000000" w:firstRow="0" w:lastRow="0" w:firstColumn="0" w:lastColumn="0" w:oddVBand="0" w:evenVBand="0" w:oddHBand="0" w:evenHBand="0" w:firstRowFirstColumn="0" w:firstRowLastColumn="0" w:lastRowFirstColumn="0" w:lastRowLastColumn="0"/>
            </w:pPr>
            <w:r w:rsidRPr="00E0184D">
              <w:t>313</w:t>
            </w:r>
          </w:p>
        </w:tc>
        <w:tc>
          <w:tcPr>
            <w:tcW w:w="819" w:type="dxa"/>
            <w:shd w:val="clear" w:color="auto" w:fill="auto"/>
          </w:tcPr>
          <w:p w14:paraId="5C698EBC"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27.5</w:t>
            </w:r>
          </w:p>
        </w:tc>
        <w:tc>
          <w:tcPr>
            <w:tcW w:w="760" w:type="dxa"/>
            <w:shd w:val="clear" w:color="auto" w:fill="auto"/>
          </w:tcPr>
          <w:p w14:paraId="5895B250"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19.2</w:t>
            </w:r>
          </w:p>
        </w:tc>
        <w:tc>
          <w:tcPr>
            <w:tcW w:w="762" w:type="dxa"/>
            <w:shd w:val="clear" w:color="auto" w:fill="auto"/>
          </w:tcPr>
          <w:p w14:paraId="01E6961C"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23.6</w:t>
            </w:r>
          </w:p>
        </w:tc>
        <w:tc>
          <w:tcPr>
            <w:tcW w:w="761" w:type="dxa"/>
            <w:shd w:val="clear" w:color="auto" w:fill="auto"/>
          </w:tcPr>
          <w:p w14:paraId="06196AFF"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19.8</w:t>
            </w:r>
          </w:p>
        </w:tc>
        <w:tc>
          <w:tcPr>
            <w:tcW w:w="761" w:type="dxa"/>
            <w:shd w:val="clear" w:color="auto" w:fill="auto"/>
          </w:tcPr>
          <w:p w14:paraId="182A5C4F"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9.9</w:t>
            </w:r>
          </w:p>
        </w:tc>
      </w:tr>
      <w:tr w:rsidR="00575254" w14:paraId="12A656BB" w14:textId="77777777" w:rsidTr="008F3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shd w:val="clear" w:color="auto" w:fill="auto"/>
          </w:tcPr>
          <w:p w14:paraId="7B00AE08" w14:textId="77777777" w:rsidR="00575254" w:rsidRPr="00097BFA" w:rsidRDefault="00575254" w:rsidP="00097BFA">
            <w:pPr>
              <w:pStyle w:val="Tableheada"/>
              <w:rPr>
                <w:b w:val="0"/>
              </w:rPr>
            </w:pPr>
            <w:r w:rsidRPr="00097BFA">
              <w:rPr>
                <w:b w:val="0"/>
              </w:rPr>
              <w:t>6</w:t>
            </w:r>
          </w:p>
        </w:tc>
        <w:tc>
          <w:tcPr>
            <w:tcW w:w="4138" w:type="dxa"/>
            <w:shd w:val="clear" w:color="auto" w:fill="auto"/>
          </w:tcPr>
          <w:p w14:paraId="64217090" w14:textId="77777777" w:rsidR="00575254" w:rsidRPr="00452B39" w:rsidRDefault="00575254" w:rsidP="00097BFA">
            <w:pPr>
              <w:pStyle w:val="Tableheada"/>
              <w:cnfStyle w:val="000000100000" w:firstRow="0" w:lastRow="0" w:firstColumn="0" w:lastColumn="0" w:oddVBand="0" w:evenVBand="0" w:oddHBand="1" w:evenHBand="0" w:firstRowFirstColumn="0" w:firstRowLastColumn="0" w:lastRowFirstColumn="0" w:lastRowLastColumn="0"/>
            </w:pPr>
            <w:r w:rsidRPr="00452B39">
              <w:t xml:space="preserve">Giving back to industry by developing </w:t>
            </w:r>
            <w:r>
              <w:t xml:space="preserve">the </w:t>
            </w:r>
            <w:r w:rsidRPr="00452B39">
              <w:t>next generation of workers</w:t>
            </w:r>
          </w:p>
        </w:tc>
        <w:tc>
          <w:tcPr>
            <w:tcW w:w="736" w:type="dxa"/>
            <w:shd w:val="clear" w:color="auto" w:fill="auto"/>
          </w:tcPr>
          <w:p w14:paraId="71E82C16" w14:textId="77777777" w:rsidR="00575254" w:rsidRPr="00E0184D" w:rsidRDefault="00575254" w:rsidP="00E06147">
            <w:pPr>
              <w:pStyle w:val="Tableheada"/>
              <w:tabs>
                <w:tab w:val="decimal" w:pos="340"/>
              </w:tabs>
              <w:cnfStyle w:val="000000100000" w:firstRow="0" w:lastRow="0" w:firstColumn="0" w:lastColumn="0" w:oddVBand="0" w:evenVBand="0" w:oddHBand="1" w:evenHBand="0" w:firstRowFirstColumn="0" w:firstRowLastColumn="0" w:lastRowFirstColumn="0" w:lastRowLastColumn="0"/>
            </w:pPr>
            <w:r w:rsidRPr="00E0184D">
              <w:t>315</w:t>
            </w:r>
          </w:p>
        </w:tc>
        <w:tc>
          <w:tcPr>
            <w:tcW w:w="819" w:type="dxa"/>
            <w:shd w:val="clear" w:color="auto" w:fill="auto"/>
          </w:tcPr>
          <w:p w14:paraId="72F037C8"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5.1</w:t>
            </w:r>
          </w:p>
        </w:tc>
        <w:tc>
          <w:tcPr>
            <w:tcW w:w="760" w:type="dxa"/>
            <w:shd w:val="clear" w:color="auto" w:fill="auto"/>
          </w:tcPr>
          <w:p w14:paraId="0498F42A"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4.1</w:t>
            </w:r>
          </w:p>
        </w:tc>
        <w:tc>
          <w:tcPr>
            <w:tcW w:w="762" w:type="dxa"/>
            <w:shd w:val="clear" w:color="auto" w:fill="auto"/>
          </w:tcPr>
          <w:p w14:paraId="7ADB9026"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14.0</w:t>
            </w:r>
          </w:p>
        </w:tc>
        <w:tc>
          <w:tcPr>
            <w:tcW w:w="761" w:type="dxa"/>
            <w:shd w:val="clear" w:color="auto" w:fill="auto"/>
          </w:tcPr>
          <w:p w14:paraId="5435F80A"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34.6</w:t>
            </w:r>
          </w:p>
        </w:tc>
        <w:tc>
          <w:tcPr>
            <w:tcW w:w="761" w:type="dxa"/>
            <w:shd w:val="clear" w:color="auto" w:fill="auto"/>
          </w:tcPr>
          <w:p w14:paraId="357989C0" w14:textId="77777777" w:rsidR="00575254" w:rsidRPr="00E0184D" w:rsidRDefault="00575254" w:rsidP="00E06147">
            <w:pPr>
              <w:pStyle w:val="Tableheada"/>
              <w:tabs>
                <w:tab w:val="decimal" w:pos="284"/>
              </w:tabs>
              <w:cnfStyle w:val="000000100000" w:firstRow="0" w:lastRow="0" w:firstColumn="0" w:lastColumn="0" w:oddVBand="0" w:evenVBand="0" w:oddHBand="1" w:evenHBand="0" w:firstRowFirstColumn="0" w:firstRowLastColumn="0" w:lastRowFirstColumn="0" w:lastRowLastColumn="0"/>
            </w:pPr>
            <w:r w:rsidRPr="00E0184D">
              <w:t>42.2</w:t>
            </w:r>
          </w:p>
        </w:tc>
      </w:tr>
      <w:tr w:rsidR="00575254" w14:paraId="0DFD569C" w14:textId="77777777" w:rsidTr="008F38DE">
        <w:tc>
          <w:tcPr>
            <w:cnfStyle w:val="001000000000" w:firstRow="0" w:lastRow="0" w:firstColumn="1" w:lastColumn="0" w:oddVBand="0" w:evenVBand="0" w:oddHBand="0" w:evenHBand="0" w:firstRowFirstColumn="0" w:firstRowLastColumn="0" w:lastRowFirstColumn="0" w:lastRowLastColumn="0"/>
            <w:tcW w:w="476" w:type="dxa"/>
            <w:shd w:val="clear" w:color="auto" w:fill="auto"/>
          </w:tcPr>
          <w:p w14:paraId="1259FE75" w14:textId="77777777" w:rsidR="00575254" w:rsidRPr="00097BFA" w:rsidRDefault="00575254" w:rsidP="00097BFA">
            <w:pPr>
              <w:pStyle w:val="Tableheada"/>
              <w:rPr>
                <w:b w:val="0"/>
              </w:rPr>
            </w:pPr>
            <w:r w:rsidRPr="00097BFA">
              <w:rPr>
                <w:b w:val="0"/>
              </w:rPr>
              <w:t>7</w:t>
            </w:r>
          </w:p>
        </w:tc>
        <w:tc>
          <w:tcPr>
            <w:tcW w:w="4138" w:type="dxa"/>
            <w:shd w:val="clear" w:color="auto" w:fill="auto"/>
          </w:tcPr>
          <w:p w14:paraId="21837CA9" w14:textId="77777777" w:rsidR="00575254" w:rsidRPr="00452B39" w:rsidRDefault="00575254" w:rsidP="00097BFA">
            <w:pPr>
              <w:pStyle w:val="Tableheada"/>
              <w:cnfStyle w:val="000000000000" w:firstRow="0" w:lastRow="0" w:firstColumn="0" w:lastColumn="0" w:oddVBand="0" w:evenVBand="0" w:oddHBand="0" w:evenHBand="0" w:firstRowFirstColumn="0" w:firstRowLastColumn="0" w:lastRowFirstColumn="0" w:lastRowLastColumn="0"/>
            </w:pPr>
            <w:r w:rsidRPr="00452B39">
              <w:t>Finding satisfaction in the teaching/training role</w:t>
            </w:r>
          </w:p>
        </w:tc>
        <w:tc>
          <w:tcPr>
            <w:tcW w:w="736" w:type="dxa"/>
            <w:shd w:val="clear" w:color="auto" w:fill="auto"/>
          </w:tcPr>
          <w:p w14:paraId="4C52350A" w14:textId="77777777" w:rsidR="00575254" w:rsidRPr="00E0184D" w:rsidRDefault="00575254" w:rsidP="00E06147">
            <w:pPr>
              <w:pStyle w:val="Tableheada"/>
              <w:tabs>
                <w:tab w:val="decimal" w:pos="340"/>
              </w:tabs>
              <w:cnfStyle w:val="000000000000" w:firstRow="0" w:lastRow="0" w:firstColumn="0" w:lastColumn="0" w:oddVBand="0" w:evenVBand="0" w:oddHBand="0" w:evenHBand="0" w:firstRowFirstColumn="0" w:firstRowLastColumn="0" w:lastRowFirstColumn="0" w:lastRowLastColumn="0"/>
            </w:pPr>
            <w:r w:rsidRPr="00E0184D">
              <w:t>316</w:t>
            </w:r>
          </w:p>
        </w:tc>
        <w:tc>
          <w:tcPr>
            <w:tcW w:w="819" w:type="dxa"/>
            <w:shd w:val="clear" w:color="auto" w:fill="auto"/>
          </w:tcPr>
          <w:p w14:paraId="08C98BB7"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0.3</w:t>
            </w:r>
          </w:p>
        </w:tc>
        <w:tc>
          <w:tcPr>
            <w:tcW w:w="760" w:type="dxa"/>
            <w:shd w:val="clear" w:color="auto" w:fill="auto"/>
          </w:tcPr>
          <w:p w14:paraId="37019F1B"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3.8</w:t>
            </w:r>
          </w:p>
        </w:tc>
        <w:tc>
          <w:tcPr>
            <w:tcW w:w="762" w:type="dxa"/>
            <w:shd w:val="clear" w:color="auto" w:fill="auto"/>
          </w:tcPr>
          <w:p w14:paraId="5441AE6B"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7.3</w:t>
            </w:r>
          </w:p>
        </w:tc>
        <w:tc>
          <w:tcPr>
            <w:tcW w:w="761" w:type="dxa"/>
            <w:shd w:val="clear" w:color="auto" w:fill="auto"/>
          </w:tcPr>
          <w:p w14:paraId="76CD1004"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37.7</w:t>
            </w:r>
          </w:p>
        </w:tc>
        <w:tc>
          <w:tcPr>
            <w:tcW w:w="761" w:type="dxa"/>
            <w:shd w:val="clear" w:color="auto" w:fill="auto"/>
          </w:tcPr>
          <w:p w14:paraId="33EC5ECB" w14:textId="77777777" w:rsidR="00575254" w:rsidRPr="00E0184D" w:rsidRDefault="00575254" w:rsidP="00E06147">
            <w:pPr>
              <w:pStyle w:val="Tableheada"/>
              <w:tabs>
                <w:tab w:val="decimal" w:pos="284"/>
              </w:tabs>
              <w:cnfStyle w:val="000000000000" w:firstRow="0" w:lastRow="0" w:firstColumn="0" w:lastColumn="0" w:oddVBand="0" w:evenVBand="0" w:oddHBand="0" w:evenHBand="0" w:firstRowFirstColumn="0" w:firstRowLastColumn="0" w:lastRowFirstColumn="0" w:lastRowLastColumn="0"/>
            </w:pPr>
            <w:r w:rsidRPr="00E0184D">
              <w:t>50.9</w:t>
            </w:r>
          </w:p>
        </w:tc>
      </w:tr>
    </w:tbl>
    <w:p w14:paraId="4AF04F60" w14:textId="0912A63B" w:rsidR="00575254" w:rsidRPr="00D65AD2" w:rsidRDefault="00575254" w:rsidP="00097BFA">
      <w:pPr>
        <w:pStyle w:val="Source"/>
        <w:rPr>
          <w:b/>
        </w:rPr>
      </w:pPr>
      <w:r w:rsidRPr="00097BFA">
        <w:t>Note:</w:t>
      </w:r>
      <w:r w:rsidRPr="00D65AD2">
        <w:t xml:space="preserve"> NI</w:t>
      </w:r>
      <w:r w:rsidR="00183434">
        <w:t xml:space="preserve"> </w:t>
      </w:r>
      <w:r w:rsidRPr="00D65AD2">
        <w:t>=</w:t>
      </w:r>
      <w:r w:rsidR="00183434">
        <w:t xml:space="preserve"> </w:t>
      </w:r>
      <w:r w:rsidRPr="00D65AD2">
        <w:t>Not at all influential</w:t>
      </w:r>
      <w:r w:rsidR="00183434">
        <w:t>;</w:t>
      </w:r>
      <w:r w:rsidRPr="00D65AD2">
        <w:t xml:space="preserve"> SI</w:t>
      </w:r>
      <w:r w:rsidR="00183434">
        <w:t xml:space="preserve"> </w:t>
      </w:r>
      <w:r w:rsidRPr="00D65AD2">
        <w:t>=</w:t>
      </w:r>
      <w:r w:rsidR="00183434">
        <w:t xml:space="preserve"> </w:t>
      </w:r>
      <w:r w:rsidRPr="00D65AD2">
        <w:t>Slightly influential</w:t>
      </w:r>
      <w:r w:rsidR="00183434">
        <w:t>;</w:t>
      </w:r>
      <w:r w:rsidRPr="00D65AD2">
        <w:t xml:space="preserve"> MI</w:t>
      </w:r>
      <w:r w:rsidR="00183434">
        <w:t xml:space="preserve"> </w:t>
      </w:r>
      <w:r w:rsidRPr="00D65AD2">
        <w:t>=</w:t>
      </w:r>
      <w:r w:rsidR="00183434">
        <w:t xml:space="preserve"> </w:t>
      </w:r>
      <w:r w:rsidRPr="00D65AD2">
        <w:t>Moderately influential</w:t>
      </w:r>
      <w:r w:rsidR="00183434">
        <w:t>;</w:t>
      </w:r>
      <w:r w:rsidRPr="00D65AD2">
        <w:t xml:space="preserve"> VI</w:t>
      </w:r>
      <w:r w:rsidR="00183434">
        <w:t xml:space="preserve"> </w:t>
      </w:r>
      <w:r w:rsidRPr="00D65AD2">
        <w:t>=</w:t>
      </w:r>
      <w:r w:rsidR="00183434">
        <w:t xml:space="preserve"> </w:t>
      </w:r>
      <w:r w:rsidRPr="00D65AD2">
        <w:t>Very influential</w:t>
      </w:r>
      <w:r w:rsidR="00183434">
        <w:t>;</w:t>
      </w:r>
      <w:r w:rsidRPr="00D65AD2">
        <w:t xml:space="preserve"> EI</w:t>
      </w:r>
      <w:r w:rsidR="00183434">
        <w:t xml:space="preserve"> </w:t>
      </w:r>
      <w:r w:rsidRPr="00D65AD2">
        <w:t>=</w:t>
      </w:r>
      <w:r w:rsidR="00183434">
        <w:t xml:space="preserve"> </w:t>
      </w:r>
      <w:r w:rsidRPr="00D65AD2">
        <w:t>Extremely influential</w:t>
      </w:r>
      <w:r w:rsidR="00183434">
        <w:t>.</w:t>
      </w:r>
    </w:p>
    <w:p w14:paraId="3991DBEF" w14:textId="77777777" w:rsidR="00764739" w:rsidRDefault="00764739">
      <w:pPr>
        <w:rPr>
          <w:rFonts w:ascii="Trebuchet MS" w:hAnsi="Trebuchet MS"/>
          <w:sz w:val="19"/>
          <w:szCs w:val="20"/>
          <w:lang w:eastAsia="en-US"/>
        </w:rPr>
      </w:pPr>
      <w:r>
        <w:br w:type="page"/>
      </w:r>
    </w:p>
    <w:p w14:paraId="19900B9E" w14:textId="02D71C0E" w:rsidR="00617A6E" w:rsidRDefault="00065EAA" w:rsidP="00617A6E">
      <w:pPr>
        <w:pStyle w:val="Text"/>
        <w:rPr>
          <w:rStyle w:val="CommentReference"/>
          <w:rFonts w:ascii="Times New Roman" w:hAnsi="Times New Roman"/>
          <w:lang w:eastAsia="en-AU"/>
        </w:rPr>
      </w:pPr>
      <w:r>
        <w:lastRenderedPageBreak/>
        <w:t>G</w:t>
      </w:r>
      <w:r w:rsidR="001F648C">
        <w:t xml:space="preserve">rouping the </w:t>
      </w:r>
      <w:r w:rsidR="00DF4657">
        <w:t>‘</w:t>
      </w:r>
      <w:r w:rsidR="001F648C">
        <w:t>Very influential</w:t>
      </w:r>
      <w:r w:rsidR="00DF4657">
        <w:t>’</w:t>
      </w:r>
      <w:r w:rsidR="00575254">
        <w:t xml:space="preserve"> (VI)</w:t>
      </w:r>
      <w:r w:rsidR="001F648C">
        <w:t xml:space="preserve"> and </w:t>
      </w:r>
      <w:r w:rsidR="00DF4657">
        <w:t>‘</w:t>
      </w:r>
      <w:r w:rsidR="001F648C">
        <w:t>Extremely influential</w:t>
      </w:r>
      <w:r w:rsidR="00DF4657">
        <w:t>’</w:t>
      </w:r>
      <w:r w:rsidR="00575254">
        <w:t xml:space="preserve"> (EI)</w:t>
      </w:r>
      <w:r w:rsidR="001F648C">
        <w:t xml:space="preserve"> responses showed that</w:t>
      </w:r>
      <w:r w:rsidR="00617A6E">
        <w:rPr>
          <w:rStyle w:val="CommentReference"/>
          <w:rFonts w:ascii="Times New Roman" w:hAnsi="Times New Roman"/>
          <w:lang w:eastAsia="en-AU"/>
        </w:rPr>
        <w:t>:</w:t>
      </w:r>
    </w:p>
    <w:p w14:paraId="42FAA1C5" w14:textId="115BED1A" w:rsidR="00065EAA" w:rsidRDefault="00764739" w:rsidP="00764739">
      <w:pPr>
        <w:pStyle w:val="Dotpoint1"/>
        <w:tabs>
          <w:tab w:val="clear" w:pos="284"/>
        </w:tabs>
      </w:pPr>
      <w:r>
        <w:rPr>
          <w:noProof/>
        </w:rPr>
        <mc:AlternateContent>
          <mc:Choice Requires="wps">
            <w:drawing>
              <wp:anchor distT="0" distB="0" distL="114300" distR="114300" simplePos="0" relativeHeight="252044288" behindDoc="1" locked="0" layoutInCell="1" allowOverlap="1" wp14:anchorId="79F54640" wp14:editId="5C26F361">
                <wp:simplePos x="0" y="0"/>
                <wp:positionH relativeFrom="column">
                  <wp:posOffset>4403725</wp:posOffset>
                </wp:positionH>
                <wp:positionV relativeFrom="paragraph">
                  <wp:posOffset>173355</wp:posOffset>
                </wp:positionV>
                <wp:extent cx="1492250" cy="1542415"/>
                <wp:effectExtent l="0" t="0" r="0" b="635"/>
                <wp:wrapSquare wrapText="bothSides"/>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5424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57938F" w14:textId="77777777" w:rsidR="008F38DE" w:rsidRDefault="008F38DE" w:rsidP="00764739">
                            <w:pPr>
                              <w:pStyle w:val="Text"/>
                              <w:pBdr>
                                <w:left w:val="single" w:sz="4" w:space="4" w:color="auto"/>
                              </w:pBdr>
                              <w:spacing w:before="0"/>
                            </w:pPr>
                            <w:r w:rsidRPr="000D18BC">
                              <w:rPr>
                                <w:b/>
                                <w:bCs/>
                              </w:rPr>
                              <w:t>O</w:t>
                            </w:r>
                            <w:r w:rsidRPr="00095817">
                              <w:rPr>
                                <w:b/>
                                <w:bCs/>
                              </w:rPr>
                              <w:t>verwhelmingly the main reason V</w:t>
                            </w:r>
                            <w:r>
                              <w:rPr>
                                <w:b/>
                                <w:bCs/>
                              </w:rPr>
                              <w:t>ET practitioners</w:t>
                            </w:r>
                            <w:r w:rsidRPr="00095817">
                              <w:rPr>
                                <w:b/>
                                <w:bCs/>
                              </w:rPr>
                              <w:t xml:space="preserve"> gave for continuing in VET was the satisfaction they found in the teaching/training role. </w:t>
                            </w:r>
                            <w:r w:rsidRPr="00B92849">
                              <w:rPr>
                                <w:rStyle w:val="Strong"/>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54640" id="Text Box 38" o:spid="_x0000_s1051" type="#_x0000_t202" style="position:absolute;left:0;text-align:left;margin-left:346.75pt;margin-top:13.65pt;width:117.5pt;height:121.4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" fillcolor="white [3201]" stroked="f" strokeweight=".5pt">
                <v:textbox>
                  <w:txbxContent>
                    <w:p w14:paraId="2157938F" w14:textId="77777777" w:rsidR="008F38DE" w:rsidRDefault="008F38DE" w:rsidP="00764739">
                      <w:pPr>
                        <w:pStyle w:val="Text"/>
                        <w:pBdr>
                          <w:left w:val="single" w:sz="4" w:space="4" w:color="auto"/>
                        </w:pBdr>
                        <w:spacing w:before="0"/>
                      </w:pPr>
                      <w:r w:rsidRPr="000D18BC">
                        <w:rPr>
                          <w:b/>
                          <w:bCs/>
                        </w:rPr>
                        <w:t>O</w:t>
                      </w:r>
                      <w:r w:rsidRPr="00095817">
                        <w:rPr>
                          <w:b/>
                          <w:bCs/>
                        </w:rPr>
                        <w:t>verwhelmingly the main reason V</w:t>
                      </w:r>
                      <w:r>
                        <w:rPr>
                          <w:b/>
                          <w:bCs/>
                        </w:rPr>
                        <w:t>ET practitioners</w:t>
                      </w:r>
                      <w:r w:rsidRPr="00095817">
                        <w:rPr>
                          <w:b/>
                          <w:bCs/>
                        </w:rPr>
                        <w:t xml:space="preserve"> gave for continuing in VET was the satisfaction they found in the teaching/training role. </w:t>
                      </w:r>
                      <w:r w:rsidRPr="00B92849">
                        <w:rPr>
                          <w:rStyle w:val="Strong"/>
                        </w:rPr>
                        <w:t xml:space="preserve"> </w:t>
                      </w:r>
                    </w:p>
                  </w:txbxContent>
                </v:textbox>
                <w10:wrap type="square"/>
              </v:shape>
            </w:pict>
          </mc:Fallback>
        </mc:AlternateContent>
      </w:r>
      <w:r w:rsidR="00B45207">
        <w:t>T</w:t>
      </w:r>
      <w:r w:rsidR="001F648C">
        <w:t>he main reason V</w:t>
      </w:r>
      <w:r w:rsidR="00617A6E">
        <w:t>ET practitioners</w:t>
      </w:r>
      <w:r w:rsidR="001F648C">
        <w:t xml:space="preserve"> gave for continuing </w:t>
      </w:r>
      <w:r w:rsidR="00617A6E">
        <w:t xml:space="preserve">to work </w:t>
      </w:r>
      <w:r w:rsidR="001F648C">
        <w:t xml:space="preserve">in VET was the </w:t>
      </w:r>
      <w:r w:rsidR="001F648C" w:rsidRPr="008364F2">
        <w:t>satisfaction they found in the teaching/training role</w:t>
      </w:r>
      <w:r w:rsidR="001F648C">
        <w:t xml:space="preserve"> (89%).</w:t>
      </w:r>
    </w:p>
    <w:p w14:paraId="0470DA3D" w14:textId="798FAA54" w:rsidR="00065EAA" w:rsidRDefault="001F648C" w:rsidP="00764739">
      <w:pPr>
        <w:pStyle w:val="Dotpoint1"/>
        <w:tabs>
          <w:tab w:val="clear" w:pos="284"/>
        </w:tabs>
      </w:pPr>
      <w:r>
        <w:t xml:space="preserve">Only slightly behind was the opportunity to </w:t>
      </w:r>
      <w:r w:rsidRPr="008364F2">
        <w:t>give back to industry by developing the next generation of workers</w:t>
      </w:r>
      <w:r>
        <w:t xml:space="preserve"> (77%). </w:t>
      </w:r>
    </w:p>
    <w:p w14:paraId="23C7E12C" w14:textId="3F8235CB" w:rsidR="00065EAA" w:rsidRDefault="001F648C" w:rsidP="00764739">
      <w:pPr>
        <w:pStyle w:val="Dotpoint1"/>
        <w:tabs>
          <w:tab w:val="clear" w:pos="284"/>
        </w:tabs>
      </w:pPr>
      <w:r>
        <w:t xml:space="preserve">Just over half rated a </w:t>
      </w:r>
      <w:r w:rsidR="009064E7">
        <w:rPr>
          <w:i/>
          <w:iCs/>
        </w:rPr>
        <w:t>S</w:t>
      </w:r>
      <w:r w:rsidRPr="00575254">
        <w:rPr>
          <w:i/>
          <w:iCs/>
        </w:rPr>
        <w:t>upportive peer work culture</w:t>
      </w:r>
      <w:r>
        <w:t xml:space="preserve"> as Very or Extremely influential</w:t>
      </w:r>
      <w:r w:rsidR="00575254">
        <w:t>, w</w:t>
      </w:r>
      <w:r>
        <w:t xml:space="preserve">ith almost the same proportion </w:t>
      </w:r>
      <w:r w:rsidR="00B45207">
        <w:t>assigning</w:t>
      </w:r>
      <w:r>
        <w:t xml:space="preserve"> one of those ratings to the </w:t>
      </w:r>
      <w:r w:rsidR="009064E7">
        <w:rPr>
          <w:i/>
          <w:iCs/>
        </w:rPr>
        <w:t>W</w:t>
      </w:r>
      <w:r w:rsidRPr="00575254">
        <w:rPr>
          <w:i/>
          <w:iCs/>
        </w:rPr>
        <w:t>orking conditions they found in VET</w:t>
      </w:r>
      <w:r>
        <w:t xml:space="preserve">. </w:t>
      </w:r>
    </w:p>
    <w:p w14:paraId="461624A2" w14:textId="01569460" w:rsidR="00065EAA" w:rsidRDefault="001F648C" w:rsidP="00764739">
      <w:pPr>
        <w:pStyle w:val="Dotpoint1"/>
        <w:tabs>
          <w:tab w:val="clear" w:pos="284"/>
        </w:tabs>
      </w:pPr>
      <w:r>
        <w:t>One-third of the V</w:t>
      </w:r>
      <w:r w:rsidR="00617A6E">
        <w:t>ET practitioners</w:t>
      </w:r>
      <w:r>
        <w:t xml:space="preserve"> gave the same ratings to the </w:t>
      </w:r>
      <w:r w:rsidR="009064E7">
        <w:rPr>
          <w:i/>
          <w:iCs/>
        </w:rPr>
        <w:t>L</w:t>
      </w:r>
      <w:r w:rsidRPr="00065EAA">
        <w:rPr>
          <w:i/>
          <w:iCs/>
        </w:rPr>
        <w:t>evel of remuneration</w:t>
      </w:r>
      <w:r>
        <w:t xml:space="preserve">. </w:t>
      </w:r>
    </w:p>
    <w:p w14:paraId="5A8837E9" w14:textId="5EA71287" w:rsidR="001F648C" w:rsidRDefault="001F648C" w:rsidP="00764739">
      <w:pPr>
        <w:pStyle w:val="Dotpoint1"/>
        <w:tabs>
          <w:tab w:val="clear" w:pos="284"/>
        </w:tabs>
      </w:pPr>
      <w:r>
        <w:t xml:space="preserve">Around 30% ranked equally the high level of influence of the other two criteria: </w:t>
      </w:r>
      <w:r w:rsidR="00EB0411">
        <w:rPr>
          <w:i/>
          <w:iCs/>
        </w:rPr>
        <w:t>P</w:t>
      </w:r>
      <w:r w:rsidRPr="00065EAA">
        <w:rPr>
          <w:i/>
          <w:iCs/>
        </w:rPr>
        <w:t>rofessional development provided or paid for by the RTO</w:t>
      </w:r>
      <w:r>
        <w:t xml:space="preserve"> and </w:t>
      </w:r>
      <w:r w:rsidR="00EB0411">
        <w:rPr>
          <w:i/>
          <w:iCs/>
        </w:rPr>
        <w:t>B</w:t>
      </w:r>
      <w:r w:rsidRPr="00065EAA">
        <w:rPr>
          <w:i/>
          <w:iCs/>
        </w:rPr>
        <w:t>eing ‘off the tools’ or otherwise away from the stress or physical challenges of their former industry occupations</w:t>
      </w:r>
      <w:r>
        <w:t>.</w:t>
      </w:r>
    </w:p>
    <w:p w14:paraId="36D5D66A" w14:textId="06A32E7D" w:rsidR="0014288A" w:rsidRDefault="0014288A" w:rsidP="0014288A">
      <w:pPr>
        <w:pStyle w:val="Text"/>
      </w:pPr>
      <w:r w:rsidRPr="006310F3">
        <w:t>Those coming direct from industry may also feel the pull of a previous workplace and the feeling of ‘belonging’ they had the</w:t>
      </w:r>
      <w:r w:rsidR="00E31E48">
        <w:t>re</w:t>
      </w:r>
      <w:r w:rsidRPr="006310F3">
        <w:t xml:space="preserve"> as part of a trade or professional ‘community of practice’. Being prepared for what to expect before they take up their </w:t>
      </w:r>
      <w:r w:rsidR="00E31E48">
        <w:t xml:space="preserve">new </w:t>
      </w:r>
      <w:r w:rsidRPr="006310F3">
        <w:t>posts is part of the answer, but</w:t>
      </w:r>
      <w:r w:rsidR="000E3B3E">
        <w:t>,</w:t>
      </w:r>
      <w:r w:rsidRPr="006310F3">
        <w:t xml:space="preserve"> once </w:t>
      </w:r>
      <w:r w:rsidR="00C66C77">
        <w:t xml:space="preserve">in their new </w:t>
      </w:r>
      <w:r w:rsidR="000771B7">
        <w:t>role</w:t>
      </w:r>
      <w:r w:rsidRPr="006310F3">
        <w:t>, ongoing support is essential if V</w:t>
      </w:r>
      <w:r w:rsidR="00617A6E">
        <w:t>ET practitioners</w:t>
      </w:r>
      <w:r w:rsidRPr="006310F3">
        <w:t xml:space="preserve"> are not going to feel </w:t>
      </w:r>
      <w:r w:rsidR="006036FE">
        <w:t>alone and unsupported</w:t>
      </w:r>
      <w:r w:rsidRPr="006310F3">
        <w:t>.</w:t>
      </w:r>
      <w:r w:rsidR="00165CDD">
        <w:t xml:space="preserve"> </w:t>
      </w:r>
    </w:p>
    <w:p w14:paraId="448F6225" w14:textId="7A4AB755" w:rsidR="00220CDD" w:rsidRDefault="00635A4C" w:rsidP="0014288A">
      <w:pPr>
        <w:pStyle w:val="Text"/>
      </w:pPr>
      <w:r>
        <w:t>F</w:t>
      </w:r>
      <w:r w:rsidR="00C63E9B">
        <w:t>our</w:t>
      </w:r>
      <w:r w:rsidR="00C63E9B" w:rsidRPr="00C63E9B">
        <w:t xml:space="preserve"> main issues emerged from the research </w:t>
      </w:r>
      <w:r w:rsidR="00210458">
        <w:t>affecting</w:t>
      </w:r>
      <w:r w:rsidR="00C63E9B" w:rsidRPr="00C63E9B">
        <w:t xml:space="preserve"> V</w:t>
      </w:r>
      <w:r w:rsidR="00617A6E">
        <w:t>ET practitioners</w:t>
      </w:r>
      <w:r w:rsidR="00210458">
        <w:t>’ decisions</w:t>
      </w:r>
      <w:r w:rsidR="00F8711F">
        <w:t xml:space="preserve"> to remain</w:t>
      </w:r>
      <w:r w:rsidR="000E3B3E">
        <w:t xml:space="preserve"> (or not)</w:t>
      </w:r>
      <w:r w:rsidR="00C63E9B" w:rsidRPr="00C63E9B">
        <w:t xml:space="preserve"> with an RTO once employed. The first of these was a lack of management and peer support, including poor orientation on arrival, limited resources provided, and no provision for mentoring or co-teaching while the newcomer </w:t>
      </w:r>
      <w:r w:rsidR="00120D8E">
        <w:t>became accustomed to their new role</w:t>
      </w:r>
      <w:r w:rsidR="00C63E9B" w:rsidRPr="00C63E9B">
        <w:t xml:space="preserve">. Secondly, some new </w:t>
      </w:r>
      <w:r w:rsidR="00617A6E">
        <w:t>practitioners</w:t>
      </w:r>
      <w:r w:rsidR="00C63E9B" w:rsidRPr="00C63E9B">
        <w:t xml:space="preserve"> found their expectations of the role, sometimes painted in rosy terms, were not fulfilled. Some of them apparently </w:t>
      </w:r>
      <w:r w:rsidR="00C63E9B">
        <w:t>regarded</w:t>
      </w:r>
      <w:r w:rsidR="00C63E9B" w:rsidRPr="00C63E9B">
        <w:t xml:space="preserve"> the gap between what they were expecting and the reality </w:t>
      </w:r>
      <w:r w:rsidR="00226E45">
        <w:t>too great</w:t>
      </w:r>
      <w:r w:rsidR="00C63E9B" w:rsidRPr="00C63E9B">
        <w:t xml:space="preserve">, sometimes even after persisting for several months. In the main, the challenges that lead to departure revolve around the amount of paperwork </w:t>
      </w:r>
      <w:r w:rsidR="00C63E9B" w:rsidRPr="00625FDB">
        <w:t>required</w:t>
      </w:r>
      <w:r w:rsidR="00C63E9B" w:rsidRPr="00C63E9B">
        <w:t xml:space="preserve"> </w:t>
      </w:r>
      <w:r w:rsidR="00DF489C">
        <w:t xml:space="preserve">versus the </w:t>
      </w:r>
      <w:r w:rsidR="00C63E9B" w:rsidRPr="00C63E9B">
        <w:t>time spent teaching</w:t>
      </w:r>
      <w:r w:rsidR="000B4881">
        <w:t>;</w:t>
      </w:r>
      <w:r w:rsidR="00C63E9B" w:rsidRPr="00C63E9B">
        <w:t xml:space="preserve"> the amount of out-of-hours work </w:t>
      </w:r>
      <w:r w:rsidR="00FD66AB">
        <w:t xml:space="preserve">required </w:t>
      </w:r>
      <w:r w:rsidR="00C63E9B" w:rsidRPr="00C63E9B">
        <w:t>marking tests and responding to students</w:t>
      </w:r>
      <w:r w:rsidR="009767C9">
        <w:t>;</w:t>
      </w:r>
      <w:r w:rsidR="00C63E9B" w:rsidRPr="00C63E9B">
        <w:t xml:space="preserve"> teaching students with a variety of abilities and/or a reluctance to learn, especially in larger groups</w:t>
      </w:r>
      <w:r w:rsidR="009767C9">
        <w:t>;</w:t>
      </w:r>
      <w:r w:rsidR="00C63E9B" w:rsidRPr="00C63E9B">
        <w:t xml:space="preserve"> and, particularly for full-time </w:t>
      </w:r>
      <w:r w:rsidR="00D368C9">
        <w:t>VET practitioners</w:t>
      </w:r>
      <w:r w:rsidR="00C63E9B" w:rsidRPr="00C63E9B">
        <w:t>, the difficulty of maintaining industry currency.</w:t>
      </w:r>
    </w:p>
    <w:p w14:paraId="4BB503C7" w14:textId="1F655B50" w:rsidR="00C63E9B" w:rsidRDefault="00EC221D" w:rsidP="0014288A">
      <w:pPr>
        <w:pStyle w:val="Text"/>
      </w:pPr>
      <w:r>
        <w:rPr>
          <w:noProof/>
        </w:rPr>
        <mc:AlternateContent>
          <mc:Choice Requires="wps">
            <w:drawing>
              <wp:anchor distT="0" distB="0" distL="114300" distR="114300" simplePos="0" relativeHeight="252026880" behindDoc="1" locked="0" layoutInCell="1" allowOverlap="1" wp14:anchorId="0BF412FA" wp14:editId="5D53C0DB">
                <wp:simplePos x="0" y="0"/>
                <wp:positionH relativeFrom="column">
                  <wp:posOffset>4357370</wp:posOffset>
                </wp:positionH>
                <wp:positionV relativeFrom="paragraph">
                  <wp:posOffset>95885</wp:posOffset>
                </wp:positionV>
                <wp:extent cx="1625600" cy="1847850"/>
                <wp:effectExtent l="0" t="0" r="0" b="0"/>
                <wp:wrapSquare wrapText="bothSides"/>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8478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77659C" w14:textId="5E06A5BF" w:rsidR="008F38DE" w:rsidRDefault="008F38DE" w:rsidP="00764739">
                            <w:pPr>
                              <w:pStyle w:val="Text"/>
                              <w:pBdr>
                                <w:left w:val="single" w:sz="4" w:space="4" w:color="auto"/>
                              </w:pBdr>
                              <w:spacing w:before="0"/>
                            </w:pPr>
                            <w:r w:rsidRPr="00095817">
                              <w:rPr>
                                <w:b/>
                                <w:bCs/>
                              </w:rPr>
                              <w:t>Some RTOs saw maintaining industry currency as their responsibility and as a way of supporting their staff, while others apparently saw it as an individual V</w:t>
                            </w:r>
                            <w:r>
                              <w:rPr>
                                <w:b/>
                                <w:bCs/>
                              </w:rPr>
                              <w:t xml:space="preserve">ET practitioner </w:t>
                            </w:r>
                            <w:r w:rsidRPr="00095817">
                              <w:rPr>
                                <w:b/>
                                <w:bCs/>
                              </w:rPr>
                              <w:t>obligation.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412FA" id="Text Box 39" o:spid="_x0000_s1052" type="#_x0000_t202" style="position:absolute;margin-left:343.1pt;margin-top:7.55pt;width:128pt;height:145.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" fillcolor="white [3201]" stroked="f" strokeweight=".5pt">
                <v:textbox>
                  <w:txbxContent>
                    <w:p w14:paraId="3777659C" w14:textId="5E06A5BF" w:rsidR="008F38DE" w:rsidRDefault="008F38DE" w:rsidP="00764739">
                      <w:pPr>
                        <w:pStyle w:val="Text"/>
                        <w:pBdr>
                          <w:left w:val="single" w:sz="4" w:space="4" w:color="auto"/>
                        </w:pBdr>
                        <w:spacing w:before="0"/>
                      </w:pPr>
                      <w:r w:rsidRPr="00095817">
                        <w:rPr>
                          <w:b/>
                          <w:bCs/>
                        </w:rPr>
                        <w:t>Some RTOs saw maintaining industry currency as their responsibility and as a way of supporting their staff, while others apparently saw it as an individual V</w:t>
                      </w:r>
                      <w:r>
                        <w:rPr>
                          <w:b/>
                          <w:bCs/>
                        </w:rPr>
                        <w:t xml:space="preserve">ET practitioner </w:t>
                      </w:r>
                      <w:r w:rsidRPr="00095817">
                        <w:rPr>
                          <w:b/>
                          <w:bCs/>
                        </w:rPr>
                        <w:t>obligation.</w:t>
                      </w:r>
                    </w:p>
                  </w:txbxContent>
                </v:textbox>
                <w10:wrap type="square"/>
              </v:shape>
            </w:pict>
          </mc:Fallback>
        </mc:AlternateContent>
      </w:r>
      <w:r w:rsidR="00C63E9B" w:rsidRPr="00C63E9B">
        <w:t xml:space="preserve">The third element, particularly for private RTOs, is the lack of a career pathway for long-term employees, although a couple of the RTOs interviewed had managed to find creative ways to provide at least limited professional trajectories. </w:t>
      </w:r>
      <w:r w:rsidR="00C63E9B">
        <w:t>Fourthly, o</w:t>
      </w:r>
      <w:r w:rsidR="00C63E9B" w:rsidRPr="006310F3">
        <w:t xml:space="preserve">nce the </w:t>
      </w:r>
      <w:r w:rsidR="00C63E9B">
        <w:t xml:space="preserve">TAE </w:t>
      </w:r>
      <w:r w:rsidR="00C63E9B" w:rsidRPr="00625FDB">
        <w:t>qualification</w:t>
      </w:r>
      <w:r w:rsidR="00C63E9B" w:rsidRPr="006310F3">
        <w:t xml:space="preserve"> and employment had been achieved, there was some opposition to the need to upgrade </w:t>
      </w:r>
      <w:r w:rsidR="00C63E9B">
        <w:t>the TAE</w:t>
      </w:r>
      <w:r w:rsidR="00C63E9B" w:rsidRPr="006310F3">
        <w:t xml:space="preserve"> by adding units of competency, especially where RTOs and/or </w:t>
      </w:r>
      <w:r w:rsidR="00D368C9">
        <w:t>VET practitioners</w:t>
      </w:r>
      <w:r w:rsidR="00C63E9B" w:rsidRPr="006310F3">
        <w:t xml:space="preserve"> considered such additions irrelevant to their needs.</w:t>
      </w:r>
      <w:r w:rsidR="00C63E9B">
        <w:t xml:space="preserve"> A</w:t>
      </w:r>
      <w:r w:rsidR="00C63E9B" w:rsidRPr="00C63E9B">
        <w:t xml:space="preserve"> grey area in the retention of </w:t>
      </w:r>
      <w:r w:rsidR="00D368C9">
        <w:t>practitioner</w:t>
      </w:r>
      <w:r w:rsidR="00220D6A">
        <w:t>s</w:t>
      </w:r>
      <w:r w:rsidR="00C63E9B" w:rsidRPr="00C63E9B">
        <w:t xml:space="preserve"> </w:t>
      </w:r>
      <w:r w:rsidR="005F78D9">
        <w:t>concerned the maintenance</w:t>
      </w:r>
      <w:r w:rsidR="00C63E9B" w:rsidRPr="00C63E9B">
        <w:t xml:space="preserve"> </w:t>
      </w:r>
      <w:r w:rsidR="005F78D9">
        <w:t>of</w:t>
      </w:r>
      <w:r w:rsidR="00C63E9B" w:rsidRPr="00C63E9B">
        <w:t xml:space="preserve"> industry currency</w:t>
      </w:r>
      <w:r w:rsidR="005F78D9">
        <w:t xml:space="preserve">: </w:t>
      </w:r>
      <w:r w:rsidR="00C63E9B" w:rsidRPr="00C63E9B">
        <w:t xml:space="preserve">some RTOs </w:t>
      </w:r>
      <w:r w:rsidR="005F78D9">
        <w:t>viewed</w:t>
      </w:r>
      <w:r w:rsidR="00C63E9B" w:rsidRPr="00C63E9B">
        <w:t xml:space="preserve"> this as their responsibility and as a way of supporting their staff, while others apparently saw it as an </w:t>
      </w:r>
      <w:r w:rsidR="00D368C9">
        <w:t xml:space="preserve">obligation of the </w:t>
      </w:r>
      <w:r w:rsidR="00C63E9B" w:rsidRPr="00C63E9B">
        <w:t>individual V</w:t>
      </w:r>
      <w:r w:rsidR="00D368C9">
        <w:t>ET practitioner</w:t>
      </w:r>
      <w:r w:rsidR="008B3A29">
        <w:t>.</w:t>
      </w:r>
    </w:p>
    <w:p w14:paraId="7C7BCFBE" w14:textId="0DB506DE" w:rsidR="001F1A03" w:rsidRPr="001F1A03" w:rsidRDefault="00047DF3" w:rsidP="00941676">
      <w:pPr>
        <w:pStyle w:val="Heading2"/>
      </w:pPr>
      <w:bookmarkStart w:id="78" w:name="_Toc84941948"/>
      <w:r>
        <w:t xml:space="preserve">Considerations </w:t>
      </w:r>
      <w:r w:rsidR="001F648C">
        <w:t>for r</w:t>
      </w:r>
      <w:r w:rsidR="001F1A03" w:rsidRPr="001F1A03">
        <w:t>etaining and sustaining</w:t>
      </w:r>
      <w:r w:rsidR="001F1A03" w:rsidRPr="005114CA">
        <w:t xml:space="preserve"> the dual profes</w:t>
      </w:r>
      <w:r w:rsidR="001F1A03" w:rsidRPr="00625FDB">
        <w:t>sional</w:t>
      </w:r>
      <w:bookmarkEnd w:id="78"/>
    </w:p>
    <w:p w14:paraId="34DDB511" w14:textId="7BF4D491" w:rsidR="0014288A" w:rsidRPr="00C67DCB" w:rsidRDefault="0014288A" w:rsidP="00764739">
      <w:pPr>
        <w:pStyle w:val="Dotpoint1"/>
        <w:tabs>
          <w:tab w:val="clear" w:pos="284"/>
        </w:tabs>
      </w:pPr>
      <w:r w:rsidRPr="00C67DCB">
        <w:t>Maintain or build a supportive culture</w:t>
      </w:r>
      <w:r w:rsidR="00922E4B">
        <w:t>, one</w:t>
      </w:r>
      <w:r w:rsidRPr="00C67DCB">
        <w:t xml:space="preserve"> that respects </w:t>
      </w:r>
      <w:r w:rsidR="00F84809">
        <w:t xml:space="preserve">visiting </w:t>
      </w:r>
      <w:r w:rsidR="003269D5" w:rsidRPr="00C67DCB">
        <w:t>industry experts</w:t>
      </w:r>
      <w:r w:rsidR="00220D6A">
        <w:t>’</w:t>
      </w:r>
      <w:r w:rsidR="003269D5" w:rsidRPr="00C67DCB">
        <w:t xml:space="preserve"> and </w:t>
      </w:r>
      <w:r w:rsidR="00F84809">
        <w:t xml:space="preserve">full-time </w:t>
      </w:r>
      <w:r w:rsidR="001E7D0D" w:rsidRPr="00C67DCB">
        <w:t xml:space="preserve">VET practitioners’ </w:t>
      </w:r>
      <w:r w:rsidRPr="00C67DCB">
        <w:t>ongoing contribution, and continually develop their industry and pedagogical currency</w:t>
      </w:r>
      <w:r w:rsidR="00327278" w:rsidRPr="00C67DCB">
        <w:t xml:space="preserve"> (RTOs)</w:t>
      </w:r>
      <w:r w:rsidR="00337FE7" w:rsidRPr="00C67DCB">
        <w:t>:</w:t>
      </w:r>
    </w:p>
    <w:p w14:paraId="38782F8F" w14:textId="318BBB22" w:rsidR="0014288A" w:rsidRPr="00C67DCB" w:rsidRDefault="0014288A" w:rsidP="00BE3FC5">
      <w:pPr>
        <w:pStyle w:val="Dotpoint2"/>
      </w:pPr>
      <w:r w:rsidRPr="00C67DCB">
        <w:lastRenderedPageBreak/>
        <w:t xml:space="preserve">Continue to support ongoing </w:t>
      </w:r>
      <w:r w:rsidR="003269D5" w:rsidRPr="00C67DCB">
        <w:t xml:space="preserve">VET practitioners </w:t>
      </w:r>
      <w:r w:rsidRPr="00C67DCB">
        <w:t xml:space="preserve">through, for example, mentoring, professional </w:t>
      </w:r>
      <w:proofErr w:type="gramStart"/>
      <w:r w:rsidRPr="00C67DCB">
        <w:t>supervision</w:t>
      </w:r>
      <w:proofErr w:type="gramEnd"/>
      <w:r w:rsidRPr="00C67DCB">
        <w:t xml:space="preserve"> and communities of practice.</w:t>
      </w:r>
    </w:p>
    <w:p w14:paraId="75C54761" w14:textId="7B8B7C0D" w:rsidR="0014288A" w:rsidRPr="00C67DCB" w:rsidRDefault="0014288A" w:rsidP="00BE3FC5">
      <w:pPr>
        <w:pStyle w:val="Dotpoint2"/>
      </w:pPr>
      <w:r w:rsidRPr="00C67DCB">
        <w:t>Take professional development seriously, through actions which ensure joint industry</w:t>
      </w:r>
      <w:r w:rsidR="00117B8A">
        <w:t xml:space="preserve">, </w:t>
      </w:r>
      <w:r w:rsidRPr="00C67DCB">
        <w:t>RTO</w:t>
      </w:r>
      <w:r w:rsidR="00117B8A">
        <w:t xml:space="preserve"> and </w:t>
      </w:r>
      <w:r w:rsidR="003269D5" w:rsidRPr="00C67DCB">
        <w:t xml:space="preserve">VET practitioner </w:t>
      </w:r>
      <w:r w:rsidRPr="00C67DCB">
        <w:t xml:space="preserve">responsibility </w:t>
      </w:r>
      <w:r w:rsidR="00102836">
        <w:t>for</w:t>
      </w:r>
      <w:r w:rsidR="00CA43A8">
        <w:t xml:space="preserve"> </w:t>
      </w:r>
      <w:r w:rsidR="00B20836">
        <w:t>maintaining</w:t>
      </w:r>
      <w:r w:rsidRPr="00C67DCB">
        <w:t xml:space="preserve"> industry currency and the integrity of VET.</w:t>
      </w:r>
    </w:p>
    <w:p w14:paraId="2C504A8D" w14:textId="53556BEB" w:rsidR="0014288A" w:rsidRPr="00C67DCB" w:rsidRDefault="0014288A" w:rsidP="00BE3FC5">
      <w:pPr>
        <w:pStyle w:val="Dotpoint2"/>
      </w:pPr>
      <w:r w:rsidRPr="00C67DCB">
        <w:t xml:space="preserve">Identify ways of providing career progression for </w:t>
      </w:r>
      <w:r w:rsidR="003269D5" w:rsidRPr="00C67DCB">
        <w:t>VET practitioner</w:t>
      </w:r>
      <w:r w:rsidR="00220D6A">
        <w:t>s</w:t>
      </w:r>
      <w:r w:rsidRPr="00C67DCB">
        <w:t xml:space="preserve"> where these currently do not exist.</w:t>
      </w:r>
    </w:p>
    <w:p w14:paraId="1F48D5DF" w14:textId="437EE1D7" w:rsidR="0014288A" w:rsidRPr="00C67DCB" w:rsidRDefault="0014288A" w:rsidP="00BE3FC5">
      <w:pPr>
        <w:pStyle w:val="Dotpoint2"/>
      </w:pPr>
      <w:r w:rsidRPr="00C67DCB">
        <w:t xml:space="preserve">Regularly review </w:t>
      </w:r>
      <w:r w:rsidR="003269D5" w:rsidRPr="00C67DCB">
        <w:t xml:space="preserve">VET practitioner </w:t>
      </w:r>
      <w:r w:rsidRPr="00C67DCB">
        <w:t>employment conditions, for example, workload and out-of-pocket expenses.</w:t>
      </w:r>
    </w:p>
    <w:p w14:paraId="48418CE6" w14:textId="5F6825D7" w:rsidR="001F1A03" w:rsidRPr="00874FA7" w:rsidRDefault="001F1A03" w:rsidP="00764739">
      <w:pPr>
        <w:pStyle w:val="Dotpoint1"/>
        <w:tabs>
          <w:tab w:val="clear" w:pos="284"/>
        </w:tabs>
      </w:pPr>
      <w:r w:rsidRPr="00C67DCB">
        <w:t xml:space="preserve">Develop and sustain </w:t>
      </w:r>
      <w:r w:rsidR="003269D5" w:rsidRPr="00C67DCB">
        <w:t>industry expert</w:t>
      </w:r>
      <w:r w:rsidR="009C2C6E">
        <w:t>s</w:t>
      </w:r>
      <w:r w:rsidR="00C3218C">
        <w:t>’</w:t>
      </w:r>
      <w:r w:rsidR="003269D5" w:rsidRPr="00C67DCB">
        <w:t xml:space="preserve"> and VET practitioner</w:t>
      </w:r>
      <w:r w:rsidR="00C3218C">
        <w:t>s’</w:t>
      </w:r>
      <w:r w:rsidR="003269D5" w:rsidRPr="00C67DCB">
        <w:t xml:space="preserve"> </w:t>
      </w:r>
      <w:r w:rsidRPr="00C67DCB">
        <w:t>commitment to collegial engagement through participation in contin</w:t>
      </w:r>
      <w:r w:rsidR="00701ABA">
        <w:t>uing</w:t>
      </w:r>
      <w:r w:rsidRPr="00C67DCB">
        <w:t xml:space="preserve"> development as a dual professional</w:t>
      </w:r>
      <w:r w:rsidR="00327278" w:rsidRPr="00C67DCB">
        <w:t xml:space="preserve"> (</w:t>
      </w:r>
      <w:r w:rsidR="003269D5" w:rsidRPr="00C67DCB">
        <w:t>VET practitioners</w:t>
      </w:r>
      <w:r w:rsidR="00327278" w:rsidRPr="00C67DCB">
        <w:t>)</w:t>
      </w:r>
      <w:r w:rsidR="00784182" w:rsidRPr="00C67DCB">
        <w:t>.</w:t>
      </w:r>
    </w:p>
    <w:p w14:paraId="15C738F0" w14:textId="1552D14D" w:rsidR="0014288A" w:rsidRPr="00C67DCB" w:rsidRDefault="00784182" w:rsidP="0014288A">
      <w:pPr>
        <w:pStyle w:val="Text"/>
      </w:pPr>
      <w:r w:rsidRPr="00C67DCB">
        <w:t xml:space="preserve">The strategies proposed in this report for </w:t>
      </w:r>
      <w:r w:rsidR="00DF4657">
        <w:t>r</w:t>
      </w:r>
      <w:r w:rsidRPr="00C67DCB">
        <w:t xml:space="preserve">ecruiting from industry, </w:t>
      </w:r>
      <w:r w:rsidR="00DF4657">
        <w:t>e</w:t>
      </w:r>
      <w:r w:rsidRPr="00C67DCB">
        <w:t xml:space="preserve">nabling transition, and </w:t>
      </w:r>
      <w:r w:rsidR="00DF4657">
        <w:t>r</w:t>
      </w:r>
      <w:r w:rsidRPr="00C67DCB">
        <w:t>etaining and updating</w:t>
      </w:r>
      <w:r w:rsidR="0014288A" w:rsidRPr="00C67DCB">
        <w:t xml:space="preserve"> are consistent with recent policy recommendations from the OECD (2021), based on research in Denmark, England, Germany, </w:t>
      </w:r>
      <w:proofErr w:type="gramStart"/>
      <w:r w:rsidR="0014288A" w:rsidRPr="00C67DCB">
        <w:t>Japan</w:t>
      </w:r>
      <w:proofErr w:type="gramEnd"/>
      <w:r w:rsidR="0014288A" w:rsidRPr="00C67DCB">
        <w:t xml:space="preserve"> and the United States</w:t>
      </w:r>
      <w:r w:rsidRPr="00C67DCB">
        <w:t>.</w:t>
      </w:r>
      <w:r w:rsidR="0014288A" w:rsidRPr="00C67DCB">
        <w:t xml:space="preserve"> </w:t>
      </w:r>
      <w:r w:rsidRPr="00C67DCB">
        <w:t>Those recommendations</w:t>
      </w:r>
      <w:r w:rsidR="0014288A" w:rsidRPr="00C67DCB">
        <w:t xml:space="preserve"> included:</w:t>
      </w:r>
    </w:p>
    <w:p w14:paraId="16DFF973" w14:textId="77777777" w:rsidR="0014288A" w:rsidRPr="00BE3FC5" w:rsidRDefault="0014288A" w:rsidP="00764739">
      <w:pPr>
        <w:pStyle w:val="Dotpoint1"/>
        <w:tabs>
          <w:tab w:val="clear" w:pos="284"/>
        </w:tabs>
      </w:pPr>
      <w:r w:rsidRPr="00BE3FC5">
        <w:t>Increasing the attractiveness of teaching careers in VET by providing targeted incentives and offering career development support.</w:t>
      </w:r>
    </w:p>
    <w:p w14:paraId="29717557" w14:textId="253429C7" w:rsidR="0014288A" w:rsidRPr="00BE3FC5" w:rsidRDefault="0014288A" w:rsidP="00764739">
      <w:pPr>
        <w:pStyle w:val="Dotpoint1"/>
        <w:tabs>
          <w:tab w:val="clear" w:pos="284"/>
        </w:tabs>
      </w:pPr>
      <w:r w:rsidRPr="00BE3FC5">
        <w:t xml:space="preserve">Providing flexible pathways into VET teaching by relaxing entry qualification requirements, if needed, for industry professionals and at the same time providing flexible means </w:t>
      </w:r>
      <w:r w:rsidR="00463155" w:rsidRPr="00BE3FC5">
        <w:t>for</w:t>
      </w:r>
      <w:r w:rsidRPr="00BE3FC5">
        <w:t xml:space="preserve"> obtaining necessary teaching qualifications.</w:t>
      </w:r>
    </w:p>
    <w:p w14:paraId="00AF45CE" w14:textId="5D33709D" w:rsidR="00532600" w:rsidRPr="00BE3FC5" w:rsidRDefault="0014288A" w:rsidP="00764739">
      <w:pPr>
        <w:pStyle w:val="Dotpoint1"/>
        <w:tabs>
          <w:tab w:val="clear" w:pos="284"/>
        </w:tabs>
      </w:pPr>
      <w:r w:rsidRPr="00BE3FC5">
        <w:t>Attracting more industry professionals to teach in VET by facilitating flexible work arrangements in VET teaching and increasing collaboration between VET providers and industry</w:t>
      </w:r>
      <w:r w:rsidR="00B56977" w:rsidRPr="00BE3FC5">
        <w:t xml:space="preserve"> (p.29)</w:t>
      </w:r>
      <w:r w:rsidRPr="00BE3FC5">
        <w:t>.</w:t>
      </w:r>
    </w:p>
    <w:p w14:paraId="1F90E535" w14:textId="77777777" w:rsidR="00A813D5" w:rsidRPr="00641FC7" w:rsidRDefault="00A813D5" w:rsidP="00F137DC">
      <w:pPr>
        <w:pStyle w:val="ListParagraph"/>
        <w:numPr>
          <w:ilvl w:val="0"/>
          <w:numId w:val="50"/>
        </w:numPr>
        <w:rPr>
          <w:rFonts w:ascii="Arial" w:hAnsi="Arial" w:cs="Tahoma"/>
          <w:color w:val="000000"/>
          <w:kern w:val="28"/>
          <w:sz w:val="48"/>
          <w:szCs w:val="56"/>
        </w:rPr>
      </w:pPr>
      <w:r>
        <w:br w:type="page"/>
      </w:r>
    </w:p>
    <w:p w14:paraId="5F158FFB" w14:textId="66F3F232" w:rsidR="00A23689" w:rsidRPr="00A115BF" w:rsidRDefault="001154F6" w:rsidP="008364F2">
      <w:pPr>
        <w:pStyle w:val="Heading1"/>
        <w:spacing w:before="240"/>
      </w:pPr>
      <w:bookmarkStart w:id="79" w:name="_Toc84941949"/>
      <w:r>
        <w:rPr>
          <w:noProof/>
        </w:rPr>
        <w:lastRenderedPageBreak/>
        <w:drawing>
          <wp:anchor distT="0" distB="0" distL="114300" distR="114300" simplePos="0" relativeHeight="252063744" behindDoc="1" locked="0" layoutInCell="1" allowOverlap="1" wp14:anchorId="014A260E" wp14:editId="6549FC43">
            <wp:simplePos x="0" y="0"/>
            <wp:positionH relativeFrom="column">
              <wp:posOffset>-3283</wp:posOffset>
            </wp:positionH>
            <wp:positionV relativeFrom="paragraph">
              <wp:posOffset>347</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A23689" w:rsidRPr="008406A8">
        <w:t>Broader matters</w:t>
      </w:r>
      <w:bookmarkEnd w:id="79"/>
    </w:p>
    <w:p w14:paraId="5941671A" w14:textId="5ACA5BDD" w:rsidR="00A23689" w:rsidRDefault="001F3B20" w:rsidP="006310F3">
      <w:pPr>
        <w:pStyle w:val="Text"/>
      </w:pPr>
      <w:r>
        <w:t>Three</w:t>
      </w:r>
      <w:r w:rsidR="00A23689" w:rsidRPr="00A115BF">
        <w:t xml:space="preserve"> broader matters emerged from the research</w:t>
      </w:r>
      <w:r w:rsidR="004A7F88">
        <w:t>,</w:t>
      </w:r>
      <w:r w:rsidR="00A23689" w:rsidRPr="00A115BF">
        <w:t xml:space="preserve"> </w:t>
      </w:r>
      <w:r w:rsidR="00A23689">
        <w:t>which</w:t>
      </w:r>
      <w:r w:rsidR="00A23689" w:rsidRPr="00A115BF">
        <w:t xml:space="preserve"> cannot be directly addressed through the research </w:t>
      </w:r>
      <w:proofErr w:type="gramStart"/>
      <w:r w:rsidR="00DF4657" w:rsidRPr="00A115BF">
        <w:t>questions</w:t>
      </w:r>
      <w:proofErr w:type="gramEnd"/>
      <w:r w:rsidR="00DF4657" w:rsidRPr="00A115BF">
        <w:t xml:space="preserve"> but</w:t>
      </w:r>
      <w:r w:rsidR="00A23689" w:rsidRPr="00A115BF">
        <w:t xml:space="preserve"> </w:t>
      </w:r>
      <w:r w:rsidR="002E46D7">
        <w:t xml:space="preserve">which </w:t>
      </w:r>
      <w:r w:rsidR="00A23689" w:rsidRPr="00A115BF">
        <w:t xml:space="preserve">are </w:t>
      </w:r>
      <w:r w:rsidR="004A7F88">
        <w:t xml:space="preserve">both </w:t>
      </w:r>
      <w:r w:rsidR="00A23689" w:rsidRPr="00A115BF">
        <w:t>highly relevant to the recruitment and retention of VET practitioners and significant for the development of VET in Australia</w:t>
      </w:r>
      <w:r w:rsidR="00C945E7">
        <w:t xml:space="preserve">: </w:t>
      </w:r>
      <w:r w:rsidR="00D36BC5" w:rsidRPr="00A115BF">
        <w:t>improving industry</w:t>
      </w:r>
      <w:r w:rsidR="004A7F88">
        <w:t>—</w:t>
      </w:r>
      <w:r w:rsidR="00D36BC5" w:rsidRPr="00A115BF">
        <w:t>VET engagement</w:t>
      </w:r>
      <w:r w:rsidR="004A7F88">
        <w:t>;</w:t>
      </w:r>
      <w:r w:rsidR="00D36BC5" w:rsidRPr="00A115BF">
        <w:t xml:space="preserve"> </w:t>
      </w:r>
      <w:r w:rsidR="00A23689" w:rsidRPr="00A115BF">
        <w:t>an appropriate vocational educational qualification for V</w:t>
      </w:r>
      <w:r w:rsidR="00CE6D2E">
        <w:t>ET practitioners</w:t>
      </w:r>
      <w:r w:rsidR="004A7F88">
        <w:t>;</w:t>
      </w:r>
      <w:r w:rsidR="00A23689" w:rsidRPr="00A115BF">
        <w:t xml:space="preserve"> and the notion of a professional association for V</w:t>
      </w:r>
      <w:r w:rsidR="00CE6D2E">
        <w:t>ET practitioners</w:t>
      </w:r>
      <w:r w:rsidR="00A23689" w:rsidRPr="00A115BF">
        <w:t>.</w:t>
      </w:r>
    </w:p>
    <w:p w14:paraId="3D1D2A5C" w14:textId="6CD4F28E" w:rsidR="003228B9" w:rsidRPr="00A115BF" w:rsidRDefault="003228B9" w:rsidP="00573818">
      <w:pPr>
        <w:pStyle w:val="Heading2"/>
      </w:pPr>
      <w:bookmarkStart w:id="80" w:name="_Toc84941950"/>
      <w:r w:rsidRPr="008406A8">
        <w:t>New models of industry</w:t>
      </w:r>
      <w:r w:rsidR="00B632CB">
        <w:t>–</w:t>
      </w:r>
      <w:r w:rsidRPr="008406A8">
        <w:t>VET engagement</w:t>
      </w:r>
      <w:bookmarkEnd w:id="80"/>
    </w:p>
    <w:p w14:paraId="22EEE410" w14:textId="3084E2A1" w:rsidR="003228B9" w:rsidRPr="00A115BF" w:rsidRDefault="003228B9" w:rsidP="003228B9">
      <w:pPr>
        <w:pStyle w:val="Text"/>
      </w:pPr>
      <w:r w:rsidRPr="00A115BF">
        <w:t xml:space="preserve">The research </w:t>
      </w:r>
      <w:r w:rsidR="008518F5">
        <w:t>highlights</w:t>
      </w:r>
      <w:r w:rsidRPr="00A115BF">
        <w:t xml:space="preserve"> that the ways </w:t>
      </w:r>
      <w:r w:rsidR="00E2537E">
        <w:t>by</w:t>
      </w:r>
      <w:r w:rsidRPr="00A115BF">
        <w:t xml:space="preserve"> which </w:t>
      </w:r>
      <w:r w:rsidR="00D368C9">
        <w:t>VET practitioners</w:t>
      </w:r>
      <w:r w:rsidRPr="00A115BF">
        <w:t xml:space="preserve"> continue to engage with their respective industries var</w:t>
      </w:r>
      <w:r w:rsidR="00D761CD">
        <w:t>y</w:t>
      </w:r>
      <w:r w:rsidRPr="00A115BF">
        <w:t xml:space="preserve"> </w:t>
      </w:r>
      <w:r w:rsidRPr="00625FDB">
        <w:t>considerably.</w:t>
      </w:r>
      <w:r w:rsidRPr="00A115BF">
        <w:t xml:space="preserve"> </w:t>
      </w:r>
      <w:r w:rsidR="00811197">
        <w:t>Consequently, there would seem</w:t>
      </w:r>
      <w:r w:rsidRPr="00A115BF">
        <w:t xml:space="preserve"> to be a need for a rethink at industry level about the way that training for each industry takes place. While training package</w:t>
      </w:r>
      <w:r w:rsidR="00EC64EF">
        <w:t>s</w:t>
      </w:r>
      <w:r w:rsidRPr="00A115BF">
        <w:t xml:space="preserve"> link </w:t>
      </w:r>
      <w:r w:rsidR="00EC64EF">
        <w:t xml:space="preserve">with </w:t>
      </w:r>
      <w:r w:rsidR="002C1C0E">
        <w:t xml:space="preserve">industry </w:t>
      </w:r>
      <w:r w:rsidRPr="00A115BF">
        <w:t>through the</w:t>
      </w:r>
      <w:r w:rsidR="002C1C0E">
        <w:t xml:space="preserve"> </w:t>
      </w:r>
      <w:r w:rsidR="00BE3FC5">
        <w:t xml:space="preserve">respective </w:t>
      </w:r>
      <w:r w:rsidR="003269D5">
        <w:t xml:space="preserve">Skills Service Organisations </w:t>
      </w:r>
      <w:r w:rsidRPr="00A115BF">
        <w:t xml:space="preserve">and </w:t>
      </w:r>
      <w:r w:rsidR="003269D5">
        <w:t>Industry Reference Committees</w:t>
      </w:r>
      <w:r w:rsidRPr="00A115BF">
        <w:t xml:space="preserve">, in general the integration of VET and industry for </w:t>
      </w:r>
      <w:r w:rsidR="00E40F44">
        <w:t xml:space="preserve">the purposes of </w:t>
      </w:r>
      <w:r w:rsidRPr="00A115BF">
        <w:t>entry</w:t>
      </w:r>
      <w:r w:rsidR="00CA502E">
        <w:t>-</w:t>
      </w:r>
      <w:r w:rsidRPr="00A115BF">
        <w:t xml:space="preserve">level training and continuing professional development seems </w:t>
      </w:r>
      <w:r w:rsidR="00634F8D">
        <w:t>inconsistent</w:t>
      </w:r>
      <w:r w:rsidR="00954D11">
        <w:t>, a situation that may affect</w:t>
      </w:r>
      <w:r w:rsidR="00796AF0">
        <w:t xml:space="preserve"> </w:t>
      </w:r>
      <w:r w:rsidR="00954D11">
        <w:t xml:space="preserve">the </w:t>
      </w:r>
      <w:r w:rsidRPr="00A115BF">
        <w:t>recruitment and retention of V</w:t>
      </w:r>
      <w:r w:rsidR="00D368C9">
        <w:t>ET practitioners</w:t>
      </w:r>
      <w:r w:rsidRPr="00A115BF">
        <w:t>.</w:t>
      </w:r>
    </w:p>
    <w:p w14:paraId="41B00F15" w14:textId="4E3D929B" w:rsidR="003228B9" w:rsidRPr="00A115BF" w:rsidRDefault="003228B9" w:rsidP="006310F3">
      <w:pPr>
        <w:pStyle w:val="Text"/>
      </w:pPr>
      <w:r w:rsidRPr="00A115BF">
        <w:t>Certainly</w:t>
      </w:r>
      <w:r w:rsidR="00A22CC2">
        <w:t>,</w:t>
      </w:r>
      <w:r w:rsidRPr="00A115BF">
        <w:t xml:space="preserve"> in its present form VET in some instances seems to have lost its close links with industry, and research has found that some VET practitioners pay only lip service to maintaining industry currency (Tyler &amp; Dymock </w:t>
      </w:r>
      <w:r w:rsidRPr="00461420">
        <w:t>2017).</w:t>
      </w:r>
      <w:r w:rsidRPr="00A115BF">
        <w:t xml:space="preserve"> </w:t>
      </w:r>
      <w:r w:rsidRPr="001E6DC2">
        <w:t xml:space="preserve">One way </w:t>
      </w:r>
      <w:r w:rsidR="00AB619A">
        <w:t>by which</w:t>
      </w:r>
      <w:r w:rsidRPr="001E6DC2">
        <w:t xml:space="preserve"> the issue of both currency and workforce development might be addressed is through more flexible ‘boundary crossing’ opportunities</w:t>
      </w:r>
      <w:r w:rsidR="00AB619A">
        <w:t>;</w:t>
      </w:r>
      <w:r w:rsidRPr="001E6DC2">
        <w:t xml:space="preserve"> that is, where VET teachers move back and forth between the classroom and the workplace, ‘ﬁguratively bringing the practice of work into the practice of education’ (Berner 2010, p.208). Industry bodies would seem to be best placed to take the initiative in this regard.</w:t>
      </w:r>
    </w:p>
    <w:p w14:paraId="1A3F673B" w14:textId="7EB0A25A" w:rsidR="00A23689" w:rsidRPr="00A115BF" w:rsidRDefault="00A23689" w:rsidP="00037DB4">
      <w:pPr>
        <w:pStyle w:val="Heading2"/>
      </w:pPr>
      <w:bookmarkStart w:id="81" w:name="_Toc84941951"/>
      <w:r w:rsidRPr="008406A8">
        <w:t>A ‘fit</w:t>
      </w:r>
      <w:r w:rsidR="00EE25C6">
        <w:t xml:space="preserve"> </w:t>
      </w:r>
      <w:r w:rsidRPr="008406A8">
        <w:t>for</w:t>
      </w:r>
      <w:r w:rsidR="00EE25C6">
        <w:t xml:space="preserve"> </w:t>
      </w:r>
      <w:r w:rsidRPr="008406A8">
        <w:t>purpose’ educational qualification</w:t>
      </w:r>
      <w:bookmarkEnd w:id="81"/>
    </w:p>
    <w:p w14:paraId="0D680AAB" w14:textId="14C73B87" w:rsidR="00A23689" w:rsidRPr="006310F3" w:rsidRDefault="00DE7400" w:rsidP="006310F3">
      <w:pPr>
        <w:pStyle w:val="Text"/>
      </w:pPr>
      <w:r>
        <w:t xml:space="preserve">Several </w:t>
      </w:r>
      <w:r w:rsidR="00EE25C6">
        <w:t xml:space="preserve">of the </w:t>
      </w:r>
      <w:r>
        <w:t>strategies</w:t>
      </w:r>
      <w:r w:rsidR="00A23689" w:rsidRPr="006310F3">
        <w:t xml:space="preserve"> </w:t>
      </w:r>
      <w:r>
        <w:t xml:space="preserve">proposed </w:t>
      </w:r>
      <w:r w:rsidR="00A23689" w:rsidRPr="006310F3">
        <w:t>above advocate flexibility with the Cert</w:t>
      </w:r>
      <w:r w:rsidR="00D368C9">
        <w:t>ificate</w:t>
      </w:r>
      <w:r w:rsidR="00A23689" w:rsidRPr="006310F3">
        <w:t xml:space="preserve"> IV TAE to allow one-off, </w:t>
      </w:r>
      <w:proofErr w:type="gramStart"/>
      <w:r w:rsidR="00A23689" w:rsidRPr="006310F3">
        <w:t>occasional</w:t>
      </w:r>
      <w:proofErr w:type="gramEnd"/>
      <w:r w:rsidR="00A23689" w:rsidRPr="006310F3">
        <w:t xml:space="preserve"> and short-term secondments from industry, </w:t>
      </w:r>
      <w:r w:rsidR="00E104E9">
        <w:t>as well as</w:t>
      </w:r>
      <w:r w:rsidR="00A23689" w:rsidRPr="006310F3">
        <w:t xml:space="preserve"> </w:t>
      </w:r>
      <w:r w:rsidR="00C7194C">
        <w:t xml:space="preserve">the application </w:t>
      </w:r>
      <w:r w:rsidR="00A23689" w:rsidRPr="006310F3">
        <w:t>of recognition of prior learning for experienced industry people already h</w:t>
      </w:r>
      <w:r w:rsidR="00A21369">
        <w:t>olding</w:t>
      </w:r>
      <w:r w:rsidR="00A23689" w:rsidRPr="006310F3">
        <w:t xml:space="preserve"> a mentoring or training role. Nevertheless, in order to </w:t>
      </w:r>
      <w:r w:rsidR="00BF6E91">
        <w:t xml:space="preserve">have credibility </w:t>
      </w:r>
      <w:r w:rsidR="00A23689" w:rsidRPr="006310F3">
        <w:t>a</w:t>
      </w:r>
      <w:r w:rsidR="00BF6E91">
        <w:t>s</w:t>
      </w:r>
      <w:r w:rsidR="00A23689" w:rsidRPr="006310F3">
        <w:t xml:space="preserve"> profession</w:t>
      </w:r>
      <w:r w:rsidR="004272D4">
        <w:t>als</w:t>
      </w:r>
      <w:r w:rsidR="00A23689" w:rsidRPr="006310F3">
        <w:t xml:space="preserve">, </w:t>
      </w:r>
      <w:r w:rsidR="00C7194C">
        <w:t>V</w:t>
      </w:r>
      <w:r w:rsidR="00D368C9">
        <w:t>ET practitioner</w:t>
      </w:r>
      <w:r w:rsidR="00C7194C">
        <w:t>s</w:t>
      </w:r>
      <w:r w:rsidR="00C7194C" w:rsidRPr="006310F3">
        <w:t xml:space="preserve"> </w:t>
      </w:r>
      <w:r w:rsidR="00A23689" w:rsidRPr="006310F3">
        <w:t>should have a solid educational foundation</w:t>
      </w:r>
      <w:r w:rsidR="00C7194C">
        <w:t xml:space="preserve"> and</w:t>
      </w:r>
      <w:r w:rsidR="00A23689" w:rsidRPr="006310F3">
        <w:t xml:space="preserve"> </w:t>
      </w:r>
      <w:r w:rsidR="00E104E9">
        <w:t>possess</w:t>
      </w:r>
      <w:r w:rsidR="00A23689" w:rsidRPr="006310F3">
        <w:t xml:space="preserve"> a strong appreciation of its pedagogical underpinnings.</w:t>
      </w:r>
      <w:r w:rsidR="00BF6E91">
        <w:t xml:space="preserve"> </w:t>
      </w:r>
      <w:r w:rsidR="00B92CBD">
        <w:t>The</w:t>
      </w:r>
      <w:r w:rsidR="00A23689" w:rsidRPr="006310F3">
        <w:t xml:space="preserve"> criticism and reservations expressed by </w:t>
      </w:r>
      <w:r w:rsidR="00BF6E91">
        <w:t xml:space="preserve">some </w:t>
      </w:r>
      <w:r w:rsidR="00A23689" w:rsidRPr="006310F3">
        <w:t xml:space="preserve">participants </w:t>
      </w:r>
      <w:r w:rsidR="000F08E7">
        <w:t xml:space="preserve">— </w:t>
      </w:r>
      <w:r w:rsidR="00A23689" w:rsidRPr="006310F3">
        <w:t xml:space="preserve">and from other </w:t>
      </w:r>
      <w:r w:rsidR="0001122F">
        <w:t xml:space="preserve">VET </w:t>
      </w:r>
      <w:r w:rsidR="000F08E7">
        <w:t>commentators —</w:t>
      </w:r>
      <w:r w:rsidR="00A23689" w:rsidRPr="006310F3">
        <w:t xml:space="preserve"> have highlighted</w:t>
      </w:r>
      <w:r w:rsidR="0010406D">
        <w:t xml:space="preserve"> </w:t>
      </w:r>
      <w:r w:rsidR="00A23689" w:rsidRPr="006310F3">
        <w:t>that the current mandatory educational qualification is not sufficient</w:t>
      </w:r>
      <w:r w:rsidR="00BF6E91">
        <w:t xml:space="preserve"> for </w:t>
      </w:r>
      <w:r w:rsidR="00441EF4">
        <w:t xml:space="preserve">that </w:t>
      </w:r>
      <w:r w:rsidR="00A23689" w:rsidRPr="006310F3">
        <w:t>purpose</w:t>
      </w:r>
      <w:r w:rsidR="00A23689" w:rsidRPr="009D5210">
        <w:t xml:space="preserve">. While there have been </w:t>
      </w:r>
      <w:proofErr w:type="gramStart"/>
      <w:r w:rsidR="00A23689" w:rsidRPr="009D5210">
        <w:t>a number of</w:t>
      </w:r>
      <w:proofErr w:type="gramEnd"/>
      <w:r w:rsidR="00A23689" w:rsidRPr="009D5210">
        <w:t xml:space="preserve"> iterations of the TAE in the past two decades, it is clear there is a need for a qualification that is a </w:t>
      </w:r>
      <w:r w:rsidR="00CD5BE2">
        <w:t>robust</w:t>
      </w:r>
      <w:r w:rsidR="00A23689" w:rsidRPr="009D5210">
        <w:t>, meaningful and useful acquisition for any VET teacher</w:t>
      </w:r>
      <w:r w:rsidR="00BF6E91" w:rsidRPr="009D5210">
        <w:t>/trainer</w:t>
      </w:r>
      <w:r w:rsidR="00A96866">
        <w:t>, rather than an obligation to be fulfilled.</w:t>
      </w:r>
      <w:r w:rsidR="00A23689" w:rsidRPr="006310F3">
        <w:t xml:space="preserve"> </w:t>
      </w:r>
    </w:p>
    <w:p w14:paraId="6B6DF97E" w14:textId="0AB67AA3" w:rsidR="00081022" w:rsidRDefault="00A23689" w:rsidP="00E43FD1">
      <w:pPr>
        <w:pStyle w:val="Text"/>
      </w:pPr>
      <w:r w:rsidRPr="006310F3">
        <w:t xml:space="preserve">Furthermore, any such qualification should be capable of providing a substantial foundation for helping </w:t>
      </w:r>
      <w:r w:rsidR="00D368C9">
        <w:t>VET practitioners</w:t>
      </w:r>
      <w:r w:rsidRPr="006310F3">
        <w:t xml:space="preserve"> understand and adopt innovative pedagogical approaches, particularly to meet emerging needs such as those that arose </w:t>
      </w:r>
      <w:r w:rsidR="00006E86">
        <w:t>during</w:t>
      </w:r>
      <w:r w:rsidRPr="006310F3">
        <w:t xml:space="preserve"> the C</w:t>
      </w:r>
      <w:r w:rsidR="00B646A0">
        <w:t>OVID</w:t>
      </w:r>
      <w:r w:rsidRPr="006310F3">
        <w:t xml:space="preserve">-19 pandemic, when many institutions converted to online teaching. </w:t>
      </w:r>
      <w:r w:rsidR="0015112B">
        <w:t>In addition</w:t>
      </w:r>
      <w:r w:rsidRPr="006310F3">
        <w:t xml:space="preserve">, those </w:t>
      </w:r>
      <w:r w:rsidR="005E76D9">
        <w:t xml:space="preserve">practitioners </w:t>
      </w:r>
      <w:r w:rsidRPr="006310F3">
        <w:t xml:space="preserve">who wish to </w:t>
      </w:r>
      <w:r w:rsidR="005E76D9">
        <w:t xml:space="preserve">explore the complexities of teaching and learning in VET, </w:t>
      </w:r>
      <w:r w:rsidR="009B2EE4" w:rsidRPr="006310F3">
        <w:t xml:space="preserve">should be </w:t>
      </w:r>
      <w:r w:rsidR="009B2EE4">
        <w:t xml:space="preserve">given the </w:t>
      </w:r>
      <w:proofErr w:type="gramStart"/>
      <w:r w:rsidR="009B2EE4" w:rsidRPr="006310F3">
        <w:t>opportunity</w:t>
      </w:r>
      <w:proofErr w:type="gramEnd"/>
      <w:r w:rsidR="009B2EE4" w:rsidRPr="006310F3">
        <w:t xml:space="preserve"> and </w:t>
      </w:r>
      <w:r w:rsidR="00C11A1D">
        <w:t xml:space="preserve">be </w:t>
      </w:r>
      <w:r w:rsidR="000A07FD">
        <w:t>supported</w:t>
      </w:r>
      <w:r w:rsidR="005E76D9" w:rsidRPr="005E76D9">
        <w:t xml:space="preserve"> </w:t>
      </w:r>
      <w:r w:rsidR="005E76D9">
        <w:t xml:space="preserve">to </w:t>
      </w:r>
      <w:r w:rsidR="005E76D9" w:rsidRPr="006310F3">
        <w:t>proceed to higher</w:t>
      </w:r>
      <w:r w:rsidR="005E76D9">
        <w:t>-</w:t>
      </w:r>
      <w:r w:rsidR="005E76D9" w:rsidRPr="006310F3">
        <w:t>level educational studies</w:t>
      </w:r>
      <w:r w:rsidR="005E76D9">
        <w:t>.</w:t>
      </w:r>
    </w:p>
    <w:p w14:paraId="75093987" w14:textId="158B84FA" w:rsidR="00C945E7" w:rsidRDefault="00DE7400" w:rsidP="00E43FD1">
      <w:pPr>
        <w:pStyle w:val="Text"/>
      </w:pPr>
      <w:r>
        <w:t xml:space="preserve">There are </w:t>
      </w:r>
      <w:r w:rsidR="007F2495">
        <w:t xml:space="preserve">encouraging </w:t>
      </w:r>
      <w:r>
        <w:t xml:space="preserve">indications that </w:t>
      </w:r>
      <w:r w:rsidR="007F2495">
        <w:t>the limitations of the current Cert</w:t>
      </w:r>
      <w:r w:rsidR="00A43D8B">
        <w:t>ificate</w:t>
      </w:r>
      <w:r w:rsidR="007F2495">
        <w:t xml:space="preserve"> IV TAE and the potential for more robust and stackable vocational qualifications are being </w:t>
      </w:r>
      <w:r w:rsidR="0080525D">
        <w:t>addressed</w:t>
      </w:r>
      <w:r w:rsidR="007F2495">
        <w:t xml:space="preserve"> and that more credible and substantive options might emerge</w:t>
      </w:r>
      <w:r w:rsidR="007418E5">
        <w:t>.</w:t>
      </w:r>
    </w:p>
    <w:p w14:paraId="7DF0D977" w14:textId="77777777" w:rsidR="00A23689" w:rsidRPr="00A115BF" w:rsidRDefault="00A23689" w:rsidP="00037DB4">
      <w:pPr>
        <w:pStyle w:val="Heading2"/>
      </w:pPr>
      <w:bookmarkStart w:id="82" w:name="_Toc84941952"/>
      <w:r w:rsidRPr="008406A8">
        <w:lastRenderedPageBreak/>
        <w:t xml:space="preserve">A professional </w:t>
      </w:r>
      <w:r w:rsidR="00841D0B" w:rsidRPr="008406A8">
        <w:t>V</w:t>
      </w:r>
      <w:r w:rsidR="00841D0B">
        <w:t>ET</w:t>
      </w:r>
      <w:r w:rsidR="00841D0B" w:rsidRPr="008406A8">
        <w:t xml:space="preserve"> </w:t>
      </w:r>
      <w:r w:rsidR="00841D0B">
        <w:t>p</w:t>
      </w:r>
      <w:r w:rsidRPr="008406A8">
        <w:t>ractitioner association</w:t>
      </w:r>
      <w:bookmarkEnd w:id="82"/>
    </w:p>
    <w:p w14:paraId="1BD399F3" w14:textId="74F70C4F" w:rsidR="00A23689" w:rsidRPr="006310F3" w:rsidRDefault="00D761CD" w:rsidP="006310F3">
      <w:pPr>
        <w:pStyle w:val="Text"/>
      </w:pPr>
      <w:r>
        <w:t>One of the recruitment strategies</w:t>
      </w:r>
      <w:r w:rsidR="00A23689" w:rsidRPr="006310F3">
        <w:t xml:space="preserve"> above proposed </w:t>
      </w:r>
      <w:r>
        <w:t xml:space="preserve">establishing </w:t>
      </w:r>
      <w:r w:rsidR="00A23689" w:rsidRPr="006310F3">
        <w:t xml:space="preserve">a national register of </w:t>
      </w:r>
      <w:r w:rsidR="00D368C9">
        <w:t>practitioner</w:t>
      </w:r>
      <w:r w:rsidR="00A23689" w:rsidRPr="006310F3">
        <w:t xml:space="preserve">s. The </w:t>
      </w:r>
      <w:r w:rsidR="00F43434">
        <w:t>idea</w:t>
      </w:r>
      <w:r w:rsidR="00A23689" w:rsidRPr="006310F3">
        <w:t xml:space="preserve"> of extending this into a professional association or ‘registration’ body is reinforced by the strength of </w:t>
      </w:r>
      <w:r w:rsidR="000460B0">
        <w:t xml:space="preserve">the </w:t>
      </w:r>
      <w:r w:rsidR="00A23689" w:rsidRPr="006310F3">
        <w:t xml:space="preserve">responses to a single question in the VET practitioner survey: </w:t>
      </w:r>
      <w:r w:rsidR="00A23689" w:rsidRPr="00F137DC">
        <w:rPr>
          <w:i/>
        </w:rPr>
        <w:t>How valuable would a professional association be to you?</w:t>
      </w:r>
      <w:r w:rsidR="00A23689" w:rsidRPr="006310F3">
        <w:t xml:space="preserve"> </w:t>
      </w:r>
      <w:r w:rsidR="00FB1A31">
        <w:t>Despite no detail being attached to the question</w:t>
      </w:r>
      <w:r w:rsidR="00A23689" w:rsidRPr="006310F3">
        <w:t xml:space="preserve">, 40% of the </w:t>
      </w:r>
      <w:r w:rsidR="00D368C9">
        <w:t>practitioners participating in the survey</w:t>
      </w:r>
      <w:r w:rsidR="00A23689" w:rsidRPr="006310F3">
        <w:t xml:space="preserve"> </w:t>
      </w:r>
      <w:r w:rsidR="00FB1A31">
        <w:t>believed that</w:t>
      </w:r>
      <w:r w:rsidR="00A23689" w:rsidRPr="006310F3">
        <w:t xml:space="preserve"> a professional association would be ‘very’ or ‘extremely’ valuable, and when those who thought it ‘moderately’ valuable </w:t>
      </w:r>
      <w:proofErr w:type="gramStart"/>
      <w:r w:rsidR="00A23689" w:rsidRPr="006310F3">
        <w:t>are</w:t>
      </w:r>
      <w:proofErr w:type="gramEnd"/>
      <w:r w:rsidR="00A23689" w:rsidRPr="006310F3">
        <w:t xml:space="preserve"> added</w:t>
      </w:r>
      <w:r w:rsidR="00212D8D">
        <w:t xml:space="preserve"> to this figure</w:t>
      </w:r>
      <w:r w:rsidR="00A23689" w:rsidRPr="006310F3">
        <w:t xml:space="preserve">, more than </w:t>
      </w:r>
      <w:r w:rsidR="00FE2811">
        <w:br/>
      </w:r>
      <w:r w:rsidR="00A23689" w:rsidRPr="006310F3">
        <w:t xml:space="preserve">two-thirds were in favour. </w:t>
      </w:r>
    </w:p>
    <w:p w14:paraId="1FC5D286" w14:textId="35F6C8C6" w:rsidR="00A23689" w:rsidRPr="006310F3" w:rsidRDefault="002A168D" w:rsidP="006310F3">
      <w:pPr>
        <w:pStyle w:val="Text"/>
      </w:pPr>
      <w:r>
        <w:rPr>
          <w:noProof/>
        </w:rPr>
        <mc:AlternateContent>
          <mc:Choice Requires="wps">
            <w:drawing>
              <wp:anchor distT="0" distB="0" distL="114300" distR="114300" simplePos="0" relativeHeight="252030976" behindDoc="1" locked="0" layoutInCell="1" allowOverlap="1" wp14:anchorId="2D88A9CF" wp14:editId="711A6B9F">
                <wp:simplePos x="0" y="0"/>
                <wp:positionH relativeFrom="column">
                  <wp:posOffset>4119245</wp:posOffset>
                </wp:positionH>
                <wp:positionV relativeFrom="paragraph">
                  <wp:posOffset>116840</wp:posOffset>
                </wp:positionV>
                <wp:extent cx="1752600" cy="1619250"/>
                <wp:effectExtent l="0" t="0" r="0" b="0"/>
                <wp:wrapSquare wrapText="bothSides"/>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6192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03C8F3" w14:textId="49569FD7" w:rsidR="008F38DE" w:rsidRPr="00095817" w:rsidRDefault="008F38DE" w:rsidP="00764739">
                            <w:pPr>
                              <w:pStyle w:val="Text"/>
                              <w:pBdr>
                                <w:left w:val="single" w:sz="4" w:space="4" w:color="auto"/>
                              </w:pBdr>
                              <w:spacing w:before="0"/>
                              <w:rPr>
                                <w:b/>
                                <w:bCs/>
                              </w:rPr>
                            </w:pPr>
                            <w:r w:rsidRPr="0026471E">
                              <w:rPr>
                                <w:b/>
                                <w:bCs/>
                              </w:rPr>
                              <w:t>The extent to which V</w:t>
                            </w:r>
                            <w:r>
                              <w:rPr>
                                <w:b/>
                                <w:bCs/>
                              </w:rPr>
                              <w:t>ET practitioners</w:t>
                            </w:r>
                            <w:r w:rsidRPr="0026471E">
                              <w:rPr>
                                <w:b/>
                                <w:bCs/>
                              </w:rPr>
                              <w:t xml:space="preserve"> in Australia are willing to consider themselves</w:t>
                            </w:r>
                            <w:r>
                              <w:rPr>
                                <w:b/>
                                <w:bCs/>
                              </w:rPr>
                              <w:t xml:space="preserve"> </w:t>
                            </w:r>
                            <w:r w:rsidRPr="0026471E">
                              <w:rPr>
                                <w:b/>
                                <w:bCs/>
                              </w:rPr>
                              <w:t>as ‘</w:t>
                            </w:r>
                            <w:proofErr w:type="gramStart"/>
                            <w:r w:rsidRPr="0026471E">
                              <w:rPr>
                                <w:b/>
                                <w:bCs/>
                              </w:rPr>
                              <w:t>professionals’</w:t>
                            </w:r>
                            <w:proofErr w:type="gramEnd"/>
                            <w:r w:rsidRPr="0026471E">
                              <w:rPr>
                                <w:b/>
                                <w:bCs/>
                              </w:rPr>
                              <w:t xml:space="preserve"> may depend on the extent to which they embrace the </w:t>
                            </w:r>
                            <w:r w:rsidRPr="00095817">
                              <w:rPr>
                                <w:b/>
                                <w:bCs/>
                              </w:rPr>
                              <w:t>concept of a dual identity.</w:t>
                            </w:r>
                            <w:r w:rsidRPr="0026471E" w:rsidDel="000D18BC">
                              <w:rPr>
                                <w:rStyle w:val="Strong"/>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8A9CF" id="Text Box 41" o:spid="_x0000_s1053" type="#_x0000_t202" style="position:absolute;margin-left:324.35pt;margin-top:9.2pt;width:138pt;height:127.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" fillcolor="white [3201]" stroked="f" strokeweight=".5pt">
                <v:textbox>
                  <w:txbxContent>
                    <w:p w14:paraId="6603C8F3" w14:textId="49569FD7" w:rsidR="008F38DE" w:rsidRPr="00095817" w:rsidRDefault="008F38DE" w:rsidP="00764739">
                      <w:pPr>
                        <w:pStyle w:val="Text"/>
                        <w:pBdr>
                          <w:left w:val="single" w:sz="4" w:space="4" w:color="auto"/>
                        </w:pBdr>
                        <w:spacing w:before="0"/>
                        <w:rPr>
                          <w:b/>
                          <w:bCs/>
                        </w:rPr>
                      </w:pPr>
                      <w:r w:rsidRPr="0026471E">
                        <w:rPr>
                          <w:b/>
                          <w:bCs/>
                        </w:rPr>
                        <w:t>The extent to which V</w:t>
                      </w:r>
                      <w:r>
                        <w:rPr>
                          <w:b/>
                          <w:bCs/>
                        </w:rPr>
                        <w:t>ET practitioners</w:t>
                      </w:r>
                      <w:r w:rsidRPr="0026471E">
                        <w:rPr>
                          <w:b/>
                          <w:bCs/>
                        </w:rPr>
                        <w:t xml:space="preserve"> in Australia are willing to consider themselves</w:t>
                      </w:r>
                      <w:r>
                        <w:rPr>
                          <w:b/>
                          <w:bCs/>
                        </w:rPr>
                        <w:t xml:space="preserve"> </w:t>
                      </w:r>
                      <w:r w:rsidRPr="0026471E">
                        <w:rPr>
                          <w:b/>
                          <w:bCs/>
                        </w:rPr>
                        <w:t>as ‘</w:t>
                      </w:r>
                      <w:proofErr w:type="gramStart"/>
                      <w:r w:rsidRPr="0026471E">
                        <w:rPr>
                          <w:b/>
                          <w:bCs/>
                        </w:rPr>
                        <w:t>professionals’</w:t>
                      </w:r>
                      <w:proofErr w:type="gramEnd"/>
                      <w:r w:rsidRPr="0026471E">
                        <w:rPr>
                          <w:b/>
                          <w:bCs/>
                        </w:rPr>
                        <w:t xml:space="preserve"> may depend on the extent to which they embrace the </w:t>
                      </w:r>
                      <w:r w:rsidRPr="00095817">
                        <w:rPr>
                          <w:b/>
                          <w:bCs/>
                        </w:rPr>
                        <w:t>concept of a dual identity.</w:t>
                      </w:r>
                      <w:r w:rsidRPr="0026471E" w:rsidDel="000D18BC">
                        <w:rPr>
                          <w:rStyle w:val="Strong"/>
                        </w:rPr>
                        <w:t xml:space="preserve"> </w:t>
                      </w:r>
                    </w:p>
                  </w:txbxContent>
                </v:textbox>
                <w10:wrap type="square"/>
              </v:shape>
            </w:pict>
          </mc:Fallback>
        </mc:AlternateContent>
      </w:r>
      <w:r w:rsidR="00A23689" w:rsidRPr="006310F3">
        <w:t xml:space="preserve">In Sweden, </w:t>
      </w:r>
      <w:proofErr w:type="spellStart"/>
      <w:r w:rsidR="00A23689" w:rsidRPr="006310F3">
        <w:t>Köpsén</w:t>
      </w:r>
      <w:proofErr w:type="spellEnd"/>
      <w:r w:rsidR="00A23689" w:rsidRPr="006310F3">
        <w:t xml:space="preserve"> (2014) found vocational teachers emphasised </w:t>
      </w:r>
      <w:r w:rsidR="00A23689" w:rsidRPr="00625FDB">
        <w:t>their</w:t>
      </w:r>
      <w:r w:rsidR="00A23689" w:rsidRPr="006310F3">
        <w:t xml:space="preserve"> dual </w:t>
      </w:r>
      <w:r w:rsidR="000D529F">
        <w:t>roles</w:t>
      </w:r>
      <w:r w:rsidR="00656291">
        <w:t xml:space="preserve"> —</w:t>
      </w:r>
      <w:r w:rsidR="00A23689" w:rsidRPr="006310F3">
        <w:t xml:space="preserve"> trade and teaching</w:t>
      </w:r>
      <w:r w:rsidR="00656291">
        <w:t xml:space="preserve"> —</w:t>
      </w:r>
      <w:r w:rsidR="00A23689" w:rsidRPr="006310F3">
        <w:t xml:space="preserve"> and that a feature of this </w:t>
      </w:r>
      <w:r w:rsidR="000D529F">
        <w:t xml:space="preserve">dual </w:t>
      </w:r>
      <w:r w:rsidR="00A23689" w:rsidRPr="006310F3">
        <w:t xml:space="preserve">identity </w:t>
      </w:r>
      <w:r w:rsidR="00927EA2">
        <w:t>included the</w:t>
      </w:r>
      <w:r w:rsidR="00A23689" w:rsidRPr="006310F3">
        <w:t xml:space="preserve"> development of skills and knowledge for ‘life and work’ </w:t>
      </w:r>
      <w:r w:rsidR="00203CA9">
        <w:t>—</w:t>
      </w:r>
      <w:r w:rsidR="00A23689" w:rsidRPr="006310F3">
        <w:t xml:space="preserve"> not only training in skills but preparing for a future workplace</w:t>
      </w:r>
      <w:r w:rsidR="002638E5">
        <w:t>.</w:t>
      </w:r>
      <w:r w:rsidR="00A23689" w:rsidRPr="006310F3">
        <w:t xml:space="preserve"> The extent to which V</w:t>
      </w:r>
      <w:r w:rsidR="00D368C9">
        <w:t>ET practitioners</w:t>
      </w:r>
      <w:r w:rsidR="00A23689" w:rsidRPr="006310F3">
        <w:t xml:space="preserve"> in Australia are willing to consider themselves as ‘</w:t>
      </w:r>
      <w:proofErr w:type="gramStart"/>
      <w:r w:rsidR="00A23689" w:rsidRPr="006310F3">
        <w:t>professionals’</w:t>
      </w:r>
      <w:proofErr w:type="gramEnd"/>
      <w:r w:rsidR="00A23689" w:rsidRPr="006310F3">
        <w:t xml:space="preserve"> may depend on the extent to which they embrace </w:t>
      </w:r>
      <w:r w:rsidR="00D761CD">
        <w:t>th</w:t>
      </w:r>
      <w:r w:rsidR="00C945E7">
        <w:t>e concept</w:t>
      </w:r>
      <w:r w:rsidR="00D761CD">
        <w:t xml:space="preserve"> of</w:t>
      </w:r>
      <w:r w:rsidR="00C945E7">
        <w:t xml:space="preserve"> a</w:t>
      </w:r>
      <w:r w:rsidR="00D761CD">
        <w:t xml:space="preserve"> </w:t>
      </w:r>
      <w:r w:rsidR="00A23689" w:rsidRPr="006310F3">
        <w:t>dual identity.</w:t>
      </w:r>
    </w:p>
    <w:p w14:paraId="032A30F4" w14:textId="53B77290" w:rsidR="00A23689" w:rsidRPr="006310F3" w:rsidRDefault="00A23689" w:rsidP="006310F3">
      <w:pPr>
        <w:pStyle w:val="Text"/>
      </w:pPr>
      <w:r w:rsidRPr="006310F3">
        <w:t>Th</w:t>
      </w:r>
      <w:r w:rsidR="00D761CD">
        <w:t>e</w:t>
      </w:r>
      <w:r w:rsidRPr="006310F3">
        <w:t xml:space="preserve"> notion of a professional association has been </w:t>
      </w:r>
      <w:r w:rsidR="005A4044">
        <w:t xml:space="preserve">regularly </w:t>
      </w:r>
      <w:r w:rsidRPr="006310F3">
        <w:t>floated in Australia in recent years (Tyler</w:t>
      </w:r>
      <w:r w:rsidR="00EC221D">
        <w:t xml:space="preserve"> &amp;</w:t>
      </w:r>
      <w:r w:rsidRPr="006310F3">
        <w:t xml:space="preserve"> Dymock 2017), and some attempts made</w:t>
      </w:r>
      <w:r w:rsidR="005A4044">
        <w:t xml:space="preserve"> in various forms</w:t>
      </w:r>
      <w:r w:rsidRPr="006310F3">
        <w:t xml:space="preserve">, </w:t>
      </w:r>
      <w:r w:rsidR="005A4044">
        <w:t xml:space="preserve">but </w:t>
      </w:r>
      <w:r w:rsidR="00BB68AB">
        <w:t>no</w:t>
      </w:r>
      <w:r w:rsidRPr="006310F3">
        <w:t xml:space="preserve"> consensus</w:t>
      </w:r>
      <w:r w:rsidR="005A4044">
        <w:t xml:space="preserve"> about the shape and purpose of such an organisation</w:t>
      </w:r>
      <w:r w:rsidR="00DC7632">
        <w:t xml:space="preserve"> has been reached</w:t>
      </w:r>
      <w:r w:rsidRPr="006310F3">
        <w:t xml:space="preserve">. Its strongest relevance to recruitment and retention </w:t>
      </w:r>
      <w:r w:rsidR="007D1FC4">
        <w:t>lies</w:t>
      </w:r>
      <w:r w:rsidRPr="006310F3">
        <w:t xml:space="preserve"> in the potential status such </w:t>
      </w:r>
      <w:r w:rsidR="005A4044">
        <w:t>an initiative</w:t>
      </w:r>
      <w:r w:rsidRPr="006310F3">
        <w:t xml:space="preserve"> could bring to the VET profession</w:t>
      </w:r>
      <w:r w:rsidR="00FE2982">
        <w:t>, while</w:t>
      </w:r>
      <w:r w:rsidR="007452F7">
        <w:t>,</w:t>
      </w:r>
      <w:r w:rsidR="00AC6F99">
        <w:t xml:space="preserve"> </w:t>
      </w:r>
      <w:r w:rsidR="00A80C61">
        <w:t>as part of its role</w:t>
      </w:r>
      <w:r w:rsidR="007452F7">
        <w:t>,</w:t>
      </w:r>
      <w:r w:rsidR="00A80C61">
        <w:t xml:space="preserve"> </w:t>
      </w:r>
      <w:r w:rsidR="00AC6F99">
        <w:t>it would</w:t>
      </w:r>
      <w:r w:rsidR="00A80C61">
        <w:t xml:space="preserve"> foster</w:t>
      </w:r>
      <w:r w:rsidRPr="006310F3">
        <w:t xml:space="preserve"> </w:t>
      </w:r>
      <w:r w:rsidR="00841D0B" w:rsidRPr="002103F2">
        <w:t>continuing professional development</w:t>
      </w:r>
      <w:r w:rsidR="007452F7">
        <w:t>,</w:t>
      </w:r>
      <w:r w:rsidR="00841D0B" w:rsidRPr="002103F2">
        <w:t xml:space="preserve"> </w:t>
      </w:r>
      <w:r w:rsidRPr="006310F3">
        <w:t>hence mak</w:t>
      </w:r>
      <w:r w:rsidR="00441EF4">
        <w:t xml:space="preserve">ing a second career as </w:t>
      </w:r>
      <w:r w:rsidRPr="006310F3">
        <w:t>a V</w:t>
      </w:r>
      <w:r w:rsidR="00EC221D">
        <w:t>ET practitioner</w:t>
      </w:r>
      <w:r w:rsidRPr="006310F3">
        <w:t xml:space="preserve"> a more attractive proposition to those in industry. It is a</w:t>
      </w:r>
      <w:r w:rsidR="00D761CD">
        <w:t>n initiative</w:t>
      </w:r>
      <w:r w:rsidRPr="006310F3">
        <w:t xml:space="preserve"> worth</w:t>
      </w:r>
      <w:r w:rsidR="00D761CD">
        <w:t>y of</w:t>
      </w:r>
      <w:r w:rsidRPr="006310F3">
        <w:t xml:space="preserve"> further</w:t>
      </w:r>
      <w:r w:rsidR="00841D0B">
        <w:t xml:space="preserve"> exploration</w:t>
      </w:r>
      <w:r w:rsidRPr="006310F3">
        <w:t>.</w:t>
      </w:r>
    </w:p>
    <w:p w14:paraId="40285758" w14:textId="36517D73" w:rsidR="001F648C" w:rsidRPr="00145F93" w:rsidRDefault="008F38DE" w:rsidP="001F648C">
      <w:pPr>
        <w:pStyle w:val="Text"/>
      </w:pPr>
      <w:r>
        <w:t>In conclusion, w</w:t>
      </w:r>
      <w:r w:rsidR="001F648C" w:rsidRPr="00145F93">
        <w:t xml:space="preserve">hen we were collecting the data for this research, we were struck by the </w:t>
      </w:r>
      <w:r w:rsidR="001F648C" w:rsidRPr="00FD44A5">
        <w:rPr>
          <w:i/>
          <w:iCs/>
        </w:rPr>
        <w:t>passion</w:t>
      </w:r>
      <w:r w:rsidR="001F648C" w:rsidRPr="00145F93">
        <w:t xml:space="preserve"> </w:t>
      </w:r>
      <w:r w:rsidR="00F46E19">
        <w:t>shown</w:t>
      </w:r>
      <w:r w:rsidR="001F648C" w:rsidRPr="00145F93">
        <w:t xml:space="preserve"> for VET in Australia. There was overwhelming support among the interviewees and survey respondents for the </w:t>
      </w:r>
      <w:r w:rsidR="001F648C" w:rsidRPr="00FD44A5">
        <w:rPr>
          <w:i/>
          <w:iCs/>
        </w:rPr>
        <w:t>value</w:t>
      </w:r>
      <w:r w:rsidR="001F648C" w:rsidRPr="00145F93">
        <w:t xml:space="preserve"> of VET, and even those most critical of current approaches and procedures revealed a deep concern about the state of VET in Australia. They </w:t>
      </w:r>
      <w:r w:rsidR="001F648C" w:rsidRPr="00FD44A5">
        <w:rPr>
          <w:i/>
          <w:iCs/>
        </w:rPr>
        <w:t xml:space="preserve">want </w:t>
      </w:r>
      <w:r w:rsidR="001F648C" w:rsidRPr="00145F93">
        <w:t>it to be better. They want it to succeed.</w:t>
      </w:r>
    </w:p>
    <w:p w14:paraId="66ABB0B6" w14:textId="01D1D5FB" w:rsidR="001F648C" w:rsidRPr="00145F93" w:rsidRDefault="001F648C" w:rsidP="001F648C">
      <w:pPr>
        <w:pStyle w:val="Text"/>
      </w:pPr>
      <w:r w:rsidRPr="009D5210">
        <w:t>One of the limitations of the research reported here is that it include</w:t>
      </w:r>
      <w:r w:rsidR="00D5217E">
        <w:t>s no</w:t>
      </w:r>
      <w:r w:rsidRPr="009D5210">
        <w:t xml:space="preserve"> direct input from industry, employers or from prospective V</w:t>
      </w:r>
      <w:r w:rsidR="00D368C9">
        <w:t>ET practitioners</w:t>
      </w:r>
      <w:r w:rsidRPr="009D5210">
        <w:t>. Nevertheless, we were able to draw rich data from the interviews with highly informed RTO personnel and the responses of over 300 well-experienced VET practitioners to the survey.</w:t>
      </w:r>
      <w:r w:rsidRPr="008406A8">
        <w:t xml:space="preserve"> </w:t>
      </w:r>
    </w:p>
    <w:p w14:paraId="0487928B" w14:textId="40AB4F15" w:rsidR="00E77488" w:rsidRDefault="00A23689" w:rsidP="00FD44A5">
      <w:pPr>
        <w:pStyle w:val="Text"/>
      </w:pPr>
      <w:r w:rsidRPr="008406A8">
        <w:t>It is clear that RTOs operating in almost every industry are struggling to maintain a consistent V</w:t>
      </w:r>
      <w:r w:rsidR="00EC221D">
        <w:t>ET practitioner</w:t>
      </w:r>
      <w:r w:rsidRPr="008406A8">
        <w:t xml:space="preserve"> workforce. In addressing such challenges, industry bodies can provide a leadership role</w:t>
      </w:r>
      <w:r w:rsidR="003B0B22">
        <w:t>:</w:t>
      </w:r>
      <w:r w:rsidRPr="008406A8">
        <w:t xml:space="preserve"> not only is it in their interest to ensure that there are enough well-qualified and well-equipped V</w:t>
      </w:r>
      <w:r w:rsidR="00D368C9">
        <w:t>ET practitioners</w:t>
      </w:r>
      <w:r w:rsidRPr="008406A8">
        <w:t xml:space="preserve"> to sustain their industry into the future, but they are also well placed to promote such a role.</w:t>
      </w:r>
    </w:p>
    <w:p w14:paraId="63A71A4B" w14:textId="04B66B7A" w:rsidR="00C7194C" w:rsidRDefault="00E57B0F" w:rsidP="00FD44A5">
      <w:pPr>
        <w:pStyle w:val="Text"/>
      </w:pPr>
      <w:r>
        <w:t xml:space="preserve">The </w:t>
      </w:r>
      <w:r w:rsidR="0026471E">
        <w:t>responsible government authorities</w:t>
      </w:r>
      <w:r w:rsidR="00A23689" w:rsidRPr="008406A8">
        <w:t xml:space="preserve"> can also </w:t>
      </w:r>
      <w:r w:rsidR="00E77488">
        <w:t>bring influence to bear</w:t>
      </w:r>
      <w:r w:rsidR="00A23689" w:rsidRPr="008406A8">
        <w:t xml:space="preserve"> in smoothing the pathway from industry to VET </w:t>
      </w:r>
      <w:r w:rsidR="00193213">
        <w:t>by overseeing the establishment o</w:t>
      </w:r>
      <w:r w:rsidR="009F43F8">
        <w:t>f</w:t>
      </w:r>
      <w:r w:rsidR="00A23689" w:rsidRPr="008406A8">
        <w:t xml:space="preserve"> more flexible arrangements for a vocational qualification</w:t>
      </w:r>
      <w:r w:rsidR="009F43F8">
        <w:t>, one that</w:t>
      </w:r>
      <w:r w:rsidR="00A23689" w:rsidRPr="008406A8">
        <w:t xml:space="preserve"> is also fit</w:t>
      </w:r>
      <w:r w:rsidR="009F43F8">
        <w:t xml:space="preserve"> </w:t>
      </w:r>
      <w:r w:rsidR="00A23689" w:rsidRPr="008406A8">
        <w:t>for</w:t>
      </w:r>
      <w:r w:rsidR="009F43F8">
        <w:t xml:space="preserve"> </w:t>
      </w:r>
      <w:r w:rsidR="00A23689" w:rsidRPr="008406A8">
        <w:t>purpose</w:t>
      </w:r>
      <w:r w:rsidR="006F18F3">
        <w:t>. Governments</w:t>
      </w:r>
      <w:r w:rsidR="00A23689" w:rsidRPr="008406A8">
        <w:t xml:space="preserve"> </w:t>
      </w:r>
      <w:r w:rsidR="0026471E">
        <w:t xml:space="preserve">also </w:t>
      </w:r>
      <w:r w:rsidR="00A23689" w:rsidRPr="008406A8">
        <w:t xml:space="preserve">have the capacity to support financial incentives </w:t>
      </w:r>
      <w:r w:rsidR="005A220A">
        <w:t>to encourage transition from</w:t>
      </w:r>
      <w:r w:rsidR="00A23689" w:rsidRPr="008406A8">
        <w:t xml:space="preserve"> industry </w:t>
      </w:r>
      <w:r w:rsidR="005A220A">
        <w:t>to VET</w:t>
      </w:r>
      <w:r w:rsidR="005A220A" w:rsidRPr="008406A8">
        <w:t xml:space="preserve"> </w:t>
      </w:r>
      <w:r w:rsidR="00A23689" w:rsidRPr="008406A8">
        <w:t xml:space="preserve">and </w:t>
      </w:r>
      <w:r w:rsidR="00F61A50">
        <w:t xml:space="preserve">to </w:t>
      </w:r>
      <w:r w:rsidR="00A23689" w:rsidRPr="008406A8">
        <w:t xml:space="preserve">foster creative promotion of VET as a second career. The present competitive nature of the vocational training market </w:t>
      </w:r>
      <w:r w:rsidR="00A23689" w:rsidRPr="009D5210">
        <w:t>mi</w:t>
      </w:r>
      <w:r w:rsidR="001E77FC" w:rsidRPr="009D5210">
        <w:t>l</w:t>
      </w:r>
      <w:r w:rsidR="00A23689" w:rsidRPr="009D5210">
        <w:t>i</w:t>
      </w:r>
      <w:r w:rsidR="001E77FC" w:rsidRPr="009D5210">
        <w:t>t</w:t>
      </w:r>
      <w:r w:rsidR="00A23689" w:rsidRPr="009D5210">
        <w:t>ates</w:t>
      </w:r>
      <w:r w:rsidR="00A23689" w:rsidRPr="008406A8">
        <w:t xml:space="preserve"> against substantial cooperation among RTOs, but individually they </w:t>
      </w:r>
      <w:r w:rsidR="002D6E29">
        <w:t>can make</w:t>
      </w:r>
      <w:r w:rsidR="00A23689" w:rsidRPr="008406A8">
        <w:t xml:space="preserve"> a significant contribution </w:t>
      </w:r>
      <w:r w:rsidR="00EA3806">
        <w:t xml:space="preserve">— by means of their </w:t>
      </w:r>
      <w:r w:rsidR="00310D33">
        <w:t xml:space="preserve">approaches to </w:t>
      </w:r>
      <w:r w:rsidR="00EA3806" w:rsidRPr="008406A8">
        <w:t>recruit</w:t>
      </w:r>
      <w:r w:rsidR="00310D33">
        <w:t>ing</w:t>
      </w:r>
      <w:r w:rsidR="00EA3806" w:rsidRPr="008406A8">
        <w:t xml:space="preserve"> and support</w:t>
      </w:r>
      <w:r w:rsidR="00310D33">
        <w:t>ing</w:t>
      </w:r>
      <w:r w:rsidR="00EA3806" w:rsidRPr="008406A8">
        <w:t xml:space="preserve"> </w:t>
      </w:r>
      <w:r w:rsidR="00EA3806">
        <w:t>practitioner</w:t>
      </w:r>
      <w:r w:rsidR="00EA3806" w:rsidRPr="008406A8">
        <w:t xml:space="preserve">s </w:t>
      </w:r>
      <w:r w:rsidR="00310D33">
        <w:t xml:space="preserve">— </w:t>
      </w:r>
      <w:r w:rsidR="00A23689" w:rsidRPr="008406A8">
        <w:t xml:space="preserve">to ensuring </w:t>
      </w:r>
      <w:r w:rsidR="002D6E29">
        <w:t xml:space="preserve">that </w:t>
      </w:r>
      <w:r w:rsidR="00A23689" w:rsidRPr="008406A8">
        <w:t>VET is seen as an attractive destination.</w:t>
      </w:r>
      <w:r w:rsidR="00B45A8B">
        <w:t xml:space="preserve"> </w:t>
      </w:r>
    </w:p>
    <w:p w14:paraId="2F855B49" w14:textId="77777777" w:rsidR="00764739" w:rsidRDefault="00764739">
      <w:pPr>
        <w:rPr>
          <w:rFonts w:ascii="Trebuchet MS" w:hAnsi="Trebuchet MS"/>
          <w:sz w:val="19"/>
          <w:szCs w:val="20"/>
          <w:lang w:eastAsia="en-US"/>
        </w:rPr>
      </w:pPr>
      <w:r>
        <w:br w:type="page"/>
      </w:r>
    </w:p>
    <w:p w14:paraId="1CA8A9D5" w14:textId="70B01E3F" w:rsidR="00F01194" w:rsidRDefault="00A23689" w:rsidP="00FD44A5">
      <w:pPr>
        <w:pStyle w:val="Text"/>
      </w:pPr>
      <w:r w:rsidRPr="009D5210">
        <w:lastRenderedPageBreak/>
        <w:t xml:space="preserve">Some of the issues that contribute to the shortage of </w:t>
      </w:r>
      <w:r w:rsidR="00A36340" w:rsidRPr="009D5210">
        <w:t xml:space="preserve">industry experts in VET teaching </w:t>
      </w:r>
      <w:r w:rsidRPr="009D5210">
        <w:t>are systemic, some are industry-</w:t>
      </w:r>
      <w:proofErr w:type="gramStart"/>
      <w:r w:rsidRPr="009D5210">
        <w:t>specific</w:t>
      </w:r>
      <w:proofErr w:type="gramEnd"/>
      <w:r w:rsidRPr="009D5210">
        <w:t xml:space="preserve"> and some derive from the circumstances of particular RTOs</w:t>
      </w:r>
      <w:r w:rsidR="0036178A">
        <w:t>.</w:t>
      </w:r>
      <w:r w:rsidRPr="009D5210">
        <w:t xml:space="preserve"> </w:t>
      </w:r>
      <w:r w:rsidR="0036178A">
        <w:t>U</w:t>
      </w:r>
      <w:r w:rsidRPr="009D5210">
        <w:t>nless there is a concerted and collaborative effort from all parties involved to address the shortage, little is likely to change.</w:t>
      </w:r>
      <w:r w:rsidRPr="008406A8">
        <w:t xml:space="preserve"> The </w:t>
      </w:r>
      <w:r w:rsidR="0043312E">
        <w:t xml:space="preserve">initial </w:t>
      </w:r>
      <w:r w:rsidR="00146F68">
        <w:t>thrust</w:t>
      </w:r>
      <w:r w:rsidRPr="008406A8">
        <w:t xml:space="preserve"> </w:t>
      </w:r>
      <w:r w:rsidR="009B6D7F">
        <w:t xml:space="preserve">of </w:t>
      </w:r>
      <w:r w:rsidR="00FD4370">
        <w:t xml:space="preserve">such collaborative effort </w:t>
      </w:r>
      <w:r w:rsidRPr="008406A8">
        <w:t xml:space="preserve">might be </w:t>
      </w:r>
      <w:r w:rsidR="00FD4370">
        <w:t>on</w:t>
      </w:r>
      <w:r w:rsidR="0043312E">
        <w:t xml:space="preserve"> the VET practitioner role as ‘a journey, not a destination’, a</w:t>
      </w:r>
      <w:r w:rsidR="00E566AF">
        <w:t>long with a</w:t>
      </w:r>
      <w:r w:rsidR="0043312E">
        <w:t xml:space="preserve"> focus on </w:t>
      </w:r>
      <w:r w:rsidRPr="008406A8">
        <w:t>the notion of recruiting and developing ‘dual professionals’ as a unique strength of VET.</w:t>
      </w:r>
      <w:r w:rsidR="00A82B76">
        <w:br w:type="page"/>
      </w:r>
    </w:p>
    <w:p w14:paraId="0D880A27" w14:textId="7C4A509C" w:rsidR="00324917" w:rsidRDefault="001154F6" w:rsidP="00324917">
      <w:pPr>
        <w:pStyle w:val="Heading1"/>
      </w:pPr>
      <w:bookmarkStart w:id="83" w:name="_Toc84941953"/>
      <w:r>
        <w:rPr>
          <w:noProof/>
        </w:rPr>
        <w:lastRenderedPageBreak/>
        <w:drawing>
          <wp:anchor distT="0" distB="0" distL="114300" distR="114300" simplePos="0" relativeHeight="252064768" behindDoc="1" locked="0" layoutInCell="1" allowOverlap="1" wp14:anchorId="07C04870" wp14:editId="0F05DA7F">
            <wp:simplePos x="0" y="0"/>
            <wp:positionH relativeFrom="column">
              <wp:posOffset>-3283</wp:posOffset>
            </wp:positionH>
            <wp:positionV relativeFrom="paragraph">
              <wp:posOffset>347</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324917">
        <w:t>References</w:t>
      </w:r>
      <w:bookmarkEnd w:id="48"/>
      <w:bookmarkEnd w:id="49"/>
      <w:bookmarkEnd w:id="50"/>
      <w:bookmarkEnd w:id="51"/>
      <w:bookmarkEnd w:id="83"/>
      <w:r w:rsidR="00324917">
        <w:t xml:space="preserve"> </w:t>
      </w:r>
    </w:p>
    <w:p w14:paraId="118AFFCF" w14:textId="77777777" w:rsidR="00953B0F" w:rsidRPr="004430C7" w:rsidRDefault="00953B0F" w:rsidP="00953B0F">
      <w:pPr>
        <w:pStyle w:val="References"/>
      </w:pPr>
      <w:bookmarkStart w:id="84" w:name="_Toc84941954"/>
      <w:r w:rsidRPr="004430C7">
        <w:t>Australian Government 2019, Standards for Registered Training Organisations (RTOs) 2015, viewed 14 April 2021, &lt;</w:t>
      </w:r>
      <w:hyperlink r:id="rId36" w:history="1">
        <w:r w:rsidRPr="004430C7">
          <w:rPr>
            <w:rStyle w:val="Hyperlink"/>
            <w:sz w:val="18"/>
          </w:rPr>
          <w:t>https://www.legislation.gov.au/Details/F2019C00503</w:t>
        </w:r>
      </w:hyperlink>
      <w:r w:rsidRPr="004430C7">
        <w:rPr>
          <w:rStyle w:val="Hyperlink"/>
          <w:sz w:val="18"/>
        </w:rPr>
        <w:t>&gt;.</w:t>
      </w:r>
    </w:p>
    <w:p w14:paraId="1C846AF6" w14:textId="77777777" w:rsidR="00953B0F" w:rsidRDefault="00953B0F" w:rsidP="00953B0F">
      <w:pPr>
        <w:pStyle w:val="References"/>
        <w:rPr>
          <w:rStyle w:val="Hyperlink"/>
          <w:sz w:val="18"/>
        </w:rPr>
      </w:pPr>
      <w:r w:rsidRPr="004430C7">
        <w:t>Australian Government 2020, Heads of Agreement for Skills Reform, viewed 15 April 20</w:t>
      </w:r>
      <w:r>
        <w:t>21</w:t>
      </w:r>
      <w:r w:rsidRPr="004430C7">
        <w:t>, &lt;</w:t>
      </w:r>
      <w:hyperlink r:id="rId37" w:history="1">
        <w:r w:rsidRPr="004430C7">
          <w:rPr>
            <w:rStyle w:val="Hyperlink"/>
            <w:sz w:val="18"/>
          </w:rPr>
          <w:t>https://www.pmc.gov.au/sites/default/files/publications/heads-of-agreement-skills-reform.pdf</w:t>
        </w:r>
      </w:hyperlink>
      <w:r w:rsidRPr="004430C7">
        <w:rPr>
          <w:rStyle w:val="Hyperlink"/>
          <w:sz w:val="18"/>
        </w:rPr>
        <w:t>&gt;.</w:t>
      </w:r>
    </w:p>
    <w:p w14:paraId="1F083324" w14:textId="77777777" w:rsidR="00953B0F" w:rsidRPr="004430C7" w:rsidRDefault="00953B0F" w:rsidP="00953B0F">
      <w:pPr>
        <w:pStyle w:val="References"/>
        <w:rPr>
          <w:rStyle w:val="Hyperlink"/>
          <w:sz w:val="18"/>
        </w:rPr>
      </w:pPr>
      <w:r w:rsidRPr="004430C7">
        <w:rPr>
          <w:rStyle w:val="normaltextrun"/>
        </w:rPr>
        <w:t>Australian Industry and Skills Committee (AISC) 2020, National industry insights report: 2019/20 National Overview, viewed 27 November 2020, &lt;https://nationalindustryinsights.aisc.net.au/industries/education/vet-teacher-training&gt;.</w:t>
      </w:r>
    </w:p>
    <w:p w14:paraId="189EA267" w14:textId="77777777" w:rsidR="00953B0F" w:rsidRPr="004430C7" w:rsidRDefault="00953B0F" w:rsidP="00953B0F">
      <w:pPr>
        <w:pStyle w:val="References"/>
      </w:pPr>
      <w:r w:rsidRPr="004430C7">
        <w:rPr>
          <w:rStyle w:val="Hyperlink"/>
          <w:sz w:val="18"/>
        </w:rPr>
        <w:t>Australian Skills Quality Authority (ASQA) 2019, Users’ guide to the Standards for Registered Training Organisations (RTOs) 2015, viewed 25 September 2021, &lt;</w:t>
      </w:r>
      <w:hyperlink r:id="rId38" w:history="1">
        <w:r w:rsidRPr="004430C7">
          <w:rPr>
            <w:rStyle w:val="Hyperlink"/>
            <w:sz w:val="18"/>
          </w:rPr>
          <w:t>https://www.asqa.gov.au/sites/default/files/2020-01/users_guide_to_the_standards_for_registered_training_organisations_rtos_2015_v2-2_0.pdf</w:t>
        </w:r>
      </w:hyperlink>
      <w:r w:rsidRPr="004430C7">
        <w:rPr>
          <w:rStyle w:val="Hyperlink"/>
          <w:sz w:val="18"/>
        </w:rPr>
        <w:t>&gt;.</w:t>
      </w:r>
    </w:p>
    <w:p w14:paraId="18C91759" w14:textId="77777777" w:rsidR="00953B0F" w:rsidRPr="004430C7" w:rsidRDefault="00953B0F" w:rsidP="00953B0F">
      <w:pPr>
        <w:pStyle w:val="References"/>
      </w:pPr>
      <w:r w:rsidRPr="004430C7">
        <w:t xml:space="preserve">—— </w:t>
      </w:r>
      <w:proofErr w:type="spellStart"/>
      <w:r w:rsidRPr="004430C7">
        <w:t>nd</w:t>
      </w:r>
      <w:proofErr w:type="spellEnd"/>
      <w:r w:rsidRPr="004430C7">
        <w:t>, ‘About the Standards for RTOs 2015’, viewed 2 February 2021, &lt;</w:t>
      </w:r>
      <w:hyperlink r:id="rId39" w:history="1">
        <w:r w:rsidRPr="004430C7">
          <w:rPr>
            <w:rStyle w:val="Hyperlink"/>
            <w:sz w:val="18"/>
          </w:rPr>
          <w:t>https://www.asqa.gov.au/standards/about</w:t>
        </w:r>
      </w:hyperlink>
      <w:r w:rsidRPr="004430C7">
        <w:rPr>
          <w:rStyle w:val="Hyperlink"/>
          <w:sz w:val="18"/>
        </w:rPr>
        <w:t>&gt;.</w:t>
      </w:r>
      <w:r w:rsidRPr="004430C7">
        <w:t xml:space="preserve"> </w:t>
      </w:r>
    </w:p>
    <w:p w14:paraId="75916135" w14:textId="77777777" w:rsidR="00953B0F" w:rsidRPr="004430C7" w:rsidRDefault="00953B0F" w:rsidP="00953B0F">
      <w:pPr>
        <w:pStyle w:val="References"/>
        <w:rPr>
          <w:rFonts w:eastAsia="Trebuchet MS"/>
        </w:rPr>
      </w:pPr>
      <w:r w:rsidRPr="004430C7">
        <w:rPr>
          <w:rFonts w:eastAsia="Trebuchet MS"/>
        </w:rPr>
        <w:t>Berner, B 2010, ‘Crossing boundaries and maintaining differences between school and industry: forms of boundary‐work in Swedish vocational education’, Journal of Education and Work, vol.23, no.1, pp.27—42.</w:t>
      </w:r>
    </w:p>
    <w:p w14:paraId="654B3114" w14:textId="77777777" w:rsidR="00953B0F" w:rsidRPr="004430C7" w:rsidRDefault="00953B0F" w:rsidP="00953B0F">
      <w:pPr>
        <w:pStyle w:val="References"/>
      </w:pPr>
      <w:r w:rsidRPr="004430C7">
        <w:t xml:space="preserve">Bolton, R 2018, ‘Skills shortage fed by weakness in vocational education’, Australian Financial Review, 25 March, viewed 20 October 2020, &lt;http://www.afr.com/policy/health-and-education/vet-for-monday-20180321-h0xrib&gt;. </w:t>
      </w:r>
    </w:p>
    <w:p w14:paraId="10A6ABCD" w14:textId="77777777" w:rsidR="00953B0F" w:rsidRPr="004430C7" w:rsidRDefault="00953B0F" w:rsidP="00953B0F">
      <w:pPr>
        <w:pStyle w:val="References"/>
      </w:pPr>
      <w:r w:rsidRPr="004430C7">
        <w:t>Chappell, C &amp; Johnston, R 2003, Changing work: changing roles for vocational education and training teachers and trainers, NCVER, Adelaide</w:t>
      </w:r>
      <w:r>
        <w:t xml:space="preserve"> viewed 2 August 2020, &lt;</w:t>
      </w:r>
      <w:r w:rsidRPr="00DD6A73">
        <w:t xml:space="preserve"> https://www.ncver.edu.au/research-and-statistics/publications/all-publications/changing-work-changing-roles-for-vocational-education-and-training-teachers-and-trainers</w:t>
      </w:r>
      <w:r>
        <w:t>&gt;</w:t>
      </w:r>
    </w:p>
    <w:p w14:paraId="6519A1A6" w14:textId="77777777" w:rsidR="00953B0F" w:rsidRPr="004430C7" w:rsidRDefault="00953B0F" w:rsidP="00953B0F">
      <w:pPr>
        <w:pStyle w:val="References"/>
      </w:pPr>
      <w:proofErr w:type="spellStart"/>
      <w:r w:rsidRPr="004430C7">
        <w:t>CooperGibson</w:t>
      </w:r>
      <w:proofErr w:type="spellEnd"/>
      <w:r w:rsidRPr="004430C7">
        <w:t xml:space="preserve"> Research 2018, Incentive programmes for the recruitment and retention of teachers in FE: literature review, Department for Education, UK.</w:t>
      </w:r>
    </w:p>
    <w:p w14:paraId="235B56C4" w14:textId="77777777" w:rsidR="00953B0F" w:rsidRPr="004430C7" w:rsidRDefault="00953B0F" w:rsidP="00953B0F">
      <w:pPr>
        <w:pStyle w:val="References"/>
      </w:pPr>
      <w:r w:rsidRPr="004430C7">
        <w:t xml:space="preserve">Guthrie, H &amp; Loveder, P 2009, ‘The ageing TVET workforce in Australia: issues and challenges’, in R Maclean &amp; D Wilson (eds), International Handbook of Education for the Changing World of Work, Springer, Dordrecht. </w:t>
      </w:r>
    </w:p>
    <w:p w14:paraId="021C618B" w14:textId="77777777" w:rsidR="00953B0F" w:rsidRPr="004430C7" w:rsidRDefault="00953B0F" w:rsidP="00953B0F">
      <w:pPr>
        <w:pStyle w:val="References"/>
        <w:rPr>
          <w:rFonts w:eastAsia="Trebuchet MS"/>
        </w:rPr>
      </w:pPr>
      <w:r w:rsidRPr="004430C7">
        <w:t xml:space="preserve">Joyce, S 2019, </w:t>
      </w:r>
      <w:r w:rsidRPr="004430C7">
        <w:rPr>
          <w:rFonts w:eastAsia="Trebuchet MS"/>
        </w:rPr>
        <w:t>Strengthening skills: expert review of Australia’s vocational education and training system, the Joyce review, Department of Prime Minister &amp; Cabinet, Canberra.</w:t>
      </w:r>
    </w:p>
    <w:p w14:paraId="15D6B7CA" w14:textId="77777777" w:rsidR="00953B0F" w:rsidRPr="004430C7" w:rsidRDefault="00953B0F" w:rsidP="00953B0F">
      <w:pPr>
        <w:pStyle w:val="References"/>
        <w:rPr>
          <w:rFonts w:eastAsia="Trebuchet MS"/>
        </w:rPr>
      </w:pPr>
      <w:proofErr w:type="spellStart"/>
      <w:r w:rsidRPr="004430C7">
        <w:t>Köpsén</w:t>
      </w:r>
      <w:proofErr w:type="spellEnd"/>
      <w:r w:rsidRPr="004430C7">
        <w:t xml:space="preserve">, S 2014, ‘How vocational teachers describe their vocational teacher identity’, Journal of Vocational Education &amp; Training, vol.66, no.2, pp. 194—211, doi:10.1080/13636820.2014.894554. </w:t>
      </w:r>
    </w:p>
    <w:p w14:paraId="69556CE4" w14:textId="77777777" w:rsidR="00953B0F" w:rsidRPr="004430C7" w:rsidRDefault="00953B0F" w:rsidP="00953B0F">
      <w:pPr>
        <w:pStyle w:val="References"/>
      </w:pPr>
      <w:r w:rsidRPr="004430C7">
        <w:t xml:space="preserve">Knight, G, White, I &amp; Granfield, P 2020, Understanding the Australian vocational </w:t>
      </w:r>
      <w:proofErr w:type="gramStart"/>
      <w:r w:rsidRPr="004430C7">
        <w:t>education</w:t>
      </w:r>
      <w:proofErr w:type="gramEnd"/>
      <w:r w:rsidRPr="004430C7">
        <w:t xml:space="preserve"> and training workforce, NCVER, Adelaide</w:t>
      </w:r>
      <w:r>
        <w:t>, viewed 11 November 2020, &lt;</w:t>
      </w:r>
      <w:r w:rsidRPr="00483B98">
        <w:t>https://www.ncver.edu.au/research-and-statistics/publications/all-publications/understanding-the-australian-vocational-education-and-training-workforce</w:t>
      </w:r>
      <w:r>
        <w:t>&gt;.</w:t>
      </w:r>
    </w:p>
    <w:p w14:paraId="0D3F53A1" w14:textId="77777777" w:rsidR="00953B0F" w:rsidRPr="004430C7" w:rsidRDefault="00953B0F" w:rsidP="00953B0F">
      <w:pPr>
        <w:pStyle w:val="References"/>
        <w:rPr>
          <w:rStyle w:val="referencesnote"/>
        </w:rPr>
      </w:pPr>
      <w:r w:rsidRPr="004430C7">
        <w:rPr>
          <w:rStyle w:val="referencesnote"/>
        </w:rPr>
        <w:t xml:space="preserve">Lehman, A, O'Rourke, N, Hatcher, L </w:t>
      </w:r>
      <w:r w:rsidRPr="004430C7">
        <w:t xml:space="preserve">&amp; </w:t>
      </w:r>
      <w:proofErr w:type="spellStart"/>
      <w:r w:rsidRPr="004430C7">
        <w:rPr>
          <w:rStyle w:val="referencesnote"/>
        </w:rPr>
        <w:t>Stepanski</w:t>
      </w:r>
      <w:proofErr w:type="spellEnd"/>
      <w:r w:rsidRPr="004430C7">
        <w:rPr>
          <w:rStyle w:val="referencesnote"/>
        </w:rPr>
        <w:t xml:space="preserve">, E 2013, JMP for Basic Univariate and Multivariate Statistics, 2nd </w:t>
      </w:r>
      <w:proofErr w:type="spellStart"/>
      <w:r w:rsidRPr="004430C7">
        <w:rPr>
          <w:rStyle w:val="referencesnote"/>
        </w:rPr>
        <w:t>edn</w:t>
      </w:r>
      <w:proofErr w:type="spellEnd"/>
      <w:r w:rsidRPr="004430C7">
        <w:rPr>
          <w:rStyle w:val="referencesnote"/>
        </w:rPr>
        <w:t>, SAS Institute Inc, Cary, NC.</w:t>
      </w:r>
    </w:p>
    <w:p w14:paraId="5177F113" w14:textId="77777777" w:rsidR="00953B0F" w:rsidRPr="004430C7" w:rsidRDefault="00953B0F" w:rsidP="00953B0F">
      <w:pPr>
        <w:pStyle w:val="References"/>
      </w:pPr>
      <w:r w:rsidRPr="004430C7">
        <w:t xml:space="preserve">OECD (Organisation for Economic Co-operation and Development) 2021, Teachers and leaders in vocational education and training, OECD Publishing, Paris, viewed 2 April 2021, &lt;https://doi.org/10.1787/59d4fbb1-en&gt;. </w:t>
      </w:r>
    </w:p>
    <w:p w14:paraId="0168387A" w14:textId="77777777" w:rsidR="00953B0F" w:rsidRPr="004430C7" w:rsidRDefault="00953B0F" w:rsidP="00953B0F">
      <w:pPr>
        <w:pStyle w:val="References"/>
      </w:pPr>
      <w:r w:rsidRPr="004430C7">
        <w:t>Orr, K 2019, ‘VET teachers and trainers’, in D Guile &amp; L Unwin (eds.), The Wiley Handbook of Vocational Education and Training, John Wiley &amp; Sons, New Jersey, pp. 329—48.</w:t>
      </w:r>
    </w:p>
    <w:p w14:paraId="164B5A3E" w14:textId="77777777" w:rsidR="00953B0F" w:rsidRPr="004430C7" w:rsidRDefault="00953B0F" w:rsidP="00953B0F">
      <w:pPr>
        <w:pStyle w:val="References"/>
      </w:pPr>
      <w:r w:rsidRPr="004430C7">
        <w:t xml:space="preserve">Productivity Commission 2011, Vocational </w:t>
      </w:r>
      <w:proofErr w:type="gramStart"/>
      <w:r w:rsidRPr="004430C7">
        <w:t>education</w:t>
      </w:r>
      <w:proofErr w:type="gramEnd"/>
      <w:r w:rsidRPr="004430C7">
        <w:t xml:space="preserve"> and training workforce — research report, Productivity Commission, Canberra.</w:t>
      </w:r>
    </w:p>
    <w:p w14:paraId="63D1BFA9" w14:textId="77777777" w:rsidR="00953B0F" w:rsidRPr="004430C7" w:rsidRDefault="00953B0F" w:rsidP="00953B0F">
      <w:pPr>
        <w:pStyle w:val="References"/>
      </w:pPr>
      <w:proofErr w:type="spellStart"/>
      <w:r w:rsidRPr="004430C7">
        <w:t>Rabionet</w:t>
      </w:r>
      <w:proofErr w:type="spellEnd"/>
      <w:r w:rsidRPr="004430C7">
        <w:t>, S 2011, ‘How I learned to design and conduct semi-structured interviews: an ongoing and continuous journey’, The Qualitative Report</w:t>
      </w:r>
      <w:r>
        <w:t>,</w:t>
      </w:r>
      <w:r w:rsidRPr="004430C7">
        <w:t xml:space="preserve"> vol.16, no.2, pp.563—66.</w:t>
      </w:r>
    </w:p>
    <w:p w14:paraId="00B29226" w14:textId="77777777" w:rsidR="00953B0F" w:rsidRPr="004430C7" w:rsidRDefault="00953B0F" w:rsidP="00953B0F">
      <w:pPr>
        <w:pStyle w:val="References"/>
      </w:pPr>
      <w:r w:rsidRPr="004430C7">
        <w:t xml:space="preserve">Rasmussen, C 2016, Improving the quality, capability and status of the VET teacher workforce, Department of Education and Training, Victoria, viewed 2 August 2020, &lt;http//: </w:t>
      </w:r>
      <w:hyperlink r:id="rId40" w:history="1">
        <w:r w:rsidRPr="004430C7">
          <w:rPr>
            <w:rStyle w:val="Hyperlink"/>
            <w:sz w:val="18"/>
          </w:rPr>
          <w:t>www.vta.vic.edu.au/docman-sortable-list/637-improving-the-quality-capability-of-vet-teacher-workforce/file</w:t>
        </w:r>
      </w:hyperlink>
      <w:r w:rsidRPr="004430C7">
        <w:t>&gt;.</w:t>
      </w:r>
    </w:p>
    <w:p w14:paraId="5D9D6C35" w14:textId="77777777" w:rsidR="00953B0F" w:rsidRPr="004430C7" w:rsidRDefault="00953B0F" w:rsidP="00953B0F">
      <w:pPr>
        <w:pStyle w:val="References"/>
      </w:pPr>
      <w:r w:rsidRPr="004430C7">
        <w:t xml:space="preserve">Smith, E &amp; Yasukawa, K 2017, ‘What makes a good VET teacher? Views of Australian VET teachers and students’, International Journal of Training Research, vol.15, no.1, pp.23—40, </w:t>
      </w:r>
      <w:proofErr w:type="spellStart"/>
      <w:r w:rsidRPr="004430C7">
        <w:t>doi</w:t>
      </w:r>
      <w:proofErr w:type="spellEnd"/>
      <w:r w:rsidRPr="004430C7">
        <w:t>: 10.1080/14480220.2017.1355301.</w:t>
      </w:r>
    </w:p>
    <w:p w14:paraId="7B4D1421" w14:textId="77777777" w:rsidR="00953B0F" w:rsidRPr="004430C7" w:rsidRDefault="00953B0F" w:rsidP="00953B0F">
      <w:pPr>
        <w:pStyle w:val="References"/>
      </w:pPr>
      <w:r w:rsidRPr="004430C7">
        <w:t>Tyler, M &amp; Dymock, D 2017, Continuing professional development for a diverse VET practitioner workforce, NCVER, Adelaide</w:t>
      </w:r>
      <w:r>
        <w:t>, viewed 2 August 2020, &lt;</w:t>
      </w:r>
      <w:r w:rsidRPr="00483B98">
        <w:t>https://www.ncver.edu.au/research-and-statistics/publications/all-publications/continuing-professional-development-for-a-diverse-vet-practitioner-workforce</w:t>
      </w:r>
      <w:r>
        <w:t>&gt;.</w:t>
      </w:r>
    </w:p>
    <w:p w14:paraId="570A2A5A" w14:textId="77777777" w:rsidR="00953B0F" w:rsidRPr="004430C7" w:rsidRDefault="00953B0F" w:rsidP="00953B0F">
      <w:pPr>
        <w:pStyle w:val="References"/>
      </w:pPr>
      <w:r w:rsidRPr="004430C7">
        <w:t xml:space="preserve">——2021, ‘Constructing a professional identity in VET: teacher perspectives’, Research in Post-Compulsory Education, vol.26, no.1, pp.1—18, </w:t>
      </w:r>
      <w:proofErr w:type="spellStart"/>
      <w:r w:rsidRPr="004430C7">
        <w:t>doi</w:t>
      </w:r>
      <w:proofErr w:type="spellEnd"/>
      <w:r w:rsidRPr="004430C7">
        <w:t>: 10.1080/13596748.2021.1873404.</w:t>
      </w:r>
    </w:p>
    <w:p w14:paraId="3C079BFB" w14:textId="77777777" w:rsidR="00953B0F" w:rsidRPr="004430C7" w:rsidRDefault="00953B0F" w:rsidP="00953B0F">
      <w:pPr>
        <w:pStyle w:val="References"/>
      </w:pPr>
      <w:proofErr w:type="spellStart"/>
      <w:r w:rsidRPr="004430C7">
        <w:t>Vaismoradi</w:t>
      </w:r>
      <w:proofErr w:type="spellEnd"/>
      <w:r w:rsidRPr="004430C7">
        <w:t xml:space="preserve">, M, Jones, J, Turunen, H, &amp; </w:t>
      </w:r>
      <w:proofErr w:type="spellStart"/>
      <w:r w:rsidRPr="004430C7">
        <w:t>Snelgrove</w:t>
      </w:r>
      <w:proofErr w:type="spellEnd"/>
      <w:r w:rsidRPr="004430C7">
        <w:t>, S 2016, ‘Theme development in qualitative content analysis and thematic analysis’, Journal of Nursing Education and Practice</w:t>
      </w:r>
      <w:r>
        <w:t>,</w:t>
      </w:r>
      <w:r w:rsidRPr="004430C7">
        <w:t xml:space="preserve"> vol.6, no.5, pp.100—10. </w:t>
      </w:r>
    </w:p>
    <w:p w14:paraId="3C16E079" w14:textId="00D79A9F" w:rsidR="001616C8" w:rsidRDefault="001154F6" w:rsidP="00820E90">
      <w:pPr>
        <w:pStyle w:val="Heading1"/>
      </w:pPr>
      <w:r>
        <w:rPr>
          <w:noProof/>
        </w:rPr>
        <w:lastRenderedPageBreak/>
        <w:drawing>
          <wp:anchor distT="0" distB="0" distL="114300" distR="114300" simplePos="0" relativeHeight="252065792" behindDoc="1" locked="0" layoutInCell="1" allowOverlap="1" wp14:anchorId="6ECF3384" wp14:editId="3EB01025">
            <wp:simplePos x="0" y="0"/>
            <wp:positionH relativeFrom="column">
              <wp:posOffset>-3283</wp:posOffset>
            </wp:positionH>
            <wp:positionV relativeFrom="paragraph">
              <wp:posOffset>347</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1616C8">
        <w:t>Appendix</w:t>
      </w:r>
      <w:bookmarkEnd w:id="84"/>
    </w:p>
    <w:p w14:paraId="3FEF787F" w14:textId="3E5ACA7D" w:rsidR="00820E90" w:rsidRDefault="00820E90" w:rsidP="001616C8">
      <w:pPr>
        <w:pStyle w:val="Heading2"/>
      </w:pPr>
      <w:bookmarkStart w:id="85" w:name="_Toc84941955"/>
      <w:r>
        <w:t>Appendix A: Interview questions for RTOs</w:t>
      </w:r>
      <w:bookmarkEnd w:id="85"/>
    </w:p>
    <w:p w14:paraId="60EE7C99" w14:textId="497CB3AF" w:rsidR="00820E90" w:rsidRPr="000619C3" w:rsidRDefault="001616C8" w:rsidP="00820E90">
      <w:pPr>
        <w:spacing w:before="120" w:after="120" w:line="360" w:lineRule="auto"/>
        <w:rPr>
          <w:rFonts w:ascii="Trebuchet MS" w:hAnsi="Trebuchet MS"/>
          <w:sz w:val="19"/>
          <w:szCs w:val="19"/>
        </w:rPr>
      </w:pPr>
      <w:r>
        <w:rPr>
          <w:rFonts w:ascii="Trebuchet MS" w:hAnsi="Trebuchet MS"/>
          <w:sz w:val="19"/>
          <w:szCs w:val="19"/>
        </w:rPr>
        <w:br/>
      </w:r>
      <w:r w:rsidR="00820E90" w:rsidRPr="000619C3">
        <w:rPr>
          <w:rFonts w:ascii="Trebuchet MS" w:hAnsi="Trebuchet MS"/>
          <w:sz w:val="19"/>
          <w:szCs w:val="19"/>
        </w:rPr>
        <w:t>FOLLOW UP ON PRE</w:t>
      </w:r>
      <w:r w:rsidR="00820E90">
        <w:rPr>
          <w:rFonts w:ascii="Trebuchet MS" w:hAnsi="Trebuchet MS"/>
          <w:sz w:val="19"/>
          <w:szCs w:val="19"/>
        </w:rPr>
        <w:t>-</w:t>
      </w:r>
      <w:r w:rsidR="00820E90" w:rsidRPr="000619C3">
        <w:rPr>
          <w:rFonts w:ascii="Trebuchet MS" w:hAnsi="Trebuchet MS"/>
          <w:sz w:val="19"/>
          <w:szCs w:val="19"/>
        </w:rPr>
        <w:t>INTERVIEW QUESTIONNAIRE ANSWERS [indicated with ‘P’]:</w:t>
      </w:r>
    </w:p>
    <w:p w14:paraId="382ED8F7" w14:textId="5AFC71D5" w:rsidR="00820E90" w:rsidRPr="000619C3" w:rsidRDefault="00820E90" w:rsidP="00820E90">
      <w:pPr>
        <w:spacing w:before="120" w:after="120" w:line="360" w:lineRule="auto"/>
        <w:rPr>
          <w:rFonts w:ascii="Trebuchet MS" w:hAnsi="Trebuchet MS"/>
          <w:sz w:val="19"/>
          <w:szCs w:val="19"/>
        </w:rPr>
      </w:pPr>
      <w:r w:rsidRPr="000619C3">
        <w:rPr>
          <w:rFonts w:ascii="Trebuchet MS" w:hAnsi="Trebuchet MS"/>
          <w:sz w:val="19"/>
          <w:szCs w:val="19"/>
        </w:rPr>
        <w:t>Q1P</w:t>
      </w:r>
      <w:r w:rsidR="001616C8">
        <w:rPr>
          <w:rFonts w:ascii="Trebuchet MS" w:hAnsi="Trebuchet MS"/>
          <w:sz w:val="19"/>
          <w:szCs w:val="19"/>
        </w:rPr>
        <w:t>.</w:t>
      </w:r>
      <w:r w:rsidRPr="000619C3">
        <w:rPr>
          <w:rFonts w:ascii="Trebuchet MS" w:hAnsi="Trebuchet MS"/>
          <w:sz w:val="19"/>
          <w:szCs w:val="19"/>
        </w:rPr>
        <w:t xml:space="preserve"> </w:t>
      </w:r>
      <w:r w:rsidRPr="000619C3">
        <w:rPr>
          <w:rFonts w:ascii="Trebuchet MS" w:hAnsi="Trebuchet MS"/>
          <w:i/>
          <w:iCs/>
          <w:sz w:val="19"/>
          <w:szCs w:val="19"/>
        </w:rPr>
        <w:t>Please tell us a bit more about your organisation</w:t>
      </w:r>
    </w:p>
    <w:p w14:paraId="78465E55" w14:textId="42FB492E" w:rsidR="00820E90" w:rsidRPr="000619C3" w:rsidRDefault="00820E90" w:rsidP="00820E90">
      <w:pPr>
        <w:spacing w:before="120" w:after="120" w:line="360" w:lineRule="auto"/>
        <w:rPr>
          <w:rFonts w:ascii="Trebuchet MS" w:hAnsi="Trebuchet MS"/>
          <w:sz w:val="19"/>
          <w:szCs w:val="19"/>
        </w:rPr>
      </w:pPr>
      <w:r w:rsidRPr="000619C3">
        <w:rPr>
          <w:rFonts w:ascii="Trebuchet MS" w:hAnsi="Trebuchet MS"/>
          <w:sz w:val="19"/>
          <w:szCs w:val="19"/>
        </w:rPr>
        <w:t>Q2P</w:t>
      </w:r>
      <w:r w:rsidR="001616C8">
        <w:rPr>
          <w:rFonts w:ascii="Trebuchet MS" w:hAnsi="Trebuchet MS"/>
          <w:sz w:val="19"/>
          <w:szCs w:val="19"/>
        </w:rPr>
        <w:t>.</w:t>
      </w:r>
      <w:r w:rsidRPr="000619C3">
        <w:rPr>
          <w:rFonts w:ascii="Trebuchet MS" w:hAnsi="Trebuchet MS"/>
          <w:sz w:val="19"/>
          <w:szCs w:val="19"/>
        </w:rPr>
        <w:t xml:space="preserve"> </w:t>
      </w:r>
      <w:r w:rsidRPr="000619C3">
        <w:rPr>
          <w:rFonts w:ascii="Trebuchet MS" w:hAnsi="Trebuchet MS"/>
          <w:i/>
          <w:iCs/>
          <w:sz w:val="19"/>
          <w:szCs w:val="19"/>
        </w:rPr>
        <w:t>Please tell us a bit more about the ‘models’ of employment you use [refer to respondent’s answers] and why you use them.</w:t>
      </w:r>
    </w:p>
    <w:p w14:paraId="3E9DE495" w14:textId="753CECAA" w:rsidR="00820E90" w:rsidRPr="000619C3" w:rsidRDefault="00820E90" w:rsidP="00820E90">
      <w:pPr>
        <w:spacing w:before="120" w:after="120" w:line="360" w:lineRule="auto"/>
        <w:rPr>
          <w:rFonts w:ascii="Trebuchet MS" w:hAnsi="Trebuchet MS"/>
          <w:sz w:val="19"/>
          <w:szCs w:val="19"/>
        </w:rPr>
      </w:pPr>
      <w:r w:rsidRPr="000619C3">
        <w:rPr>
          <w:rFonts w:ascii="Trebuchet MS" w:hAnsi="Trebuchet MS"/>
          <w:sz w:val="19"/>
          <w:szCs w:val="19"/>
        </w:rPr>
        <w:t>Q3P</w:t>
      </w:r>
      <w:r w:rsidR="001616C8">
        <w:rPr>
          <w:rFonts w:ascii="Trebuchet MS" w:hAnsi="Trebuchet MS"/>
          <w:sz w:val="19"/>
          <w:szCs w:val="19"/>
        </w:rPr>
        <w:t>.</w:t>
      </w:r>
      <w:r w:rsidRPr="000619C3">
        <w:rPr>
          <w:rFonts w:ascii="Trebuchet MS" w:hAnsi="Trebuchet MS"/>
          <w:sz w:val="19"/>
          <w:szCs w:val="19"/>
        </w:rPr>
        <w:t xml:space="preserve"> </w:t>
      </w:r>
      <w:r w:rsidRPr="000619C3">
        <w:rPr>
          <w:rFonts w:ascii="Trebuchet MS" w:hAnsi="Trebuchet MS"/>
          <w:i/>
          <w:iCs/>
          <w:sz w:val="19"/>
          <w:szCs w:val="19"/>
        </w:rPr>
        <w:t>Please talk a bit more about the industry sectors you’ve identified that are harder or easier to recruit into. What do you think are the reasons?</w:t>
      </w:r>
    </w:p>
    <w:p w14:paraId="4A56EBCA" w14:textId="77777777" w:rsidR="00820E90" w:rsidRPr="00097BFA" w:rsidRDefault="00820E90" w:rsidP="004430C7">
      <w:pPr>
        <w:pStyle w:val="Dotpoint1"/>
        <w:tabs>
          <w:tab w:val="clear" w:pos="284"/>
        </w:tabs>
      </w:pPr>
      <w:r w:rsidRPr="00A00C25">
        <w:t>Have you ever dropped a course from your scope mainly because you couldn’t recruit a trainer/assessor for it?</w:t>
      </w:r>
    </w:p>
    <w:p w14:paraId="03A07F0D" w14:textId="77777777" w:rsidR="00820E90" w:rsidRPr="00097BFA" w:rsidRDefault="00820E90" w:rsidP="004430C7">
      <w:pPr>
        <w:pStyle w:val="Dotpoint1"/>
        <w:tabs>
          <w:tab w:val="clear" w:pos="284"/>
        </w:tabs>
      </w:pPr>
      <w:r w:rsidRPr="00A00C25">
        <w:t xml:space="preserve">Are there any particular circumstances, </w:t>
      </w:r>
      <w:proofErr w:type="gramStart"/>
      <w:r w:rsidRPr="00A00C25">
        <w:t>e.g.</w:t>
      </w:r>
      <w:proofErr w:type="gramEnd"/>
      <w:r w:rsidRPr="00A00C25">
        <w:t xml:space="preserve"> location or mode of delivery, that affect your RTO’s recruitment of practitioners?</w:t>
      </w:r>
    </w:p>
    <w:p w14:paraId="3F36C0F5" w14:textId="77777777" w:rsidR="00820E90" w:rsidRPr="00097BFA" w:rsidRDefault="00820E90" w:rsidP="004430C7">
      <w:pPr>
        <w:pStyle w:val="Dotpoint1"/>
        <w:tabs>
          <w:tab w:val="clear" w:pos="284"/>
        </w:tabs>
      </w:pPr>
      <w:r w:rsidRPr="00A00C25">
        <w:t xml:space="preserve">Is recruiting more of an issue for teaching higher level qualifications, </w:t>
      </w:r>
      <w:proofErr w:type="gramStart"/>
      <w:r w:rsidRPr="00A00C25">
        <w:t>e.g.</w:t>
      </w:r>
      <w:proofErr w:type="gramEnd"/>
      <w:r w:rsidRPr="00A00C25">
        <w:t xml:space="preserve"> Cert</w:t>
      </w:r>
      <w:r>
        <w:t>ificate</w:t>
      </w:r>
      <w:r w:rsidRPr="00A00C25">
        <w:t xml:space="preserve"> IV or Diploma, rather than for Cert</w:t>
      </w:r>
      <w:r>
        <w:t>ificate</w:t>
      </w:r>
      <w:r w:rsidRPr="00A00C25">
        <w:t xml:space="preserve">s </w:t>
      </w:r>
      <w:r>
        <w:t>I/II/III</w:t>
      </w:r>
      <w:r w:rsidRPr="00A00C25">
        <w:t>?</w:t>
      </w:r>
    </w:p>
    <w:p w14:paraId="3295496D" w14:textId="47898341" w:rsidR="00820E90" w:rsidRPr="000619C3" w:rsidRDefault="00820E90" w:rsidP="00820E90">
      <w:pPr>
        <w:spacing w:before="240" w:line="360" w:lineRule="auto"/>
        <w:rPr>
          <w:rFonts w:ascii="Trebuchet MS" w:hAnsi="Trebuchet MS"/>
          <w:sz w:val="19"/>
          <w:szCs w:val="19"/>
        </w:rPr>
      </w:pPr>
      <w:r w:rsidRPr="000619C3">
        <w:rPr>
          <w:rFonts w:ascii="Trebuchet MS" w:hAnsi="Trebuchet MS"/>
          <w:sz w:val="19"/>
          <w:szCs w:val="19"/>
        </w:rPr>
        <w:t>Q4P</w:t>
      </w:r>
      <w:r w:rsidR="001616C8">
        <w:rPr>
          <w:rFonts w:ascii="Trebuchet MS" w:hAnsi="Trebuchet MS"/>
          <w:sz w:val="19"/>
          <w:szCs w:val="19"/>
        </w:rPr>
        <w:t>.</w:t>
      </w:r>
      <w:r w:rsidRPr="000619C3">
        <w:rPr>
          <w:rFonts w:ascii="Trebuchet MS" w:hAnsi="Trebuchet MS"/>
          <w:sz w:val="19"/>
          <w:szCs w:val="19"/>
        </w:rPr>
        <w:t xml:space="preserve"> </w:t>
      </w:r>
      <w:r w:rsidRPr="000619C3">
        <w:rPr>
          <w:rFonts w:ascii="Trebuchet MS" w:hAnsi="Trebuchet MS"/>
          <w:i/>
          <w:iCs/>
          <w:sz w:val="19"/>
          <w:szCs w:val="19"/>
        </w:rPr>
        <w:t>Please expand on the responses you have given about the factors that influence recruitment of</w:t>
      </w:r>
      <w:r w:rsidRPr="000619C3">
        <w:rPr>
          <w:rFonts w:ascii="Trebuchet MS" w:hAnsi="Trebuchet MS"/>
          <w:i/>
          <w:iCs/>
          <w:sz w:val="19"/>
          <w:szCs w:val="19"/>
          <w:u w:val="single"/>
        </w:rPr>
        <w:t xml:space="preserve"> prospective</w:t>
      </w:r>
      <w:r w:rsidRPr="000619C3">
        <w:rPr>
          <w:rFonts w:ascii="Trebuchet MS" w:hAnsi="Trebuchet MS"/>
          <w:i/>
          <w:iCs/>
          <w:sz w:val="19"/>
          <w:szCs w:val="19"/>
        </w:rPr>
        <w:t xml:space="preserve"> practitioners:</w:t>
      </w:r>
    </w:p>
    <w:p w14:paraId="242EACF2" w14:textId="77777777" w:rsidR="00820E90" w:rsidRDefault="00820E90" w:rsidP="00820E90">
      <w:pPr>
        <w:pStyle w:val="Dotpoint1"/>
        <w:spacing w:before="240"/>
        <w:sectPr w:rsidR="00820E90" w:rsidSect="00764739">
          <w:footerReference w:type="default" r:id="rId41"/>
          <w:type w:val="continuous"/>
          <w:pgSz w:w="11907" w:h="16840" w:code="9"/>
          <w:pgMar w:top="1134" w:right="1418" w:bottom="709" w:left="1418" w:header="709" w:footer="556" w:gutter="0"/>
          <w:cols w:space="708"/>
          <w:docGrid w:linePitch="360"/>
        </w:sectPr>
      </w:pPr>
    </w:p>
    <w:p w14:paraId="2DAD8B4B" w14:textId="77777777" w:rsidR="00820E90" w:rsidRPr="000619C3" w:rsidRDefault="00820E90" w:rsidP="00820E90">
      <w:pPr>
        <w:pStyle w:val="Dotpoint1"/>
      </w:pPr>
      <w:r w:rsidRPr="000619C3">
        <w:t>Rate of pay</w:t>
      </w:r>
    </w:p>
    <w:p w14:paraId="75C58BBE" w14:textId="77777777" w:rsidR="00820E90" w:rsidRPr="000619C3" w:rsidRDefault="00820E90" w:rsidP="00820E90">
      <w:pPr>
        <w:pStyle w:val="Dotpoint1"/>
      </w:pPr>
      <w:r w:rsidRPr="000619C3">
        <w:t>Working conditions</w:t>
      </w:r>
    </w:p>
    <w:p w14:paraId="368EED83" w14:textId="77777777" w:rsidR="00820E90" w:rsidRPr="000619C3" w:rsidRDefault="00820E90" w:rsidP="00820E90">
      <w:pPr>
        <w:pStyle w:val="Dotpoint1"/>
      </w:pPr>
      <w:r w:rsidRPr="000619C3">
        <w:t>Cert</w:t>
      </w:r>
      <w:r>
        <w:t>ificate</w:t>
      </w:r>
      <w:r w:rsidRPr="000619C3">
        <w:t xml:space="preserve"> IV</w:t>
      </w:r>
    </w:p>
    <w:p w14:paraId="243A8D3D" w14:textId="77777777" w:rsidR="00820E90" w:rsidRPr="000619C3" w:rsidRDefault="00820E90" w:rsidP="00820E90">
      <w:pPr>
        <w:pStyle w:val="Dotpoint1"/>
      </w:pPr>
      <w:r w:rsidRPr="000619C3">
        <w:t xml:space="preserve">‘Giving back’; </w:t>
      </w:r>
      <w:proofErr w:type="gramStart"/>
      <w:r w:rsidRPr="000619C3">
        <w:t>making a contribution</w:t>
      </w:r>
      <w:proofErr w:type="gramEnd"/>
      <w:r w:rsidRPr="000619C3">
        <w:t xml:space="preserve"> to the industry </w:t>
      </w:r>
      <w:r>
        <w:t>and</w:t>
      </w:r>
      <w:r w:rsidRPr="000619C3">
        <w:t xml:space="preserve"> its future.</w:t>
      </w:r>
    </w:p>
    <w:p w14:paraId="75491E0C" w14:textId="77777777" w:rsidR="00820E90" w:rsidRPr="000619C3" w:rsidRDefault="00820E90" w:rsidP="00820E90">
      <w:pPr>
        <w:pStyle w:val="Dotpoint1"/>
      </w:pPr>
      <w:r w:rsidRPr="000619C3">
        <w:t>Any other factors?</w:t>
      </w:r>
    </w:p>
    <w:p w14:paraId="111297BE" w14:textId="77777777" w:rsidR="00820E90" w:rsidRDefault="00820E90" w:rsidP="00820E90">
      <w:pPr>
        <w:pStyle w:val="ListParagraph"/>
        <w:numPr>
          <w:ilvl w:val="0"/>
          <w:numId w:val="21"/>
        </w:numPr>
        <w:spacing w:before="120" w:after="120" w:line="360" w:lineRule="auto"/>
        <w:rPr>
          <w:rFonts w:ascii="Trebuchet MS" w:hAnsi="Trebuchet MS"/>
          <w:sz w:val="19"/>
          <w:szCs w:val="19"/>
        </w:rPr>
        <w:sectPr w:rsidR="00820E90" w:rsidSect="00E1097A">
          <w:type w:val="continuous"/>
          <w:pgSz w:w="11907" w:h="16840" w:code="9"/>
          <w:pgMar w:top="1276" w:right="1418" w:bottom="1276" w:left="1418" w:header="709" w:footer="556" w:gutter="0"/>
          <w:cols w:num="2" w:space="708"/>
          <w:docGrid w:linePitch="360"/>
        </w:sectPr>
      </w:pPr>
    </w:p>
    <w:p w14:paraId="1153FE5C" w14:textId="77777777" w:rsidR="00820E90" w:rsidRPr="000619C3" w:rsidRDefault="00820E90" w:rsidP="001616C8">
      <w:pPr>
        <w:pStyle w:val="Dotpoint1"/>
        <w:spacing w:before="240"/>
        <w:ind w:left="357" w:hanging="357"/>
      </w:pPr>
      <w:r w:rsidRPr="000619C3">
        <w:t>[Follow up Cert</w:t>
      </w:r>
      <w:r>
        <w:t>ificate</w:t>
      </w:r>
      <w:r w:rsidRPr="000619C3">
        <w:t xml:space="preserve"> IV dot point above only if needed]:</w:t>
      </w:r>
    </w:p>
    <w:p w14:paraId="5E51DAF3" w14:textId="77777777" w:rsidR="00820E90" w:rsidRPr="000619C3" w:rsidRDefault="00820E90" w:rsidP="00820E90">
      <w:pPr>
        <w:pStyle w:val="Dotpoint2"/>
      </w:pPr>
      <w:r w:rsidRPr="000619C3">
        <w:t>How do you ensure that your trainers and assessors complete the Cert</w:t>
      </w:r>
      <w:r>
        <w:t>ificate</w:t>
      </w:r>
      <w:r w:rsidRPr="000619C3">
        <w:t xml:space="preserve"> IV TAE?</w:t>
      </w:r>
    </w:p>
    <w:p w14:paraId="054979B8" w14:textId="77777777" w:rsidR="00820E90" w:rsidRPr="000619C3" w:rsidRDefault="00820E90" w:rsidP="00820E90">
      <w:pPr>
        <w:pStyle w:val="Dotpoint2"/>
      </w:pPr>
      <w:r w:rsidRPr="000619C3">
        <w:t>Is RPL</w:t>
      </w:r>
      <w:r>
        <w:t xml:space="preserve"> (recognition of prior learning)</w:t>
      </w:r>
      <w:r w:rsidRPr="000619C3">
        <w:t xml:space="preserve"> a consideration here?</w:t>
      </w:r>
    </w:p>
    <w:p w14:paraId="6ECF285C" w14:textId="77777777" w:rsidR="00820E90" w:rsidRPr="000619C3" w:rsidRDefault="00820E90" w:rsidP="00820E90">
      <w:pPr>
        <w:pStyle w:val="Dotpoint2"/>
      </w:pPr>
      <w:r w:rsidRPr="000619C3">
        <w:t>Are there better ways of providing/doing the Cert</w:t>
      </w:r>
      <w:r>
        <w:t>ificate</w:t>
      </w:r>
      <w:r w:rsidRPr="000619C3">
        <w:t xml:space="preserve"> IV TAE?</w:t>
      </w:r>
    </w:p>
    <w:p w14:paraId="1C4C4B2F" w14:textId="77777777" w:rsidR="00820E90" w:rsidRPr="000619C3" w:rsidRDefault="00820E90" w:rsidP="00820E90">
      <w:pPr>
        <w:spacing w:before="240" w:after="120" w:line="360" w:lineRule="auto"/>
        <w:rPr>
          <w:rFonts w:ascii="Trebuchet MS" w:hAnsi="Trebuchet MS"/>
          <w:i/>
          <w:iCs/>
          <w:sz w:val="19"/>
          <w:szCs w:val="19"/>
        </w:rPr>
      </w:pPr>
      <w:r w:rsidRPr="000619C3">
        <w:rPr>
          <w:rFonts w:ascii="Trebuchet MS" w:hAnsi="Trebuchet MS"/>
          <w:sz w:val="19"/>
          <w:szCs w:val="19"/>
        </w:rPr>
        <w:t xml:space="preserve">Q5P. </w:t>
      </w:r>
      <w:r w:rsidRPr="000619C3">
        <w:rPr>
          <w:rFonts w:ascii="Trebuchet MS" w:hAnsi="Trebuchet MS"/>
          <w:i/>
          <w:iCs/>
          <w:sz w:val="19"/>
          <w:szCs w:val="19"/>
        </w:rPr>
        <w:t xml:space="preserve">In relation to recruiting strategies, you’ve indicated that the most successful one/s for you are </w:t>
      </w:r>
      <w:proofErr w:type="gramStart"/>
      <w:r w:rsidRPr="000619C3">
        <w:rPr>
          <w:rFonts w:ascii="Trebuchet MS" w:hAnsi="Trebuchet MS"/>
          <w:i/>
          <w:iCs/>
          <w:sz w:val="19"/>
          <w:szCs w:val="19"/>
        </w:rPr>
        <w:t>[  ]</w:t>
      </w:r>
      <w:proofErr w:type="gramEnd"/>
      <w:r w:rsidRPr="000619C3">
        <w:rPr>
          <w:rFonts w:ascii="Trebuchet MS" w:hAnsi="Trebuchet MS"/>
          <w:i/>
          <w:iCs/>
          <w:sz w:val="19"/>
          <w:szCs w:val="19"/>
        </w:rPr>
        <w:t>. Why do those work best for you?</w:t>
      </w:r>
    </w:p>
    <w:p w14:paraId="35ED03FF" w14:textId="77777777" w:rsidR="00820E90" w:rsidRPr="000619C3" w:rsidRDefault="00820E90" w:rsidP="00820E90">
      <w:pPr>
        <w:spacing w:before="120" w:after="120" w:line="360" w:lineRule="auto"/>
        <w:rPr>
          <w:rFonts w:ascii="Trebuchet MS" w:hAnsi="Trebuchet MS"/>
          <w:i/>
          <w:iCs/>
          <w:sz w:val="19"/>
          <w:szCs w:val="19"/>
        </w:rPr>
      </w:pPr>
      <w:r w:rsidRPr="000619C3">
        <w:rPr>
          <w:rFonts w:ascii="Trebuchet MS" w:hAnsi="Trebuchet MS"/>
          <w:sz w:val="19"/>
          <w:szCs w:val="19"/>
        </w:rPr>
        <w:t xml:space="preserve">Q6P. </w:t>
      </w:r>
      <w:r w:rsidRPr="000619C3">
        <w:rPr>
          <w:rFonts w:ascii="Trebuchet MS" w:hAnsi="Trebuchet MS"/>
          <w:i/>
          <w:iCs/>
          <w:sz w:val="19"/>
          <w:szCs w:val="19"/>
        </w:rPr>
        <w:t xml:space="preserve">In relation to </w:t>
      </w:r>
      <w:r w:rsidRPr="000619C3">
        <w:rPr>
          <w:rFonts w:ascii="Trebuchet MS" w:hAnsi="Trebuchet MS"/>
          <w:i/>
          <w:iCs/>
          <w:sz w:val="19"/>
          <w:szCs w:val="19"/>
          <w:u w:val="single"/>
        </w:rPr>
        <w:t>retaining</w:t>
      </w:r>
      <w:r w:rsidRPr="000619C3">
        <w:rPr>
          <w:rFonts w:ascii="Trebuchet MS" w:hAnsi="Trebuchet MS"/>
          <w:i/>
          <w:iCs/>
          <w:sz w:val="19"/>
          <w:szCs w:val="19"/>
        </w:rPr>
        <w:t xml:space="preserve"> VET practitioners, you’ve rated your success as </w:t>
      </w:r>
      <w:proofErr w:type="gramStart"/>
      <w:r w:rsidRPr="000619C3">
        <w:rPr>
          <w:rFonts w:ascii="Trebuchet MS" w:hAnsi="Trebuchet MS"/>
          <w:i/>
          <w:iCs/>
          <w:sz w:val="19"/>
          <w:szCs w:val="19"/>
        </w:rPr>
        <w:t>[  ]</w:t>
      </w:r>
      <w:proofErr w:type="gramEnd"/>
      <w:r w:rsidRPr="000619C3">
        <w:rPr>
          <w:rFonts w:ascii="Trebuchet MS" w:hAnsi="Trebuchet MS"/>
          <w:i/>
          <w:iCs/>
          <w:sz w:val="19"/>
          <w:szCs w:val="19"/>
        </w:rPr>
        <w:t xml:space="preserve"> on a scale of 1 to 5. What’s your reason for that rating?</w:t>
      </w:r>
    </w:p>
    <w:p w14:paraId="60BF10C5" w14:textId="77777777" w:rsidR="00820E90" w:rsidRPr="000619C3" w:rsidRDefault="00820E90" w:rsidP="00820E90">
      <w:pPr>
        <w:spacing w:before="120" w:after="120" w:line="360" w:lineRule="auto"/>
        <w:rPr>
          <w:rFonts w:ascii="Trebuchet MS" w:hAnsi="Trebuchet MS"/>
          <w:i/>
          <w:iCs/>
          <w:sz w:val="19"/>
          <w:szCs w:val="19"/>
        </w:rPr>
      </w:pPr>
      <w:r w:rsidRPr="000619C3">
        <w:rPr>
          <w:rFonts w:ascii="Trebuchet MS" w:hAnsi="Trebuchet MS"/>
          <w:i/>
          <w:iCs/>
          <w:sz w:val="19"/>
          <w:szCs w:val="19"/>
        </w:rPr>
        <w:t xml:space="preserve">In Q7P, you’ve indicated which deliberate strategies you use to retain VET practitioners. Can you please tell me how you provide that </w:t>
      </w:r>
      <w:proofErr w:type="gramStart"/>
      <w:r w:rsidRPr="000619C3">
        <w:rPr>
          <w:rFonts w:ascii="Trebuchet MS" w:hAnsi="Trebuchet MS"/>
          <w:i/>
          <w:iCs/>
          <w:sz w:val="19"/>
          <w:szCs w:val="19"/>
        </w:rPr>
        <w:t>support.</w:t>
      </w:r>
      <w:proofErr w:type="gramEnd"/>
    </w:p>
    <w:p w14:paraId="1CF34C2E" w14:textId="77777777" w:rsidR="00820E90" w:rsidRPr="000619C3" w:rsidRDefault="00820E90" w:rsidP="004430C7">
      <w:pPr>
        <w:pStyle w:val="Dotpoint1"/>
        <w:tabs>
          <w:tab w:val="clear" w:pos="284"/>
        </w:tabs>
      </w:pPr>
      <w:r w:rsidRPr="000619C3">
        <w:t>[Supplementary Q if needed]: Do the same arrangements apply to everyone, or do you have individualised work agreements (pay, conditions, etc), based on seniority, area of expertise, etc.</w:t>
      </w:r>
    </w:p>
    <w:p w14:paraId="3CBE48CB" w14:textId="77777777" w:rsidR="00820E90" w:rsidRPr="000619C3" w:rsidRDefault="00820E90" w:rsidP="004430C7">
      <w:pPr>
        <w:pStyle w:val="Dotpoint1"/>
        <w:tabs>
          <w:tab w:val="clear" w:pos="284"/>
        </w:tabs>
      </w:pPr>
      <w:r w:rsidRPr="000619C3">
        <w:t>In our research, we’ve come across various strategies here and overseas for attracting and retaining VET practitioners, some of them with government funding. We’d be interested in your opinion of them for your RTO:</w:t>
      </w:r>
    </w:p>
    <w:p w14:paraId="6AFB638B" w14:textId="77777777" w:rsidR="00820E90" w:rsidRPr="000619C3" w:rsidRDefault="00820E90" w:rsidP="00820E90">
      <w:pPr>
        <w:pStyle w:val="Dotpoint2"/>
      </w:pPr>
      <w:r w:rsidRPr="000619C3">
        <w:t>‘Golden Hello’ – an initial government payment for RTOs to attract someone from industry to become a VET practitioner</w:t>
      </w:r>
    </w:p>
    <w:p w14:paraId="4926B67E" w14:textId="77777777" w:rsidR="00820E90" w:rsidRPr="000619C3" w:rsidRDefault="00820E90" w:rsidP="00820E90">
      <w:pPr>
        <w:pStyle w:val="Dotpoint2"/>
      </w:pPr>
      <w:r w:rsidRPr="000619C3">
        <w:lastRenderedPageBreak/>
        <w:t>Part-time release of industry experts to VET, subsidised by government or by arrangement with employer</w:t>
      </w:r>
    </w:p>
    <w:p w14:paraId="6D33E84C" w14:textId="77777777" w:rsidR="00820E90" w:rsidRPr="000619C3" w:rsidRDefault="00820E90" w:rsidP="00820E90">
      <w:pPr>
        <w:pStyle w:val="Dotpoint2"/>
      </w:pPr>
      <w:r w:rsidRPr="000619C3">
        <w:t xml:space="preserve"> Gov</w:t>
      </w:r>
      <w:r>
        <w:t>ernment</w:t>
      </w:r>
      <w:r w:rsidRPr="000619C3">
        <w:t xml:space="preserve"> subsidy to RTOs to pay for ‘hard to get’ VET practitioners</w:t>
      </w:r>
    </w:p>
    <w:p w14:paraId="7B63945B" w14:textId="77777777" w:rsidR="00820E90" w:rsidRPr="000619C3" w:rsidRDefault="00820E90" w:rsidP="00820E90">
      <w:pPr>
        <w:pStyle w:val="Dotpoint2"/>
      </w:pPr>
      <w:r w:rsidRPr="000619C3">
        <w:t>Gov</w:t>
      </w:r>
      <w:r>
        <w:t>ernment</w:t>
      </w:r>
      <w:r w:rsidRPr="000619C3">
        <w:t xml:space="preserve"> subsidy to RTOs for retaining older VET practitioners</w:t>
      </w:r>
    </w:p>
    <w:p w14:paraId="363F64DD" w14:textId="77777777" w:rsidR="00820E90" w:rsidRPr="000619C3" w:rsidRDefault="00820E90" w:rsidP="00820E90">
      <w:pPr>
        <w:pStyle w:val="Dotpoint2"/>
      </w:pPr>
      <w:r w:rsidRPr="000619C3">
        <w:t>Co-delivery: Employing teaching/training expert to convene and teach into general elements of competencies and to utilise industry experts in a consultant role to support more specialised elements of practice.</w:t>
      </w:r>
    </w:p>
    <w:p w14:paraId="390D4B3A" w14:textId="77777777" w:rsidR="00820E90" w:rsidRPr="000D5C4A" w:rsidRDefault="00820E90" w:rsidP="00820E90">
      <w:pPr>
        <w:pStyle w:val="Dotpoint2"/>
      </w:pPr>
      <w:r w:rsidRPr="000619C3">
        <w:t xml:space="preserve">Establish a central point of professional recognition for VET practitioners’, for example, a centralised data base where they register their qualifications, </w:t>
      </w:r>
      <w:proofErr w:type="gramStart"/>
      <w:r w:rsidRPr="000619C3">
        <w:t>experience</w:t>
      </w:r>
      <w:proofErr w:type="gramEnd"/>
      <w:r w:rsidRPr="000619C3">
        <w:t xml:space="preserve"> and expertise. Might help raise the status of VET teaching and training, but also a possible recruitment &amp; publicity point. Could be a professional association. Funded by a small registration fee?</w:t>
      </w:r>
    </w:p>
    <w:p w14:paraId="4E0BBAD9" w14:textId="77777777" w:rsidR="00820E90" w:rsidRPr="000619C3" w:rsidRDefault="00820E90" w:rsidP="004430C7">
      <w:pPr>
        <w:pStyle w:val="Dotpoint1"/>
        <w:tabs>
          <w:tab w:val="clear" w:pos="284"/>
        </w:tabs>
      </w:pPr>
      <w:r w:rsidRPr="000619C3">
        <w:t xml:space="preserve">One of the unique aspects of VET teaching is that for most people it’s a second career - the idea of the dual professional. We’ve seen it suggested that some people “fall into” becoming VET practitioners and have often not considered it. </w:t>
      </w:r>
    </w:p>
    <w:p w14:paraId="330BFB50" w14:textId="77777777" w:rsidR="00820E90" w:rsidRPr="000619C3" w:rsidRDefault="00820E90" w:rsidP="004430C7">
      <w:pPr>
        <w:pStyle w:val="Dotpoint1"/>
        <w:tabs>
          <w:tab w:val="clear" w:pos="284"/>
        </w:tabs>
      </w:pPr>
      <w:r w:rsidRPr="000619C3">
        <w:t>How and where can we better promote VET teaching/training as a career that people with the right industry qualifications might move into?</w:t>
      </w:r>
    </w:p>
    <w:p w14:paraId="6DB4F5CA" w14:textId="77777777" w:rsidR="00820E90" w:rsidRPr="000619C3" w:rsidRDefault="00820E90" w:rsidP="004430C7">
      <w:pPr>
        <w:pStyle w:val="Dotpoint1"/>
        <w:tabs>
          <w:tab w:val="clear" w:pos="284"/>
        </w:tabs>
      </w:pPr>
      <w:r w:rsidRPr="000619C3">
        <w:t>Do you have any other suggestions or comments about attracting industry experts to become VET practitioners?</w:t>
      </w:r>
    </w:p>
    <w:p w14:paraId="52463C65" w14:textId="77777777" w:rsidR="00820E90" w:rsidRPr="000619C3" w:rsidRDefault="00820E90" w:rsidP="00820E90">
      <w:pPr>
        <w:pStyle w:val="ListParagraph"/>
        <w:spacing w:before="120" w:after="120" w:line="360" w:lineRule="auto"/>
        <w:rPr>
          <w:rFonts w:ascii="Trebuchet MS" w:hAnsi="Trebuchet MS"/>
          <w:sz w:val="19"/>
          <w:szCs w:val="19"/>
        </w:rPr>
      </w:pPr>
    </w:p>
    <w:p w14:paraId="6B87CBD3" w14:textId="77777777" w:rsidR="00820E90" w:rsidRPr="000619C3" w:rsidRDefault="00820E90" w:rsidP="00820E90">
      <w:pPr>
        <w:spacing w:before="120" w:after="120" w:line="360" w:lineRule="auto"/>
        <w:rPr>
          <w:rFonts w:ascii="Trebuchet MS" w:hAnsi="Trebuchet MS"/>
          <w:sz w:val="19"/>
          <w:szCs w:val="19"/>
        </w:rPr>
      </w:pPr>
      <w:r w:rsidRPr="000619C3">
        <w:rPr>
          <w:rFonts w:ascii="Trebuchet MS" w:hAnsi="Trebuchet MS"/>
          <w:b/>
          <w:bCs/>
          <w:sz w:val="19"/>
          <w:szCs w:val="19"/>
        </w:rPr>
        <w:t>Finally:</w:t>
      </w:r>
      <w:r w:rsidRPr="000619C3">
        <w:rPr>
          <w:rFonts w:ascii="Trebuchet MS" w:hAnsi="Trebuchet MS"/>
          <w:sz w:val="19"/>
          <w:szCs w:val="19"/>
        </w:rPr>
        <w:t xml:space="preserve"> In the next phase of the research, we’d like to </w:t>
      </w:r>
      <w:proofErr w:type="gramStart"/>
      <w:r w:rsidRPr="000619C3">
        <w:rPr>
          <w:rFonts w:ascii="Trebuchet MS" w:hAnsi="Trebuchet MS"/>
          <w:sz w:val="19"/>
          <w:szCs w:val="19"/>
        </w:rPr>
        <w:t>make contact with</w:t>
      </w:r>
      <w:proofErr w:type="gramEnd"/>
      <w:r w:rsidRPr="000619C3">
        <w:rPr>
          <w:rFonts w:ascii="Trebuchet MS" w:hAnsi="Trebuchet MS"/>
          <w:sz w:val="19"/>
          <w:szCs w:val="19"/>
        </w:rPr>
        <w:t xml:space="preserve"> VET practitioners to understand the paths they’ve taken, whether they’re casual, part-time or full-time. What’s motivated them to become teachers, </w:t>
      </w:r>
      <w:proofErr w:type="gramStart"/>
      <w:r w:rsidRPr="000619C3">
        <w:rPr>
          <w:rFonts w:ascii="Trebuchet MS" w:hAnsi="Trebuchet MS"/>
          <w:sz w:val="19"/>
          <w:szCs w:val="19"/>
        </w:rPr>
        <w:t>trainers</w:t>
      </w:r>
      <w:proofErr w:type="gramEnd"/>
      <w:r w:rsidRPr="000619C3">
        <w:rPr>
          <w:rFonts w:ascii="Trebuchet MS" w:hAnsi="Trebuchet MS"/>
          <w:sz w:val="19"/>
          <w:szCs w:val="19"/>
        </w:rPr>
        <w:t xml:space="preserve"> and assessors in the first place and what’s kept them there. </w:t>
      </w:r>
    </w:p>
    <w:p w14:paraId="53A35563" w14:textId="77777777" w:rsidR="00820E90" w:rsidRPr="000619C3" w:rsidRDefault="00820E90" w:rsidP="00820E90">
      <w:pPr>
        <w:spacing w:before="120" w:after="120" w:line="360" w:lineRule="auto"/>
        <w:rPr>
          <w:rFonts w:ascii="Trebuchet MS" w:hAnsi="Trebuchet MS"/>
          <w:sz w:val="19"/>
          <w:szCs w:val="19"/>
        </w:rPr>
      </w:pPr>
      <w:r w:rsidRPr="000619C3">
        <w:rPr>
          <w:rFonts w:ascii="Trebuchet MS" w:hAnsi="Trebuchet MS"/>
          <w:sz w:val="19"/>
          <w:szCs w:val="19"/>
        </w:rPr>
        <w:t xml:space="preserve">We’re going to do this through an online survey. Would you be willing to help facilitate the distribution of a survey to VET practitioners in your </w:t>
      </w:r>
      <w:proofErr w:type="gramStart"/>
      <w:r w:rsidRPr="000619C3">
        <w:rPr>
          <w:rFonts w:ascii="Trebuchet MS" w:hAnsi="Trebuchet MS"/>
          <w:sz w:val="19"/>
          <w:szCs w:val="19"/>
        </w:rPr>
        <w:t>organisation.</w:t>
      </w:r>
      <w:proofErr w:type="gramEnd"/>
      <w:r w:rsidRPr="000619C3">
        <w:rPr>
          <w:rFonts w:ascii="Trebuchet MS" w:hAnsi="Trebuchet MS"/>
          <w:sz w:val="19"/>
          <w:szCs w:val="19"/>
        </w:rPr>
        <w:t xml:space="preserve"> It would be anonymous and </w:t>
      </w:r>
      <w:proofErr w:type="gramStart"/>
      <w:r w:rsidRPr="000619C3">
        <w:rPr>
          <w:rFonts w:ascii="Trebuchet MS" w:hAnsi="Trebuchet MS"/>
          <w:sz w:val="19"/>
          <w:szCs w:val="19"/>
        </w:rPr>
        <w:t>confidential</w:t>
      </w:r>
      <w:proofErr w:type="gramEnd"/>
      <w:r w:rsidRPr="000619C3">
        <w:rPr>
          <w:rFonts w:ascii="Trebuchet MS" w:hAnsi="Trebuchet MS"/>
          <w:sz w:val="19"/>
          <w:szCs w:val="19"/>
        </w:rPr>
        <w:t xml:space="preserve"> and the response would be submitted direct to Griffith University. We expect to send this out in February. Would it be okay if we contacted you then to help disseminate this?</w:t>
      </w:r>
    </w:p>
    <w:p w14:paraId="21186535" w14:textId="77777777" w:rsidR="00820E90" w:rsidRDefault="00820E90">
      <w:pPr>
        <w:rPr>
          <w:rFonts w:ascii="Arial" w:hAnsi="Arial" w:cs="Tahoma"/>
          <w:color w:val="000000"/>
          <w:kern w:val="28"/>
          <w:sz w:val="48"/>
          <w:szCs w:val="56"/>
          <w:lang w:eastAsia="en-US"/>
        </w:rPr>
      </w:pPr>
      <w:r>
        <w:br w:type="page"/>
      </w:r>
    </w:p>
    <w:p w14:paraId="4913E644" w14:textId="75CEFEF8" w:rsidR="00C24BEF" w:rsidRDefault="00C24BEF" w:rsidP="001616C8">
      <w:pPr>
        <w:pStyle w:val="Heading2"/>
      </w:pPr>
      <w:bookmarkStart w:id="86" w:name="_Toc84941956"/>
      <w:r>
        <w:lastRenderedPageBreak/>
        <w:t>Appendix</w:t>
      </w:r>
      <w:r w:rsidR="00837EDC">
        <w:t xml:space="preserve"> </w:t>
      </w:r>
      <w:r w:rsidR="00820E90">
        <w:t>B</w:t>
      </w:r>
      <w:r w:rsidR="00837EDC">
        <w:t>: Survey questions for the VET practitioners</w:t>
      </w:r>
      <w:bookmarkEnd w:id="86"/>
    </w:p>
    <w:bookmarkEnd w:id="43"/>
    <w:p w14:paraId="455C0A37" w14:textId="77777777" w:rsidR="00C24BEF" w:rsidRDefault="00C24BEF">
      <w:r>
        <w:rPr>
          <w:noProof/>
        </w:rPr>
        <w:drawing>
          <wp:anchor distT="0" distB="0" distL="114300" distR="114300" simplePos="0" relativeHeight="252049408" behindDoc="1" locked="0" layoutInCell="1" allowOverlap="1" wp14:anchorId="5DE3E060" wp14:editId="13F80638">
            <wp:simplePos x="0" y="0"/>
            <wp:positionH relativeFrom="column">
              <wp:posOffset>-3175</wp:posOffset>
            </wp:positionH>
            <wp:positionV relativeFrom="paragraph">
              <wp:posOffset>149824</wp:posOffset>
            </wp:positionV>
            <wp:extent cx="5040630" cy="5506085"/>
            <wp:effectExtent l="0" t="0" r="7620" b="0"/>
            <wp:wrapTight wrapText="bothSides">
              <wp:wrapPolygon edited="0">
                <wp:start x="0" y="0"/>
                <wp:lineTo x="0" y="21523"/>
                <wp:lineTo x="21551" y="21523"/>
                <wp:lineTo x="2155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40630" cy="5506085"/>
                    </a:xfrm>
                    <a:prstGeom prst="rect">
                      <a:avLst/>
                    </a:prstGeom>
                  </pic:spPr>
                </pic:pic>
              </a:graphicData>
            </a:graphic>
          </wp:anchor>
        </w:drawing>
      </w:r>
    </w:p>
    <w:p w14:paraId="5A16AC5F" w14:textId="7404B115" w:rsidR="00007475" w:rsidRDefault="00C24BEF">
      <w:r>
        <w:br w:type="page"/>
      </w:r>
      <w:r>
        <w:rPr>
          <w:noProof/>
        </w:rPr>
        <w:lastRenderedPageBreak/>
        <w:drawing>
          <wp:inline distT="0" distB="0" distL="0" distR="0" wp14:anchorId="23CEDDBE" wp14:editId="0ECA6BB6">
            <wp:extent cx="4914900" cy="7391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14900" cy="7391400"/>
                    </a:xfrm>
                    <a:prstGeom prst="rect">
                      <a:avLst/>
                    </a:prstGeom>
                  </pic:spPr>
                </pic:pic>
              </a:graphicData>
            </a:graphic>
          </wp:inline>
        </w:drawing>
      </w:r>
    </w:p>
    <w:p w14:paraId="480C60B3" w14:textId="77777777" w:rsidR="00007475" w:rsidRDefault="00007475"/>
    <w:p w14:paraId="329CBC77" w14:textId="77777777" w:rsidR="00007475" w:rsidRDefault="00007475">
      <w:r>
        <w:br w:type="page"/>
      </w:r>
    </w:p>
    <w:p w14:paraId="0CDF4BD2" w14:textId="7978E96A" w:rsidR="00B3517A" w:rsidRDefault="00007475">
      <w:pPr>
        <w:rPr>
          <w:rFonts w:ascii="Trebuchet MS" w:hAnsi="Trebuchet MS"/>
          <w:sz w:val="19"/>
          <w:szCs w:val="20"/>
          <w:lang w:eastAsia="en-US"/>
        </w:rPr>
      </w:pPr>
      <w:r>
        <w:rPr>
          <w:noProof/>
        </w:rPr>
        <w:lastRenderedPageBreak/>
        <w:drawing>
          <wp:inline distT="0" distB="0" distL="0" distR="0" wp14:anchorId="2E9F8DEE" wp14:editId="0692D513">
            <wp:extent cx="4991100" cy="6296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91100" cy="6296025"/>
                    </a:xfrm>
                    <a:prstGeom prst="rect">
                      <a:avLst/>
                    </a:prstGeom>
                  </pic:spPr>
                </pic:pic>
              </a:graphicData>
            </a:graphic>
          </wp:inline>
        </w:drawing>
      </w:r>
      <w:r w:rsidR="00B3517A">
        <w:br w:type="page"/>
      </w:r>
    </w:p>
    <w:p w14:paraId="03A5419F" w14:textId="77777777" w:rsidR="009F3844" w:rsidRDefault="009F3844" w:rsidP="00324917">
      <w:pPr>
        <w:pStyle w:val="Text"/>
        <w:sectPr w:rsidR="009F3844" w:rsidSect="00E1097A">
          <w:type w:val="continuous"/>
          <w:pgSz w:w="11907" w:h="16840" w:code="9"/>
          <w:pgMar w:top="1276" w:right="1418" w:bottom="1276" w:left="1418" w:header="709" w:footer="556" w:gutter="0"/>
          <w:cols w:space="708"/>
          <w:docGrid w:linePitch="360"/>
        </w:sectPr>
      </w:pPr>
    </w:p>
    <w:p w14:paraId="3528EA22" w14:textId="48691D93" w:rsidR="00007475" w:rsidRDefault="00007475" w:rsidP="004430C7">
      <w:pPr>
        <w:pStyle w:val="Text"/>
        <w:spacing w:line="240" w:lineRule="auto"/>
        <w:ind w:left="-1418"/>
      </w:pPr>
      <w:r>
        <w:rPr>
          <w:noProof/>
        </w:rPr>
        <w:lastRenderedPageBreak/>
        <w:drawing>
          <wp:inline distT="0" distB="0" distL="0" distR="0" wp14:anchorId="14B72BD0" wp14:editId="4A04F6F8">
            <wp:extent cx="4991100" cy="6953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91100" cy="6953250"/>
                    </a:xfrm>
                    <a:prstGeom prst="rect">
                      <a:avLst/>
                    </a:prstGeom>
                  </pic:spPr>
                </pic:pic>
              </a:graphicData>
            </a:graphic>
          </wp:inline>
        </w:drawing>
      </w:r>
    </w:p>
    <w:p w14:paraId="03A077BC" w14:textId="3E1E06EB" w:rsidR="004A7806" w:rsidRDefault="004A7806">
      <w:pPr>
        <w:rPr>
          <w:rFonts w:ascii="Trebuchet MS" w:hAnsi="Trebuchet MS"/>
          <w:sz w:val="19"/>
          <w:szCs w:val="20"/>
          <w:lang w:eastAsia="en-US"/>
        </w:rPr>
      </w:pPr>
      <w:r>
        <w:br w:type="page"/>
      </w:r>
    </w:p>
    <w:p w14:paraId="20FC31E0" w14:textId="02A88029" w:rsidR="004A7806" w:rsidRDefault="004A7806" w:rsidP="00C24BEF">
      <w:pPr>
        <w:pStyle w:val="Text"/>
        <w:spacing w:line="240" w:lineRule="auto"/>
      </w:pPr>
      <w:r>
        <w:rPr>
          <w:noProof/>
        </w:rPr>
        <w:lastRenderedPageBreak/>
        <w:drawing>
          <wp:inline distT="0" distB="0" distL="0" distR="0" wp14:anchorId="757BD2CD" wp14:editId="3B83635B">
            <wp:extent cx="5040630" cy="4075430"/>
            <wp:effectExtent l="0" t="0" r="762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0630" cy="4075430"/>
                    </a:xfrm>
                    <a:prstGeom prst="rect">
                      <a:avLst/>
                    </a:prstGeom>
                  </pic:spPr>
                </pic:pic>
              </a:graphicData>
            </a:graphic>
          </wp:inline>
        </w:drawing>
      </w:r>
    </w:p>
    <w:p w14:paraId="15495D8B" w14:textId="2F95962C" w:rsidR="004A7806" w:rsidRDefault="004A7806">
      <w:pPr>
        <w:rPr>
          <w:rFonts w:ascii="Trebuchet MS" w:hAnsi="Trebuchet MS"/>
          <w:sz w:val="19"/>
          <w:szCs w:val="20"/>
          <w:lang w:eastAsia="en-US"/>
        </w:rPr>
      </w:pPr>
    </w:p>
    <w:p w14:paraId="60414828" w14:textId="3E34CE93" w:rsidR="000619C3" w:rsidRDefault="000619C3">
      <w:pPr>
        <w:rPr>
          <w:rFonts w:ascii="Trebuchet MS" w:hAnsi="Trebuchet MS"/>
          <w:sz w:val="19"/>
          <w:szCs w:val="20"/>
          <w:lang w:eastAsia="en-US"/>
        </w:rPr>
      </w:pPr>
      <w:r>
        <w:rPr>
          <w:rFonts w:ascii="Trebuchet MS" w:hAnsi="Trebuchet MS"/>
          <w:sz w:val="19"/>
          <w:szCs w:val="20"/>
          <w:lang w:eastAsia="en-US"/>
        </w:rPr>
        <w:br w:type="page"/>
      </w:r>
    </w:p>
    <w:p w14:paraId="68D34F9E" w14:textId="2950DDF7" w:rsidR="004A7806" w:rsidRPr="004A7806" w:rsidRDefault="004A7806" w:rsidP="004A7806">
      <w:pPr>
        <w:rPr>
          <w:noProof/>
        </w:rPr>
      </w:pPr>
    </w:p>
    <w:p w14:paraId="18AEDFA4" w14:textId="016450B3" w:rsidR="004A7806" w:rsidRDefault="004A7806">
      <w:pPr>
        <w:rPr>
          <w:rFonts w:ascii="Trebuchet MS" w:hAnsi="Trebuchet MS"/>
          <w:sz w:val="19"/>
          <w:szCs w:val="20"/>
          <w:lang w:eastAsia="en-US"/>
        </w:rPr>
      </w:pPr>
    </w:p>
    <w:p w14:paraId="16CEBFC0" w14:textId="57D568DC" w:rsidR="004A7806" w:rsidRDefault="004430C7" w:rsidP="00C24BEF">
      <w:pPr>
        <w:pStyle w:val="Text"/>
        <w:spacing w:line="240" w:lineRule="auto"/>
      </w:pPr>
      <w:r>
        <w:rPr>
          <w:noProof/>
        </w:rPr>
        <w:drawing>
          <wp:anchor distT="0" distB="0" distL="114300" distR="114300" simplePos="0" relativeHeight="252039168" behindDoc="0" locked="0" layoutInCell="1" allowOverlap="1" wp14:anchorId="1272F602" wp14:editId="63B05527">
            <wp:simplePos x="0" y="0"/>
            <wp:positionH relativeFrom="column">
              <wp:posOffset>-776605</wp:posOffset>
            </wp:positionH>
            <wp:positionV relativeFrom="paragraph">
              <wp:posOffset>8659495</wp:posOffset>
            </wp:positionV>
            <wp:extent cx="140970" cy="152400"/>
            <wp:effectExtent l="0" t="0" r="0" b="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2040192" behindDoc="0" locked="0" layoutInCell="1" allowOverlap="1" wp14:anchorId="1EC69FE0" wp14:editId="4B039678">
            <wp:simplePos x="0" y="0"/>
            <wp:positionH relativeFrom="column">
              <wp:posOffset>664210</wp:posOffset>
            </wp:positionH>
            <wp:positionV relativeFrom="paragraph">
              <wp:posOffset>8659495</wp:posOffset>
            </wp:positionV>
            <wp:extent cx="139065" cy="152400"/>
            <wp:effectExtent l="0" t="0" r="0" b="0"/>
            <wp:wrapNone/>
            <wp:docPr id="5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60"/>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2038144" behindDoc="0" locked="0" layoutInCell="1" allowOverlap="1" wp14:anchorId="08BE9E2A" wp14:editId="52DBD660">
                <wp:simplePos x="0" y="0"/>
                <wp:positionH relativeFrom="column">
                  <wp:posOffset>-1424305</wp:posOffset>
                </wp:positionH>
                <wp:positionV relativeFrom="paragraph">
                  <wp:posOffset>7579995</wp:posOffset>
                </wp:positionV>
                <wp:extent cx="5143500" cy="1638300"/>
                <wp:effectExtent l="0" t="0" r="0" b="0"/>
                <wp:wrapNone/>
                <wp:docPr id="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0F332E" w14:textId="77777777" w:rsidR="008F38DE" w:rsidRPr="006E0B9E" w:rsidRDefault="008F38DE" w:rsidP="004A7806">
                            <w:pPr>
                              <w:rPr>
                                <w:rFonts w:ascii="Arial" w:hAnsi="Arial" w:cs="Arial"/>
                                <w:b/>
                              </w:rPr>
                            </w:pPr>
                            <w:r w:rsidRPr="006E0B9E">
                              <w:rPr>
                                <w:rFonts w:ascii="Arial" w:hAnsi="Arial" w:cs="Arial"/>
                                <w:b/>
                              </w:rPr>
                              <w:t>National Centre for Vocational Education Research</w:t>
                            </w:r>
                          </w:p>
                          <w:p w14:paraId="572B56EF" w14:textId="77777777" w:rsidR="008F38DE" w:rsidRPr="007F6899" w:rsidRDefault="008F38DE" w:rsidP="004A7806">
                            <w:pPr>
                              <w:pStyle w:val="Imprint"/>
                              <w:spacing w:before="80"/>
                              <w:rPr>
                                <w:rFonts w:ascii="Arial" w:hAnsi="Arial" w:cs="Arial"/>
                                <w:color w:val="000000"/>
                                <w:szCs w:val="16"/>
                              </w:rPr>
                            </w:pPr>
                            <w:r w:rsidRPr="007F6899">
                              <w:rPr>
                                <w:rFonts w:ascii="Arial" w:hAnsi="Arial" w:cs="Arial"/>
                                <w:color w:val="000000"/>
                                <w:szCs w:val="16"/>
                              </w:rPr>
                              <w:t>Level 5, 60 Light Square, Adelaide, SA 5000</w:t>
                            </w:r>
                            <w:r w:rsidRPr="007F6899">
                              <w:rPr>
                                <w:rFonts w:ascii="Arial" w:hAnsi="Arial" w:cs="Arial"/>
                                <w:color w:val="000000"/>
                                <w:szCs w:val="16"/>
                              </w:rPr>
                              <w:br/>
                              <w:t>PO Box 8288 Station Arcade, Adelaide SA 5000, Australia</w:t>
                            </w:r>
                          </w:p>
                          <w:p w14:paraId="34B2E5F8" w14:textId="77777777" w:rsidR="008F38DE" w:rsidRPr="007F6899" w:rsidRDefault="008F38DE" w:rsidP="004A7806">
                            <w:pPr>
                              <w:pStyle w:val="Imprint"/>
                              <w:tabs>
                                <w:tab w:val="left" w:pos="3402"/>
                              </w:tabs>
                              <w:rPr>
                                <w:rFonts w:ascii="Arial" w:hAnsi="Arial" w:cs="Arial"/>
                                <w:szCs w:val="16"/>
                              </w:rPr>
                            </w:pPr>
                            <w:r w:rsidRPr="007F6899">
                              <w:rPr>
                                <w:rFonts w:ascii="Arial" w:hAnsi="Arial" w:cs="Arial"/>
                                <w:b/>
                                <w:szCs w:val="16"/>
                              </w:rPr>
                              <w:t>Phone</w:t>
                            </w:r>
                            <w:r w:rsidRPr="007F6899">
                              <w:rPr>
                                <w:rFonts w:ascii="Arial" w:hAnsi="Arial" w:cs="Arial"/>
                                <w:szCs w:val="16"/>
                              </w:rPr>
                              <w:t xml:space="preserve"> +61 8 8230 </w:t>
                            </w:r>
                            <w:proofErr w:type="gramStart"/>
                            <w:r w:rsidRPr="007F6899">
                              <w:rPr>
                                <w:rFonts w:ascii="Arial" w:hAnsi="Arial" w:cs="Arial"/>
                                <w:szCs w:val="16"/>
                              </w:rPr>
                              <w:t xml:space="preserve">8400  </w:t>
                            </w:r>
                            <w:r w:rsidRPr="007F6899">
                              <w:rPr>
                                <w:rFonts w:ascii="Arial" w:hAnsi="Arial" w:cs="Arial"/>
                                <w:b/>
                                <w:szCs w:val="16"/>
                              </w:rPr>
                              <w:t>Email</w:t>
                            </w:r>
                            <w:proofErr w:type="gramEnd"/>
                            <w:r w:rsidRPr="007F6899">
                              <w:rPr>
                                <w:rFonts w:ascii="Arial" w:hAnsi="Arial" w:cs="Arial"/>
                                <w:szCs w:val="16"/>
                              </w:rPr>
                              <w:t xml:space="preserve"> </w:t>
                            </w:r>
                            <w:hyperlink r:id="rId47" w:history="1">
                              <w:r w:rsidRPr="00A43D8B">
                                <w:rPr>
                                  <w:rStyle w:val="Hyperlink"/>
                                  <w:rFonts w:ascii="Arial" w:hAnsi="Arial" w:cs="Arial"/>
                                  <w:sz w:val="16"/>
                                  <w:szCs w:val="16"/>
                                </w:rPr>
                                <w:t>ncver@ncver.edu.au</w:t>
                              </w:r>
                            </w:hyperlink>
                            <w:r w:rsidRPr="007F6899">
                              <w:rPr>
                                <w:rFonts w:ascii="Arial" w:hAnsi="Arial" w:cs="Arial"/>
                                <w:szCs w:val="16"/>
                              </w:rPr>
                              <w:t xml:space="preserve">  </w:t>
                            </w:r>
                            <w:r w:rsidRPr="007F6899">
                              <w:rPr>
                                <w:rFonts w:ascii="Arial" w:hAnsi="Arial" w:cs="Arial"/>
                                <w:szCs w:val="16"/>
                              </w:rPr>
                              <w:br/>
                            </w:r>
                            <w:r w:rsidRPr="00E45FA2">
                              <w:rPr>
                                <w:rFonts w:ascii="Arial" w:hAnsi="Arial" w:cs="Arial"/>
                                <w:b/>
                                <w:szCs w:val="16"/>
                              </w:rPr>
                              <w:t>Web</w:t>
                            </w:r>
                            <w:r w:rsidRPr="00E45FA2">
                              <w:rPr>
                                <w:rFonts w:ascii="Arial" w:hAnsi="Arial" w:cs="Arial"/>
                                <w:szCs w:val="16"/>
                              </w:rPr>
                              <w:t xml:space="preserve"> &lt;https://www.ncver.edu.au&gt;  &lt;</w:t>
                            </w:r>
                            <w:hyperlink r:id="rId48" w:history="1">
                              <w:r w:rsidRPr="00A43D8B">
                                <w:rPr>
                                  <w:rStyle w:val="Hyperlink"/>
                                  <w:rFonts w:ascii="Arial" w:hAnsi="Arial" w:cs="Arial"/>
                                  <w:sz w:val="16"/>
                                  <w:szCs w:val="16"/>
                                </w:rPr>
                                <w:t>https://www.lsay.edu.au</w:t>
                              </w:r>
                            </w:hyperlink>
                            <w:r w:rsidRPr="007F6899">
                              <w:rPr>
                                <w:rFonts w:ascii="Arial" w:hAnsi="Arial" w:cs="Arial"/>
                                <w:szCs w:val="16"/>
                              </w:rPr>
                              <w:t>&gt;</w:t>
                            </w:r>
                          </w:p>
                          <w:p w14:paraId="4E2D1816" w14:textId="77777777" w:rsidR="008F38DE" w:rsidRPr="006E0B9E" w:rsidRDefault="008F38DE" w:rsidP="004A7806">
                            <w:pPr>
                              <w:pStyle w:val="Imprint"/>
                              <w:tabs>
                                <w:tab w:val="left" w:pos="993"/>
                                <w:tab w:val="left" w:pos="3686"/>
                              </w:tabs>
                              <w:spacing w:before="0"/>
                              <w:rPr>
                                <w:rFonts w:ascii="Arial" w:hAnsi="Arial" w:cs="Arial"/>
                              </w:rPr>
                            </w:pPr>
                            <w:r w:rsidRPr="00E45FA2">
                              <w:rPr>
                                <w:rFonts w:ascii="Arial" w:hAnsi="Arial" w:cs="Arial"/>
                                <w:b/>
                                <w:szCs w:val="16"/>
                              </w:rPr>
                              <w:t>Follow us:</w:t>
                            </w:r>
                            <w:r w:rsidRPr="00E45FA2">
                              <w:rPr>
                                <w:rFonts w:ascii="Arial" w:hAnsi="Arial" w:cs="Arial"/>
                                <w:szCs w:val="16"/>
                              </w:rPr>
                              <w:t xml:space="preserve">        &lt;</w:t>
                            </w:r>
                            <w:hyperlink r:id="rId49" w:history="1">
                              <w:r w:rsidRPr="00A43D8B">
                                <w:rPr>
                                  <w:rStyle w:val="Hyperlink"/>
                                  <w:rFonts w:ascii="Arial" w:hAnsi="Arial" w:cs="Arial"/>
                                  <w:sz w:val="16"/>
                                  <w:szCs w:val="16"/>
                                </w:rPr>
                                <w:t>https://twitter.com/ncver</w:t>
                              </w:r>
                            </w:hyperlink>
                            <w:r w:rsidRPr="007F6899">
                              <w:rPr>
                                <w:rFonts w:ascii="Arial" w:hAnsi="Arial" w:cs="Arial"/>
                                <w:szCs w:val="16"/>
                              </w:rPr>
                              <w:t>&gt;         &lt;http</w:t>
                            </w:r>
                            <w:r w:rsidRPr="00E45FA2">
                              <w:rPr>
                                <w:rFonts w:ascii="Arial" w:hAnsi="Arial" w:cs="Arial"/>
                                <w:szCs w:val="16"/>
                              </w:rPr>
                              <w:t>s://www.linkedin.com/company/ncver&gt;</w:t>
                            </w:r>
                          </w:p>
                          <w:p w14:paraId="3301D84A" w14:textId="77777777" w:rsidR="008F38DE" w:rsidRPr="009F3844" w:rsidRDefault="008F38DE" w:rsidP="004A7806">
                            <w:pPr>
                              <w:rPr>
                                <w:rFonts w:ascii="Arial" w:hAnsi="Arial" w:cs="Arial"/>
                                <w:sz w:val="16"/>
                                <w:szCs w:val="16"/>
                              </w:rPr>
                            </w:pPr>
                          </w:p>
                        </w:txbxContent>
                      </wps:txbx>
                      <wps:bodyPr rot="0" vert="horz" wrap="square" lIns="91440" tIns="45720" rIns="91440" bIns="45720" anchor="t" anchorCtr="0" upright="1">
                        <a:noAutofit/>
                      </wps:bodyPr>
                    </wps:wsp>
                  </a:graphicData>
                </a:graphic>
              </wp:anchor>
            </w:drawing>
          </mc:Choice>
          <mc:Fallback>
            <w:pict>
              <v:shape w14:anchorId="08BE9E2A" id="Text Box 21" o:spid="_x0000_s1054" type="#_x0000_t202" style="position:absolute;margin-left:-112.15pt;margin-top:596.85pt;width:405pt;height:129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" filled="f" stroked="f" strokeweight=".5pt">
                <v:textbox>
                  <w:txbxContent>
                    <w:p w14:paraId="790F332E" w14:textId="77777777" w:rsidR="008F38DE" w:rsidRPr="006E0B9E" w:rsidRDefault="008F38DE" w:rsidP="004A7806">
                      <w:pPr>
                        <w:rPr>
                          <w:rFonts w:ascii="Arial" w:hAnsi="Arial" w:cs="Arial"/>
                          <w:b/>
                        </w:rPr>
                      </w:pPr>
                      <w:r w:rsidRPr="006E0B9E">
                        <w:rPr>
                          <w:rFonts w:ascii="Arial" w:hAnsi="Arial" w:cs="Arial"/>
                          <w:b/>
                        </w:rPr>
                        <w:t>National Centre for Vocational Education Research</w:t>
                      </w:r>
                    </w:p>
                    <w:p w14:paraId="572B56EF" w14:textId="77777777" w:rsidR="008F38DE" w:rsidRPr="007F6899" w:rsidRDefault="008F38DE" w:rsidP="004A7806">
                      <w:pPr>
                        <w:pStyle w:val="Imprint"/>
                        <w:spacing w:before="80"/>
                        <w:rPr>
                          <w:rFonts w:ascii="Arial" w:hAnsi="Arial" w:cs="Arial"/>
                          <w:color w:val="000000"/>
                          <w:szCs w:val="16"/>
                        </w:rPr>
                      </w:pPr>
                      <w:r w:rsidRPr="007F6899">
                        <w:rPr>
                          <w:rFonts w:ascii="Arial" w:hAnsi="Arial" w:cs="Arial"/>
                          <w:color w:val="000000"/>
                          <w:szCs w:val="16"/>
                        </w:rPr>
                        <w:t>Level 5, 60 Light Square, Adelaide, SA 5000</w:t>
                      </w:r>
                      <w:r w:rsidRPr="007F6899">
                        <w:rPr>
                          <w:rFonts w:ascii="Arial" w:hAnsi="Arial" w:cs="Arial"/>
                          <w:color w:val="000000"/>
                          <w:szCs w:val="16"/>
                        </w:rPr>
                        <w:br/>
                        <w:t>PO Box 8288 Station Arcade, Adelaide SA 5000, Australia</w:t>
                      </w:r>
                    </w:p>
                    <w:p w14:paraId="34B2E5F8" w14:textId="77777777" w:rsidR="008F38DE" w:rsidRPr="007F6899" w:rsidRDefault="008F38DE" w:rsidP="004A7806">
                      <w:pPr>
                        <w:pStyle w:val="Imprint"/>
                        <w:tabs>
                          <w:tab w:val="left" w:pos="3402"/>
                        </w:tabs>
                        <w:rPr>
                          <w:rFonts w:ascii="Arial" w:hAnsi="Arial" w:cs="Arial"/>
                          <w:szCs w:val="16"/>
                        </w:rPr>
                      </w:pPr>
                      <w:r w:rsidRPr="007F6899">
                        <w:rPr>
                          <w:rFonts w:ascii="Arial" w:hAnsi="Arial" w:cs="Arial"/>
                          <w:b/>
                          <w:szCs w:val="16"/>
                        </w:rPr>
                        <w:t>Phone</w:t>
                      </w:r>
                      <w:r w:rsidRPr="007F6899">
                        <w:rPr>
                          <w:rFonts w:ascii="Arial" w:hAnsi="Arial" w:cs="Arial"/>
                          <w:szCs w:val="16"/>
                        </w:rPr>
                        <w:t xml:space="preserve"> +61 8 8230 </w:t>
                      </w:r>
                      <w:proofErr w:type="gramStart"/>
                      <w:r w:rsidRPr="007F6899">
                        <w:rPr>
                          <w:rFonts w:ascii="Arial" w:hAnsi="Arial" w:cs="Arial"/>
                          <w:szCs w:val="16"/>
                        </w:rPr>
                        <w:t xml:space="preserve">8400  </w:t>
                      </w:r>
                      <w:r w:rsidRPr="007F6899">
                        <w:rPr>
                          <w:rFonts w:ascii="Arial" w:hAnsi="Arial" w:cs="Arial"/>
                          <w:b/>
                          <w:szCs w:val="16"/>
                        </w:rPr>
                        <w:t>Email</w:t>
                      </w:r>
                      <w:proofErr w:type="gramEnd"/>
                      <w:r w:rsidRPr="007F6899">
                        <w:rPr>
                          <w:rFonts w:ascii="Arial" w:hAnsi="Arial" w:cs="Arial"/>
                          <w:szCs w:val="16"/>
                        </w:rPr>
                        <w:t xml:space="preserve"> </w:t>
                      </w:r>
                      <w:hyperlink r:id="rId50" w:history="1">
                        <w:r w:rsidRPr="00A43D8B">
                          <w:rPr>
                            <w:rStyle w:val="Hyperlink"/>
                            <w:rFonts w:ascii="Arial" w:hAnsi="Arial" w:cs="Arial"/>
                            <w:sz w:val="16"/>
                            <w:szCs w:val="16"/>
                          </w:rPr>
                          <w:t>ncver@ncver.edu.au</w:t>
                        </w:r>
                      </w:hyperlink>
                      <w:r w:rsidRPr="007F6899">
                        <w:rPr>
                          <w:rFonts w:ascii="Arial" w:hAnsi="Arial" w:cs="Arial"/>
                          <w:szCs w:val="16"/>
                        </w:rPr>
                        <w:t xml:space="preserve">  </w:t>
                      </w:r>
                      <w:r w:rsidRPr="007F6899">
                        <w:rPr>
                          <w:rFonts w:ascii="Arial" w:hAnsi="Arial" w:cs="Arial"/>
                          <w:szCs w:val="16"/>
                        </w:rPr>
                        <w:br/>
                      </w:r>
                      <w:r w:rsidRPr="00E45FA2">
                        <w:rPr>
                          <w:rFonts w:ascii="Arial" w:hAnsi="Arial" w:cs="Arial"/>
                          <w:b/>
                          <w:szCs w:val="16"/>
                        </w:rPr>
                        <w:t>Web</w:t>
                      </w:r>
                      <w:r w:rsidRPr="00E45FA2">
                        <w:rPr>
                          <w:rFonts w:ascii="Arial" w:hAnsi="Arial" w:cs="Arial"/>
                          <w:szCs w:val="16"/>
                        </w:rPr>
                        <w:t xml:space="preserve"> &lt;https://www.ncver.edu.au&gt;  &lt;</w:t>
                      </w:r>
                      <w:hyperlink r:id="rId51" w:history="1">
                        <w:r w:rsidRPr="00A43D8B">
                          <w:rPr>
                            <w:rStyle w:val="Hyperlink"/>
                            <w:rFonts w:ascii="Arial" w:hAnsi="Arial" w:cs="Arial"/>
                            <w:sz w:val="16"/>
                            <w:szCs w:val="16"/>
                          </w:rPr>
                          <w:t>https://www.lsay.edu.au</w:t>
                        </w:r>
                      </w:hyperlink>
                      <w:r w:rsidRPr="007F6899">
                        <w:rPr>
                          <w:rFonts w:ascii="Arial" w:hAnsi="Arial" w:cs="Arial"/>
                          <w:szCs w:val="16"/>
                        </w:rPr>
                        <w:t>&gt;</w:t>
                      </w:r>
                    </w:p>
                    <w:p w14:paraId="4E2D1816" w14:textId="77777777" w:rsidR="008F38DE" w:rsidRPr="006E0B9E" w:rsidRDefault="008F38DE" w:rsidP="004A7806">
                      <w:pPr>
                        <w:pStyle w:val="Imprint"/>
                        <w:tabs>
                          <w:tab w:val="left" w:pos="993"/>
                          <w:tab w:val="left" w:pos="3686"/>
                        </w:tabs>
                        <w:spacing w:before="0"/>
                        <w:rPr>
                          <w:rFonts w:ascii="Arial" w:hAnsi="Arial" w:cs="Arial"/>
                        </w:rPr>
                      </w:pPr>
                      <w:r w:rsidRPr="00E45FA2">
                        <w:rPr>
                          <w:rFonts w:ascii="Arial" w:hAnsi="Arial" w:cs="Arial"/>
                          <w:b/>
                          <w:szCs w:val="16"/>
                        </w:rPr>
                        <w:t>Follow us:</w:t>
                      </w:r>
                      <w:r w:rsidRPr="00E45FA2">
                        <w:rPr>
                          <w:rFonts w:ascii="Arial" w:hAnsi="Arial" w:cs="Arial"/>
                          <w:szCs w:val="16"/>
                        </w:rPr>
                        <w:t xml:space="preserve">        &lt;</w:t>
                      </w:r>
                      <w:hyperlink r:id="rId52" w:history="1">
                        <w:r w:rsidRPr="00A43D8B">
                          <w:rPr>
                            <w:rStyle w:val="Hyperlink"/>
                            <w:rFonts w:ascii="Arial" w:hAnsi="Arial" w:cs="Arial"/>
                            <w:sz w:val="16"/>
                            <w:szCs w:val="16"/>
                          </w:rPr>
                          <w:t>https://twitter.com/ncver</w:t>
                        </w:r>
                      </w:hyperlink>
                      <w:r w:rsidRPr="007F6899">
                        <w:rPr>
                          <w:rFonts w:ascii="Arial" w:hAnsi="Arial" w:cs="Arial"/>
                          <w:szCs w:val="16"/>
                        </w:rPr>
                        <w:t>&gt;         &lt;http</w:t>
                      </w:r>
                      <w:r w:rsidRPr="00E45FA2">
                        <w:rPr>
                          <w:rFonts w:ascii="Arial" w:hAnsi="Arial" w:cs="Arial"/>
                          <w:szCs w:val="16"/>
                        </w:rPr>
                        <w:t>s://www.linkedin.com/company/ncver&gt;</w:t>
                      </w:r>
                    </w:p>
                    <w:p w14:paraId="3301D84A" w14:textId="77777777" w:rsidR="008F38DE" w:rsidRPr="009F3844" w:rsidRDefault="008F38DE" w:rsidP="004A7806">
                      <w:pPr>
                        <w:rPr>
                          <w:rFonts w:ascii="Arial" w:hAnsi="Arial" w:cs="Arial"/>
                          <w:sz w:val="16"/>
                          <w:szCs w:val="16"/>
                        </w:rPr>
                      </w:pPr>
                    </w:p>
                  </w:txbxContent>
                </v:textbox>
              </v:shape>
            </w:pict>
          </mc:Fallback>
        </mc:AlternateContent>
      </w:r>
      <w:r w:rsidRPr="004A7806">
        <w:rPr>
          <w:noProof/>
        </w:rPr>
        <w:drawing>
          <wp:anchor distT="0" distB="0" distL="114300" distR="114300" simplePos="0" relativeHeight="252036096" behindDoc="0" locked="0" layoutInCell="1" allowOverlap="1" wp14:anchorId="040FCF26" wp14:editId="2E4E67E8">
            <wp:simplePos x="0" y="0"/>
            <wp:positionH relativeFrom="column">
              <wp:posOffset>-1297305</wp:posOffset>
            </wp:positionH>
            <wp:positionV relativeFrom="paragraph">
              <wp:posOffset>6879590</wp:posOffset>
            </wp:positionV>
            <wp:extent cx="2276475" cy="486410"/>
            <wp:effectExtent l="0" t="0" r="9525" b="8890"/>
            <wp:wrapNone/>
            <wp:docPr id="56" name="Picture 56"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PublicationComponents\logos\NCVER LOGOS\WMF - word\No lines\NCVER_Floating_Blue.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w:drawing>
          <wp:anchor distT="0" distB="0" distL="114300" distR="114300" simplePos="0" relativeHeight="252048384" behindDoc="0" locked="0" layoutInCell="1" allowOverlap="1" wp14:anchorId="292C9F34" wp14:editId="10F4FA5D">
            <wp:simplePos x="0" y="0"/>
            <wp:positionH relativeFrom="column">
              <wp:posOffset>-1781175</wp:posOffset>
            </wp:positionH>
            <wp:positionV relativeFrom="paragraph">
              <wp:posOffset>8942705</wp:posOffset>
            </wp:positionV>
            <wp:extent cx="7542530" cy="561975"/>
            <wp:effectExtent l="0" t="0" r="1270" b="9525"/>
            <wp:wrapNone/>
            <wp:docPr id="60" name="Picture 6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A7806" w:rsidSect="004430C7">
      <w:footerReference w:type="default" r:id="rId55"/>
      <w:pgSz w:w="11907" w:h="16840" w:code="9"/>
      <w:pgMar w:top="1276" w:right="2835" w:bottom="992"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686A5" w14:textId="77777777" w:rsidR="00DF64EB" w:rsidRDefault="00DF64EB">
      <w:r>
        <w:separator/>
      </w:r>
    </w:p>
    <w:p w14:paraId="20981D11" w14:textId="77777777" w:rsidR="00DF64EB" w:rsidRDefault="00DF64EB"/>
  </w:endnote>
  <w:endnote w:type="continuationSeparator" w:id="0">
    <w:p w14:paraId="3F622C7B" w14:textId="77777777" w:rsidR="00DF64EB" w:rsidRDefault="00DF64EB">
      <w:r>
        <w:continuationSeparator/>
      </w:r>
    </w:p>
    <w:p w14:paraId="34514127" w14:textId="77777777" w:rsidR="00DF64EB" w:rsidRDefault="00DF64EB"/>
  </w:endnote>
  <w:endnote w:type="continuationNotice" w:id="1">
    <w:p w14:paraId="44D3AB01" w14:textId="77777777" w:rsidR="00DF64EB" w:rsidRDefault="00DF64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E38C1" w14:textId="77777777" w:rsidR="008F38DE" w:rsidRPr="00C83D73" w:rsidRDefault="008F38DE" w:rsidP="00AD4D89">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76A6" w14:textId="301BEE91" w:rsidR="008F38DE" w:rsidRPr="00CB0887" w:rsidRDefault="004430C7" w:rsidP="00F53E0B">
    <w:pPr>
      <w:pStyle w:val="Footer"/>
      <w:framePr w:wrap="around" w:hAnchor="page" w:x="1396"/>
      <w:ind w:right="-1986"/>
      <w:rPr>
        <w:color w:val="000000" w:themeColor="text1"/>
      </w:rPr>
    </w:pPr>
    <w:r w:rsidRPr="004430C7">
      <w:rPr>
        <w:color w:val="000000" w:themeColor="text1"/>
      </w:rPr>
      <w:t>Attracting industry experts to become VET practitioners: a journey, not a destination</w:t>
    </w:r>
    <w:r w:rsidR="008F38DE">
      <w:rPr>
        <w:color w:val="000000" w:themeColor="text1"/>
      </w:rPr>
      <w:tab/>
      <w:t xml:space="preserve">NCVER | </w:t>
    </w:r>
    <w:r w:rsidR="008F38DE" w:rsidRPr="00513938">
      <w:rPr>
        <w:rStyle w:val="PageNumber"/>
        <w:rFonts w:ascii="Arial" w:hAnsi="Arial"/>
        <w:b w:val="0"/>
        <w:color w:val="000000" w:themeColor="text1"/>
        <w:sz w:val="17"/>
      </w:rPr>
      <w:fldChar w:fldCharType="begin"/>
    </w:r>
    <w:r w:rsidR="008F38DE" w:rsidRPr="00513938">
      <w:rPr>
        <w:rStyle w:val="PageNumber"/>
        <w:rFonts w:ascii="Arial" w:hAnsi="Arial"/>
        <w:color w:val="000000" w:themeColor="text1"/>
        <w:sz w:val="17"/>
      </w:rPr>
      <w:instrText xml:space="preserve"> PAGE </w:instrText>
    </w:r>
    <w:r w:rsidR="008F38DE" w:rsidRPr="00513938">
      <w:rPr>
        <w:rStyle w:val="PageNumber"/>
        <w:rFonts w:ascii="Arial" w:hAnsi="Arial"/>
        <w:b w:val="0"/>
        <w:color w:val="000000" w:themeColor="text1"/>
        <w:sz w:val="17"/>
      </w:rPr>
      <w:fldChar w:fldCharType="separate"/>
    </w:r>
    <w:r w:rsidR="008F38DE">
      <w:rPr>
        <w:rStyle w:val="PageNumber"/>
        <w:rFonts w:ascii="Arial" w:hAnsi="Arial"/>
        <w:b w:val="0"/>
        <w:color w:val="000000" w:themeColor="text1"/>
        <w:sz w:val="17"/>
      </w:rPr>
      <w:t>40</w:t>
    </w:r>
    <w:r w:rsidR="008F38DE" w:rsidRPr="00513938">
      <w:rPr>
        <w:rStyle w:val="PageNumber"/>
        <w:rFonts w:ascii="Arial" w:hAnsi="Arial"/>
        <w:b w:val="0"/>
        <w:color w:val="000000" w:themeColor="text1"/>
        <w:sz w:val="17"/>
      </w:rPr>
      <w:fldChar w:fldCharType="end"/>
    </w:r>
  </w:p>
  <w:p w14:paraId="62B17DE2" w14:textId="77777777" w:rsidR="008F38DE" w:rsidRPr="009F3844" w:rsidRDefault="008F38DE" w:rsidP="009F384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DBCB" w14:textId="77777777" w:rsidR="008F38DE" w:rsidRPr="00C83D73" w:rsidRDefault="008F38DE"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DD27" w14:textId="77777777" w:rsidR="008F38DE" w:rsidRPr="004B031A" w:rsidRDefault="008F38DE" w:rsidP="004B031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ECE5" w14:textId="77777777" w:rsidR="008F38DE" w:rsidRPr="00214ED0" w:rsidRDefault="008F38DE" w:rsidP="00AD4D89">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D7ACC" w14:textId="77777777" w:rsidR="008F38DE" w:rsidRPr="00E333AC" w:rsidRDefault="008F38DE" w:rsidP="00E333AC">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B954" w14:textId="77777777" w:rsidR="008F38DE" w:rsidRPr="00606061" w:rsidRDefault="008F38DE" w:rsidP="00D66D9A">
    <w:pPr>
      <w:pStyle w:val="Footer"/>
      <w:framePr w:wrap="around"/>
      <w:tabs>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19A9" w14:textId="189B5A35" w:rsidR="008F38DE" w:rsidRPr="00CB0887" w:rsidRDefault="00471EB9" w:rsidP="005A1C26">
    <w:pPr>
      <w:pStyle w:val="Footer"/>
      <w:framePr w:h="327" w:hRule="exact" w:wrap="around" w:hAnchor="page" w:x="1396" w:y="-131"/>
      <w:ind w:right="-1986"/>
      <w:rPr>
        <w:color w:val="000000" w:themeColor="text1"/>
      </w:rPr>
    </w:pPr>
    <w:r w:rsidRPr="00471EB9">
      <w:rPr>
        <w:color w:val="000000" w:themeColor="text1"/>
      </w:rPr>
      <w:t>Attracting industry experts to become VET practitioners: a journey, not a destination</w:t>
    </w:r>
    <w:r w:rsidR="008F38DE">
      <w:rPr>
        <w:color w:val="000000" w:themeColor="text1"/>
      </w:rPr>
      <w:tab/>
      <w:t xml:space="preserve">NCVER | </w:t>
    </w:r>
    <w:r w:rsidR="008F38DE" w:rsidRPr="00513938">
      <w:rPr>
        <w:rStyle w:val="PageNumber"/>
        <w:rFonts w:ascii="Arial" w:hAnsi="Arial"/>
        <w:b w:val="0"/>
        <w:color w:val="000000" w:themeColor="text1"/>
        <w:sz w:val="17"/>
      </w:rPr>
      <w:fldChar w:fldCharType="begin"/>
    </w:r>
    <w:r w:rsidR="008F38DE" w:rsidRPr="00513938">
      <w:rPr>
        <w:rStyle w:val="PageNumber"/>
        <w:rFonts w:ascii="Arial" w:hAnsi="Arial"/>
        <w:color w:val="000000" w:themeColor="text1"/>
        <w:sz w:val="17"/>
      </w:rPr>
      <w:instrText xml:space="preserve"> PAGE </w:instrText>
    </w:r>
    <w:r w:rsidR="008F38DE" w:rsidRPr="00513938">
      <w:rPr>
        <w:rStyle w:val="PageNumber"/>
        <w:rFonts w:ascii="Arial" w:hAnsi="Arial"/>
        <w:b w:val="0"/>
        <w:color w:val="000000" w:themeColor="text1"/>
        <w:sz w:val="17"/>
      </w:rPr>
      <w:fldChar w:fldCharType="separate"/>
    </w:r>
    <w:r w:rsidR="008F38DE">
      <w:rPr>
        <w:rStyle w:val="PageNumber"/>
        <w:rFonts w:ascii="Arial" w:hAnsi="Arial"/>
        <w:b w:val="0"/>
        <w:color w:val="000000" w:themeColor="text1"/>
        <w:sz w:val="17"/>
      </w:rPr>
      <w:t>5</w:t>
    </w:r>
    <w:r w:rsidR="008F38DE" w:rsidRPr="00513938">
      <w:rPr>
        <w:rStyle w:val="PageNumber"/>
        <w:rFonts w:ascii="Arial" w:hAnsi="Arial"/>
        <w:b w:val="0"/>
        <w:color w:val="000000" w:themeColor="text1"/>
        <w:sz w:val="17"/>
      </w:rPr>
      <w:fldChar w:fldCharType="end"/>
    </w:r>
  </w:p>
  <w:p w14:paraId="0DD869DD" w14:textId="74318DF2" w:rsidR="008F38DE" w:rsidRPr="00A377C0" w:rsidRDefault="008F38DE" w:rsidP="00A377C0">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0D5A" w14:textId="54BD0425" w:rsidR="008F38DE" w:rsidRPr="00CB0887" w:rsidRDefault="00471EB9" w:rsidP="001D4714">
    <w:pPr>
      <w:pStyle w:val="Footer"/>
      <w:framePr w:wrap="around" w:hAnchor="page" w:x="1396" w:y="-308"/>
      <w:ind w:right="-1986"/>
      <w:rPr>
        <w:color w:val="000000" w:themeColor="text1"/>
      </w:rPr>
    </w:pPr>
    <w:r w:rsidRPr="00471EB9">
      <w:rPr>
        <w:color w:val="000000" w:themeColor="text1"/>
      </w:rPr>
      <w:t>Attracting industry experts to become VET practitioners: a journey, not a destination</w:t>
    </w:r>
    <w:r w:rsidR="008F38DE">
      <w:rPr>
        <w:color w:val="000000" w:themeColor="text1"/>
      </w:rPr>
      <w:tab/>
      <w:t xml:space="preserve">NCVER | </w:t>
    </w:r>
    <w:r w:rsidR="008F38DE" w:rsidRPr="00513938">
      <w:rPr>
        <w:rStyle w:val="PageNumber"/>
        <w:rFonts w:ascii="Arial" w:hAnsi="Arial"/>
        <w:b w:val="0"/>
        <w:color w:val="000000" w:themeColor="text1"/>
        <w:sz w:val="17"/>
      </w:rPr>
      <w:fldChar w:fldCharType="begin"/>
    </w:r>
    <w:r w:rsidR="008F38DE" w:rsidRPr="00513938">
      <w:rPr>
        <w:rStyle w:val="PageNumber"/>
        <w:rFonts w:ascii="Arial" w:hAnsi="Arial"/>
        <w:color w:val="000000" w:themeColor="text1"/>
        <w:sz w:val="17"/>
      </w:rPr>
      <w:instrText xml:space="preserve"> PAGE </w:instrText>
    </w:r>
    <w:r w:rsidR="008F38DE" w:rsidRPr="00513938">
      <w:rPr>
        <w:rStyle w:val="PageNumber"/>
        <w:rFonts w:ascii="Arial" w:hAnsi="Arial"/>
        <w:b w:val="0"/>
        <w:color w:val="000000" w:themeColor="text1"/>
        <w:sz w:val="17"/>
      </w:rPr>
      <w:fldChar w:fldCharType="separate"/>
    </w:r>
    <w:r w:rsidR="008F38DE">
      <w:rPr>
        <w:rStyle w:val="PageNumber"/>
        <w:rFonts w:ascii="Arial" w:hAnsi="Arial"/>
        <w:noProof/>
        <w:color w:val="000000" w:themeColor="text1"/>
        <w:sz w:val="17"/>
      </w:rPr>
      <w:t>7</w:t>
    </w:r>
    <w:r w:rsidR="008F38DE"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09B33" w14:textId="5C76DA8B" w:rsidR="008F38DE" w:rsidRPr="00CB0887" w:rsidRDefault="00471EB9" w:rsidP="005E2A2E">
    <w:pPr>
      <w:pStyle w:val="Footer"/>
      <w:framePr w:h="680" w:hRule="exact" w:wrap="around" w:hAnchor="page" w:x="1396" w:y="-130"/>
      <w:ind w:right="-1986"/>
      <w:rPr>
        <w:color w:val="000000" w:themeColor="text1"/>
      </w:rPr>
    </w:pPr>
    <w:r w:rsidRPr="00471EB9">
      <w:rPr>
        <w:color w:val="000000" w:themeColor="text1"/>
      </w:rPr>
      <w:t>Attracting industry experts to become VET practitioners: a journey, not a destination</w:t>
    </w:r>
    <w:r w:rsidR="008F38DE">
      <w:rPr>
        <w:color w:val="000000" w:themeColor="text1"/>
      </w:rPr>
      <w:tab/>
      <w:t xml:space="preserve">NCVER | </w:t>
    </w:r>
    <w:r w:rsidR="008F38DE" w:rsidRPr="00513938">
      <w:rPr>
        <w:rStyle w:val="PageNumber"/>
        <w:rFonts w:ascii="Arial" w:hAnsi="Arial"/>
        <w:b w:val="0"/>
        <w:color w:val="000000" w:themeColor="text1"/>
        <w:sz w:val="17"/>
      </w:rPr>
      <w:fldChar w:fldCharType="begin"/>
    </w:r>
    <w:r w:rsidR="008F38DE" w:rsidRPr="00513938">
      <w:rPr>
        <w:rStyle w:val="PageNumber"/>
        <w:rFonts w:ascii="Arial" w:hAnsi="Arial"/>
        <w:color w:val="000000" w:themeColor="text1"/>
        <w:sz w:val="17"/>
      </w:rPr>
      <w:instrText xml:space="preserve"> PAGE </w:instrText>
    </w:r>
    <w:r w:rsidR="008F38DE" w:rsidRPr="00513938">
      <w:rPr>
        <w:rStyle w:val="PageNumber"/>
        <w:rFonts w:ascii="Arial" w:hAnsi="Arial"/>
        <w:b w:val="0"/>
        <w:color w:val="000000" w:themeColor="text1"/>
        <w:sz w:val="17"/>
      </w:rPr>
      <w:fldChar w:fldCharType="separate"/>
    </w:r>
    <w:r w:rsidR="008F38DE">
      <w:rPr>
        <w:rStyle w:val="PageNumber"/>
        <w:rFonts w:ascii="Arial" w:hAnsi="Arial"/>
        <w:b w:val="0"/>
        <w:color w:val="000000" w:themeColor="text1"/>
        <w:sz w:val="17"/>
      </w:rPr>
      <w:t>40</w:t>
    </w:r>
    <w:r w:rsidR="008F38DE" w:rsidRPr="00513938">
      <w:rPr>
        <w:rStyle w:val="PageNumber"/>
        <w:rFonts w:ascii="Arial" w:hAnsi="Arial"/>
        <w:b w:val="0"/>
        <w:color w:val="000000" w:themeColor="text1"/>
        <w:sz w:val="17"/>
      </w:rPr>
      <w:fldChar w:fldCharType="end"/>
    </w:r>
  </w:p>
  <w:p w14:paraId="427ED310" w14:textId="77777777" w:rsidR="008F38DE" w:rsidRPr="009F3844" w:rsidRDefault="008F38DE"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459B4" w14:textId="77777777" w:rsidR="00DF64EB" w:rsidRDefault="00DF64EB">
      <w:r>
        <w:separator/>
      </w:r>
    </w:p>
    <w:p w14:paraId="4B52460D" w14:textId="77777777" w:rsidR="00DF64EB" w:rsidRDefault="00DF64EB"/>
  </w:footnote>
  <w:footnote w:type="continuationSeparator" w:id="0">
    <w:p w14:paraId="3D8752AF" w14:textId="77777777" w:rsidR="00DF64EB" w:rsidRDefault="00DF64EB">
      <w:r>
        <w:continuationSeparator/>
      </w:r>
    </w:p>
    <w:p w14:paraId="0B7BCD75" w14:textId="77777777" w:rsidR="00DF64EB" w:rsidRDefault="00DF64EB"/>
  </w:footnote>
  <w:footnote w:type="continuationNotice" w:id="1">
    <w:p w14:paraId="500C8C63" w14:textId="77777777" w:rsidR="00DF64EB" w:rsidRDefault="00DF64EB"/>
  </w:footnote>
  <w:footnote w:id="2">
    <w:p w14:paraId="368DAD6D" w14:textId="3BB98F70" w:rsidR="008F38DE" w:rsidRDefault="008F38DE" w:rsidP="005E2A2E">
      <w:pPr>
        <w:pStyle w:val="FootnoteText"/>
        <w:rPr>
          <w:lang w:val="en-US"/>
        </w:rPr>
      </w:pPr>
      <w:r w:rsidRPr="005E2A2E">
        <w:rPr>
          <w:rStyle w:val="FootnoteReference"/>
          <w:vertAlign w:val="baseline"/>
        </w:rPr>
        <w:footnoteRef/>
      </w:r>
      <w:r w:rsidRPr="005E2A2E">
        <w:t xml:space="preserve"> </w:t>
      </w:r>
      <w:r w:rsidR="005E2A2E">
        <w:rPr>
          <w:lang w:val="en-US"/>
        </w:rPr>
        <w:tab/>
      </w:r>
      <w:r>
        <w:rPr>
          <w:lang w:val="en-US"/>
        </w:rPr>
        <w:t xml:space="preserve">The interview questions can be found in appendix A. </w:t>
      </w:r>
    </w:p>
    <w:p w14:paraId="58C09C58" w14:textId="77777777" w:rsidR="00C45D7E" w:rsidRPr="00661F61" w:rsidRDefault="00C45D7E" w:rsidP="005E2A2E">
      <w:pPr>
        <w:pStyle w:val="FootnoteText"/>
        <w:rPr>
          <w:lang w:val="en-US"/>
        </w:rPr>
      </w:pPr>
    </w:p>
  </w:footnote>
  <w:footnote w:id="3">
    <w:p w14:paraId="26523F8D" w14:textId="22BF64E4" w:rsidR="008F38DE" w:rsidRDefault="008F38DE" w:rsidP="005E2A2E">
      <w:pPr>
        <w:pStyle w:val="FootnoteText"/>
        <w:tabs>
          <w:tab w:val="clear" w:pos="1418"/>
        </w:tabs>
      </w:pPr>
      <w:r w:rsidRPr="005E2A2E">
        <w:rPr>
          <w:rStyle w:val="FootnoteReference"/>
          <w:vertAlign w:val="baseline"/>
        </w:rPr>
        <w:footnoteRef/>
      </w:r>
      <w:r>
        <w:t xml:space="preserve"> </w:t>
      </w:r>
      <w:r w:rsidR="005E2A2E">
        <w:tab/>
      </w:r>
      <w:r w:rsidR="004103D0">
        <w:t>&lt;</w:t>
      </w:r>
      <w:bookmarkStart w:id="61" w:name="_Hlk84938336"/>
      <w:r w:rsidR="001616C8">
        <w:fldChar w:fldCharType="begin"/>
      </w:r>
      <w:r w:rsidR="001616C8">
        <w:instrText xml:space="preserve"> HYPERLINK "https://www.asqa.gov.au/sites/default/files/2020-01/users_guide_to_the_standards_for_registered_training_organisations_rtos_2015_v2-2_0.pdf" </w:instrText>
      </w:r>
      <w:r w:rsidR="001616C8">
        <w:fldChar w:fldCharType="separate"/>
      </w:r>
      <w:r w:rsidRPr="00665CD8">
        <w:rPr>
          <w:rStyle w:val="Hyperlink"/>
          <w:sz w:val="16"/>
        </w:rPr>
        <w:t>https://www.asqa.gov.au/sites/default/files/2020-01/users_guide_to_the_standards_for_registered_training_organisations_rtos_2015_v2-2_0.pdf</w:t>
      </w:r>
      <w:r w:rsidR="001616C8">
        <w:rPr>
          <w:rStyle w:val="Hyperlink"/>
          <w:sz w:val="16"/>
        </w:rPr>
        <w:fldChar w:fldCharType="end"/>
      </w:r>
      <w:bookmarkEnd w:id="61"/>
      <w:r w:rsidR="004103D0">
        <w:rPr>
          <w:rStyle w:val="Hyperlink"/>
          <w:sz w:val="16"/>
        </w:rPr>
        <w:t>&gt;</w:t>
      </w:r>
      <w:r>
        <w:t>, see page 62</w:t>
      </w:r>
      <w:r w:rsidR="00451453">
        <w:t xml:space="preserve">. </w:t>
      </w:r>
    </w:p>
    <w:p w14:paraId="238E4A95" w14:textId="77777777" w:rsidR="00C45D7E" w:rsidRPr="00A813D5" w:rsidRDefault="00C45D7E" w:rsidP="005E2A2E">
      <w:pPr>
        <w:pStyle w:val="FootnoteText"/>
        <w:tabs>
          <w:tab w:val="clear" w:pos="1418"/>
        </w:tabs>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FC970" w14:textId="77777777" w:rsidR="008F38DE" w:rsidRDefault="008F38DE" w:rsidP="004E1A1B">
    <w:pPr>
      <w:tabs>
        <w:tab w:val="left" w:pos="5972"/>
      </w:tabs>
    </w:pPr>
    <w:r w:rsidRPr="00214ED0">
      <w:rPr>
        <w:noProof/>
        <w:lang w:eastAsia="en-AU"/>
      </w:rPr>
      <w:drawing>
        <wp:anchor distT="0" distB="0" distL="114300" distR="114300" simplePos="0" relativeHeight="251659264" behindDoc="1" locked="0" layoutInCell="1" allowOverlap="1" wp14:anchorId="38DAFE9B" wp14:editId="446655BA">
          <wp:simplePos x="0" y="0"/>
          <wp:positionH relativeFrom="column">
            <wp:posOffset>34925</wp:posOffset>
          </wp:positionH>
          <wp:positionV relativeFrom="paragraph">
            <wp:posOffset>8621</wp:posOffset>
          </wp:positionV>
          <wp:extent cx="5930153" cy="101167"/>
          <wp:effectExtent l="0" t="0" r="0" b="0"/>
          <wp:wrapNone/>
          <wp:docPr id="73" name="Picture 73"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DF15" w14:textId="77777777" w:rsidR="008F38DE" w:rsidRPr="00D66D9A" w:rsidRDefault="008F38DE" w:rsidP="00D66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0E73B" w14:textId="77777777" w:rsidR="008F38DE" w:rsidRPr="00D66D9A" w:rsidRDefault="008F38DE"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2412C1C"/>
    <w:multiLevelType w:val="hybridMultilevel"/>
    <w:tmpl w:val="C1EE73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51221DF"/>
    <w:multiLevelType w:val="hybridMultilevel"/>
    <w:tmpl w:val="34C00484"/>
    <w:lvl w:ilvl="0" w:tplc="0C090001">
      <w:start w:val="1"/>
      <w:numFmt w:val="bullet"/>
      <w:lvlText w:val=""/>
      <w:lvlJc w:val="left"/>
      <w:pPr>
        <w:ind w:left="502"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DF051A4"/>
    <w:multiLevelType w:val="hybridMultilevel"/>
    <w:tmpl w:val="8D52072E"/>
    <w:lvl w:ilvl="0" w:tplc="0C090001">
      <w:start w:val="1"/>
      <w:numFmt w:val="bullet"/>
      <w:lvlText w:val=""/>
      <w:lvlJc w:val="left"/>
      <w:pPr>
        <w:ind w:left="502"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0DD2437"/>
    <w:multiLevelType w:val="hybridMultilevel"/>
    <w:tmpl w:val="0E785026"/>
    <w:lvl w:ilvl="0" w:tplc="FB20ABCA">
      <w:start w:val="1"/>
      <w:numFmt w:val="bullet"/>
      <w:lvlText w:val=""/>
      <w:lvlJc w:val="left"/>
      <w:pPr>
        <w:ind w:left="502" w:hanging="360"/>
      </w:pPr>
      <w:rPr>
        <w:rFonts w:ascii="Wingdings" w:hAnsi="Wingdings" w:hint="default"/>
      </w:rPr>
    </w:lvl>
    <w:lvl w:ilvl="1" w:tplc="4410AFD6">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3CC2047"/>
    <w:multiLevelType w:val="hybridMultilevel"/>
    <w:tmpl w:val="19E01FB8"/>
    <w:lvl w:ilvl="0" w:tplc="0C090001">
      <w:start w:val="1"/>
      <w:numFmt w:val="bullet"/>
      <w:lvlText w:val=""/>
      <w:lvlJc w:val="left"/>
      <w:pPr>
        <w:ind w:left="502"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270FF8"/>
    <w:multiLevelType w:val="hybridMultilevel"/>
    <w:tmpl w:val="BAD4DE88"/>
    <w:lvl w:ilvl="0" w:tplc="4410AFD6">
      <w:start w:val="1"/>
      <w:numFmt w:val="bullet"/>
      <w:lvlText w:val="o"/>
      <w:lvlJc w:val="left"/>
      <w:pPr>
        <w:ind w:left="502" w:hanging="360"/>
      </w:pPr>
      <w:rPr>
        <w:rFonts w:ascii="Courier New" w:hAnsi="Courier New" w:cs="Courier New" w:hint="default"/>
      </w:rPr>
    </w:lvl>
    <w:lvl w:ilvl="1" w:tplc="4410AFD6">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93E5958"/>
    <w:multiLevelType w:val="hybridMultilevel"/>
    <w:tmpl w:val="A9BAED82"/>
    <w:lvl w:ilvl="0" w:tplc="A4721462">
      <w:start w:val="1"/>
      <w:numFmt w:val="none"/>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D194C53"/>
    <w:multiLevelType w:val="hybridMultilevel"/>
    <w:tmpl w:val="C2B4FA42"/>
    <w:lvl w:ilvl="0" w:tplc="4410AFD6">
      <w:start w:val="1"/>
      <w:numFmt w:val="bullet"/>
      <w:lvlText w:val="o"/>
      <w:lvlJc w:val="left"/>
      <w:pPr>
        <w:ind w:left="502" w:hanging="360"/>
      </w:pPr>
      <w:rPr>
        <w:rFonts w:ascii="Courier New" w:hAnsi="Courier New" w:cs="Courier New"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29A0A49"/>
    <w:multiLevelType w:val="hybridMultilevel"/>
    <w:tmpl w:val="ADF08434"/>
    <w:lvl w:ilvl="0" w:tplc="4410AFD6">
      <w:start w:val="1"/>
      <w:numFmt w:val="bullet"/>
      <w:lvlText w:val="o"/>
      <w:lvlJc w:val="left"/>
      <w:pPr>
        <w:ind w:left="502" w:hanging="360"/>
      </w:pPr>
      <w:rPr>
        <w:rFonts w:ascii="Courier New" w:hAnsi="Courier New" w:cs="Courier New"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080494"/>
    <w:multiLevelType w:val="hybridMultilevel"/>
    <w:tmpl w:val="978C576E"/>
    <w:lvl w:ilvl="0" w:tplc="0C090001">
      <w:start w:val="1"/>
      <w:numFmt w:val="bullet"/>
      <w:lvlText w:val=""/>
      <w:lvlJc w:val="left"/>
      <w:pPr>
        <w:ind w:left="502"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E3F3B1C"/>
    <w:multiLevelType w:val="hybridMultilevel"/>
    <w:tmpl w:val="B518DD22"/>
    <w:lvl w:ilvl="0" w:tplc="FB20ABCA">
      <w:start w:val="1"/>
      <w:numFmt w:val="bullet"/>
      <w:pStyle w:val="Dotpoint1"/>
      <w:lvlText w:val=""/>
      <w:lvlJc w:val="left"/>
      <w:pPr>
        <w:ind w:left="360" w:hanging="360"/>
      </w:pPr>
      <w:rPr>
        <w:rFonts w:ascii="Wingdings" w:hAnsi="Wingdings" w:hint="default"/>
      </w:rPr>
    </w:lvl>
    <w:lvl w:ilvl="1" w:tplc="0C090019">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21" w15:restartNumberingAfterBreak="0">
    <w:nsid w:val="49DD6216"/>
    <w:multiLevelType w:val="hybridMultilevel"/>
    <w:tmpl w:val="7602A964"/>
    <w:lvl w:ilvl="0" w:tplc="4410AFD6">
      <w:start w:val="1"/>
      <w:numFmt w:val="bullet"/>
      <w:lvlText w:val="o"/>
      <w:lvlJc w:val="left"/>
      <w:pPr>
        <w:ind w:left="502" w:hanging="360"/>
      </w:pPr>
      <w:rPr>
        <w:rFonts w:ascii="Courier New" w:hAnsi="Courier New" w:cs="Courier New"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88D6842"/>
    <w:multiLevelType w:val="hybridMultilevel"/>
    <w:tmpl w:val="40BAAE8A"/>
    <w:lvl w:ilvl="0" w:tplc="4B02EA6C">
      <w:start w:val="1"/>
      <w:numFmt w:val="decimal"/>
      <w:lvlText w:val="%1."/>
      <w:lvlJc w:val="left"/>
      <w:pPr>
        <w:ind w:left="502"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8F876C3"/>
    <w:multiLevelType w:val="hybridMultilevel"/>
    <w:tmpl w:val="B554CEA0"/>
    <w:lvl w:ilvl="0" w:tplc="BEE4D890">
      <w:start w:val="1"/>
      <w:numFmt w:val="decimal"/>
      <w:pStyle w:val="NumberedListContinuing"/>
      <w:lvlText w:val="%1."/>
      <w:lvlJc w:val="left"/>
      <w:pPr>
        <w:ind w:left="502"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4734A4"/>
    <w:multiLevelType w:val="hybridMultilevel"/>
    <w:tmpl w:val="70CC9AAC"/>
    <w:lvl w:ilvl="0" w:tplc="FB20ABCA">
      <w:start w:val="1"/>
      <w:numFmt w:val="bullet"/>
      <w:lvlText w:val=""/>
      <w:lvlJc w:val="left"/>
      <w:pPr>
        <w:ind w:left="502" w:hanging="360"/>
      </w:pPr>
      <w:rPr>
        <w:rFonts w:ascii="Wingdings" w:hAnsi="Wingdings" w:hint="default"/>
      </w:rPr>
    </w:lvl>
    <w:lvl w:ilvl="1" w:tplc="4410AFD6">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EE2DD7"/>
    <w:multiLevelType w:val="hybridMultilevel"/>
    <w:tmpl w:val="84E020FC"/>
    <w:lvl w:ilvl="0" w:tplc="FB20ABCA">
      <w:start w:val="1"/>
      <w:numFmt w:val="bullet"/>
      <w:lvlText w:val=""/>
      <w:lvlJc w:val="left"/>
      <w:pPr>
        <w:ind w:left="502" w:hanging="360"/>
      </w:pPr>
      <w:rPr>
        <w:rFonts w:ascii="Wingdings" w:hAnsi="Wingding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E246240"/>
    <w:multiLevelType w:val="hybridMultilevel"/>
    <w:tmpl w:val="40BAAE8A"/>
    <w:lvl w:ilvl="0" w:tplc="4B02EA6C">
      <w:start w:val="1"/>
      <w:numFmt w:val="decimal"/>
      <w:lvlText w:val="%1."/>
      <w:lvlJc w:val="left"/>
      <w:pPr>
        <w:ind w:left="502"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614569C8"/>
    <w:multiLevelType w:val="hybridMultilevel"/>
    <w:tmpl w:val="EC82B7D2"/>
    <w:lvl w:ilvl="0" w:tplc="FB20ABCA">
      <w:start w:val="1"/>
      <w:numFmt w:val="bullet"/>
      <w:lvlText w:val=""/>
      <w:lvlJc w:val="left"/>
      <w:pPr>
        <w:ind w:left="502" w:hanging="360"/>
      </w:pPr>
      <w:rPr>
        <w:rFonts w:ascii="Wingdings" w:hAnsi="Wingdings" w:hint="default"/>
      </w:rPr>
    </w:lvl>
    <w:lvl w:ilvl="1" w:tplc="4410AFD6">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18E45E9"/>
    <w:multiLevelType w:val="multilevel"/>
    <w:tmpl w:val="DEAE47D0"/>
    <w:styleLink w:val="CurrentList1"/>
    <w:lvl w:ilvl="0">
      <w:start w:val="2"/>
      <w:numFmt w:val="none"/>
      <w:lvlText w:val="3."/>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5A6D3E"/>
    <w:multiLevelType w:val="hybridMultilevel"/>
    <w:tmpl w:val="40BAAE8A"/>
    <w:lvl w:ilvl="0" w:tplc="4B02EA6C">
      <w:start w:val="1"/>
      <w:numFmt w:val="decimal"/>
      <w:lvlText w:val="%1."/>
      <w:lvlJc w:val="left"/>
      <w:pPr>
        <w:ind w:left="502"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DD129F8"/>
    <w:multiLevelType w:val="hybridMultilevel"/>
    <w:tmpl w:val="D4A2D112"/>
    <w:lvl w:ilvl="0" w:tplc="A23A1592">
      <w:start w:val="1"/>
      <w:numFmt w:val="bullet"/>
      <w:pStyle w:val="KeyPoints"/>
      <w:lvlText w:val=""/>
      <w:lvlJc w:val="left"/>
      <w:pPr>
        <w:ind w:left="720"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2" w15:restartNumberingAfterBreak="0">
    <w:nsid w:val="6E6568BB"/>
    <w:multiLevelType w:val="hybridMultilevel"/>
    <w:tmpl w:val="FEC8DB74"/>
    <w:lvl w:ilvl="0" w:tplc="FB20ABCA">
      <w:start w:val="1"/>
      <w:numFmt w:val="bullet"/>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530320"/>
    <w:multiLevelType w:val="hybridMultilevel"/>
    <w:tmpl w:val="32EE4E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C05B46"/>
    <w:multiLevelType w:val="hybridMultilevel"/>
    <w:tmpl w:val="ACC464FA"/>
    <w:lvl w:ilvl="0" w:tplc="FB20ABCA">
      <w:start w:val="1"/>
      <w:numFmt w:val="bullet"/>
      <w:lvlText w:val=""/>
      <w:lvlJc w:val="left"/>
      <w:pPr>
        <w:ind w:left="502" w:hanging="360"/>
      </w:pPr>
      <w:rPr>
        <w:rFonts w:ascii="Wingdings" w:hAnsi="Wingdings" w:hint="default"/>
      </w:rPr>
    </w:lvl>
    <w:lvl w:ilvl="1" w:tplc="4410AFD6">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2"/>
  </w:num>
  <w:num w:numId="2">
    <w:abstractNumId w:val="27"/>
  </w:num>
  <w:num w:numId="3">
    <w:abstractNumId w:val="18"/>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1"/>
  </w:num>
  <w:num w:numId="14">
    <w:abstractNumId w:val="15"/>
  </w:num>
  <w:num w:numId="15">
    <w:abstractNumId w:val="29"/>
  </w:num>
  <w:num w:numId="16">
    <w:abstractNumId w:val="22"/>
    <w:lvlOverride w:ilvl="0">
      <w:startOverride w:val="1"/>
    </w:lvlOverride>
  </w:num>
  <w:num w:numId="17">
    <w:abstractNumId w:val="22"/>
    <w:lvlOverride w:ilvl="0">
      <w:startOverride w:val="1"/>
    </w:lvlOverride>
  </w:num>
  <w:num w:numId="18">
    <w:abstractNumId w:val="22"/>
    <w:lvlOverride w:ilvl="0">
      <w:startOverride w:val="1"/>
    </w:lvlOverride>
  </w:num>
  <w:num w:numId="19">
    <w:abstractNumId w:val="22"/>
    <w:lvlOverride w:ilvl="0">
      <w:startOverride w:val="1"/>
    </w:lvlOverride>
  </w:num>
  <w:num w:numId="20">
    <w:abstractNumId w:val="22"/>
    <w:lvlOverride w:ilvl="0">
      <w:startOverride w:val="1"/>
    </w:lvlOverride>
  </w:num>
  <w:num w:numId="21">
    <w:abstractNumId w:val="9"/>
  </w:num>
  <w:num w:numId="22">
    <w:abstractNumId w:val="23"/>
  </w:num>
  <w:num w:numId="23">
    <w:abstractNumId w:val="22"/>
  </w:num>
  <w:num w:numId="24">
    <w:abstractNumId w:val="26"/>
  </w:num>
  <w:num w:numId="25">
    <w:abstractNumId w:val="15"/>
  </w:num>
  <w:num w:numId="26">
    <w:abstractNumId w:val="15"/>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30"/>
  </w:num>
  <w:num w:numId="34">
    <w:abstractNumId w:val="23"/>
  </w:num>
  <w:num w:numId="35">
    <w:abstractNumId w:val="23"/>
  </w:num>
  <w:num w:numId="36">
    <w:abstractNumId w:val="20"/>
  </w:num>
  <w:num w:numId="37">
    <w:abstractNumId w:val="16"/>
  </w:num>
  <w:num w:numId="38">
    <w:abstractNumId w:val="14"/>
  </w:num>
  <w:num w:numId="39">
    <w:abstractNumId w:val="21"/>
  </w:num>
  <w:num w:numId="40">
    <w:abstractNumId w:val="25"/>
  </w:num>
  <w:num w:numId="41">
    <w:abstractNumId w:val="12"/>
  </w:num>
  <w:num w:numId="42">
    <w:abstractNumId w:val="33"/>
  </w:num>
  <w:num w:numId="43">
    <w:abstractNumId w:val="24"/>
  </w:num>
  <w:num w:numId="44">
    <w:abstractNumId w:val="28"/>
  </w:num>
  <w:num w:numId="45">
    <w:abstractNumId w:val="10"/>
  </w:num>
  <w:num w:numId="46">
    <w:abstractNumId w:val="11"/>
  </w:num>
  <w:num w:numId="47">
    <w:abstractNumId w:val="34"/>
  </w:num>
  <w:num w:numId="48">
    <w:abstractNumId w:val="17"/>
  </w:num>
  <w:num w:numId="49">
    <w:abstractNumId w:val="19"/>
  </w:num>
  <w:num w:numId="50">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hideSpellingErrors/>
  <w:hideGrammaticalError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0MTU1sDA1tjC2sDRW0lEKTi0uzszPAykwqQUAvUfHYiwAAAA="/>
  </w:docVars>
  <w:rsids>
    <w:rsidRoot w:val="003D4DFA"/>
    <w:rsid w:val="0000062A"/>
    <w:rsid w:val="0000284A"/>
    <w:rsid w:val="00002E53"/>
    <w:rsid w:val="00002F62"/>
    <w:rsid w:val="00005515"/>
    <w:rsid w:val="00006E86"/>
    <w:rsid w:val="00007475"/>
    <w:rsid w:val="000101F5"/>
    <w:rsid w:val="000108B2"/>
    <w:rsid w:val="00011168"/>
    <w:rsid w:val="0001122F"/>
    <w:rsid w:val="0001176C"/>
    <w:rsid w:val="00011869"/>
    <w:rsid w:val="00012759"/>
    <w:rsid w:val="000138F5"/>
    <w:rsid w:val="00017CA3"/>
    <w:rsid w:val="00017CA6"/>
    <w:rsid w:val="00020A69"/>
    <w:rsid w:val="000218F7"/>
    <w:rsid w:val="00022290"/>
    <w:rsid w:val="0002340E"/>
    <w:rsid w:val="00024BAE"/>
    <w:rsid w:val="000252D5"/>
    <w:rsid w:val="00026F51"/>
    <w:rsid w:val="00032294"/>
    <w:rsid w:val="000337AE"/>
    <w:rsid w:val="00035638"/>
    <w:rsid w:val="00037DB4"/>
    <w:rsid w:val="00040773"/>
    <w:rsid w:val="00040A3D"/>
    <w:rsid w:val="00041CED"/>
    <w:rsid w:val="00042158"/>
    <w:rsid w:val="000435A6"/>
    <w:rsid w:val="00045E77"/>
    <w:rsid w:val="000460B0"/>
    <w:rsid w:val="0004657F"/>
    <w:rsid w:val="00046C36"/>
    <w:rsid w:val="00046ED8"/>
    <w:rsid w:val="000471D6"/>
    <w:rsid w:val="00047DF3"/>
    <w:rsid w:val="00052688"/>
    <w:rsid w:val="000533F9"/>
    <w:rsid w:val="00053438"/>
    <w:rsid w:val="0005553D"/>
    <w:rsid w:val="00056074"/>
    <w:rsid w:val="0006125F"/>
    <w:rsid w:val="000617F5"/>
    <w:rsid w:val="00061868"/>
    <w:rsid w:val="000619C3"/>
    <w:rsid w:val="00061C8F"/>
    <w:rsid w:val="0006257A"/>
    <w:rsid w:val="00062DB1"/>
    <w:rsid w:val="00063CAC"/>
    <w:rsid w:val="00064DD5"/>
    <w:rsid w:val="000656A6"/>
    <w:rsid w:val="00065EAA"/>
    <w:rsid w:val="000667D2"/>
    <w:rsid w:val="0006738A"/>
    <w:rsid w:val="000700CA"/>
    <w:rsid w:val="0007089C"/>
    <w:rsid w:val="00070D84"/>
    <w:rsid w:val="0007169B"/>
    <w:rsid w:val="00073194"/>
    <w:rsid w:val="000732F9"/>
    <w:rsid w:val="00074BD4"/>
    <w:rsid w:val="000771B7"/>
    <w:rsid w:val="00081022"/>
    <w:rsid w:val="0008111E"/>
    <w:rsid w:val="00083AC3"/>
    <w:rsid w:val="00083C29"/>
    <w:rsid w:val="00084929"/>
    <w:rsid w:val="00086356"/>
    <w:rsid w:val="00090907"/>
    <w:rsid w:val="00091B5A"/>
    <w:rsid w:val="000930E1"/>
    <w:rsid w:val="000939E6"/>
    <w:rsid w:val="00093B6C"/>
    <w:rsid w:val="00095817"/>
    <w:rsid w:val="00095983"/>
    <w:rsid w:val="00095B26"/>
    <w:rsid w:val="00096364"/>
    <w:rsid w:val="00097BFA"/>
    <w:rsid w:val="000A07FD"/>
    <w:rsid w:val="000A1A6F"/>
    <w:rsid w:val="000A1A90"/>
    <w:rsid w:val="000A1DC4"/>
    <w:rsid w:val="000A2647"/>
    <w:rsid w:val="000A4028"/>
    <w:rsid w:val="000A41DD"/>
    <w:rsid w:val="000A4472"/>
    <w:rsid w:val="000A448F"/>
    <w:rsid w:val="000A4BA8"/>
    <w:rsid w:val="000A5ADE"/>
    <w:rsid w:val="000A6A74"/>
    <w:rsid w:val="000B2867"/>
    <w:rsid w:val="000B4881"/>
    <w:rsid w:val="000B5ACD"/>
    <w:rsid w:val="000B689C"/>
    <w:rsid w:val="000B7C72"/>
    <w:rsid w:val="000C0F8C"/>
    <w:rsid w:val="000C2844"/>
    <w:rsid w:val="000C352F"/>
    <w:rsid w:val="000C397D"/>
    <w:rsid w:val="000C686B"/>
    <w:rsid w:val="000C6EB9"/>
    <w:rsid w:val="000D1083"/>
    <w:rsid w:val="000D146D"/>
    <w:rsid w:val="000D18BC"/>
    <w:rsid w:val="000D2177"/>
    <w:rsid w:val="000D3CDD"/>
    <w:rsid w:val="000D42F5"/>
    <w:rsid w:val="000D439B"/>
    <w:rsid w:val="000D529F"/>
    <w:rsid w:val="000D5C4A"/>
    <w:rsid w:val="000D675B"/>
    <w:rsid w:val="000D6F92"/>
    <w:rsid w:val="000D77A7"/>
    <w:rsid w:val="000D7EF9"/>
    <w:rsid w:val="000E097E"/>
    <w:rsid w:val="000E0BE7"/>
    <w:rsid w:val="000E3B3E"/>
    <w:rsid w:val="000F08E7"/>
    <w:rsid w:val="000F1620"/>
    <w:rsid w:val="000F2B24"/>
    <w:rsid w:val="000F3CD8"/>
    <w:rsid w:val="000F4C9E"/>
    <w:rsid w:val="000F5A78"/>
    <w:rsid w:val="000F5B63"/>
    <w:rsid w:val="000F5C33"/>
    <w:rsid w:val="000F618E"/>
    <w:rsid w:val="000F6340"/>
    <w:rsid w:val="00100EA2"/>
    <w:rsid w:val="00102836"/>
    <w:rsid w:val="00102874"/>
    <w:rsid w:val="0010406D"/>
    <w:rsid w:val="00105770"/>
    <w:rsid w:val="00105894"/>
    <w:rsid w:val="0010761A"/>
    <w:rsid w:val="00110649"/>
    <w:rsid w:val="00111921"/>
    <w:rsid w:val="00111A8E"/>
    <w:rsid w:val="00113805"/>
    <w:rsid w:val="001154F6"/>
    <w:rsid w:val="00117B8A"/>
    <w:rsid w:val="00117EA4"/>
    <w:rsid w:val="001209BE"/>
    <w:rsid w:val="00120D8E"/>
    <w:rsid w:val="001226F9"/>
    <w:rsid w:val="00122EBE"/>
    <w:rsid w:val="00123B5C"/>
    <w:rsid w:val="00123FD9"/>
    <w:rsid w:val="00124E32"/>
    <w:rsid w:val="00125402"/>
    <w:rsid w:val="001268B7"/>
    <w:rsid w:val="00127C0B"/>
    <w:rsid w:val="001307B0"/>
    <w:rsid w:val="001318D9"/>
    <w:rsid w:val="00131C09"/>
    <w:rsid w:val="00134809"/>
    <w:rsid w:val="00134DF5"/>
    <w:rsid w:val="00135875"/>
    <w:rsid w:val="00135A6D"/>
    <w:rsid w:val="00135A8E"/>
    <w:rsid w:val="00135C75"/>
    <w:rsid w:val="00137AAC"/>
    <w:rsid w:val="00141A77"/>
    <w:rsid w:val="0014288A"/>
    <w:rsid w:val="001429FB"/>
    <w:rsid w:val="001434CD"/>
    <w:rsid w:val="001437A7"/>
    <w:rsid w:val="00144602"/>
    <w:rsid w:val="001450E8"/>
    <w:rsid w:val="00145AB1"/>
    <w:rsid w:val="00145F93"/>
    <w:rsid w:val="00146471"/>
    <w:rsid w:val="001467E4"/>
    <w:rsid w:val="00146F68"/>
    <w:rsid w:val="00150874"/>
    <w:rsid w:val="00150888"/>
    <w:rsid w:val="001509F3"/>
    <w:rsid w:val="001509F9"/>
    <w:rsid w:val="00150C34"/>
    <w:rsid w:val="0015112B"/>
    <w:rsid w:val="00151ED1"/>
    <w:rsid w:val="001556CD"/>
    <w:rsid w:val="00156177"/>
    <w:rsid w:val="00156A10"/>
    <w:rsid w:val="00156FCE"/>
    <w:rsid w:val="00160626"/>
    <w:rsid w:val="001616C8"/>
    <w:rsid w:val="00161736"/>
    <w:rsid w:val="001628E4"/>
    <w:rsid w:val="00163955"/>
    <w:rsid w:val="001647B6"/>
    <w:rsid w:val="00165CDD"/>
    <w:rsid w:val="001674C3"/>
    <w:rsid w:val="00167504"/>
    <w:rsid w:val="001707A2"/>
    <w:rsid w:val="001728A6"/>
    <w:rsid w:val="001743C7"/>
    <w:rsid w:val="00175330"/>
    <w:rsid w:val="001756FF"/>
    <w:rsid w:val="001764AC"/>
    <w:rsid w:val="00183434"/>
    <w:rsid w:val="00183FFF"/>
    <w:rsid w:val="00184AEE"/>
    <w:rsid w:val="00184D72"/>
    <w:rsid w:val="001857DB"/>
    <w:rsid w:val="00187BF6"/>
    <w:rsid w:val="001901BD"/>
    <w:rsid w:val="00191860"/>
    <w:rsid w:val="001918C7"/>
    <w:rsid w:val="00191B28"/>
    <w:rsid w:val="001928C6"/>
    <w:rsid w:val="00193213"/>
    <w:rsid w:val="001934C2"/>
    <w:rsid w:val="00194DDC"/>
    <w:rsid w:val="00197254"/>
    <w:rsid w:val="001A008C"/>
    <w:rsid w:val="001A0AFD"/>
    <w:rsid w:val="001A2DFE"/>
    <w:rsid w:val="001A3047"/>
    <w:rsid w:val="001A335D"/>
    <w:rsid w:val="001A3613"/>
    <w:rsid w:val="001A36AF"/>
    <w:rsid w:val="001A5DBE"/>
    <w:rsid w:val="001A64D9"/>
    <w:rsid w:val="001A76C3"/>
    <w:rsid w:val="001B40EA"/>
    <w:rsid w:val="001B43CF"/>
    <w:rsid w:val="001B7B43"/>
    <w:rsid w:val="001C004A"/>
    <w:rsid w:val="001C06DA"/>
    <w:rsid w:val="001C19CD"/>
    <w:rsid w:val="001C24B7"/>
    <w:rsid w:val="001C258D"/>
    <w:rsid w:val="001C3208"/>
    <w:rsid w:val="001C47AE"/>
    <w:rsid w:val="001C7210"/>
    <w:rsid w:val="001C791F"/>
    <w:rsid w:val="001D1302"/>
    <w:rsid w:val="001D1481"/>
    <w:rsid w:val="001D1B2F"/>
    <w:rsid w:val="001D321A"/>
    <w:rsid w:val="001D3C17"/>
    <w:rsid w:val="001D4714"/>
    <w:rsid w:val="001D62C3"/>
    <w:rsid w:val="001D6EF6"/>
    <w:rsid w:val="001E680D"/>
    <w:rsid w:val="001E6BFB"/>
    <w:rsid w:val="001E6DC2"/>
    <w:rsid w:val="001E6E3F"/>
    <w:rsid w:val="001E77FC"/>
    <w:rsid w:val="001E7D0D"/>
    <w:rsid w:val="001E7E4A"/>
    <w:rsid w:val="001F0B9E"/>
    <w:rsid w:val="001F19A1"/>
    <w:rsid w:val="001F1A03"/>
    <w:rsid w:val="001F3740"/>
    <w:rsid w:val="001F3907"/>
    <w:rsid w:val="001F3B20"/>
    <w:rsid w:val="001F5AFD"/>
    <w:rsid w:val="001F613E"/>
    <w:rsid w:val="001F648C"/>
    <w:rsid w:val="001F7D84"/>
    <w:rsid w:val="00202126"/>
    <w:rsid w:val="002028D3"/>
    <w:rsid w:val="00203CA9"/>
    <w:rsid w:val="0020488C"/>
    <w:rsid w:val="00204E18"/>
    <w:rsid w:val="00210458"/>
    <w:rsid w:val="00211950"/>
    <w:rsid w:val="00211A62"/>
    <w:rsid w:val="00212D8D"/>
    <w:rsid w:val="00213034"/>
    <w:rsid w:val="002138C6"/>
    <w:rsid w:val="00214CA8"/>
    <w:rsid w:val="00214ED0"/>
    <w:rsid w:val="00215140"/>
    <w:rsid w:val="00215B6F"/>
    <w:rsid w:val="00217A8B"/>
    <w:rsid w:val="00217AB7"/>
    <w:rsid w:val="00220A0A"/>
    <w:rsid w:val="00220CDD"/>
    <w:rsid w:val="00220D6A"/>
    <w:rsid w:val="00222C98"/>
    <w:rsid w:val="002234D0"/>
    <w:rsid w:val="0022463F"/>
    <w:rsid w:val="00226E45"/>
    <w:rsid w:val="00227451"/>
    <w:rsid w:val="002277A9"/>
    <w:rsid w:val="00233BFA"/>
    <w:rsid w:val="00235B73"/>
    <w:rsid w:val="00235BB2"/>
    <w:rsid w:val="0023767A"/>
    <w:rsid w:val="00237A02"/>
    <w:rsid w:val="00241BD5"/>
    <w:rsid w:val="0024319E"/>
    <w:rsid w:val="00244C14"/>
    <w:rsid w:val="00244E6B"/>
    <w:rsid w:val="00246795"/>
    <w:rsid w:val="00250620"/>
    <w:rsid w:val="00250DF1"/>
    <w:rsid w:val="00251024"/>
    <w:rsid w:val="00251228"/>
    <w:rsid w:val="00252C9B"/>
    <w:rsid w:val="00252CC2"/>
    <w:rsid w:val="00253563"/>
    <w:rsid w:val="00253F9D"/>
    <w:rsid w:val="00254547"/>
    <w:rsid w:val="002546B7"/>
    <w:rsid w:val="00254E53"/>
    <w:rsid w:val="002559ED"/>
    <w:rsid w:val="00262B49"/>
    <w:rsid w:val="002638E5"/>
    <w:rsid w:val="0026471E"/>
    <w:rsid w:val="002648C3"/>
    <w:rsid w:val="00264E76"/>
    <w:rsid w:val="002650FE"/>
    <w:rsid w:val="00267FE2"/>
    <w:rsid w:val="00271267"/>
    <w:rsid w:val="0027157F"/>
    <w:rsid w:val="00271C0F"/>
    <w:rsid w:val="00271FCE"/>
    <w:rsid w:val="00272450"/>
    <w:rsid w:val="0027610C"/>
    <w:rsid w:val="00280987"/>
    <w:rsid w:val="00281888"/>
    <w:rsid w:val="0028464B"/>
    <w:rsid w:val="00284FCB"/>
    <w:rsid w:val="00287F23"/>
    <w:rsid w:val="00290E33"/>
    <w:rsid w:val="002936E4"/>
    <w:rsid w:val="00293C14"/>
    <w:rsid w:val="002947D3"/>
    <w:rsid w:val="00295891"/>
    <w:rsid w:val="002970FF"/>
    <w:rsid w:val="00297899"/>
    <w:rsid w:val="002A0F77"/>
    <w:rsid w:val="002A168D"/>
    <w:rsid w:val="002A340A"/>
    <w:rsid w:val="002A6665"/>
    <w:rsid w:val="002A7381"/>
    <w:rsid w:val="002A7B67"/>
    <w:rsid w:val="002B0987"/>
    <w:rsid w:val="002B116B"/>
    <w:rsid w:val="002B52D2"/>
    <w:rsid w:val="002B53F4"/>
    <w:rsid w:val="002B5AC1"/>
    <w:rsid w:val="002B6FA2"/>
    <w:rsid w:val="002B72D9"/>
    <w:rsid w:val="002B788B"/>
    <w:rsid w:val="002C15F5"/>
    <w:rsid w:val="002C1C0E"/>
    <w:rsid w:val="002C3E45"/>
    <w:rsid w:val="002C61C4"/>
    <w:rsid w:val="002C630F"/>
    <w:rsid w:val="002C766F"/>
    <w:rsid w:val="002D07E2"/>
    <w:rsid w:val="002D26EC"/>
    <w:rsid w:val="002D2DA5"/>
    <w:rsid w:val="002D4985"/>
    <w:rsid w:val="002D57BE"/>
    <w:rsid w:val="002D61F7"/>
    <w:rsid w:val="002D6E29"/>
    <w:rsid w:val="002E036A"/>
    <w:rsid w:val="002E196B"/>
    <w:rsid w:val="002E2B78"/>
    <w:rsid w:val="002E41B7"/>
    <w:rsid w:val="002E46D7"/>
    <w:rsid w:val="002E545A"/>
    <w:rsid w:val="002E61A4"/>
    <w:rsid w:val="002E69AE"/>
    <w:rsid w:val="002E7E18"/>
    <w:rsid w:val="002F1F7E"/>
    <w:rsid w:val="002F4903"/>
    <w:rsid w:val="002F4AF6"/>
    <w:rsid w:val="002F4CC4"/>
    <w:rsid w:val="002F74BD"/>
    <w:rsid w:val="003028F7"/>
    <w:rsid w:val="003029AE"/>
    <w:rsid w:val="003033EB"/>
    <w:rsid w:val="00305FD0"/>
    <w:rsid w:val="0030665B"/>
    <w:rsid w:val="00310369"/>
    <w:rsid w:val="00310D33"/>
    <w:rsid w:val="003113B4"/>
    <w:rsid w:val="003113DF"/>
    <w:rsid w:val="00311841"/>
    <w:rsid w:val="00313E4C"/>
    <w:rsid w:val="00314D25"/>
    <w:rsid w:val="003152B7"/>
    <w:rsid w:val="00315719"/>
    <w:rsid w:val="00315907"/>
    <w:rsid w:val="00316095"/>
    <w:rsid w:val="003160A5"/>
    <w:rsid w:val="0031707B"/>
    <w:rsid w:val="0031788C"/>
    <w:rsid w:val="003214BE"/>
    <w:rsid w:val="00321F99"/>
    <w:rsid w:val="003228B9"/>
    <w:rsid w:val="00323249"/>
    <w:rsid w:val="0032328D"/>
    <w:rsid w:val="00323C21"/>
    <w:rsid w:val="00324917"/>
    <w:rsid w:val="003269D5"/>
    <w:rsid w:val="00327278"/>
    <w:rsid w:val="00327458"/>
    <w:rsid w:val="00327ABB"/>
    <w:rsid w:val="0033041B"/>
    <w:rsid w:val="00330768"/>
    <w:rsid w:val="00330B81"/>
    <w:rsid w:val="00330DA4"/>
    <w:rsid w:val="00330F75"/>
    <w:rsid w:val="00331EEC"/>
    <w:rsid w:val="0033376E"/>
    <w:rsid w:val="003356D7"/>
    <w:rsid w:val="003364D3"/>
    <w:rsid w:val="00337D83"/>
    <w:rsid w:val="00337FE7"/>
    <w:rsid w:val="0034004F"/>
    <w:rsid w:val="00343A0F"/>
    <w:rsid w:val="00346034"/>
    <w:rsid w:val="00350FA4"/>
    <w:rsid w:val="003512B8"/>
    <w:rsid w:val="00351E01"/>
    <w:rsid w:val="00352050"/>
    <w:rsid w:val="0035278E"/>
    <w:rsid w:val="00353AA6"/>
    <w:rsid w:val="0035436A"/>
    <w:rsid w:val="00355131"/>
    <w:rsid w:val="00355C43"/>
    <w:rsid w:val="003561C4"/>
    <w:rsid w:val="00357599"/>
    <w:rsid w:val="003577BC"/>
    <w:rsid w:val="00360FAD"/>
    <w:rsid w:val="0036101C"/>
    <w:rsid w:val="0036178A"/>
    <w:rsid w:val="00362042"/>
    <w:rsid w:val="00363DA1"/>
    <w:rsid w:val="00363F08"/>
    <w:rsid w:val="00366348"/>
    <w:rsid w:val="0036639C"/>
    <w:rsid w:val="00366E4E"/>
    <w:rsid w:val="0036733A"/>
    <w:rsid w:val="003703B5"/>
    <w:rsid w:val="00371C38"/>
    <w:rsid w:val="00371EFD"/>
    <w:rsid w:val="00372005"/>
    <w:rsid w:val="003727BE"/>
    <w:rsid w:val="00372A33"/>
    <w:rsid w:val="003730BE"/>
    <w:rsid w:val="00373F7A"/>
    <w:rsid w:val="00376A6E"/>
    <w:rsid w:val="00376DC5"/>
    <w:rsid w:val="00380FCD"/>
    <w:rsid w:val="003813E4"/>
    <w:rsid w:val="003833A6"/>
    <w:rsid w:val="00383479"/>
    <w:rsid w:val="0038579E"/>
    <w:rsid w:val="003864E5"/>
    <w:rsid w:val="00386CB8"/>
    <w:rsid w:val="00390234"/>
    <w:rsid w:val="003902D9"/>
    <w:rsid w:val="0039263D"/>
    <w:rsid w:val="0039491A"/>
    <w:rsid w:val="00394EFE"/>
    <w:rsid w:val="00395440"/>
    <w:rsid w:val="00395447"/>
    <w:rsid w:val="00395884"/>
    <w:rsid w:val="003A66E4"/>
    <w:rsid w:val="003A704F"/>
    <w:rsid w:val="003B0363"/>
    <w:rsid w:val="003B0B22"/>
    <w:rsid w:val="003B0C1A"/>
    <w:rsid w:val="003B0E90"/>
    <w:rsid w:val="003B16DA"/>
    <w:rsid w:val="003B2647"/>
    <w:rsid w:val="003B483E"/>
    <w:rsid w:val="003B5F22"/>
    <w:rsid w:val="003C0EA6"/>
    <w:rsid w:val="003C334B"/>
    <w:rsid w:val="003C3F18"/>
    <w:rsid w:val="003C482E"/>
    <w:rsid w:val="003C57D8"/>
    <w:rsid w:val="003C70DE"/>
    <w:rsid w:val="003D14BA"/>
    <w:rsid w:val="003D2152"/>
    <w:rsid w:val="003D338D"/>
    <w:rsid w:val="003D368D"/>
    <w:rsid w:val="003D4B3E"/>
    <w:rsid w:val="003D4DFA"/>
    <w:rsid w:val="003D6BC8"/>
    <w:rsid w:val="003E0702"/>
    <w:rsid w:val="003E07D0"/>
    <w:rsid w:val="003E0900"/>
    <w:rsid w:val="003E1B97"/>
    <w:rsid w:val="003E2AEA"/>
    <w:rsid w:val="003E3B1F"/>
    <w:rsid w:val="003E3D9D"/>
    <w:rsid w:val="003E67CB"/>
    <w:rsid w:val="003E75A5"/>
    <w:rsid w:val="003E7EA7"/>
    <w:rsid w:val="003F0958"/>
    <w:rsid w:val="003F13DE"/>
    <w:rsid w:val="003F3C0F"/>
    <w:rsid w:val="003F3CC6"/>
    <w:rsid w:val="003F58EB"/>
    <w:rsid w:val="003F5B20"/>
    <w:rsid w:val="003F7338"/>
    <w:rsid w:val="003F7493"/>
    <w:rsid w:val="00400A6A"/>
    <w:rsid w:val="00400A85"/>
    <w:rsid w:val="00406BB7"/>
    <w:rsid w:val="004070C3"/>
    <w:rsid w:val="004103D0"/>
    <w:rsid w:val="00410B53"/>
    <w:rsid w:val="00412A84"/>
    <w:rsid w:val="0041455D"/>
    <w:rsid w:val="00415A27"/>
    <w:rsid w:val="004202FE"/>
    <w:rsid w:val="004208AD"/>
    <w:rsid w:val="00421A36"/>
    <w:rsid w:val="004236B2"/>
    <w:rsid w:val="00423E6D"/>
    <w:rsid w:val="00424885"/>
    <w:rsid w:val="00425C98"/>
    <w:rsid w:val="004272D4"/>
    <w:rsid w:val="00430892"/>
    <w:rsid w:val="00432394"/>
    <w:rsid w:val="00432F30"/>
    <w:rsid w:val="0043312E"/>
    <w:rsid w:val="004335C7"/>
    <w:rsid w:val="004335E8"/>
    <w:rsid w:val="00434C19"/>
    <w:rsid w:val="00435045"/>
    <w:rsid w:val="004410AD"/>
    <w:rsid w:val="004410D1"/>
    <w:rsid w:val="00441EF4"/>
    <w:rsid w:val="004430C7"/>
    <w:rsid w:val="004442B6"/>
    <w:rsid w:val="00446BEA"/>
    <w:rsid w:val="00450AD2"/>
    <w:rsid w:val="00451411"/>
    <w:rsid w:val="00451453"/>
    <w:rsid w:val="00452372"/>
    <w:rsid w:val="00454766"/>
    <w:rsid w:val="00456222"/>
    <w:rsid w:val="004604F3"/>
    <w:rsid w:val="00461816"/>
    <w:rsid w:val="00463155"/>
    <w:rsid w:val="004639B5"/>
    <w:rsid w:val="0046433D"/>
    <w:rsid w:val="004659AC"/>
    <w:rsid w:val="004672F0"/>
    <w:rsid w:val="004700CE"/>
    <w:rsid w:val="0047043C"/>
    <w:rsid w:val="00471EB9"/>
    <w:rsid w:val="0047224C"/>
    <w:rsid w:val="004725DE"/>
    <w:rsid w:val="00472A55"/>
    <w:rsid w:val="00472F46"/>
    <w:rsid w:val="00474049"/>
    <w:rsid w:val="0047544D"/>
    <w:rsid w:val="00477741"/>
    <w:rsid w:val="00477C63"/>
    <w:rsid w:val="004836EB"/>
    <w:rsid w:val="00486E9C"/>
    <w:rsid w:val="00491401"/>
    <w:rsid w:val="0049204C"/>
    <w:rsid w:val="00493402"/>
    <w:rsid w:val="00494017"/>
    <w:rsid w:val="0049627A"/>
    <w:rsid w:val="00496742"/>
    <w:rsid w:val="0049764C"/>
    <w:rsid w:val="004A17E7"/>
    <w:rsid w:val="004A21E6"/>
    <w:rsid w:val="004A2720"/>
    <w:rsid w:val="004A4BEB"/>
    <w:rsid w:val="004A7806"/>
    <w:rsid w:val="004A78CE"/>
    <w:rsid w:val="004A7F88"/>
    <w:rsid w:val="004B031A"/>
    <w:rsid w:val="004B08E1"/>
    <w:rsid w:val="004B10D4"/>
    <w:rsid w:val="004B190D"/>
    <w:rsid w:val="004B2986"/>
    <w:rsid w:val="004B39FE"/>
    <w:rsid w:val="004B43CE"/>
    <w:rsid w:val="004B4F32"/>
    <w:rsid w:val="004B5E86"/>
    <w:rsid w:val="004B691C"/>
    <w:rsid w:val="004C15AE"/>
    <w:rsid w:val="004C1D28"/>
    <w:rsid w:val="004C3D75"/>
    <w:rsid w:val="004C440A"/>
    <w:rsid w:val="004C5602"/>
    <w:rsid w:val="004C630C"/>
    <w:rsid w:val="004C78EC"/>
    <w:rsid w:val="004D070E"/>
    <w:rsid w:val="004D17A7"/>
    <w:rsid w:val="004D18D0"/>
    <w:rsid w:val="004D394E"/>
    <w:rsid w:val="004D6317"/>
    <w:rsid w:val="004D7AAD"/>
    <w:rsid w:val="004E086C"/>
    <w:rsid w:val="004E1A1B"/>
    <w:rsid w:val="004E1FB1"/>
    <w:rsid w:val="004E568F"/>
    <w:rsid w:val="004E5AC1"/>
    <w:rsid w:val="004E5AE1"/>
    <w:rsid w:val="004E6BBD"/>
    <w:rsid w:val="004E7227"/>
    <w:rsid w:val="004E7BD4"/>
    <w:rsid w:val="004F063C"/>
    <w:rsid w:val="004F0B76"/>
    <w:rsid w:val="004F14FF"/>
    <w:rsid w:val="004F341F"/>
    <w:rsid w:val="004F4320"/>
    <w:rsid w:val="004F66CE"/>
    <w:rsid w:val="0050188D"/>
    <w:rsid w:val="005021B9"/>
    <w:rsid w:val="00502F1B"/>
    <w:rsid w:val="00507D4C"/>
    <w:rsid w:val="0051064D"/>
    <w:rsid w:val="00510707"/>
    <w:rsid w:val="005109AC"/>
    <w:rsid w:val="005114CA"/>
    <w:rsid w:val="00513938"/>
    <w:rsid w:val="0051434E"/>
    <w:rsid w:val="00514488"/>
    <w:rsid w:val="005176EA"/>
    <w:rsid w:val="00517CEB"/>
    <w:rsid w:val="00517E12"/>
    <w:rsid w:val="00517E70"/>
    <w:rsid w:val="00520288"/>
    <w:rsid w:val="00520793"/>
    <w:rsid w:val="00521186"/>
    <w:rsid w:val="00521B1F"/>
    <w:rsid w:val="0052276C"/>
    <w:rsid w:val="00523D23"/>
    <w:rsid w:val="00524870"/>
    <w:rsid w:val="00524B1F"/>
    <w:rsid w:val="005263DA"/>
    <w:rsid w:val="00526F80"/>
    <w:rsid w:val="005274D6"/>
    <w:rsid w:val="005277DE"/>
    <w:rsid w:val="00531C12"/>
    <w:rsid w:val="00532165"/>
    <w:rsid w:val="00532600"/>
    <w:rsid w:val="005327A5"/>
    <w:rsid w:val="005378DA"/>
    <w:rsid w:val="00542C59"/>
    <w:rsid w:val="00543123"/>
    <w:rsid w:val="00543BFF"/>
    <w:rsid w:val="00543D47"/>
    <w:rsid w:val="00544DBD"/>
    <w:rsid w:val="00551874"/>
    <w:rsid w:val="00553B67"/>
    <w:rsid w:val="005540BB"/>
    <w:rsid w:val="00554C32"/>
    <w:rsid w:val="00555972"/>
    <w:rsid w:val="00556CDB"/>
    <w:rsid w:val="005574CB"/>
    <w:rsid w:val="00557686"/>
    <w:rsid w:val="00562735"/>
    <w:rsid w:val="00563CC1"/>
    <w:rsid w:val="005666E5"/>
    <w:rsid w:val="005672B0"/>
    <w:rsid w:val="005674AD"/>
    <w:rsid w:val="00570758"/>
    <w:rsid w:val="0057335E"/>
    <w:rsid w:val="00573818"/>
    <w:rsid w:val="00575254"/>
    <w:rsid w:val="00575C18"/>
    <w:rsid w:val="00575EB6"/>
    <w:rsid w:val="005778C5"/>
    <w:rsid w:val="005816A9"/>
    <w:rsid w:val="00581F49"/>
    <w:rsid w:val="0058581B"/>
    <w:rsid w:val="00585C44"/>
    <w:rsid w:val="00586A0B"/>
    <w:rsid w:val="00587501"/>
    <w:rsid w:val="00590B22"/>
    <w:rsid w:val="00591195"/>
    <w:rsid w:val="00591965"/>
    <w:rsid w:val="00591D38"/>
    <w:rsid w:val="00591E2A"/>
    <w:rsid w:val="005935DF"/>
    <w:rsid w:val="005955B2"/>
    <w:rsid w:val="0059665E"/>
    <w:rsid w:val="00597030"/>
    <w:rsid w:val="00597BF2"/>
    <w:rsid w:val="005A0487"/>
    <w:rsid w:val="005A1C0F"/>
    <w:rsid w:val="005A1C26"/>
    <w:rsid w:val="005A220A"/>
    <w:rsid w:val="005A2B3B"/>
    <w:rsid w:val="005A2C46"/>
    <w:rsid w:val="005A4044"/>
    <w:rsid w:val="005A65F9"/>
    <w:rsid w:val="005A78FC"/>
    <w:rsid w:val="005B05A6"/>
    <w:rsid w:val="005B0748"/>
    <w:rsid w:val="005B10CE"/>
    <w:rsid w:val="005B1B25"/>
    <w:rsid w:val="005B217B"/>
    <w:rsid w:val="005B334A"/>
    <w:rsid w:val="005B4047"/>
    <w:rsid w:val="005B4330"/>
    <w:rsid w:val="005B4751"/>
    <w:rsid w:val="005B4AF5"/>
    <w:rsid w:val="005B5647"/>
    <w:rsid w:val="005B6027"/>
    <w:rsid w:val="005B69A6"/>
    <w:rsid w:val="005C01B0"/>
    <w:rsid w:val="005C277E"/>
    <w:rsid w:val="005C2A62"/>
    <w:rsid w:val="005C50F8"/>
    <w:rsid w:val="005D0DA0"/>
    <w:rsid w:val="005D0F3B"/>
    <w:rsid w:val="005D1CB8"/>
    <w:rsid w:val="005D3F67"/>
    <w:rsid w:val="005D448C"/>
    <w:rsid w:val="005D491C"/>
    <w:rsid w:val="005D4BD1"/>
    <w:rsid w:val="005D6364"/>
    <w:rsid w:val="005D63CE"/>
    <w:rsid w:val="005E02D8"/>
    <w:rsid w:val="005E2A2E"/>
    <w:rsid w:val="005E46E9"/>
    <w:rsid w:val="005E4764"/>
    <w:rsid w:val="005E4D72"/>
    <w:rsid w:val="005E5884"/>
    <w:rsid w:val="005E5AAA"/>
    <w:rsid w:val="005E76D9"/>
    <w:rsid w:val="005F024C"/>
    <w:rsid w:val="005F2785"/>
    <w:rsid w:val="005F2BA6"/>
    <w:rsid w:val="005F303F"/>
    <w:rsid w:val="005F6C33"/>
    <w:rsid w:val="005F78D9"/>
    <w:rsid w:val="00601EA4"/>
    <w:rsid w:val="00602C3F"/>
    <w:rsid w:val="006036FE"/>
    <w:rsid w:val="0060426C"/>
    <w:rsid w:val="00606061"/>
    <w:rsid w:val="00606763"/>
    <w:rsid w:val="00607105"/>
    <w:rsid w:val="00607522"/>
    <w:rsid w:val="00610B4F"/>
    <w:rsid w:val="006116BD"/>
    <w:rsid w:val="00611D87"/>
    <w:rsid w:val="00612BAB"/>
    <w:rsid w:val="00614630"/>
    <w:rsid w:val="0061678E"/>
    <w:rsid w:val="00617994"/>
    <w:rsid w:val="00617A6E"/>
    <w:rsid w:val="006203DE"/>
    <w:rsid w:val="00620EDC"/>
    <w:rsid w:val="00621D78"/>
    <w:rsid w:val="00621FAA"/>
    <w:rsid w:val="006235F3"/>
    <w:rsid w:val="00624326"/>
    <w:rsid w:val="00624F96"/>
    <w:rsid w:val="00625740"/>
    <w:rsid w:val="0062584D"/>
    <w:rsid w:val="00625FDB"/>
    <w:rsid w:val="0062661E"/>
    <w:rsid w:val="00626B30"/>
    <w:rsid w:val="006310F3"/>
    <w:rsid w:val="00631849"/>
    <w:rsid w:val="006327C6"/>
    <w:rsid w:val="0063407A"/>
    <w:rsid w:val="00634F8D"/>
    <w:rsid w:val="00635A4C"/>
    <w:rsid w:val="00635FB9"/>
    <w:rsid w:val="0063710A"/>
    <w:rsid w:val="00637BE0"/>
    <w:rsid w:val="006408AE"/>
    <w:rsid w:val="00640EF1"/>
    <w:rsid w:val="0064157F"/>
    <w:rsid w:val="00641FC7"/>
    <w:rsid w:val="00642A81"/>
    <w:rsid w:val="006435EF"/>
    <w:rsid w:val="00644302"/>
    <w:rsid w:val="006447AB"/>
    <w:rsid w:val="00644BD0"/>
    <w:rsid w:val="006475E3"/>
    <w:rsid w:val="00647FF2"/>
    <w:rsid w:val="00652973"/>
    <w:rsid w:val="006547C2"/>
    <w:rsid w:val="00655FC8"/>
    <w:rsid w:val="00656291"/>
    <w:rsid w:val="006564B7"/>
    <w:rsid w:val="0065668B"/>
    <w:rsid w:val="006571EF"/>
    <w:rsid w:val="006610CC"/>
    <w:rsid w:val="00661C94"/>
    <w:rsid w:val="00662513"/>
    <w:rsid w:val="00662B50"/>
    <w:rsid w:val="00663545"/>
    <w:rsid w:val="006635B1"/>
    <w:rsid w:val="006709B1"/>
    <w:rsid w:val="00670A1E"/>
    <w:rsid w:val="0067144C"/>
    <w:rsid w:val="00672782"/>
    <w:rsid w:val="00672F23"/>
    <w:rsid w:val="006743C4"/>
    <w:rsid w:val="00674424"/>
    <w:rsid w:val="00675824"/>
    <w:rsid w:val="0067710A"/>
    <w:rsid w:val="0067712D"/>
    <w:rsid w:val="00680D4B"/>
    <w:rsid w:val="006811AA"/>
    <w:rsid w:val="006839A3"/>
    <w:rsid w:val="0068460F"/>
    <w:rsid w:val="006900F7"/>
    <w:rsid w:val="006910BF"/>
    <w:rsid w:val="00693134"/>
    <w:rsid w:val="006936C8"/>
    <w:rsid w:val="006965C7"/>
    <w:rsid w:val="00696A48"/>
    <w:rsid w:val="00697763"/>
    <w:rsid w:val="006A0C61"/>
    <w:rsid w:val="006A11E9"/>
    <w:rsid w:val="006A1C8A"/>
    <w:rsid w:val="006A679B"/>
    <w:rsid w:val="006A68AE"/>
    <w:rsid w:val="006A6EEA"/>
    <w:rsid w:val="006A7CD1"/>
    <w:rsid w:val="006B0B10"/>
    <w:rsid w:val="006B282D"/>
    <w:rsid w:val="006B423F"/>
    <w:rsid w:val="006B5116"/>
    <w:rsid w:val="006B5DC6"/>
    <w:rsid w:val="006B68EE"/>
    <w:rsid w:val="006B7510"/>
    <w:rsid w:val="006C086B"/>
    <w:rsid w:val="006C087D"/>
    <w:rsid w:val="006C135F"/>
    <w:rsid w:val="006C2512"/>
    <w:rsid w:val="006C271D"/>
    <w:rsid w:val="006C3104"/>
    <w:rsid w:val="006C47E6"/>
    <w:rsid w:val="006C51B7"/>
    <w:rsid w:val="006C58D2"/>
    <w:rsid w:val="006C59EE"/>
    <w:rsid w:val="006C5DA9"/>
    <w:rsid w:val="006C601D"/>
    <w:rsid w:val="006D19BC"/>
    <w:rsid w:val="006D217C"/>
    <w:rsid w:val="006D2EFC"/>
    <w:rsid w:val="006D30A2"/>
    <w:rsid w:val="006D421E"/>
    <w:rsid w:val="006D546E"/>
    <w:rsid w:val="006D63C8"/>
    <w:rsid w:val="006D6EE3"/>
    <w:rsid w:val="006E0926"/>
    <w:rsid w:val="006E31A1"/>
    <w:rsid w:val="006E3AF1"/>
    <w:rsid w:val="006E40FF"/>
    <w:rsid w:val="006E689F"/>
    <w:rsid w:val="006F096A"/>
    <w:rsid w:val="006F18F3"/>
    <w:rsid w:val="006F47CD"/>
    <w:rsid w:val="006F7837"/>
    <w:rsid w:val="00701136"/>
    <w:rsid w:val="00701ABA"/>
    <w:rsid w:val="00702446"/>
    <w:rsid w:val="00702C20"/>
    <w:rsid w:val="007037A4"/>
    <w:rsid w:val="00704F86"/>
    <w:rsid w:val="00705224"/>
    <w:rsid w:val="00705DB5"/>
    <w:rsid w:val="0071022F"/>
    <w:rsid w:val="007123FC"/>
    <w:rsid w:val="0071247D"/>
    <w:rsid w:val="007133D0"/>
    <w:rsid w:val="00713DC7"/>
    <w:rsid w:val="00715489"/>
    <w:rsid w:val="007174D7"/>
    <w:rsid w:val="00717ACA"/>
    <w:rsid w:val="00720245"/>
    <w:rsid w:val="00721992"/>
    <w:rsid w:val="00721AA9"/>
    <w:rsid w:val="00723354"/>
    <w:rsid w:val="00724612"/>
    <w:rsid w:val="0072642A"/>
    <w:rsid w:val="007265C7"/>
    <w:rsid w:val="00727D68"/>
    <w:rsid w:val="007302FC"/>
    <w:rsid w:val="00731EC8"/>
    <w:rsid w:val="00732111"/>
    <w:rsid w:val="0073307F"/>
    <w:rsid w:val="007336B5"/>
    <w:rsid w:val="007339DB"/>
    <w:rsid w:val="007345F0"/>
    <w:rsid w:val="00735830"/>
    <w:rsid w:val="007412E2"/>
    <w:rsid w:val="007415DA"/>
    <w:rsid w:val="007418E5"/>
    <w:rsid w:val="0074361B"/>
    <w:rsid w:val="00744071"/>
    <w:rsid w:val="007452F7"/>
    <w:rsid w:val="00747FA4"/>
    <w:rsid w:val="007510EA"/>
    <w:rsid w:val="00751F61"/>
    <w:rsid w:val="00752390"/>
    <w:rsid w:val="0075386A"/>
    <w:rsid w:val="00753998"/>
    <w:rsid w:val="007565D4"/>
    <w:rsid w:val="00760BFC"/>
    <w:rsid w:val="00761055"/>
    <w:rsid w:val="00761B37"/>
    <w:rsid w:val="00761B7B"/>
    <w:rsid w:val="00761C6C"/>
    <w:rsid w:val="00762489"/>
    <w:rsid w:val="0076274B"/>
    <w:rsid w:val="00762855"/>
    <w:rsid w:val="00764739"/>
    <w:rsid w:val="007649EF"/>
    <w:rsid w:val="007708A4"/>
    <w:rsid w:val="00772295"/>
    <w:rsid w:val="007730AD"/>
    <w:rsid w:val="0077379D"/>
    <w:rsid w:val="007740C3"/>
    <w:rsid w:val="00774214"/>
    <w:rsid w:val="00774278"/>
    <w:rsid w:val="00775BBD"/>
    <w:rsid w:val="007763EF"/>
    <w:rsid w:val="00776986"/>
    <w:rsid w:val="00777BDA"/>
    <w:rsid w:val="00780766"/>
    <w:rsid w:val="00782179"/>
    <w:rsid w:val="0078371C"/>
    <w:rsid w:val="00783F44"/>
    <w:rsid w:val="00784182"/>
    <w:rsid w:val="00784ADF"/>
    <w:rsid w:val="00785ECC"/>
    <w:rsid w:val="007866CB"/>
    <w:rsid w:val="00787259"/>
    <w:rsid w:val="00787B97"/>
    <w:rsid w:val="0079270B"/>
    <w:rsid w:val="00792BD9"/>
    <w:rsid w:val="007931CE"/>
    <w:rsid w:val="007935B7"/>
    <w:rsid w:val="0079682C"/>
    <w:rsid w:val="00796AF0"/>
    <w:rsid w:val="007A46C2"/>
    <w:rsid w:val="007A7B32"/>
    <w:rsid w:val="007B11EA"/>
    <w:rsid w:val="007B2A46"/>
    <w:rsid w:val="007B4E68"/>
    <w:rsid w:val="007B4ED4"/>
    <w:rsid w:val="007B65C2"/>
    <w:rsid w:val="007C2B88"/>
    <w:rsid w:val="007C38C3"/>
    <w:rsid w:val="007C50A7"/>
    <w:rsid w:val="007C65A8"/>
    <w:rsid w:val="007C667B"/>
    <w:rsid w:val="007C7223"/>
    <w:rsid w:val="007D00F1"/>
    <w:rsid w:val="007D1FC4"/>
    <w:rsid w:val="007D2ECE"/>
    <w:rsid w:val="007D47F5"/>
    <w:rsid w:val="007D4A44"/>
    <w:rsid w:val="007D6285"/>
    <w:rsid w:val="007D67EE"/>
    <w:rsid w:val="007D7FCB"/>
    <w:rsid w:val="007E2910"/>
    <w:rsid w:val="007E32F5"/>
    <w:rsid w:val="007E49FA"/>
    <w:rsid w:val="007E4D1A"/>
    <w:rsid w:val="007E4E5C"/>
    <w:rsid w:val="007E6E5C"/>
    <w:rsid w:val="007F0766"/>
    <w:rsid w:val="007F113B"/>
    <w:rsid w:val="007F208B"/>
    <w:rsid w:val="007F2490"/>
    <w:rsid w:val="007F2495"/>
    <w:rsid w:val="007F28CD"/>
    <w:rsid w:val="007F2E3F"/>
    <w:rsid w:val="007F4A1D"/>
    <w:rsid w:val="007F4F3A"/>
    <w:rsid w:val="007F5C41"/>
    <w:rsid w:val="007F61FF"/>
    <w:rsid w:val="007F6899"/>
    <w:rsid w:val="007F6938"/>
    <w:rsid w:val="007F7821"/>
    <w:rsid w:val="007F7F42"/>
    <w:rsid w:val="00804233"/>
    <w:rsid w:val="008048B3"/>
    <w:rsid w:val="0080525D"/>
    <w:rsid w:val="008056EE"/>
    <w:rsid w:val="00806C1C"/>
    <w:rsid w:val="00807218"/>
    <w:rsid w:val="00807698"/>
    <w:rsid w:val="00807913"/>
    <w:rsid w:val="0081062B"/>
    <w:rsid w:val="0081067D"/>
    <w:rsid w:val="00811197"/>
    <w:rsid w:val="00814689"/>
    <w:rsid w:val="00815821"/>
    <w:rsid w:val="008158A1"/>
    <w:rsid w:val="00816241"/>
    <w:rsid w:val="00816B08"/>
    <w:rsid w:val="00820E90"/>
    <w:rsid w:val="008223E2"/>
    <w:rsid w:val="008229C3"/>
    <w:rsid w:val="0082378F"/>
    <w:rsid w:val="00823DD7"/>
    <w:rsid w:val="00824ECF"/>
    <w:rsid w:val="00826757"/>
    <w:rsid w:val="00826A35"/>
    <w:rsid w:val="008274B7"/>
    <w:rsid w:val="00830558"/>
    <w:rsid w:val="00834275"/>
    <w:rsid w:val="008343E3"/>
    <w:rsid w:val="0083555F"/>
    <w:rsid w:val="00836093"/>
    <w:rsid w:val="00836350"/>
    <w:rsid w:val="008364F2"/>
    <w:rsid w:val="00837C6D"/>
    <w:rsid w:val="00837EDC"/>
    <w:rsid w:val="00837FE0"/>
    <w:rsid w:val="008406A8"/>
    <w:rsid w:val="0084119E"/>
    <w:rsid w:val="00841A02"/>
    <w:rsid w:val="00841D0B"/>
    <w:rsid w:val="008442AF"/>
    <w:rsid w:val="00844425"/>
    <w:rsid w:val="00845037"/>
    <w:rsid w:val="00845A73"/>
    <w:rsid w:val="008468A7"/>
    <w:rsid w:val="00847D70"/>
    <w:rsid w:val="008518A7"/>
    <w:rsid w:val="008518F5"/>
    <w:rsid w:val="008535BC"/>
    <w:rsid w:val="008540CA"/>
    <w:rsid w:val="008542B7"/>
    <w:rsid w:val="00856CDD"/>
    <w:rsid w:val="008576EF"/>
    <w:rsid w:val="0086073D"/>
    <w:rsid w:val="0086175A"/>
    <w:rsid w:val="00862088"/>
    <w:rsid w:val="00863745"/>
    <w:rsid w:val="00863ABC"/>
    <w:rsid w:val="00864C5E"/>
    <w:rsid w:val="008661BF"/>
    <w:rsid w:val="00866A72"/>
    <w:rsid w:val="00873006"/>
    <w:rsid w:val="0087303E"/>
    <w:rsid w:val="00873CED"/>
    <w:rsid w:val="00874FA7"/>
    <w:rsid w:val="0087573C"/>
    <w:rsid w:val="00875BEB"/>
    <w:rsid w:val="008774F5"/>
    <w:rsid w:val="0088361A"/>
    <w:rsid w:val="00885C9E"/>
    <w:rsid w:val="00887624"/>
    <w:rsid w:val="008906D7"/>
    <w:rsid w:val="00890875"/>
    <w:rsid w:val="0089539B"/>
    <w:rsid w:val="008976AC"/>
    <w:rsid w:val="008A122E"/>
    <w:rsid w:val="008A14BB"/>
    <w:rsid w:val="008A2E15"/>
    <w:rsid w:val="008A433F"/>
    <w:rsid w:val="008A4755"/>
    <w:rsid w:val="008A58D1"/>
    <w:rsid w:val="008A690A"/>
    <w:rsid w:val="008A6F4F"/>
    <w:rsid w:val="008A70EC"/>
    <w:rsid w:val="008A74E4"/>
    <w:rsid w:val="008B10B9"/>
    <w:rsid w:val="008B2E7D"/>
    <w:rsid w:val="008B3131"/>
    <w:rsid w:val="008B3151"/>
    <w:rsid w:val="008B3A29"/>
    <w:rsid w:val="008B59C5"/>
    <w:rsid w:val="008C0A74"/>
    <w:rsid w:val="008C0F1A"/>
    <w:rsid w:val="008C3142"/>
    <w:rsid w:val="008C3889"/>
    <w:rsid w:val="008C3EA9"/>
    <w:rsid w:val="008C404E"/>
    <w:rsid w:val="008C7200"/>
    <w:rsid w:val="008C7FC1"/>
    <w:rsid w:val="008D14D2"/>
    <w:rsid w:val="008D154B"/>
    <w:rsid w:val="008D22D2"/>
    <w:rsid w:val="008D3256"/>
    <w:rsid w:val="008D33E8"/>
    <w:rsid w:val="008D3BD9"/>
    <w:rsid w:val="008D467C"/>
    <w:rsid w:val="008D52CC"/>
    <w:rsid w:val="008D5B47"/>
    <w:rsid w:val="008E1700"/>
    <w:rsid w:val="008E21F7"/>
    <w:rsid w:val="008E34D0"/>
    <w:rsid w:val="008E43CD"/>
    <w:rsid w:val="008E6014"/>
    <w:rsid w:val="008E679B"/>
    <w:rsid w:val="008F20BA"/>
    <w:rsid w:val="008F255F"/>
    <w:rsid w:val="008F38DE"/>
    <w:rsid w:val="008F3DFF"/>
    <w:rsid w:val="008F5023"/>
    <w:rsid w:val="008F6B7E"/>
    <w:rsid w:val="008F769C"/>
    <w:rsid w:val="009013D4"/>
    <w:rsid w:val="00901452"/>
    <w:rsid w:val="00901A59"/>
    <w:rsid w:val="00901D16"/>
    <w:rsid w:val="00901D9F"/>
    <w:rsid w:val="00902726"/>
    <w:rsid w:val="0090328D"/>
    <w:rsid w:val="00904429"/>
    <w:rsid w:val="00904D79"/>
    <w:rsid w:val="00905057"/>
    <w:rsid w:val="009058B5"/>
    <w:rsid w:val="009064E7"/>
    <w:rsid w:val="00906F99"/>
    <w:rsid w:val="00910346"/>
    <w:rsid w:val="00913147"/>
    <w:rsid w:val="00914715"/>
    <w:rsid w:val="00915A54"/>
    <w:rsid w:val="009163F9"/>
    <w:rsid w:val="00920933"/>
    <w:rsid w:val="00921BC6"/>
    <w:rsid w:val="00922278"/>
    <w:rsid w:val="009224BB"/>
    <w:rsid w:val="00922E4B"/>
    <w:rsid w:val="00923241"/>
    <w:rsid w:val="00924C27"/>
    <w:rsid w:val="00925463"/>
    <w:rsid w:val="00926B90"/>
    <w:rsid w:val="009272DF"/>
    <w:rsid w:val="00927EA2"/>
    <w:rsid w:val="00930671"/>
    <w:rsid w:val="00932A2F"/>
    <w:rsid w:val="00932ED6"/>
    <w:rsid w:val="00933317"/>
    <w:rsid w:val="009346F4"/>
    <w:rsid w:val="0093490E"/>
    <w:rsid w:val="00936EE6"/>
    <w:rsid w:val="00940924"/>
    <w:rsid w:val="00941676"/>
    <w:rsid w:val="00946381"/>
    <w:rsid w:val="00946759"/>
    <w:rsid w:val="0094695D"/>
    <w:rsid w:val="0094799C"/>
    <w:rsid w:val="00950000"/>
    <w:rsid w:val="00950BC1"/>
    <w:rsid w:val="00952F16"/>
    <w:rsid w:val="009538E6"/>
    <w:rsid w:val="00953B0F"/>
    <w:rsid w:val="00954D11"/>
    <w:rsid w:val="009557DD"/>
    <w:rsid w:val="00957BAC"/>
    <w:rsid w:val="0096036B"/>
    <w:rsid w:val="00960673"/>
    <w:rsid w:val="009620D8"/>
    <w:rsid w:val="0096222D"/>
    <w:rsid w:val="00962405"/>
    <w:rsid w:val="0096327B"/>
    <w:rsid w:val="0096339A"/>
    <w:rsid w:val="00965AFF"/>
    <w:rsid w:val="00966855"/>
    <w:rsid w:val="00966E30"/>
    <w:rsid w:val="009679C0"/>
    <w:rsid w:val="009704E4"/>
    <w:rsid w:val="00970694"/>
    <w:rsid w:val="00974CA5"/>
    <w:rsid w:val="00975E2B"/>
    <w:rsid w:val="009767C9"/>
    <w:rsid w:val="00977032"/>
    <w:rsid w:val="00977228"/>
    <w:rsid w:val="009775C7"/>
    <w:rsid w:val="00981C24"/>
    <w:rsid w:val="00983D71"/>
    <w:rsid w:val="00985D65"/>
    <w:rsid w:val="00985E6E"/>
    <w:rsid w:val="00987C1A"/>
    <w:rsid w:val="0099311F"/>
    <w:rsid w:val="009943BA"/>
    <w:rsid w:val="00994E26"/>
    <w:rsid w:val="00995935"/>
    <w:rsid w:val="009964D5"/>
    <w:rsid w:val="0099694B"/>
    <w:rsid w:val="009971DB"/>
    <w:rsid w:val="00997278"/>
    <w:rsid w:val="009A0179"/>
    <w:rsid w:val="009A0289"/>
    <w:rsid w:val="009A0EB9"/>
    <w:rsid w:val="009A1585"/>
    <w:rsid w:val="009A2104"/>
    <w:rsid w:val="009A4406"/>
    <w:rsid w:val="009A5154"/>
    <w:rsid w:val="009A5E17"/>
    <w:rsid w:val="009A785C"/>
    <w:rsid w:val="009A7C14"/>
    <w:rsid w:val="009A7EEB"/>
    <w:rsid w:val="009B0AF7"/>
    <w:rsid w:val="009B174C"/>
    <w:rsid w:val="009B2EE4"/>
    <w:rsid w:val="009B4D7B"/>
    <w:rsid w:val="009B6D7F"/>
    <w:rsid w:val="009C0397"/>
    <w:rsid w:val="009C066B"/>
    <w:rsid w:val="009C0978"/>
    <w:rsid w:val="009C19EA"/>
    <w:rsid w:val="009C22BE"/>
    <w:rsid w:val="009C2C6E"/>
    <w:rsid w:val="009C388D"/>
    <w:rsid w:val="009C451B"/>
    <w:rsid w:val="009D007D"/>
    <w:rsid w:val="009D05B0"/>
    <w:rsid w:val="009D0728"/>
    <w:rsid w:val="009D2523"/>
    <w:rsid w:val="009D28A7"/>
    <w:rsid w:val="009D3EEF"/>
    <w:rsid w:val="009D4E60"/>
    <w:rsid w:val="009D5210"/>
    <w:rsid w:val="009D6DFC"/>
    <w:rsid w:val="009E1305"/>
    <w:rsid w:val="009E231A"/>
    <w:rsid w:val="009E258E"/>
    <w:rsid w:val="009E2F64"/>
    <w:rsid w:val="009E39ED"/>
    <w:rsid w:val="009E3D62"/>
    <w:rsid w:val="009E3F85"/>
    <w:rsid w:val="009E46E8"/>
    <w:rsid w:val="009E4EBD"/>
    <w:rsid w:val="009E59F2"/>
    <w:rsid w:val="009E5A11"/>
    <w:rsid w:val="009E7255"/>
    <w:rsid w:val="009F1930"/>
    <w:rsid w:val="009F3844"/>
    <w:rsid w:val="009F43F8"/>
    <w:rsid w:val="009F4E5C"/>
    <w:rsid w:val="009F54B5"/>
    <w:rsid w:val="009F575F"/>
    <w:rsid w:val="00A00195"/>
    <w:rsid w:val="00A00B79"/>
    <w:rsid w:val="00A00C25"/>
    <w:rsid w:val="00A0109A"/>
    <w:rsid w:val="00A019E0"/>
    <w:rsid w:val="00A02499"/>
    <w:rsid w:val="00A02AAA"/>
    <w:rsid w:val="00A02B08"/>
    <w:rsid w:val="00A03A6C"/>
    <w:rsid w:val="00A04788"/>
    <w:rsid w:val="00A06F2C"/>
    <w:rsid w:val="00A071F8"/>
    <w:rsid w:val="00A0744E"/>
    <w:rsid w:val="00A10DA3"/>
    <w:rsid w:val="00A10E2B"/>
    <w:rsid w:val="00A118AE"/>
    <w:rsid w:val="00A121DB"/>
    <w:rsid w:val="00A13173"/>
    <w:rsid w:val="00A14D4F"/>
    <w:rsid w:val="00A16557"/>
    <w:rsid w:val="00A17490"/>
    <w:rsid w:val="00A17B12"/>
    <w:rsid w:val="00A17BA2"/>
    <w:rsid w:val="00A17F8A"/>
    <w:rsid w:val="00A21369"/>
    <w:rsid w:val="00A22CC2"/>
    <w:rsid w:val="00A23689"/>
    <w:rsid w:val="00A240E1"/>
    <w:rsid w:val="00A2466E"/>
    <w:rsid w:val="00A24E47"/>
    <w:rsid w:val="00A2676C"/>
    <w:rsid w:val="00A27F9B"/>
    <w:rsid w:val="00A30084"/>
    <w:rsid w:val="00A329E2"/>
    <w:rsid w:val="00A35232"/>
    <w:rsid w:val="00A36340"/>
    <w:rsid w:val="00A377C0"/>
    <w:rsid w:val="00A40275"/>
    <w:rsid w:val="00A41B4A"/>
    <w:rsid w:val="00A43D8B"/>
    <w:rsid w:val="00A446F0"/>
    <w:rsid w:val="00A454A0"/>
    <w:rsid w:val="00A46F20"/>
    <w:rsid w:val="00A4718B"/>
    <w:rsid w:val="00A50895"/>
    <w:rsid w:val="00A51D40"/>
    <w:rsid w:val="00A53E54"/>
    <w:rsid w:val="00A543CF"/>
    <w:rsid w:val="00A54FAC"/>
    <w:rsid w:val="00A55FB0"/>
    <w:rsid w:val="00A56E50"/>
    <w:rsid w:val="00A61B8D"/>
    <w:rsid w:val="00A626D3"/>
    <w:rsid w:val="00A65871"/>
    <w:rsid w:val="00A66F5C"/>
    <w:rsid w:val="00A67F62"/>
    <w:rsid w:val="00A714FC"/>
    <w:rsid w:val="00A73318"/>
    <w:rsid w:val="00A73F80"/>
    <w:rsid w:val="00A75021"/>
    <w:rsid w:val="00A75659"/>
    <w:rsid w:val="00A76466"/>
    <w:rsid w:val="00A76753"/>
    <w:rsid w:val="00A80C61"/>
    <w:rsid w:val="00A813D5"/>
    <w:rsid w:val="00A82B76"/>
    <w:rsid w:val="00A82BEE"/>
    <w:rsid w:val="00A82EDE"/>
    <w:rsid w:val="00A83136"/>
    <w:rsid w:val="00A83EF6"/>
    <w:rsid w:val="00A84DF3"/>
    <w:rsid w:val="00A863A1"/>
    <w:rsid w:val="00A87645"/>
    <w:rsid w:val="00A87C96"/>
    <w:rsid w:val="00A93A9F"/>
    <w:rsid w:val="00A952F8"/>
    <w:rsid w:val="00A96866"/>
    <w:rsid w:val="00A9686A"/>
    <w:rsid w:val="00AA0F70"/>
    <w:rsid w:val="00AA291A"/>
    <w:rsid w:val="00AA38B9"/>
    <w:rsid w:val="00AA44D4"/>
    <w:rsid w:val="00AA5949"/>
    <w:rsid w:val="00AA7553"/>
    <w:rsid w:val="00AB0C89"/>
    <w:rsid w:val="00AB14A9"/>
    <w:rsid w:val="00AB1E54"/>
    <w:rsid w:val="00AB53FD"/>
    <w:rsid w:val="00AB619A"/>
    <w:rsid w:val="00AC0DE9"/>
    <w:rsid w:val="00AC142C"/>
    <w:rsid w:val="00AC1DAB"/>
    <w:rsid w:val="00AC3309"/>
    <w:rsid w:val="00AC38DC"/>
    <w:rsid w:val="00AC4AC7"/>
    <w:rsid w:val="00AC5063"/>
    <w:rsid w:val="00AC5497"/>
    <w:rsid w:val="00AC6E16"/>
    <w:rsid w:val="00AC6F99"/>
    <w:rsid w:val="00AC79A9"/>
    <w:rsid w:val="00AD0D62"/>
    <w:rsid w:val="00AD1238"/>
    <w:rsid w:val="00AD17F8"/>
    <w:rsid w:val="00AD3790"/>
    <w:rsid w:val="00AD4D89"/>
    <w:rsid w:val="00AD50AB"/>
    <w:rsid w:val="00AD5917"/>
    <w:rsid w:val="00AE0BAF"/>
    <w:rsid w:val="00AE1626"/>
    <w:rsid w:val="00AE18CF"/>
    <w:rsid w:val="00AE197D"/>
    <w:rsid w:val="00AE1D85"/>
    <w:rsid w:val="00AE1F7A"/>
    <w:rsid w:val="00AE24F0"/>
    <w:rsid w:val="00AE5AF5"/>
    <w:rsid w:val="00AE6392"/>
    <w:rsid w:val="00AF086B"/>
    <w:rsid w:val="00AF1005"/>
    <w:rsid w:val="00AF1824"/>
    <w:rsid w:val="00AF3AF8"/>
    <w:rsid w:val="00AF450C"/>
    <w:rsid w:val="00AF45F1"/>
    <w:rsid w:val="00AF5720"/>
    <w:rsid w:val="00AF5CBC"/>
    <w:rsid w:val="00AF6116"/>
    <w:rsid w:val="00B00A0C"/>
    <w:rsid w:val="00B025F6"/>
    <w:rsid w:val="00B025F7"/>
    <w:rsid w:val="00B11442"/>
    <w:rsid w:val="00B14BBE"/>
    <w:rsid w:val="00B15762"/>
    <w:rsid w:val="00B16677"/>
    <w:rsid w:val="00B200FB"/>
    <w:rsid w:val="00B20836"/>
    <w:rsid w:val="00B20F23"/>
    <w:rsid w:val="00B2146D"/>
    <w:rsid w:val="00B215AF"/>
    <w:rsid w:val="00B25D8D"/>
    <w:rsid w:val="00B264A7"/>
    <w:rsid w:val="00B27020"/>
    <w:rsid w:val="00B27107"/>
    <w:rsid w:val="00B27FC7"/>
    <w:rsid w:val="00B302AE"/>
    <w:rsid w:val="00B315DB"/>
    <w:rsid w:val="00B32CD1"/>
    <w:rsid w:val="00B3305A"/>
    <w:rsid w:val="00B333B6"/>
    <w:rsid w:val="00B33907"/>
    <w:rsid w:val="00B33C76"/>
    <w:rsid w:val="00B346B2"/>
    <w:rsid w:val="00B34C7A"/>
    <w:rsid w:val="00B3517A"/>
    <w:rsid w:val="00B35C07"/>
    <w:rsid w:val="00B3733E"/>
    <w:rsid w:val="00B377CE"/>
    <w:rsid w:val="00B41272"/>
    <w:rsid w:val="00B41F2D"/>
    <w:rsid w:val="00B44493"/>
    <w:rsid w:val="00B44CDA"/>
    <w:rsid w:val="00B44E72"/>
    <w:rsid w:val="00B45207"/>
    <w:rsid w:val="00B456D3"/>
    <w:rsid w:val="00B45A8B"/>
    <w:rsid w:val="00B45ACE"/>
    <w:rsid w:val="00B46BCD"/>
    <w:rsid w:val="00B53C26"/>
    <w:rsid w:val="00B53C36"/>
    <w:rsid w:val="00B543A1"/>
    <w:rsid w:val="00B56977"/>
    <w:rsid w:val="00B631BD"/>
    <w:rsid w:val="00B632CB"/>
    <w:rsid w:val="00B646A0"/>
    <w:rsid w:val="00B65151"/>
    <w:rsid w:val="00B658EE"/>
    <w:rsid w:val="00B71237"/>
    <w:rsid w:val="00B71261"/>
    <w:rsid w:val="00B71EA4"/>
    <w:rsid w:val="00B720A4"/>
    <w:rsid w:val="00B72C57"/>
    <w:rsid w:val="00B72DC9"/>
    <w:rsid w:val="00B746E3"/>
    <w:rsid w:val="00B75928"/>
    <w:rsid w:val="00B75AFA"/>
    <w:rsid w:val="00B768EA"/>
    <w:rsid w:val="00B813F2"/>
    <w:rsid w:val="00B82554"/>
    <w:rsid w:val="00B82CFE"/>
    <w:rsid w:val="00B83736"/>
    <w:rsid w:val="00B845D5"/>
    <w:rsid w:val="00B858C4"/>
    <w:rsid w:val="00B859DD"/>
    <w:rsid w:val="00B85CAC"/>
    <w:rsid w:val="00B86D06"/>
    <w:rsid w:val="00B874A0"/>
    <w:rsid w:val="00B90179"/>
    <w:rsid w:val="00B92849"/>
    <w:rsid w:val="00B92CBD"/>
    <w:rsid w:val="00B92D56"/>
    <w:rsid w:val="00B9331F"/>
    <w:rsid w:val="00B934D0"/>
    <w:rsid w:val="00B93586"/>
    <w:rsid w:val="00B93892"/>
    <w:rsid w:val="00B96604"/>
    <w:rsid w:val="00BA0B33"/>
    <w:rsid w:val="00BA2726"/>
    <w:rsid w:val="00BA37D5"/>
    <w:rsid w:val="00BA4638"/>
    <w:rsid w:val="00BA6612"/>
    <w:rsid w:val="00BA6F9E"/>
    <w:rsid w:val="00BB028D"/>
    <w:rsid w:val="00BB1046"/>
    <w:rsid w:val="00BB1C4E"/>
    <w:rsid w:val="00BB2F53"/>
    <w:rsid w:val="00BB2FCC"/>
    <w:rsid w:val="00BB4BCC"/>
    <w:rsid w:val="00BB4D0E"/>
    <w:rsid w:val="00BB5088"/>
    <w:rsid w:val="00BB68AB"/>
    <w:rsid w:val="00BB6B2D"/>
    <w:rsid w:val="00BB6D58"/>
    <w:rsid w:val="00BB738F"/>
    <w:rsid w:val="00BC0640"/>
    <w:rsid w:val="00BC07FD"/>
    <w:rsid w:val="00BC2ABD"/>
    <w:rsid w:val="00BC2DE5"/>
    <w:rsid w:val="00BC386F"/>
    <w:rsid w:val="00BC50ED"/>
    <w:rsid w:val="00BC7E7E"/>
    <w:rsid w:val="00BD10ED"/>
    <w:rsid w:val="00BD17EA"/>
    <w:rsid w:val="00BD2E5A"/>
    <w:rsid w:val="00BD4041"/>
    <w:rsid w:val="00BD4C1C"/>
    <w:rsid w:val="00BD52EA"/>
    <w:rsid w:val="00BD5985"/>
    <w:rsid w:val="00BD7320"/>
    <w:rsid w:val="00BE2862"/>
    <w:rsid w:val="00BE3528"/>
    <w:rsid w:val="00BE3FC5"/>
    <w:rsid w:val="00BE5A71"/>
    <w:rsid w:val="00BE5DCB"/>
    <w:rsid w:val="00BE7CF0"/>
    <w:rsid w:val="00BF00D6"/>
    <w:rsid w:val="00BF12B1"/>
    <w:rsid w:val="00BF21F0"/>
    <w:rsid w:val="00BF2D5A"/>
    <w:rsid w:val="00BF3662"/>
    <w:rsid w:val="00BF4760"/>
    <w:rsid w:val="00BF5DE6"/>
    <w:rsid w:val="00BF690E"/>
    <w:rsid w:val="00BF6E91"/>
    <w:rsid w:val="00BF7146"/>
    <w:rsid w:val="00C00417"/>
    <w:rsid w:val="00C0522C"/>
    <w:rsid w:val="00C053D5"/>
    <w:rsid w:val="00C05FBE"/>
    <w:rsid w:val="00C07673"/>
    <w:rsid w:val="00C11A1D"/>
    <w:rsid w:val="00C13AF3"/>
    <w:rsid w:val="00C164BC"/>
    <w:rsid w:val="00C16AE6"/>
    <w:rsid w:val="00C24BEF"/>
    <w:rsid w:val="00C25E2A"/>
    <w:rsid w:val="00C2620C"/>
    <w:rsid w:val="00C26E8A"/>
    <w:rsid w:val="00C27BAD"/>
    <w:rsid w:val="00C30A56"/>
    <w:rsid w:val="00C31D63"/>
    <w:rsid w:val="00C3218C"/>
    <w:rsid w:val="00C3288F"/>
    <w:rsid w:val="00C33365"/>
    <w:rsid w:val="00C35758"/>
    <w:rsid w:val="00C35EF1"/>
    <w:rsid w:val="00C3685A"/>
    <w:rsid w:val="00C37BCB"/>
    <w:rsid w:val="00C40215"/>
    <w:rsid w:val="00C402F1"/>
    <w:rsid w:val="00C40846"/>
    <w:rsid w:val="00C42BA8"/>
    <w:rsid w:val="00C4457C"/>
    <w:rsid w:val="00C4525E"/>
    <w:rsid w:val="00C45556"/>
    <w:rsid w:val="00C45D7E"/>
    <w:rsid w:val="00C471EB"/>
    <w:rsid w:val="00C47413"/>
    <w:rsid w:val="00C477A4"/>
    <w:rsid w:val="00C5220C"/>
    <w:rsid w:val="00C52680"/>
    <w:rsid w:val="00C54125"/>
    <w:rsid w:val="00C56000"/>
    <w:rsid w:val="00C56620"/>
    <w:rsid w:val="00C575F6"/>
    <w:rsid w:val="00C6197E"/>
    <w:rsid w:val="00C62281"/>
    <w:rsid w:val="00C63294"/>
    <w:rsid w:val="00C63871"/>
    <w:rsid w:val="00C63E79"/>
    <w:rsid w:val="00C63E9B"/>
    <w:rsid w:val="00C64079"/>
    <w:rsid w:val="00C644FA"/>
    <w:rsid w:val="00C668CB"/>
    <w:rsid w:val="00C66C77"/>
    <w:rsid w:val="00C67DCB"/>
    <w:rsid w:val="00C7194C"/>
    <w:rsid w:val="00C726A4"/>
    <w:rsid w:val="00C7294B"/>
    <w:rsid w:val="00C73A10"/>
    <w:rsid w:val="00C763F9"/>
    <w:rsid w:val="00C764CC"/>
    <w:rsid w:val="00C76D49"/>
    <w:rsid w:val="00C77070"/>
    <w:rsid w:val="00C77DC6"/>
    <w:rsid w:val="00C816D9"/>
    <w:rsid w:val="00C83D73"/>
    <w:rsid w:val="00C858EF"/>
    <w:rsid w:val="00C86728"/>
    <w:rsid w:val="00C86C9B"/>
    <w:rsid w:val="00C90238"/>
    <w:rsid w:val="00C91150"/>
    <w:rsid w:val="00C91F06"/>
    <w:rsid w:val="00C924D5"/>
    <w:rsid w:val="00C926F0"/>
    <w:rsid w:val="00C93626"/>
    <w:rsid w:val="00C945E7"/>
    <w:rsid w:val="00C9684F"/>
    <w:rsid w:val="00C96991"/>
    <w:rsid w:val="00C9777B"/>
    <w:rsid w:val="00CA13DA"/>
    <w:rsid w:val="00CA14FF"/>
    <w:rsid w:val="00CA1C3D"/>
    <w:rsid w:val="00CA3660"/>
    <w:rsid w:val="00CA43A8"/>
    <w:rsid w:val="00CA502E"/>
    <w:rsid w:val="00CA5DF3"/>
    <w:rsid w:val="00CA655D"/>
    <w:rsid w:val="00CA6A33"/>
    <w:rsid w:val="00CA75B2"/>
    <w:rsid w:val="00CB0887"/>
    <w:rsid w:val="00CB1B79"/>
    <w:rsid w:val="00CB1EDE"/>
    <w:rsid w:val="00CB2A49"/>
    <w:rsid w:val="00CB3780"/>
    <w:rsid w:val="00CB411E"/>
    <w:rsid w:val="00CB49CC"/>
    <w:rsid w:val="00CC0A72"/>
    <w:rsid w:val="00CC1634"/>
    <w:rsid w:val="00CC264B"/>
    <w:rsid w:val="00CC33ED"/>
    <w:rsid w:val="00CC377B"/>
    <w:rsid w:val="00CC75E7"/>
    <w:rsid w:val="00CC7FD2"/>
    <w:rsid w:val="00CD14A3"/>
    <w:rsid w:val="00CD1AFA"/>
    <w:rsid w:val="00CD4B79"/>
    <w:rsid w:val="00CD4F7E"/>
    <w:rsid w:val="00CD5BE2"/>
    <w:rsid w:val="00CD5DFD"/>
    <w:rsid w:val="00CD5F32"/>
    <w:rsid w:val="00CE1C1A"/>
    <w:rsid w:val="00CE2159"/>
    <w:rsid w:val="00CE248F"/>
    <w:rsid w:val="00CE2FD7"/>
    <w:rsid w:val="00CE4291"/>
    <w:rsid w:val="00CE638E"/>
    <w:rsid w:val="00CE678A"/>
    <w:rsid w:val="00CE6B12"/>
    <w:rsid w:val="00CE6D2E"/>
    <w:rsid w:val="00CF0608"/>
    <w:rsid w:val="00CF15E1"/>
    <w:rsid w:val="00CF1A40"/>
    <w:rsid w:val="00CF1CAC"/>
    <w:rsid w:val="00CF4409"/>
    <w:rsid w:val="00CF4739"/>
    <w:rsid w:val="00CF4FE2"/>
    <w:rsid w:val="00CF53D0"/>
    <w:rsid w:val="00CF71A4"/>
    <w:rsid w:val="00CF7309"/>
    <w:rsid w:val="00CF74D4"/>
    <w:rsid w:val="00CF790E"/>
    <w:rsid w:val="00CF7C19"/>
    <w:rsid w:val="00D026AC"/>
    <w:rsid w:val="00D0331C"/>
    <w:rsid w:val="00D04F04"/>
    <w:rsid w:val="00D056F3"/>
    <w:rsid w:val="00D05704"/>
    <w:rsid w:val="00D07092"/>
    <w:rsid w:val="00D07AE8"/>
    <w:rsid w:val="00D107AE"/>
    <w:rsid w:val="00D110F1"/>
    <w:rsid w:val="00D136DA"/>
    <w:rsid w:val="00D145E3"/>
    <w:rsid w:val="00D14687"/>
    <w:rsid w:val="00D14D1C"/>
    <w:rsid w:val="00D17286"/>
    <w:rsid w:val="00D1769C"/>
    <w:rsid w:val="00D20C0B"/>
    <w:rsid w:val="00D214F9"/>
    <w:rsid w:val="00D21C70"/>
    <w:rsid w:val="00D23D59"/>
    <w:rsid w:val="00D25BC8"/>
    <w:rsid w:val="00D2770D"/>
    <w:rsid w:val="00D305A7"/>
    <w:rsid w:val="00D317FA"/>
    <w:rsid w:val="00D31993"/>
    <w:rsid w:val="00D34332"/>
    <w:rsid w:val="00D34464"/>
    <w:rsid w:val="00D35E04"/>
    <w:rsid w:val="00D35E4E"/>
    <w:rsid w:val="00D366BC"/>
    <w:rsid w:val="00D368C9"/>
    <w:rsid w:val="00D36BC5"/>
    <w:rsid w:val="00D36E6D"/>
    <w:rsid w:val="00D3765B"/>
    <w:rsid w:val="00D37F97"/>
    <w:rsid w:val="00D40CB1"/>
    <w:rsid w:val="00D42070"/>
    <w:rsid w:val="00D43E6E"/>
    <w:rsid w:val="00D446E5"/>
    <w:rsid w:val="00D44F06"/>
    <w:rsid w:val="00D460A0"/>
    <w:rsid w:val="00D503F4"/>
    <w:rsid w:val="00D51AA3"/>
    <w:rsid w:val="00D5217E"/>
    <w:rsid w:val="00D54880"/>
    <w:rsid w:val="00D5634E"/>
    <w:rsid w:val="00D567CC"/>
    <w:rsid w:val="00D5690B"/>
    <w:rsid w:val="00D57618"/>
    <w:rsid w:val="00D60127"/>
    <w:rsid w:val="00D603D9"/>
    <w:rsid w:val="00D6099D"/>
    <w:rsid w:val="00D61F2B"/>
    <w:rsid w:val="00D61F2E"/>
    <w:rsid w:val="00D6230E"/>
    <w:rsid w:val="00D65124"/>
    <w:rsid w:val="00D65AD2"/>
    <w:rsid w:val="00D66D9A"/>
    <w:rsid w:val="00D66FF9"/>
    <w:rsid w:val="00D67BD6"/>
    <w:rsid w:val="00D71B4F"/>
    <w:rsid w:val="00D739C2"/>
    <w:rsid w:val="00D761BD"/>
    <w:rsid w:val="00D761CD"/>
    <w:rsid w:val="00D763F8"/>
    <w:rsid w:val="00D777EB"/>
    <w:rsid w:val="00D80294"/>
    <w:rsid w:val="00D80848"/>
    <w:rsid w:val="00D85B67"/>
    <w:rsid w:val="00D8716A"/>
    <w:rsid w:val="00D908F2"/>
    <w:rsid w:val="00D9327F"/>
    <w:rsid w:val="00D938C0"/>
    <w:rsid w:val="00D96E35"/>
    <w:rsid w:val="00D9711F"/>
    <w:rsid w:val="00D97E66"/>
    <w:rsid w:val="00DA3FAB"/>
    <w:rsid w:val="00DA4364"/>
    <w:rsid w:val="00DA56E7"/>
    <w:rsid w:val="00DA622C"/>
    <w:rsid w:val="00DA69D3"/>
    <w:rsid w:val="00DA7192"/>
    <w:rsid w:val="00DA747E"/>
    <w:rsid w:val="00DA7709"/>
    <w:rsid w:val="00DB0B98"/>
    <w:rsid w:val="00DB0D48"/>
    <w:rsid w:val="00DB1F84"/>
    <w:rsid w:val="00DB268A"/>
    <w:rsid w:val="00DB2CED"/>
    <w:rsid w:val="00DB4662"/>
    <w:rsid w:val="00DB54C5"/>
    <w:rsid w:val="00DB599C"/>
    <w:rsid w:val="00DB6660"/>
    <w:rsid w:val="00DB6B66"/>
    <w:rsid w:val="00DC4619"/>
    <w:rsid w:val="00DC5F5C"/>
    <w:rsid w:val="00DC6944"/>
    <w:rsid w:val="00DC7632"/>
    <w:rsid w:val="00DD0213"/>
    <w:rsid w:val="00DD1414"/>
    <w:rsid w:val="00DD2956"/>
    <w:rsid w:val="00DD3F87"/>
    <w:rsid w:val="00DD69EE"/>
    <w:rsid w:val="00DD7ECD"/>
    <w:rsid w:val="00DE0001"/>
    <w:rsid w:val="00DE0844"/>
    <w:rsid w:val="00DE26D8"/>
    <w:rsid w:val="00DE2FB8"/>
    <w:rsid w:val="00DE6406"/>
    <w:rsid w:val="00DE7400"/>
    <w:rsid w:val="00DF2B88"/>
    <w:rsid w:val="00DF4657"/>
    <w:rsid w:val="00DF4820"/>
    <w:rsid w:val="00DF489C"/>
    <w:rsid w:val="00DF5F69"/>
    <w:rsid w:val="00DF64EB"/>
    <w:rsid w:val="00E005F3"/>
    <w:rsid w:val="00E01C08"/>
    <w:rsid w:val="00E042C1"/>
    <w:rsid w:val="00E049D4"/>
    <w:rsid w:val="00E049EE"/>
    <w:rsid w:val="00E0610F"/>
    <w:rsid w:val="00E06147"/>
    <w:rsid w:val="00E06B95"/>
    <w:rsid w:val="00E072A2"/>
    <w:rsid w:val="00E07B20"/>
    <w:rsid w:val="00E1044D"/>
    <w:rsid w:val="00E104E9"/>
    <w:rsid w:val="00E1097A"/>
    <w:rsid w:val="00E10CD4"/>
    <w:rsid w:val="00E1199D"/>
    <w:rsid w:val="00E123CB"/>
    <w:rsid w:val="00E136F1"/>
    <w:rsid w:val="00E138B1"/>
    <w:rsid w:val="00E142C3"/>
    <w:rsid w:val="00E14987"/>
    <w:rsid w:val="00E164BE"/>
    <w:rsid w:val="00E16B3E"/>
    <w:rsid w:val="00E16C3D"/>
    <w:rsid w:val="00E1798C"/>
    <w:rsid w:val="00E2334E"/>
    <w:rsid w:val="00E2537E"/>
    <w:rsid w:val="00E277C8"/>
    <w:rsid w:val="00E3162F"/>
    <w:rsid w:val="00E316EB"/>
    <w:rsid w:val="00E31E48"/>
    <w:rsid w:val="00E32DD5"/>
    <w:rsid w:val="00E333AC"/>
    <w:rsid w:val="00E354E4"/>
    <w:rsid w:val="00E36563"/>
    <w:rsid w:val="00E365F8"/>
    <w:rsid w:val="00E40501"/>
    <w:rsid w:val="00E40F44"/>
    <w:rsid w:val="00E41DB5"/>
    <w:rsid w:val="00E42ADC"/>
    <w:rsid w:val="00E43FD1"/>
    <w:rsid w:val="00E44A23"/>
    <w:rsid w:val="00E4533A"/>
    <w:rsid w:val="00E454BA"/>
    <w:rsid w:val="00E45672"/>
    <w:rsid w:val="00E45FA2"/>
    <w:rsid w:val="00E4621D"/>
    <w:rsid w:val="00E51916"/>
    <w:rsid w:val="00E52313"/>
    <w:rsid w:val="00E53381"/>
    <w:rsid w:val="00E5551E"/>
    <w:rsid w:val="00E55837"/>
    <w:rsid w:val="00E566AF"/>
    <w:rsid w:val="00E56BA8"/>
    <w:rsid w:val="00E56EC1"/>
    <w:rsid w:val="00E57675"/>
    <w:rsid w:val="00E57B0F"/>
    <w:rsid w:val="00E57B38"/>
    <w:rsid w:val="00E6017F"/>
    <w:rsid w:val="00E60800"/>
    <w:rsid w:val="00E62484"/>
    <w:rsid w:val="00E6294E"/>
    <w:rsid w:val="00E64EC5"/>
    <w:rsid w:val="00E656FA"/>
    <w:rsid w:val="00E70019"/>
    <w:rsid w:val="00E70B4C"/>
    <w:rsid w:val="00E7412B"/>
    <w:rsid w:val="00E74401"/>
    <w:rsid w:val="00E7472E"/>
    <w:rsid w:val="00E760B3"/>
    <w:rsid w:val="00E77488"/>
    <w:rsid w:val="00E80F77"/>
    <w:rsid w:val="00E811C3"/>
    <w:rsid w:val="00E81A91"/>
    <w:rsid w:val="00E86EA2"/>
    <w:rsid w:val="00E87891"/>
    <w:rsid w:val="00E906C7"/>
    <w:rsid w:val="00E916CA"/>
    <w:rsid w:val="00E9290B"/>
    <w:rsid w:val="00E93C4E"/>
    <w:rsid w:val="00E95362"/>
    <w:rsid w:val="00E95948"/>
    <w:rsid w:val="00E97322"/>
    <w:rsid w:val="00EA2182"/>
    <w:rsid w:val="00EA2ED8"/>
    <w:rsid w:val="00EA3205"/>
    <w:rsid w:val="00EA3806"/>
    <w:rsid w:val="00EA50D7"/>
    <w:rsid w:val="00EA583B"/>
    <w:rsid w:val="00EA6173"/>
    <w:rsid w:val="00EA7B00"/>
    <w:rsid w:val="00EB0411"/>
    <w:rsid w:val="00EB0AD7"/>
    <w:rsid w:val="00EB192F"/>
    <w:rsid w:val="00EB3190"/>
    <w:rsid w:val="00EB33A8"/>
    <w:rsid w:val="00EB387C"/>
    <w:rsid w:val="00EB3BF6"/>
    <w:rsid w:val="00EB4A22"/>
    <w:rsid w:val="00EB5917"/>
    <w:rsid w:val="00EB6EBF"/>
    <w:rsid w:val="00EB7159"/>
    <w:rsid w:val="00EC036F"/>
    <w:rsid w:val="00EC0B7D"/>
    <w:rsid w:val="00EC221D"/>
    <w:rsid w:val="00EC2CD3"/>
    <w:rsid w:val="00EC2EE7"/>
    <w:rsid w:val="00EC32B9"/>
    <w:rsid w:val="00EC4FB3"/>
    <w:rsid w:val="00EC64EF"/>
    <w:rsid w:val="00ED01AC"/>
    <w:rsid w:val="00ED0C08"/>
    <w:rsid w:val="00ED2B93"/>
    <w:rsid w:val="00ED74A2"/>
    <w:rsid w:val="00ED7FA7"/>
    <w:rsid w:val="00EE0A98"/>
    <w:rsid w:val="00EE0E60"/>
    <w:rsid w:val="00EE1BB6"/>
    <w:rsid w:val="00EE25C6"/>
    <w:rsid w:val="00EE35C0"/>
    <w:rsid w:val="00EE3B69"/>
    <w:rsid w:val="00EE42D9"/>
    <w:rsid w:val="00EE597A"/>
    <w:rsid w:val="00EE5EAE"/>
    <w:rsid w:val="00EE7096"/>
    <w:rsid w:val="00EF023A"/>
    <w:rsid w:val="00EF0BFD"/>
    <w:rsid w:val="00EF10AC"/>
    <w:rsid w:val="00EF561C"/>
    <w:rsid w:val="00EF581C"/>
    <w:rsid w:val="00EF5EB0"/>
    <w:rsid w:val="00F0074C"/>
    <w:rsid w:val="00F010FB"/>
    <w:rsid w:val="00F01194"/>
    <w:rsid w:val="00F01AF6"/>
    <w:rsid w:val="00F0565E"/>
    <w:rsid w:val="00F05766"/>
    <w:rsid w:val="00F05F22"/>
    <w:rsid w:val="00F1032E"/>
    <w:rsid w:val="00F10532"/>
    <w:rsid w:val="00F10DEE"/>
    <w:rsid w:val="00F12368"/>
    <w:rsid w:val="00F1240A"/>
    <w:rsid w:val="00F12B07"/>
    <w:rsid w:val="00F12DFE"/>
    <w:rsid w:val="00F130DA"/>
    <w:rsid w:val="00F137DC"/>
    <w:rsid w:val="00F1389D"/>
    <w:rsid w:val="00F17D16"/>
    <w:rsid w:val="00F22156"/>
    <w:rsid w:val="00F23BD9"/>
    <w:rsid w:val="00F242FF"/>
    <w:rsid w:val="00F25452"/>
    <w:rsid w:val="00F25FCC"/>
    <w:rsid w:val="00F260D0"/>
    <w:rsid w:val="00F30414"/>
    <w:rsid w:val="00F30EC8"/>
    <w:rsid w:val="00F32047"/>
    <w:rsid w:val="00F33784"/>
    <w:rsid w:val="00F338CF"/>
    <w:rsid w:val="00F33A1A"/>
    <w:rsid w:val="00F347D5"/>
    <w:rsid w:val="00F4007D"/>
    <w:rsid w:val="00F4009D"/>
    <w:rsid w:val="00F414F2"/>
    <w:rsid w:val="00F430AF"/>
    <w:rsid w:val="00F43434"/>
    <w:rsid w:val="00F43B75"/>
    <w:rsid w:val="00F46E19"/>
    <w:rsid w:val="00F47532"/>
    <w:rsid w:val="00F5380D"/>
    <w:rsid w:val="00F53E0B"/>
    <w:rsid w:val="00F544C8"/>
    <w:rsid w:val="00F54576"/>
    <w:rsid w:val="00F552AD"/>
    <w:rsid w:val="00F555C1"/>
    <w:rsid w:val="00F55B2F"/>
    <w:rsid w:val="00F5736A"/>
    <w:rsid w:val="00F61223"/>
    <w:rsid w:val="00F61A50"/>
    <w:rsid w:val="00F61ECF"/>
    <w:rsid w:val="00F62331"/>
    <w:rsid w:val="00F62A69"/>
    <w:rsid w:val="00F64C8D"/>
    <w:rsid w:val="00F65DC1"/>
    <w:rsid w:val="00F66E09"/>
    <w:rsid w:val="00F6742E"/>
    <w:rsid w:val="00F6753B"/>
    <w:rsid w:val="00F70D79"/>
    <w:rsid w:val="00F7161D"/>
    <w:rsid w:val="00F71A0E"/>
    <w:rsid w:val="00F71A9D"/>
    <w:rsid w:val="00F738F9"/>
    <w:rsid w:val="00F7424D"/>
    <w:rsid w:val="00F74E21"/>
    <w:rsid w:val="00F7711D"/>
    <w:rsid w:val="00F80D2D"/>
    <w:rsid w:val="00F8219B"/>
    <w:rsid w:val="00F84809"/>
    <w:rsid w:val="00F86739"/>
    <w:rsid w:val="00F8711F"/>
    <w:rsid w:val="00F87ABF"/>
    <w:rsid w:val="00F91757"/>
    <w:rsid w:val="00F9277D"/>
    <w:rsid w:val="00F94609"/>
    <w:rsid w:val="00F94A89"/>
    <w:rsid w:val="00FA0720"/>
    <w:rsid w:val="00FA25E4"/>
    <w:rsid w:val="00FA2EA1"/>
    <w:rsid w:val="00FA34C9"/>
    <w:rsid w:val="00FA37FC"/>
    <w:rsid w:val="00FA49A8"/>
    <w:rsid w:val="00FA4E3B"/>
    <w:rsid w:val="00FA6340"/>
    <w:rsid w:val="00FA742B"/>
    <w:rsid w:val="00FA79F7"/>
    <w:rsid w:val="00FB1917"/>
    <w:rsid w:val="00FB1A31"/>
    <w:rsid w:val="00FB42B5"/>
    <w:rsid w:val="00FB5304"/>
    <w:rsid w:val="00FB5362"/>
    <w:rsid w:val="00FB5BA4"/>
    <w:rsid w:val="00FB5BEA"/>
    <w:rsid w:val="00FB5D22"/>
    <w:rsid w:val="00FB5F8B"/>
    <w:rsid w:val="00FB68B6"/>
    <w:rsid w:val="00FB73E0"/>
    <w:rsid w:val="00FB73E9"/>
    <w:rsid w:val="00FC262F"/>
    <w:rsid w:val="00FC3758"/>
    <w:rsid w:val="00FC509C"/>
    <w:rsid w:val="00FC51C2"/>
    <w:rsid w:val="00FC5700"/>
    <w:rsid w:val="00FD13B4"/>
    <w:rsid w:val="00FD2BDC"/>
    <w:rsid w:val="00FD303D"/>
    <w:rsid w:val="00FD41CE"/>
    <w:rsid w:val="00FD4370"/>
    <w:rsid w:val="00FD44A5"/>
    <w:rsid w:val="00FD51B8"/>
    <w:rsid w:val="00FD542B"/>
    <w:rsid w:val="00FD66AB"/>
    <w:rsid w:val="00FD674D"/>
    <w:rsid w:val="00FD6D3A"/>
    <w:rsid w:val="00FD7647"/>
    <w:rsid w:val="00FD7774"/>
    <w:rsid w:val="00FE0A74"/>
    <w:rsid w:val="00FE2811"/>
    <w:rsid w:val="00FE2982"/>
    <w:rsid w:val="00FE3F74"/>
    <w:rsid w:val="00FE4A2D"/>
    <w:rsid w:val="00FE67FA"/>
    <w:rsid w:val="00FE6A62"/>
    <w:rsid w:val="00FE7769"/>
    <w:rsid w:val="00FE792E"/>
    <w:rsid w:val="00FF11B1"/>
    <w:rsid w:val="00FF3FC6"/>
    <w:rsid w:val="00FF4514"/>
    <w:rsid w:val="00FF5931"/>
    <w:rsid w:val="00FF643F"/>
    <w:rsid w:val="00FF789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C3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97322"/>
    <w:rPr>
      <w:sz w:val="24"/>
      <w:szCs w:val="24"/>
      <w:lang w:val="en-AU" w:eastAsia="en-GB"/>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spacing w:before="160" w:line="260" w:lineRule="exact"/>
      <w:outlineLvl w:val="4"/>
    </w:pPr>
    <w:rPr>
      <w:rFonts w:ascii="Tahoma" w:hAnsi="Tahoma"/>
      <w:b/>
      <w:sz w:val="19"/>
      <w:szCs w:val="20"/>
      <w:lang w:eastAsia="en-US"/>
    </w:rPr>
  </w:style>
  <w:style w:type="paragraph" w:styleId="Heading6">
    <w:name w:val="heading 6"/>
    <w:basedOn w:val="Normal"/>
    <w:next w:val="Normal"/>
    <w:qFormat/>
    <w:rsid w:val="006D546E"/>
    <w:pPr>
      <w:keepNext/>
      <w:spacing w:before="160" w:line="260" w:lineRule="exact"/>
      <w:ind w:left="2977"/>
      <w:outlineLvl w:val="5"/>
    </w:pPr>
    <w:rPr>
      <w:rFonts w:ascii="Tahoma" w:hAnsi="Tahoma"/>
      <w:sz w:val="20"/>
      <w:szCs w:val="20"/>
      <w:lang w:eastAsia="en-US"/>
    </w:rPr>
  </w:style>
  <w:style w:type="paragraph" w:styleId="Heading7">
    <w:name w:val="heading 7"/>
    <w:basedOn w:val="Normal"/>
    <w:next w:val="Normal"/>
    <w:qFormat/>
    <w:rsid w:val="006D546E"/>
    <w:pPr>
      <w:keepNext/>
      <w:spacing w:before="160" w:line="260" w:lineRule="exact"/>
      <w:jc w:val="center"/>
      <w:outlineLvl w:val="6"/>
    </w:pPr>
    <w:rPr>
      <w:rFonts w:ascii="Tahoma" w:hAnsi="Tahoma"/>
      <w:spacing w:val="20"/>
      <w:sz w:val="20"/>
      <w:szCs w:val="20"/>
      <w:lang w:eastAsia="en-US"/>
    </w:rPr>
  </w:style>
  <w:style w:type="paragraph" w:styleId="Heading8">
    <w:name w:val="heading 8"/>
    <w:basedOn w:val="Normal"/>
    <w:next w:val="Normal"/>
    <w:qFormat/>
    <w:rsid w:val="006D546E"/>
    <w:pPr>
      <w:keepNext/>
      <w:spacing w:before="160" w:line="260" w:lineRule="exact"/>
      <w:jc w:val="center"/>
      <w:outlineLvl w:val="7"/>
    </w:pPr>
    <w:rPr>
      <w:rFonts w:ascii="Tahoma" w:hAnsi="Tahoma"/>
      <w:color w:val="C0C0C0"/>
      <w:spacing w:val="60"/>
      <w:sz w:val="20"/>
      <w:szCs w:val="20"/>
      <w:lang w:eastAsia="en-US"/>
    </w:rPr>
  </w:style>
  <w:style w:type="paragraph" w:styleId="Heading9">
    <w:name w:val="heading 9"/>
    <w:basedOn w:val="Normal"/>
    <w:next w:val="Normal"/>
    <w:link w:val="Heading9Char"/>
    <w:uiPriority w:val="9"/>
    <w:semiHidden/>
    <w:rsid w:val="00A83136"/>
    <w:pPr>
      <w:keepNext/>
      <w:keepLines/>
      <w:spacing w:before="200" w:line="260" w:lineRule="exac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line="260" w:lineRule="exact"/>
      <w:ind w:right="-1"/>
    </w:pPr>
    <w:rPr>
      <w:rFonts w:ascii="Arial Bold" w:hAnsi="Arial Bold" w:cs="Arial"/>
      <w:b/>
      <w:sz w:val="17"/>
      <w:szCs w:val="17"/>
      <w:lang w:eastAsia="en-US"/>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rFonts w:ascii="Trebuchet MS" w:hAnsi="Trebuchet MS"/>
      <w:noProof/>
      <w:color w:val="000000"/>
      <w:sz w:val="18"/>
      <w:szCs w:val="18"/>
      <w:lang w:eastAsia="en-US"/>
    </w:rPr>
  </w:style>
  <w:style w:type="paragraph" w:styleId="Header">
    <w:name w:val="header"/>
    <w:basedOn w:val="Normal"/>
    <w:link w:val="HeaderChar"/>
    <w:uiPriority w:val="99"/>
    <w:unhideWhenUsed/>
    <w:rsid w:val="003813E4"/>
    <w:pPr>
      <w:tabs>
        <w:tab w:val="center" w:pos="4513"/>
        <w:tab w:val="right" w:pos="9026"/>
      </w:tabs>
    </w:pPr>
    <w:rPr>
      <w:rFonts w:ascii="Trebuchet MS" w:hAnsi="Trebuchet MS"/>
      <w:sz w:val="19"/>
      <w:szCs w:val="20"/>
      <w:lang w:eastAsia="en-US"/>
    </w:rPr>
  </w:style>
  <w:style w:type="paragraph" w:customStyle="1" w:styleId="Tabletext">
    <w:name w:val="Table text"/>
    <w:basedOn w:val="Normal"/>
    <w:next w:val="Text"/>
    <w:rsid w:val="008F255F"/>
    <w:pPr>
      <w:spacing w:before="160"/>
      <w:textAlignment w:val="baseline"/>
    </w:pPr>
    <w:rPr>
      <w:rFonts w:ascii="Arial" w:hAnsi="Arial" w:cs="Arial"/>
      <w:sz w:val="16"/>
      <w:szCs w:val="16"/>
      <w:lang w:eastAsia="en-AU"/>
    </w:rPr>
  </w:style>
  <w:style w:type="paragraph" w:customStyle="1" w:styleId="Tablehead1">
    <w:name w:val="Tablehead1"/>
    <w:rsid w:val="00097BFA"/>
    <w:pPr>
      <w:spacing w:before="80" w:after="80"/>
    </w:pPr>
    <w:rPr>
      <w:rFonts w:ascii="Arial" w:hAnsi="Arial"/>
      <w:b/>
      <w:color w:val="000000" w:themeColor="text1"/>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097BFA"/>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abletext"/>
    <w:next w:val="Normal"/>
    <w:uiPriority w:val="99"/>
    <w:rsid w:val="00845037"/>
    <w:rPr>
      <w:i/>
      <w:iCs/>
      <w:color w:val="000000" w:themeColor="text1"/>
    </w:rPr>
  </w:style>
  <w:style w:type="paragraph" w:customStyle="1" w:styleId="Imprint">
    <w:name w:val="Imprint"/>
    <w:basedOn w:val="Normal"/>
    <w:rsid w:val="009E231A"/>
    <w:pPr>
      <w:spacing w:before="160" w:line="260" w:lineRule="atLeast"/>
    </w:pPr>
    <w:rPr>
      <w:rFonts w:ascii="Trebuchet MS" w:hAnsi="Trebuchet MS"/>
      <w:sz w:val="16"/>
      <w:szCs w:val="20"/>
      <w:lang w:eastAsia="en-US"/>
    </w:rPr>
  </w:style>
  <w:style w:type="paragraph" w:customStyle="1" w:styleId="Figuretitle">
    <w:name w:val="Figuretitle"/>
    <w:basedOn w:val="Normal"/>
    <w:rsid w:val="007C7223"/>
    <w:pPr>
      <w:spacing w:before="360" w:after="80"/>
      <w:ind w:left="851" w:hanging="851"/>
    </w:pPr>
    <w:rPr>
      <w:rFonts w:ascii="Arial" w:hAnsi="Arial"/>
      <w:b/>
      <w:sz w:val="17"/>
      <w:szCs w:val="20"/>
      <w:lang w:eastAsia="en-US"/>
    </w:rPr>
  </w:style>
  <w:style w:type="paragraph" w:customStyle="1" w:styleId="Dotpoint1">
    <w:name w:val="Dotpoint1"/>
    <w:rsid w:val="003F7338"/>
    <w:pPr>
      <w:numPr>
        <w:numId w:val="36"/>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22"/>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line="260" w:lineRule="exact"/>
    </w:pPr>
    <w:rPr>
      <w:rFonts w:ascii="Trebuchet MS" w:hAnsi="Trebuchet MS"/>
      <w:sz w:val="18"/>
      <w:szCs w:val="18"/>
      <w:lang w:eastAsia="en-US"/>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ind w:left="1701"/>
    </w:pPr>
    <w:rPr>
      <w:rFonts w:ascii="Tahoma" w:hAnsi="Tahoma" w:cs="Tahoma"/>
      <w:szCs w:val="20"/>
      <w:lang w:eastAsia="en-US"/>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rPr>
      <w:sz w:val="20"/>
      <w:szCs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pPr>
    <w:rPr>
      <w:rFonts w:ascii="Arial" w:hAnsi="Arial" w:cs="Arial"/>
      <w:color w:val="000000"/>
      <w:sz w:val="18"/>
      <w:szCs w:val="20"/>
      <w:lang w:val="en-GB" w:eastAsia="en-US"/>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pPr>
    <w:rPr>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A17490"/>
    <w:pPr>
      <w:numPr>
        <w:numId w:val="13"/>
      </w:numPr>
      <w:spacing w:line="300" w:lineRule="exact"/>
    </w:pPr>
    <w:rPr>
      <w:rFonts w:ascii="Trebuchet MS" w:hAnsi="Trebuchet MS" w:cs="Arial"/>
      <w:sz w:val="19"/>
      <w:szCs w:val="17"/>
      <w:lang w:eastAsia="en-US"/>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pPr>
      <w:spacing w:before="160" w:line="260" w:lineRule="exact"/>
    </w:pPr>
    <w:rPr>
      <w:rFonts w:ascii="Trebuchet MS" w:hAnsi="Trebuchet MS"/>
      <w:sz w:val="19"/>
      <w:szCs w:val="20"/>
      <w:lang w:eastAsia="en-US"/>
    </w:rPr>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before="160" w:line="260" w:lineRule="exact"/>
      <w:ind w:left="1152" w:right="1152"/>
    </w:pPr>
    <w:rPr>
      <w:rFonts w:asciiTheme="minorHAnsi" w:eastAsiaTheme="minorEastAsia" w:hAnsiTheme="minorHAnsi" w:cstheme="minorBidi"/>
      <w:i/>
      <w:iCs/>
      <w:color w:val="4F81BD" w:themeColor="accent1"/>
      <w:sz w:val="19"/>
      <w:szCs w:val="20"/>
      <w:lang w:eastAsia="en-US"/>
    </w:rPr>
  </w:style>
  <w:style w:type="paragraph" w:styleId="BodyText3">
    <w:name w:val="Body Text 3"/>
    <w:basedOn w:val="Normal"/>
    <w:link w:val="BodyText3Char"/>
    <w:uiPriority w:val="99"/>
    <w:semiHidden/>
    <w:rsid w:val="00A83136"/>
    <w:pPr>
      <w:spacing w:before="160" w:after="120" w:line="260" w:lineRule="exact"/>
    </w:pPr>
    <w:rPr>
      <w:rFonts w:ascii="Trebuchet MS" w:hAnsi="Trebuchet MS"/>
      <w:sz w:val="16"/>
      <w:szCs w:val="16"/>
      <w:lang w:eastAsia="en-US"/>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spacing w:before="160" w:line="260" w:lineRule="exact"/>
      <w:ind w:firstLine="360"/>
    </w:pPr>
    <w:rPr>
      <w:rFonts w:ascii="Trebuchet MS" w:hAnsi="Trebuchet MS"/>
      <w:b/>
      <w:sz w:val="19"/>
      <w:szCs w:val="20"/>
      <w:lang w:eastAsia="en-US"/>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spacing w:before="160" w:line="260" w:lineRule="exact"/>
      <w:ind w:left="360" w:firstLine="360"/>
    </w:pPr>
    <w:rPr>
      <w:rFonts w:ascii="Trebuchet MS" w:hAnsi="Trebuchet MS"/>
      <w:sz w:val="19"/>
      <w:szCs w:val="20"/>
      <w:lang w:eastAsia="en-US"/>
    </w:r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before="160" w:after="120" w:line="480" w:lineRule="auto"/>
      <w:ind w:left="283"/>
    </w:pPr>
    <w:rPr>
      <w:rFonts w:ascii="Trebuchet MS" w:hAnsi="Trebuchet MS"/>
      <w:sz w:val="19"/>
      <w:szCs w:val="20"/>
      <w:lang w:eastAsia="en-US"/>
    </w:r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before="160" w:after="120" w:line="260" w:lineRule="exact"/>
      <w:ind w:left="283"/>
    </w:pPr>
    <w:rPr>
      <w:rFonts w:ascii="Trebuchet MS" w:hAnsi="Trebuchet MS"/>
      <w:sz w:val="16"/>
      <w:szCs w:val="16"/>
      <w:lang w:eastAsia="en-US"/>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ind w:left="4252"/>
    </w:pPr>
    <w:rPr>
      <w:rFonts w:ascii="Trebuchet MS" w:hAnsi="Trebuchet MS"/>
      <w:sz w:val="19"/>
      <w:szCs w:val="20"/>
      <w:lang w:eastAsia="en-US"/>
    </w:r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pPr>
      <w:spacing w:before="160" w:line="260" w:lineRule="exact"/>
    </w:pPr>
    <w:rPr>
      <w:rFonts w:ascii="Trebuchet MS" w:hAnsi="Trebuchet MS"/>
      <w:sz w:val="19"/>
      <w:szCs w:val="20"/>
      <w:lang w:eastAsia="en-US"/>
    </w:rPr>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rPr>
      <w:rFonts w:ascii="Tahoma" w:hAnsi="Tahoma" w:cs="Tahoma"/>
      <w:sz w:val="16"/>
      <w:szCs w:val="16"/>
      <w:lang w:eastAsia="en-US"/>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rPr>
      <w:rFonts w:ascii="Trebuchet MS" w:hAnsi="Trebuchet MS"/>
      <w:sz w:val="19"/>
      <w:szCs w:val="20"/>
      <w:lang w:eastAsia="en-US"/>
    </w:r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rPr>
      <w:rFonts w:ascii="Trebuchet MS" w:hAnsi="Trebuchet MS"/>
      <w:sz w:val="20"/>
      <w:szCs w:val="20"/>
      <w:lang w:eastAsia="en-US"/>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ind w:left="2880"/>
    </w:pPr>
    <w:rPr>
      <w:rFonts w:asciiTheme="majorHAnsi" w:eastAsiaTheme="majorEastAsia" w:hAnsiTheme="majorHAnsi" w:cstheme="majorBidi"/>
      <w:lang w:eastAsia="en-US"/>
    </w:rPr>
  </w:style>
  <w:style w:type="paragraph" w:styleId="EnvelopeReturn">
    <w:name w:val="envelope return"/>
    <w:basedOn w:val="Normal"/>
    <w:uiPriority w:val="99"/>
    <w:semiHidden/>
    <w:rsid w:val="00A83136"/>
    <w:rPr>
      <w:rFonts w:asciiTheme="majorHAnsi" w:eastAsiaTheme="majorEastAsia" w:hAnsiTheme="majorHAnsi" w:cstheme="majorBidi"/>
      <w:sz w:val="20"/>
      <w:szCs w:val="20"/>
      <w:lang w:eastAsia="en-US"/>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rPr>
      <w:rFonts w:ascii="Trebuchet MS" w:hAnsi="Trebuchet MS"/>
      <w:i/>
      <w:iCs/>
      <w:sz w:val="19"/>
      <w:szCs w:val="20"/>
      <w:lang w:eastAsia="en-U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rPr>
      <w:rFonts w:ascii="Consolas" w:hAnsi="Consolas" w:cs="Consolas"/>
      <w:sz w:val="20"/>
      <w:szCs w:val="20"/>
      <w:lang w:eastAsia="en-US"/>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ind w:left="190" w:hanging="190"/>
    </w:pPr>
    <w:rPr>
      <w:rFonts w:ascii="Trebuchet MS" w:hAnsi="Trebuchet MS"/>
      <w:sz w:val="19"/>
      <w:szCs w:val="20"/>
      <w:lang w:eastAsia="en-US"/>
    </w:rPr>
  </w:style>
  <w:style w:type="paragraph" w:styleId="Index2">
    <w:name w:val="index 2"/>
    <w:basedOn w:val="Normal"/>
    <w:next w:val="Normal"/>
    <w:autoRedefine/>
    <w:uiPriority w:val="99"/>
    <w:semiHidden/>
    <w:rsid w:val="00A83136"/>
    <w:pPr>
      <w:ind w:left="380" w:hanging="190"/>
    </w:pPr>
    <w:rPr>
      <w:rFonts w:ascii="Trebuchet MS" w:hAnsi="Trebuchet MS"/>
      <w:sz w:val="19"/>
      <w:szCs w:val="20"/>
      <w:lang w:eastAsia="en-US"/>
    </w:rPr>
  </w:style>
  <w:style w:type="paragraph" w:styleId="Index3">
    <w:name w:val="index 3"/>
    <w:basedOn w:val="Normal"/>
    <w:next w:val="Normal"/>
    <w:autoRedefine/>
    <w:uiPriority w:val="99"/>
    <w:semiHidden/>
    <w:rsid w:val="00A83136"/>
    <w:pPr>
      <w:ind w:left="570" w:hanging="190"/>
    </w:pPr>
    <w:rPr>
      <w:rFonts w:ascii="Trebuchet MS" w:hAnsi="Trebuchet MS"/>
      <w:sz w:val="19"/>
      <w:szCs w:val="20"/>
      <w:lang w:eastAsia="en-US"/>
    </w:rPr>
  </w:style>
  <w:style w:type="paragraph" w:styleId="Index4">
    <w:name w:val="index 4"/>
    <w:basedOn w:val="Normal"/>
    <w:next w:val="Normal"/>
    <w:autoRedefine/>
    <w:uiPriority w:val="99"/>
    <w:semiHidden/>
    <w:rsid w:val="00A83136"/>
    <w:pPr>
      <w:ind w:left="760" w:hanging="190"/>
    </w:pPr>
    <w:rPr>
      <w:rFonts w:ascii="Trebuchet MS" w:hAnsi="Trebuchet MS"/>
      <w:sz w:val="19"/>
      <w:szCs w:val="20"/>
      <w:lang w:eastAsia="en-US"/>
    </w:rPr>
  </w:style>
  <w:style w:type="paragraph" w:styleId="Index5">
    <w:name w:val="index 5"/>
    <w:basedOn w:val="Normal"/>
    <w:next w:val="Normal"/>
    <w:autoRedefine/>
    <w:uiPriority w:val="99"/>
    <w:semiHidden/>
    <w:rsid w:val="00A83136"/>
    <w:pPr>
      <w:ind w:left="950" w:hanging="190"/>
    </w:pPr>
    <w:rPr>
      <w:rFonts w:ascii="Trebuchet MS" w:hAnsi="Trebuchet MS"/>
      <w:sz w:val="19"/>
      <w:szCs w:val="20"/>
      <w:lang w:eastAsia="en-US"/>
    </w:rPr>
  </w:style>
  <w:style w:type="paragraph" w:styleId="Index6">
    <w:name w:val="index 6"/>
    <w:basedOn w:val="Normal"/>
    <w:next w:val="Normal"/>
    <w:autoRedefine/>
    <w:uiPriority w:val="99"/>
    <w:semiHidden/>
    <w:rsid w:val="00A83136"/>
    <w:pPr>
      <w:ind w:left="1140" w:hanging="190"/>
    </w:pPr>
    <w:rPr>
      <w:rFonts w:ascii="Trebuchet MS" w:hAnsi="Trebuchet MS"/>
      <w:sz w:val="19"/>
      <w:szCs w:val="20"/>
      <w:lang w:eastAsia="en-US"/>
    </w:rPr>
  </w:style>
  <w:style w:type="paragraph" w:styleId="Index7">
    <w:name w:val="index 7"/>
    <w:basedOn w:val="Normal"/>
    <w:next w:val="Normal"/>
    <w:autoRedefine/>
    <w:uiPriority w:val="99"/>
    <w:semiHidden/>
    <w:rsid w:val="00A83136"/>
    <w:pPr>
      <w:ind w:left="1330" w:hanging="190"/>
    </w:pPr>
    <w:rPr>
      <w:rFonts w:ascii="Trebuchet MS" w:hAnsi="Trebuchet MS"/>
      <w:sz w:val="19"/>
      <w:szCs w:val="20"/>
      <w:lang w:eastAsia="en-US"/>
    </w:rPr>
  </w:style>
  <w:style w:type="paragraph" w:styleId="Index8">
    <w:name w:val="index 8"/>
    <w:basedOn w:val="Normal"/>
    <w:next w:val="Normal"/>
    <w:autoRedefine/>
    <w:uiPriority w:val="99"/>
    <w:semiHidden/>
    <w:rsid w:val="00A83136"/>
    <w:pPr>
      <w:ind w:left="1520" w:hanging="190"/>
    </w:pPr>
    <w:rPr>
      <w:rFonts w:ascii="Trebuchet MS" w:hAnsi="Trebuchet MS"/>
      <w:sz w:val="19"/>
      <w:szCs w:val="20"/>
      <w:lang w:eastAsia="en-US"/>
    </w:rPr>
  </w:style>
  <w:style w:type="paragraph" w:styleId="Index9">
    <w:name w:val="index 9"/>
    <w:basedOn w:val="Normal"/>
    <w:next w:val="Normal"/>
    <w:autoRedefine/>
    <w:uiPriority w:val="99"/>
    <w:semiHidden/>
    <w:rsid w:val="00A83136"/>
    <w:pPr>
      <w:ind w:left="1710" w:hanging="190"/>
    </w:pPr>
    <w:rPr>
      <w:rFonts w:ascii="Trebuchet MS" w:hAnsi="Trebuchet MS"/>
      <w:sz w:val="19"/>
      <w:szCs w:val="20"/>
      <w:lang w:eastAsia="en-US"/>
    </w:rPr>
  </w:style>
  <w:style w:type="paragraph" w:styleId="IndexHeading">
    <w:name w:val="index heading"/>
    <w:basedOn w:val="Normal"/>
    <w:next w:val="Index1"/>
    <w:uiPriority w:val="99"/>
    <w:semiHidden/>
    <w:rsid w:val="00A83136"/>
    <w:pPr>
      <w:spacing w:before="160" w:line="260" w:lineRule="exact"/>
    </w:pPr>
    <w:rPr>
      <w:rFonts w:asciiTheme="majorHAnsi" w:eastAsiaTheme="majorEastAsia" w:hAnsiTheme="majorHAnsi" w:cstheme="majorBidi"/>
      <w:b/>
      <w:bCs/>
      <w:sz w:val="19"/>
      <w:szCs w:val="20"/>
      <w:lang w:eastAsia="en-U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line="260" w:lineRule="exact"/>
      <w:ind w:left="936" w:right="936"/>
    </w:pPr>
    <w:rPr>
      <w:rFonts w:ascii="Trebuchet MS" w:hAnsi="Trebuchet MS"/>
      <w:b/>
      <w:bCs/>
      <w:i/>
      <w:iCs/>
      <w:color w:val="4F81BD" w:themeColor="accent1"/>
      <w:sz w:val="19"/>
      <w:szCs w:val="20"/>
      <w:lang w:eastAsia="en-US"/>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spacing w:before="160" w:line="260" w:lineRule="exact"/>
      <w:ind w:left="283" w:hanging="283"/>
      <w:contextualSpacing/>
    </w:pPr>
    <w:rPr>
      <w:rFonts w:ascii="Trebuchet MS" w:hAnsi="Trebuchet MS"/>
      <w:sz w:val="19"/>
      <w:szCs w:val="20"/>
      <w:lang w:eastAsia="en-US"/>
    </w:rPr>
  </w:style>
  <w:style w:type="paragraph" w:styleId="List2">
    <w:name w:val="List 2"/>
    <w:basedOn w:val="Normal"/>
    <w:uiPriority w:val="99"/>
    <w:semiHidden/>
    <w:rsid w:val="00A83136"/>
    <w:pPr>
      <w:spacing w:before="160" w:line="260" w:lineRule="exact"/>
      <w:ind w:left="566" w:hanging="283"/>
      <w:contextualSpacing/>
    </w:pPr>
    <w:rPr>
      <w:rFonts w:ascii="Trebuchet MS" w:hAnsi="Trebuchet MS"/>
      <w:sz w:val="19"/>
      <w:szCs w:val="20"/>
      <w:lang w:eastAsia="en-US"/>
    </w:rPr>
  </w:style>
  <w:style w:type="paragraph" w:styleId="List3">
    <w:name w:val="List 3"/>
    <w:basedOn w:val="Normal"/>
    <w:uiPriority w:val="99"/>
    <w:semiHidden/>
    <w:rsid w:val="00A83136"/>
    <w:pPr>
      <w:spacing w:before="160" w:line="260" w:lineRule="exact"/>
      <w:ind w:left="849" w:hanging="283"/>
      <w:contextualSpacing/>
    </w:pPr>
    <w:rPr>
      <w:rFonts w:ascii="Trebuchet MS" w:hAnsi="Trebuchet MS"/>
      <w:sz w:val="19"/>
      <w:szCs w:val="20"/>
      <w:lang w:eastAsia="en-US"/>
    </w:rPr>
  </w:style>
  <w:style w:type="paragraph" w:styleId="List4">
    <w:name w:val="List 4"/>
    <w:basedOn w:val="Normal"/>
    <w:uiPriority w:val="99"/>
    <w:semiHidden/>
    <w:rsid w:val="00A83136"/>
    <w:pPr>
      <w:spacing w:before="160" w:line="260" w:lineRule="exact"/>
      <w:ind w:left="1132" w:hanging="283"/>
      <w:contextualSpacing/>
    </w:pPr>
    <w:rPr>
      <w:rFonts w:ascii="Trebuchet MS" w:hAnsi="Trebuchet MS"/>
      <w:sz w:val="19"/>
      <w:szCs w:val="20"/>
      <w:lang w:eastAsia="en-US"/>
    </w:rPr>
  </w:style>
  <w:style w:type="paragraph" w:styleId="List5">
    <w:name w:val="List 5"/>
    <w:basedOn w:val="Normal"/>
    <w:uiPriority w:val="99"/>
    <w:semiHidden/>
    <w:rsid w:val="00A83136"/>
    <w:pPr>
      <w:spacing w:before="160" w:line="260" w:lineRule="exact"/>
      <w:ind w:left="1415" w:hanging="283"/>
      <w:contextualSpacing/>
    </w:pPr>
    <w:rPr>
      <w:rFonts w:ascii="Trebuchet MS" w:hAnsi="Trebuchet MS"/>
      <w:sz w:val="19"/>
      <w:szCs w:val="20"/>
      <w:lang w:eastAsia="en-US"/>
    </w:rPr>
  </w:style>
  <w:style w:type="paragraph" w:styleId="ListBullet2">
    <w:name w:val="List Bullet 2"/>
    <w:basedOn w:val="Normal"/>
    <w:uiPriority w:val="99"/>
    <w:semiHidden/>
    <w:rsid w:val="00A83136"/>
    <w:pPr>
      <w:numPr>
        <w:numId w:val="4"/>
      </w:numPr>
      <w:spacing w:before="160" w:line="260" w:lineRule="exact"/>
      <w:contextualSpacing/>
    </w:pPr>
    <w:rPr>
      <w:rFonts w:ascii="Trebuchet MS" w:hAnsi="Trebuchet MS"/>
      <w:sz w:val="19"/>
      <w:szCs w:val="20"/>
      <w:lang w:eastAsia="en-US"/>
    </w:rPr>
  </w:style>
  <w:style w:type="paragraph" w:styleId="ListBullet3">
    <w:name w:val="List Bullet 3"/>
    <w:basedOn w:val="Normal"/>
    <w:uiPriority w:val="99"/>
    <w:semiHidden/>
    <w:rsid w:val="00A83136"/>
    <w:pPr>
      <w:numPr>
        <w:numId w:val="5"/>
      </w:numPr>
      <w:spacing w:before="160" w:line="260" w:lineRule="exact"/>
      <w:contextualSpacing/>
    </w:pPr>
    <w:rPr>
      <w:rFonts w:ascii="Trebuchet MS" w:hAnsi="Trebuchet MS"/>
      <w:sz w:val="19"/>
      <w:szCs w:val="20"/>
      <w:lang w:eastAsia="en-US"/>
    </w:rPr>
  </w:style>
  <w:style w:type="paragraph" w:styleId="ListBullet4">
    <w:name w:val="List Bullet 4"/>
    <w:basedOn w:val="Normal"/>
    <w:uiPriority w:val="99"/>
    <w:semiHidden/>
    <w:rsid w:val="00A83136"/>
    <w:pPr>
      <w:numPr>
        <w:numId w:val="6"/>
      </w:numPr>
      <w:spacing w:before="160" w:line="260" w:lineRule="exact"/>
      <w:contextualSpacing/>
    </w:pPr>
    <w:rPr>
      <w:rFonts w:ascii="Trebuchet MS" w:hAnsi="Trebuchet MS"/>
      <w:sz w:val="19"/>
      <w:szCs w:val="20"/>
      <w:lang w:eastAsia="en-US"/>
    </w:rPr>
  </w:style>
  <w:style w:type="paragraph" w:styleId="ListBullet5">
    <w:name w:val="List Bullet 5"/>
    <w:basedOn w:val="Normal"/>
    <w:uiPriority w:val="99"/>
    <w:semiHidden/>
    <w:rsid w:val="00A83136"/>
    <w:pPr>
      <w:numPr>
        <w:numId w:val="7"/>
      </w:numPr>
      <w:spacing w:before="160" w:line="260" w:lineRule="exact"/>
      <w:contextualSpacing/>
    </w:pPr>
    <w:rPr>
      <w:rFonts w:ascii="Trebuchet MS" w:hAnsi="Trebuchet MS"/>
      <w:sz w:val="19"/>
      <w:szCs w:val="20"/>
      <w:lang w:eastAsia="en-US"/>
    </w:rPr>
  </w:style>
  <w:style w:type="paragraph" w:styleId="ListContinue">
    <w:name w:val="List Continue"/>
    <w:basedOn w:val="Normal"/>
    <w:uiPriority w:val="99"/>
    <w:semiHidden/>
    <w:rsid w:val="00A83136"/>
    <w:pPr>
      <w:spacing w:before="160" w:after="120" w:line="260" w:lineRule="exact"/>
      <w:ind w:left="283"/>
      <w:contextualSpacing/>
    </w:pPr>
    <w:rPr>
      <w:rFonts w:ascii="Trebuchet MS" w:hAnsi="Trebuchet MS"/>
      <w:sz w:val="19"/>
      <w:szCs w:val="20"/>
      <w:lang w:eastAsia="en-US"/>
    </w:rPr>
  </w:style>
  <w:style w:type="paragraph" w:styleId="ListContinue2">
    <w:name w:val="List Continue 2"/>
    <w:basedOn w:val="Normal"/>
    <w:uiPriority w:val="99"/>
    <w:semiHidden/>
    <w:rsid w:val="00A83136"/>
    <w:pPr>
      <w:spacing w:before="160" w:after="120" w:line="260" w:lineRule="exact"/>
      <w:ind w:left="566"/>
      <w:contextualSpacing/>
    </w:pPr>
    <w:rPr>
      <w:rFonts w:ascii="Trebuchet MS" w:hAnsi="Trebuchet MS"/>
      <w:sz w:val="19"/>
      <w:szCs w:val="20"/>
      <w:lang w:eastAsia="en-US"/>
    </w:rPr>
  </w:style>
  <w:style w:type="paragraph" w:styleId="ListContinue3">
    <w:name w:val="List Continue 3"/>
    <w:basedOn w:val="Normal"/>
    <w:uiPriority w:val="99"/>
    <w:semiHidden/>
    <w:rsid w:val="00A83136"/>
    <w:pPr>
      <w:spacing w:before="160" w:after="120" w:line="260" w:lineRule="exact"/>
      <w:ind w:left="849"/>
      <w:contextualSpacing/>
    </w:pPr>
    <w:rPr>
      <w:rFonts w:ascii="Trebuchet MS" w:hAnsi="Trebuchet MS"/>
      <w:sz w:val="19"/>
      <w:szCs w:val="20"/>
      <w:lang w:eastAsia="en-US"/>
    </w:rPr>
  </w:style>
  <w:style w:type="paragraph" w:styleId="ListContinue4">
    <w:name w:val="List Continue 4"/>
    <w:basedOn w:val="Normal"/>
    <w:uiPriority w:val="99"/>
    <w:semiHidden/>
    <w:rsid w:val="00A83136"/>
    <w:pPr>
      <w:spacing w:before="160" w:after="120" w:line="260" w:lineRule="exact"/>
      <w:ind w:left="1132"/>
      <w:contextualSpacing/>
    </w:pPr>
    <w:rPr>
      <w:rFonts w:ascii="Trebuchet MS" w:hAnsi="Trebuchet MS"/>
      <w:sz w:val="19"/>
      <w:szCs w:val="20"/>
      <w:lang w:eastAsia="en-US"/>
    </w:rPr>
  </w:style>
  <w:style w:type="paragraph" w:styleId="ListContinue5">
    <w:name w:val="List Continue 5"/>
    <w:basedOn w:val="Normal"/>
    <w:uiPriority w:val="99"/>
    <w:semiHidden/>
    <w:rsid w:val="00A83136"/>
    <w:pPr>
      <w:spacing w:before="160" w:after="120" w:line="260" w:lineRule="exact"/>
      <w:ind w:left="1415"/>
      <w:contextualSpacing/>
    </w:pPr>
    <w:rPr>
      <w:rFonts w:ascii="Trebuchet MS" w:hAnsi="Trebuchet MS"/>
      <w:sz w:val="19"/>
      <w:szCs w:val="20"/>
      <w:lang w:eastAsia="en-US"/>
    </w:rPr>
  </w:style>
  <w:style w:type="paragraph" w:styleId="ListNumber">
    <w:name w:val="List Number"/>
    <w:basedOn w:val="Normal"/>
    <w:uiPriority w:val="99"/>
    <w:semiHidden/>
    <w:rsid w:val="00A83136"/>
    <w:pPr>
      <w:numPr>
        <w:numId w:val="8"/>
      </w:numPr>
      <w:spacing w:before="160" w:line="260" w:lineRule="exact"/>
      <w:contextualSpacing/>
    </w:pPr>
    <w:rPr>
      <w:rFonts w:ascii="Trebuchet MS" w:hAnsi="Trebuchet MS"/>
      <w:sz w:val="19"/>
      <w:szCs w:val="20"/>
      <w:lang w:eastAsia="en-US"/>
    </w:rPr>
  </w:style>
  <w:style w:type="paragraph" w:styleId="ListNumber2">
    <w:name w:val="List Number 2"/>
    <w:basedOn w:val="Normal"/>
    <w:uiPriority w:val="99"/>
    <w:semiHidden/>
    <w:rsid w:val="00A83136"/>
    <w:pPr>
      <w:numPr>
        <w:numId w:val="9"/>
      </w:numPr>
      <w:spacing w:before="160" w:line="260" w:lineRule="exact"/>
      <w:contextualSpacing/>
    </w:pPr>
    <w:rPr>
      <w:rFonts w:ascii="Trebuchet MS" w:hAnsi="Trebuchet MS"/>
      <w:sz w:val="19"/>
      <w:szCs w:val="20"/>
      <w:lang w:eastAsia="en-US"/>
    </w:rPr>
  </w:style>
  <w:style w:type="paragraph" w:styleId="ListNumber3">
    <w:name w:val="List Number 3"/>
    <w:basedOn w:val="Normal"/>
    <w:uiPriority w:val="99"/>
    <w:semiHidden/>
    <w:rsid w:val="00A83136"/>
    <w:pPr>
      <w:numPr>
        <w:numId w:val="10"/>
      </w:numPr>
      <w:spacing w:before="160" w:line="260" w:lineRule="exact"/>
      <w:contextualSpacing/>
    </w:pPr>
    <w:rPr>
      <w:rFonts w:ascii="Trebuchet MS" w:hAnsi="Trebuchet MS"/>
      <w:sz w:val="19"/>
      <w:szCs w:val="20"/>
      <w:lang w:eastAsia="en-US"/>
    </w:rPr>
  </w:style>
  <w:style w:type="paragraph" w:styleId="ListNumber4">
    <w:name w:val="List Number 4"/>
    <w:basedOn w:val="Normal"/>
    <w:uiPriority w:val="99"/>
    <w:semiHidden/>
    <w:rsid w:val="00A83136"/>
    <w:pPr>
      <w:numPr>
        <w:numId w:val="11"/>
      </w:numPr>
      <w:spacing w:before="160" w:line="260" w:lineRule="exact"/>
      <w:contextualSpacing/>
    </w:pPr>
    <w:rPr>
      <w:rFonts w:ascii="Trebuchet MS" w:hAnsi="Trebuchet MS"/>
      <w:sz w:val="19"/>
      <w:szCs w:val="20"/>
      <w:lang w:eastAsia="en-US"/>
    </w:rPr>
  </w:style>
  <w:style w:type="paragraph" w:styleId="ListNumber5">
    <w:name w:val="List Number 5"/>
    <w:basedOn w:val="Normal"/>
    <w:uiPriority w:val="99"/>
    <w:semiHidden/>
    <w:rsid w:val="00A83136"/>
    <w:pPr>
      <w:numPr>
        <w:numId w:val="12"/>
      </w:numPr>
      <w:spacing w:before="160" w:line="260" w:lineRule="exact"/>
      <w:contextualSpacing/>
    </w:pPr>
    <w:rPr>
      <w:rFonts w:ascii="Trebuchet MS" w:hAnsi="Trebuchet MS"/>
      <w:sz w:val="19"/>
      <w:szCs w:val="20"/>
      <w:lang w:eastAsia="en-US"/>
    </w:r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n-US"/>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spacing w:before="160" w:line="260" w:lineRule="exact"/>
      <w:ind w:left="720"/>
    </w:pPr>
    <w:rPr>
      <w:rFonts w:ascii="Trebuchet MS" w:hAnsi="Trebuchet MS"/>
      <w:sz w:val="19"/>
      <w:szCs w:val="20"/>
      <w:lang w:eastAsia="en-US"/>
    </w:rPr>
  </w:style>
  <w:style w:type="paragraph" w:styleId="NoteHeading">
    <w:name w:val="Note Heading"/>
    <w:basedOn w:val="Normal"/>
    <w:next w:val="Normal"/>
    <w:link w:val="NoteHeadingChar"/>
    <w:uiPriority w:val="99"/>
    <w:semiHidden/>
    <w:rsid w:val="00A83136"/>
    <w:rPr>
      <w:rFonts w:ascii="Trebuchet MS" w:hAnsi="Trebuchet MS"/>
      <w:sz w:val="19"/>
      <w:szCs w:val="20"/>
      <w:lang w:eastAsia="en-US"/>
    </w:r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pPr>
      <w:spacing w:before="160" w:line="260" w:lineRule="exact"/>
    </w:pPr>
    <w:rPr>
      <w:rFonts w:ascii="Trebuchet MS" w:hAnsi="Trebuchet MS"/>
      <w:sz w:val="19"/>
      <w:szCs w:val="20"/>
      <w:lang w:eastAsia="en-US"/>
    </w:rPr>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ind w:left="4252"/>
    </w:pPr>
    <w:rPr>
      <w:rFonts w:ascii="Trebuchet MS" w:hAnsi="Trebuchet MS"/>
      <w:sz w:val="19"/>
      <w:szCs w:val="20"/>
      <w:lang w:eastAsia="en-US"/>
    </w:r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spacing w:before="160" w:line="260" w:lineRule="exact"/>
    </w:pPr>
    <w:rPr>
      <w:rFonts w:asciiTheme="majorHAnsi" w:eastAsiaTheme="majorEastAsia" w:hAnsiTheme="majorHAnsi" w:cstheme="majorBidi"/>
      <w:i/>
      <w:iCs/>
      <w:color w:val="4F81BD" w:themeColor="accent1"/>
      <w:spacing w:val="15"/>
      <w:lang w:eastAsia="en-US"/>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spacing w:before="160" w:line="260" w:lineRule="exact"/>
      <w:ind w:left="190" w:hanging="190"/>
    </w:pPr>
    <w:rPr>
      <w:rFonts w:ascii="Trebuchet MS" w:hAnsi="Trebuchet MS"/>
      <w:sz w:val="19"/>
      <w:szCs w:val="20"/>
      <w:lang w:eastAsia="en-US"/>
    </w:rPr>
  </w:style>
  <w:style w:type="paragraph" w:styleId="TOAHeading">
    <w:name w:val="toa heading"/>
    <w:basedOn w:val="Normal"/>
    <w:next w:val="Normal"/>
    <w:uiPriority w:val="99"/>
    <w:semiHidden/>
    <w:rsid w:val="00A83136"/>
    <w:pPr>
      <w:spacing w:before="120" w:line="260" w:lineRule="exact"/>
    </w:pPr>
    <w:rPr>
      <w:rFonts w:asciiTheme="majorHAnsi" w:eastAsiaTheme="majorEastAsia" w:hAnsiTheme="majorHAnsi" w:cstheme="majorBidi"/>
      <w:b/>
      <w:bCs/>
      <w:lang w:eastAsia="en-US"/>
    </w:rPr>
  </w:style>
  <w:style w:type="paragraph" w:styleId="TOC5">
    <w:name w:val="toc 5"/>
    <w:basedOn w:val="Normal"/>
    <w:next w:val="Normal"/>
    <w:autoRedefine/>
    <w:uiPriority w:val="39"/>
    <w:semiHidden/>
    <w:unhideWhenUsed/>
    <w:rsid w:val="00A83136"/>
    <w:pPr>
      <w:spacing w:before="160" w:after="100" w:line="260" w:lineRule="exact"/>
      <w:ind w:left="760"/>
    </w:pPr>
    <w:rPr>
      <w:rFonts w:ascii="Trebuchet MS" w:hAnsi="Trebuchet MS"/>
      <w:sz w:val="19"/>
      <w:szCs w:val="20"/>
      <w:lang w:eastAsia="en-US"/>
    </w:rPr>
  </w:style>
  <w:style w:type="paragraph" w:styleId="TOC6">
    <w:name w:val="toc 6"/>
    <w:basedOn w:val="Normal"/>
    <w:next w:val="Normal"/>
    <w:autoRedefine/>
    <w:uiPriority w:val="39"/>
    <w:semiHidden/>
    <w:unhideWhenUsed/>
    <w:rsid w:val="00A83136"/>
    <w:pPr>
      <w:spacing w:before="160" w:after="100" w:line="260" w:lineRule="exact"/>
      <w:ind w:left="950"/>
    </w:pPr>
    <w:rPr>
      <w:rFonts w:ascii="Trebuchet MS" w:hAnsi="Trebuchet MS"/>
      <w:sz w:val="19"/>
      <w:szCs w:val="20"/>
      <w:lang w:eastAsia="en-US"/>
    </w:rPr>
  </w:style>
  <w:style w:type="paragraph" w:styleId="TOC7">
    <w:name w:val="toc 7"/>
    <w:basedOn w:val="Normal"/>
    <w:next w:val="Normal"/>
    <w:autoRedefine/>
    <w:uiPriority w:val="39"/>
    <w:semiHidden/>
    <w:unhideWhenUsed/>
    <w:rsid w:val="00A83136"/>
    <w:pPr>
      <w:spacing w:before="160" w:after="100" w:line="260" w:lineRule="exact"/>
      <w:ind w:left="1140"/>
    </w:pPr>
    <w:rPr>
      <w:rFonts w:ascii="Trebuchet MS" w:hAnsi="Trebuchet MS"/>
      <w:sz w:val="19"/>
      <w:szCs w:val="20"/>
      <w:lang w:eastAsia="en-US"/>
    </w:rPr>
  </w:style>
  <w:style w:type="paragraph" w:styleId="TOC8">
    <w:name w:val="toc 8"/>
    <w:basedOn w:val="Normal"/>
    <w:next w:val="Normal"/>
    <w:autoRedefine/>
    <w:uiPriority w:val="39"/>
    <w:semiHidden/>
    <w:unhideWhenUsed/>
    <w:rsid w:val="00A83136"/>
    <w:pPr>
      <w:spacing w:before="160" w:after="100" w:line="260" w:lineRule="exact"/>
      <w:ind w:left="1330"/>
    </w:pPr>
    <w:rPr>
      <w:rFonts w:ascii="Trebuchet MS" w:hAnsi="Trebuchet MS"/>
      <w:sz w:val="19"/>
      <w:szCs w:val="20"/>
      <w:lang w:eastAsia="en-US"/>
    </w:rPr>
  </w:style>
  <w:style w:type="paragraph" w:styleId="TOC9">
    <w:name w:val="toc 9"/>
    <w:basedOn w:val="Normal"/>
    <w:next w:val="Normal"/>
    <w:autoRedefine/>
    <w:uiPriority w:val="39"/>
    <w:semiHidden/>
    <w:unhideWhenUsed/>
    <w:rsid w:val="00A83136"/>
    <w:pPr>
      <w:spacing w:before="160" w:after="100" w:line="260" w:lineRule="exact"/>
      <w:ind w:left="1520"/>
    </w:pPr>
    <w:rPr>
      <w:rFonts w:ascii="Trebuchet MS" w:hAnsi="Trebuchet MS"/>
      <w:sz w:val="19"/>
      <w:szCs w:val="20"/>
      <w:lang w:eastAsia="en-US"/>
    </w:r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customStyle="1" w:styleId="UnresolvedMention1">
    <w:name w:val="Unresolved Mention1"/>
    <w:basedOn w:val="DefaultParagraphFont"/>
    <w:uiPriority w:val="99"/>
    <w:semiHidden/>
    <w:unhideWhenUsed/>
    <w:rsid w:val="00F01194"/>
    <w:rPr>
      <w:color w:val="808080"/>
      <w:shd w:val="clear" w:color="auto" w:fill="E6E6E6"/>
    </w:rPr>
  </w:style>
  <w:style w:type="paragraph" w:customStyle="1" w:styleId="NCVER">
    <w:name w:val="NCVER"/>
    <w:basedOn w:val="FootnoteText"/>
    <w:uiPriority w:val="1"/>
    <w:qFormat/>
    <w:rsid w:val="00A82B76"/>
  </w:style>
  <w:style w:type="character" w:customStyle="1" w:styleId="normaltextrun">
    <w:name w:val="normaltextrun"/>
    <w:basedOn w:val="DefaultParagraphFont"/>
    <w:rsid w:val="00A82B76"/>
  </w:style>
  <w:style w:type="paragraph" w:styleId="ListParagraph">
    <w:name w:val="List Paragraph"/>
    <w:basedOn w:val="Normal"/>
    <w:uiPriority w:val="34"/>
    <w:qFormat/>
    <w:rsid w:val="00A82B76"/>
    <w:pPr>
      <w:spacing w:after="160" w:line="259" w:lineRule="auto"/>
      <w:ind w:left="720"/>
      <w:contextualSpacing/>
    </w:pPr>
    <w:rPr>
      <w:rFonts w:asciiTheme="minorHAnsi" w:eastAsiaTheme="minorHAnsi" w:hAnsiTheme="minorHAnsi" w:cstheme="minorBidi"/>
      <w:lang w:eastAsia="en-US"/>
    </w:rPr>
  </w:style>
  <w:style w:type="table" w:customStyle="1" w:styleId="PlainTable21">
    <w:name w:val="Plain Table 21"/>
    <w:basedOn w:val="TableNormal"/>
    <w:uiPriority w:val="42"/>
    <w:rsid w:val="0084503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84503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7Colorful1">
    <w:name w:val="List Table 7 Colorful1"/>
    <w:basedOn w:val="TableNormal"/>
    <w:uiPriority w:val="52"/>
    <w:rsid w:val="0084503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CVERtable">
    <w:name w:val="NCVER table"/>
    <w:basedOn w:val="Tablehead1"/>
    <w:uiPriority w:val="1"/>
    <w:qFormat/>
    <w:rsid w:val="00845037"/>
    <w:rPr>
      <w:sz w:val="16"/>
    </w:rPr>
  </w:style>
  <w:style w:type="table" w:customStyle="1" w:styleId="ListTable6Colorful1">
    <w:name w:val="List Table 6 Colorful1"/>
    <w:basedOn w:val="TableNormal"/>
    <w:uiPriority w:val="51"/>
    <w:rsid w:val="00C37BC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a">
    <w:name w:val="Tableheada"/>
    <w:basedOn w:val="Tablehead1"/>
    <w:uiPriority w:val="1"/>
    <w:qFormat/>
    <w:rsid w:val="005176EA"/>
    <w:rPr>
      <w:b w:val="0"/>
      <w:bCs/>
    </w:rPr>
  </w:style>
  <w:style w:type="table" w:customStyle="1" w:styleId="PlainTable51">
    <w:name w:val="Plain Table 51"/>
    <w:basedOn w:val="TableNormal"/>
    <w:uiPriority w:val="45"/>
    <w:rsid w:val="004C15AE"/>
    <w:rPr>
      <w:rFonts w:asciiTheme="minorHAnsi" w:eastAsiaTheme="minorHAnsi" w:hAnsiTheme="minorHAnsi" w:cstheme="minorBidi"/>
      <w:sz w:val="24"/>
      <w:szCs w:val="24"/>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4C15AE"/>
    <w:rPr>
      <w:rFonts w:asciiTheme="minorHAnsi" w:eastAsiaTheme="minorHAnsi" w:hAnsiTheme="minorHAnsi" w:cstheme="minorBidi"/>
      <w:color w:val="76923C" w:themeColor="accent3" w:themeShade="BF"/>
      <w:sz w:val="24"/>
      <w:szCs w:val="24"/>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1">
    <w:name w:val="Grid Table 6 Colorful1"/>
    <w:basedOn w:val="TableNormal"/>
    <w:uiPriority w:val="51"/>
    <w:rsid w:val="004C15A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6965C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snote">
    <w:name w:val="references__note"/>
    <w:basedOn w:val="DefaultParagraphFont"/>
    <w:rsid w:val="001C47AE"/>
  </w:style>
  <w:style w:type="character" w:customStyle="1" w:styleId="QuoteChar">
    <w:name w:val="Quote Char"/>
    <w:basedOn w:val="DefaultParagraphFont"/>
    <w:link w:val="Quote"/>
    <w:rsid w:val="00A23689"/>
    <w:rPr>
      <w:rFonts w:ascii="Trebuchet MS" w:hAnsi="Trebuchet MS"/>
      <w:sz w:val="17"/>
      <w:lang w:val="en-AU"/>
    </w:rPr>
  </w:style>
  <w:style w:type="character" w:customStyle="1" w:styleId="Heading1Char">
    <w:name w:val="Heading 1 Char"/>
    <w:basedOn w:val="DefaultParagraphFont"/>
    <w:link w:val="Heading1"/>
    <w:rsid w:val="00E80F77"/>
    <w:rPr>
      <w:rFonts w:ascii="Arial" w:hAnsi="Arial" w:cs="Tahoma"/>
      <w:color w:val="000000"/>
      <w:kern w:val="28"/>
      <w:sz w:val="48"/>
      <w:szCs w:val="56"/>
      <w:lang w:val="en-AU"/>
    </w:rPr>
  </w:style>
  <w:style w:type="character" w:customStyle="1" w:styleId="Heading2Char">
    <w:name w:val="Heading 2 Char"/>
    <w:basedOn w:val="DefaultParagraphFont"/>
    <w:link w:val="Heading2"/>
    <w:rsid w:val="005021B9"/>
    <w:rPr>
      <w:rFonts w:ascii="Arial" w:hAnsi="Arial" w:cs="Tahoma"/>
      <w:sz w:val="28"/>
      <w:lang w:val="en-AU"/>
    </w:rPr>
  </w:style>
  <w:style w:type="numbering" w:customStyle="1" w:styleId="CurrentList1">
    <w:name w:val="Current List1"/>
    <w:uiPriority w:val="99"/>
    <w:rsid w:val="00E51916"/>
    <w:pPr>
      <w:numPr>
        <w:numId w:val="15"/>
      </w:numPr>
    </w:pPr>
  </w:style>
  <w:style w:type="character" w:styleId="FootnoteReference">
    <w:name w:val="footnote reference"/>
    <w:basedOn w:val="DefaultParagraphFont"/>
    <w:uiPriority w:val="99"/>
    <w:semiHidden/>
    <w:unhideWhenUsed/>
    <w:rsid w:val="00836350"/>
    <w:rPr>
      <w:vertAlign w:val="superscript"/>
    </w:rPr>
  </w:style>
  <w:style w:type="character" w:styleId="UnresolvedMention">
    <w:name w:val="Unresolved Mention"/>
    <w:basedOn w:val="DefaultParagraphFont"/>
    <w:uiPriority w:val="99"/>
    <w:semiHidden/>
    <w:unhideWhenUsed/>
    <w:rsid w:val="00836350"/>
    <w:rPr>
      <w:color w:val="605E5C"/>
      <w:shd w:val="clear" w:color="auto" w:fill="E1DFDD"/>
    </w:rPr>
  </w:style>
  <w:style w:type="table" w:styleId="ListTable6Colorful">
    <w:name w:val="List Table 6 Colorful"/>
    <w:basedOn w:val="TableNormal"/>
    <w:uiPriority w:val="51"/>
    <w:rsid w:val="00670A1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67017131">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95097502">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66664299">
      <w:bodyDiv w:val="1"/>
      <w:marLeft w:val="0"/>
      <w:marRight w:val="0"/>
      <w:marTop w:val="0"/>
      <w:marBottom w:val="0"/>
      <w:divBdr>
        <w:top w:val="none" w:sz="0" w:space="0" w:color="auto"/>
        <w:left w:val="none" w:sz="0" w:space="0" w:color="auto"/>
        <w:bottom w:val="none" w:sz="0" w:space="0" w:color="auto"/>
        <w:right w:val="none" w:sz="0" w:space="0" w:color="auto"/>
      </w:divBdr>
    </w:div>
    <w:div w:id="980841168">
      <w:bodyDiv w:val="1"/>
      <w:marLeft w:val="0"/>
      <w:marRight w:val="0"/>
      <w:marTop w:val="0"/>
      <w:marBottom w:val="0"/>
      <w:divBdr>
        <w:top w:val="none" w:sz="0" w:space="0" w:color="auto"/>
        <w:left w:val="none" w:sz="0" w:space="0" w:color="auto"/>
        <w:bottom w:val="none" w:sz="0" w:space="0" w:color="auto"/>
        <w:right w:val="none" w:sz="0" w:space="0" w:color="auto"/>
      </w:divBdr>
      <w:divsChild>
        <w:div w:id="1629428656">
          <w:marLeft w:val="0"/>
          <w:marRight w:val="0"/>
          <w:marTop w:val="0"/>
          <w:marBottom w:val="0"/>
          <w:divBdr>
            <w:top w:val="none" w:sz="0" w:space="0" w:color="auto"/>
            <w:left w:val="none" w:sz="0" w:space="0" w:color="auto"/>
            <w:bottom w:val="none" w:sz="0" w:space="0" w:color="auto"/>
            <w:right w:val="none" w:sz="0" w:space="0" w:color="auto"/>
          </w:divBdr>
          <w:divsChild>
            <w:div w:id="628244033">
              <w:marLeft w:val="0"/>
              <w:marRight w:val="0"/>
              <w:marTop w:val="0"/>
              <w:marBottom w:val="0"/>
              <w:divBdr>
                <w:top w:val="none" w:sz="0" w:space="0" w:color="auto"/>
                <w:left w:val="none" w:sz="0" w:space="0" w:color="auto"/>
                <w:bottom w:val="none" w:sz="0" w:space="0" w:color="auto"/>
                <w:right w:val="none" w:sz="0" w:space="0" w:color="auto"/>
              </w:divBdr>
              <w:divsChild>
                <w:div w:id="275451492">
                  <w:marLeft w:val="0"/>
                  <w:marRight w:val="0"/>
                  <w:marTop w:val="0"/>
                  <w:marBottom w:val="0"/>
                  <w:divBdr>
                    <w:top w:val="none" w:sz="0" w:space="0" w:color="auto"/>
                    <w:left w:val="none" w:sz="0" w:space="0" w:color="auto"/>
                    <w:bottom w:val="none" w:sz="0" w:space="0" w:color="auto"/>
                    <w:right w:val="none" w:sz="0" w:space="0" w:color="auto"/>
                  </w:divBdr>
                  <w:divsChild>
                    <w:div w:id="19257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89689">
      <w:bodyDiv w:val="1"/>
      <w:marLeft w:val="0"/>
      <w:marRight w:val="0"/>
      <w:marTop w:val="0"/>
      <w:marBottom w:val="0"/>
      <w:divBdr>
        <w:top w:val="none" w:sz="0" w:space="0" w:color="auto"/>
        <w:left w:val="none" w:sz="0" w:space="0" w:color="auto"/>
        <w:bottom w:val="none" w:sz="0" w:space="0" w:color="auto"/>
        <w:right w:val="none" w:sz="0" w:space="0" w:color="auto"/>
      </w:divBdr>
    </w:div>
    <w:div w:id="1094476235">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15182345">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23548037">
      <w:bodyDiv w:val="1"/>
      <w:marLeft w:val="0"/>
      <w:marRight w:val="0"/>
      <w:marTop w:val="0"/>
      <w:marBottom w:val="0"/>
      <w:divBdr>
        <w:top w:val="none" w:sz="0" w:space="0" w:color="auto"/>
        <w:left w:val="none" w:sz="0" w:space="0" w:color="auto"/>
        <w:bottom w:val="none" w:sz="0" w:space="0" w:color="auto"/>
        <w:right w:val="none" w:sz="0" w:space="0" w:color="auto"/>
      </w:divBdr>
    </w:div>
    <w:div w:id="1575891394">
      <w:bodyDiv w:val="1"/>
      <w:marLeft w:val="0"/>
      <w:marRight w:val="0"/>
      <w:marTop w:val="0"/>
      <w:marBottom w:val="0"/>
      <w:divBdr>
        <w:top w:val="none" w:sz="0" w:space="0" w:color="auto"/>
        <w:left w:val="none" w:sz="0" w:space="0" w:color="auto"/>
        <w:bottom w:val="none" w:sz="0" w:space="0" w:color="auto"/>
        <w:right w:val="none" w:sz="0" w:space="0" w:color="auto"/>
      </w:divBdr>
    </w:div>
    <w:div w:id="1640501365">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30042494">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3017956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ncver@ncver.edu.au" TargetMode="External"/><Relationship Id="rId26" Type="http://schemas.openxmlformats.org/officeDocument/2006/relationships/image" Target="media/image9.emf"/><Relationship Id="rId39" Type="http://schemas.openxmlformats.org/officeDocument/2006/relationships/hyperlink" Target="https://www.asqa.gov.au/standards/about" TargetMode="Externa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image" Target="media/image16.png"/><Relationship Id="rId47" Type="http://schemas.openxmlformats.org/officeDocument/2006/relationships/hyperlink" Target="mailto:ncver@ncver.edu.au" TargetMode="External"/><Relationship Id="rId50" Type="http://schemas.openxmlformats.org/officeDocument/2006/relationships/hyperlink" Target="mailto:ncver@ncver.edu.au" TargetMode="External"/><Relationship Id="rId55"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8.emf"/><Relationship Id="rId33" Type="http://schemas.openxmlformats.org/officeDocument/2006/relationships/header" Target="header3.xml"/><Relationship Id="rId38" Type="http://schemas.openxmlformats.org/officeDocument/2006/relationships/hyperlink" Target="https://www.asqa.gov.au/sites/default/files/2020-01/users_guide_to_the_standards_for_registered_training_organisations_rtos_2015_v2-2_0.pdf" TargetMode="Externa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3.xml"/><Relationship Id="rId29" Type="http://schemas.openxmlformats.org/officeDocument/2006/relationships/image" Target="media/image12.emf"/><Relationship Id="rId41" Type="http://schemas.openxmlformats.org/officeDocument/2006/relationships/footer" Target="footer9.xml"/><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footer" Target="footer6.xml"/><Relationship Id="rId32" Type="http://schemas.openxmlformats.org/officeDocument/2006/relationships/image" Target="media/image15.emf"/><Relationship Id="rId37" Type="http://schemas.openxmlformats.org/officeDocument/2006/relationships/hyperlink" Target="https://www.pmc.gov.au/sites/default/files/publications/heads-of-agreement-skills-reform.pdf" TargetMode="External"/><Relationship Id="rId40" Type="http://schemas.openxmlformats.org/officeDocument/2006/relationships/hyperlink" Target="http://www.vta.vic.edu.au/docman-sortable-list/637-improving-the-quality-capability-of-vet-teacher-workforce/file" TargetMode="External"/><Relationship Id="rId45" Type="http://schemas.openxmlformats.org/officeDocument/2006/relationships/image" Target="media/image19.png"/><Relationship Id="rId53" Type="http://schemas.openxmlformats.org/officeDocument/2006/relationships/image" Target="media/image21.w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image" Target="media/image11.emf"/><Relationship Id="rId36" Type="http://schemas.openxmlformats.org/officeDocument/2006/relationships/hyperlink" Target="https://www.legislation.gov.au/Details/F2019C00503" TargetMode="External"/><Relationship Id="rId49" Type="http://schemas.openxmlformats.org/officeDocument/2006/relationships/hyperlink" Target="https://twitter.com/ncver"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image" Target="media/image14.emf"/><Relationship Id="rId44" Type="http://schemas.openxmlformats.org/officeDocument/2006/relationships/image" Target="media/image18.png"/><Relationship Id="rId52" Type="http://schemas.openxmlformats.org/officeDocument/2006/relationships/hyperlink" Target="https://twitter.com/ncv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oter" Target="footer8.xml"/><Relationship Id="rId43" Type="http://schemas.openxmlformats.org/officeDocument/2006/relationships/image" Target="media/image17.png"/><Relationship Id="rId48" Type="http://schemas.openxmlformats.org/officeDocument/2006/relationships/hyperlink" Target="https://www.lsay.edu.au"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lsay.edu.au"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F9C78-A51B-4DEE-B90C-34FCB1064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44</Pages>
  <Words>15876</Words>
  <Characters>90494</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2021-10-26T00:49:00Z</dcterms:created>
  <dcterms:modified xsi:type="dcterms:W3CDTF">2021-10-26T00:49:00Z</dcterms:modified>
</cp:coreProperties>
</file>