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charts/chart6.xml" ContentType="application/vnd.openxmlformats-officedocument.drawingml.chart+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401914074"/>
    <w:bookmarkStart w:id="1" w:name="_Toc416260885"/>
    <w:bookmarkStart w:id="2" w:name="_Toc98394872"/>
    <w:bookmarkStart w:id="3" w:name="_Ref51676252"/>
    <w:bookmarkStart w:id="4" w:name="_Toc59692882"/>
    <w:bookmarkStart w:id="5" w:name="_Toc66183808"/>
    <w:p w14:paraId="52F79A1B" w14:textId="2007A5DE" w:rsidR="00EB0AD7" w:rsidRPr="008F2F99" w:rsidRDefault="008F6523" w:rsidP="00AC6E16">
      <w:pPr>
        <w:sectPr w:rsidR="00EB0AD7" w:rsidRPr="008F2F99" w:rsidSect="00E10CD4">
          <w:pgSz w:w="11907" w:h="16840" w:code="9"/>
          <w:pgMar w:top="1418" w:right="1701" w:bottom="1134" w:left="1418" w:header="709" w:footer="556" w:gutter="0"/>
          <w:cols w:space="708"/>
          <w:docGrid w:linePitch="360"/>
        </w:sectPr>
      </w:pPr>
      <w:r w:rsidRPr="004D509D">
        <w:rPr>
          <w:noProof/>
          <w:lang w:eastAsia="en-AU"/>
        </w:rPr>
        <mc:AlternateContent>
          <mc:Choice Requires="wps">
            <w:drawing>
              <wp:anchor distT="0" distB="0" distL="114300" distR="114300" simplePos="0" relativeHeight="251644416" behindDoc="0" locked="0" layoutInCell="1" allowOverlap="1" wp14:anchorId="6527894F" wp14:editId="459AE7E3">
                <wp:simplePos x="0" y="0"/>
                <wp:positionH relativeFrom="column">
                  <wp:posOffset>-614045</wp:posOffset>
                </wp:positionH>
                <wp:positionV relativeFrom="paragraph">
                  <wp:posOffset>1940560</wp:posOffset>
                </wp:positionV>
                <wp:extent cx="211582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6FC4EB6" id="Straight Connector 7"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48.35pt,152.8pt" to="118.25pt,15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" strokecolor="black [3213]" strokeweight="1pt"/>
            </w:pict>
          </mc:Fallback>
        </mc:AlternateContent>
      </w:r>
      <w:r w:rsidR="004D509D" w:rsidRPr="004D509D">
        <w:rPr>
          <w:noProof/>
          <w:lang w:eastAsia="en-AU"/>
        </w:rPr>
        <w:drawing>
          <wp:anchor distT="0" distB="0" distL="114300" distR="114300" simplePos="0" relativeHeight="251648512" behindDoc="0" locked="0" layoutInCell="1" allowOverlap="1" wp14:anchorId="6758708F" wp14:editId="6072FC4E">
            <wp:simplePos x="0" y="0"/>
            <wp:positionH relativeFrom="column">
              <wp:posOffset>4579620</wp:posOffset>
            </wp:positionH>
            <wp:positionV relativeFrom="paragraph">
              <wp:posOffset>9408795</wp:posOffset>
            </wp:positionV>
            <wp:extent cx="1791335" cy="2279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8">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H relativeFrom="page">
              <wp14:pctWidth>0</wp14:pctWidth>
            </wp14:sizeRelH>
            <wp14:sizeRelV relativeFrom="page">
              <wp14:pctHeight>0</wp14:pctHeight>
            </wp14:sizeRelV>
          </wp:anchor>
        </w:drawing>
      </w:r>
      <w:r w:rsidR="004D509D" w:rsidRPr="004D509D">
        <w:rPr>
          <w:noProof/>
          <w:lang w:eastAsia="en-AU"/>
        </w:rPr>
        <mc:AlternateContent>
          <mc:Choice Requires="wps">
            <w:drawing>
              <wp:anchor distT="0" distB="0" distL="114300" distR="114300" simplePos="0" relativeHeight="251643392" behindDoc="0" locked="0" layoutInCell="1" allowOverlap="1" wp14:anchorId="41D5A9E3" wp14:editId="4F1D3083">
                <wp:simplePos x="0" y="0"/>
                <wp:positionH relativeFrom="column">
                  <wp:posOffset>-681355</wp:posOffset>
                </wp:positionH>
                <wp:positionV relativeFrom="paragraph">
                  <wp:posOffset>633095</wp:posOffset>
                </wp:positionV>
                <wp:extent cx="7086600" cy="8677275"/>
                <wp:effectExtent l="0" t="0" r="0" b="952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0" cy="867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C237B9" w14:textId="6D1A940E" w:rsidR="00844098" w:rsidRDefault="00844098" w:rsidP="00621FAA">
                            <w:pPr>
                              <w:pStyle w:val="Titlepage"/>
                              <w:spacing w:after="0"/>
                              <w:ind w:left="0"/>
                              <w:rPr>
                                <w:b/>
                                <w:color w:val="0081C6"/>
                              </w:rPr>
                            </w:pPr>
                            <w:bookmarkStart w:id="6" w:name="_Hlk69129026"/>
                            <w:r>
                              <w:rPr>
                                <w:b/>
                                <w:color w:val="0081C6"/>
                              </w:rPr>
                              <w:t>Prevalence and outcomes of workplace-based delivery in VET</w:t>
                            </w:r>
                          </w:p>
                          <w:p w14:paraId="2FAEBB92" w14:textId="77777777" w:rsidR="00844098" w:rsidRPr="00704F86" w:rsidRDefault="00844098" w:rsidP="00621FAA">
                            <w:pPr>
                              <w:pStyle w:val="Titlepage"/>
                              <w:spacing w:after="0"/>
                              <w:ind w:left="0"/>
                              <w:rPr>
                                <w:b/>
                                <w:color w:val="0081C6"/>
                              </w:rPr>
                            </w:pPr>
                          </w:p>
                          <w:bookmarkEnd w:id="6"/>
                          <w:p w14:paraId="53E0886D" w14:textId="34CBA298" w:rsidR="00844098" w:rsidRPr="00753998" w:rsidRDefault="00844098" w:rsidP="004F66CE">
                            <w:pPr>
                              <w:pStyle w:val="Titlepage"/>
                              <w:spacing w:before="720" w:after="0"/>
                              <w:ind w:left="0"/>
                              <w:rPr>
                                <w:b/>
                                <w:color w:val="595959" w:themeColor="text1" w:themeTint="A6"/>
                                <w:sz w:val="27"/>
                                <w:szCs w:val="27"/>
                              </w:rPr>
                            </w:pPr>
                            <w:r>
                              <w:rPr>
                                <w:b/>
                                <w:color w:val="595959" w:themeColor="text1" w:themeTint="A6"/>
                                <w:sz w:val="27"/>
                                <w:szCs w:val="27"/>
                              </w:rPr>
                              <w:t>Kristen Osborne</w:t>
                            </w:r>
                          </w:p>
                          <w:p w14:paraId="1511E2A1" w14:textId="6F15C987" w:rsidR="00844098" w:rsidRDefault="00844098" w:rsidP="00B1548E">
                            <w:pPr>
                              <w:pStyle w:val="Titlepage"/>
                              <w:spacing w:before="120" w:after="0"/>
                              <w:ind w:left="0"/>
                              <w:rPr>
                                <w:color w:val="595959" w:themeColor="text1" w:themeTint="A6"/>
                                <w:sz w:val="27"/>
                                <w:szCs w:val="27"/>
                              </w:rPr>
                            </w:pPr>
                            <w:r w:rsidRPr="00B1548E">
                              <w:rPr>
                                <w:color w:val="595959" w:themeColor="text1" w:themeTint="A6"/>
                                <w:sz w:val="27"/>
                                <w:szCs w:val="27"/>
                              </w:rPr>
                              <w:t>National Centre for Vocational Education Research (NCVER)</w:t>
                            </w:r>
                          </w:p>
                          <w:p w14:paraId="31E13E00" w14:textId="45E62E44" w:rsidR="004D509D" w:rsidRDefault="004D509D" w:rsidP="00B1548E">
                            <w:pPr>
                              <w:pStyle w:val="Titlepage"/>
                              <w:spacing w:before="120" w:after="0"/>
                              <w:ind w:left="0"/>
                              <w:rPr>
                                <w:color w:val="595959" w:themeColor="text1" w:themeTint="A6"/>
                                <w:sz w:val="27"/>
                                <w:szCs w:val="27"/>
                              </w:rPr>
                            </w:pPr>
                          </w:p>
                          <w:p w14:paraId="59FC6009" w14:textId="2D189137" w:rsidR="004D509D" w:rsidRDefault="004D509D" w:rsidP="00A50367">
                            <w:pPr>
                              <w:pStyle w:val="Titlepage"/>
                              <w:spacing w:before="360" w:after="0"/>
                              <w:ind w:left="0"/>
                              <w:rPr>
                                <w:color w:val="595959" w:themeColor="text1" w:themeTint="A6"/>
                                <w:sz w:val="27"/>
                                <w:szCs w:val="27"/>
                              </w:rPr>
                            </w:pPr>
                          </w:p>
                          <w:p w14:paraId="24D2EAD8" w14:textId="7F0F6908" w:rsidR="004D509D" w:rsidRPr="00360FAD" w:rsidRDefault="004D509D" w:rsidP="004D509D">
                            <w:pPr>
                              <w:pStyle w:val="Titlepage"/>
                              <w:spacing w:before="120" w:after="0"/>
                              <w:ind w:left="0" w:right="-197"/>
                              <w:rPr>
                                <w:color w:val="595959" w:themeColor="text1" w:themeTint="A6"/>
                                <w:sz w:val="27"/>
                                <w:szCs w:val="27"/>
                              </w:rPr>
                            </w:pPr>
                            <w:r>
                              <w:rPr>
                                <w:noProof/>
                                <w:color w:val="595959" w:themeColor="text1" w:themeTint="A6"/>
                                <w:sz w:val="27"/>
                                <w:szCs w:val="27"/>
                              </w:rPr>
                              <w:drawing>
                                <wp:inline distT="0" distB="0" distL="0" distR="0" wp14:anchorId="67207B25" wp14:editId="50656084">
                                  <wp:extent cx="7006576" cy="5681007"/>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7006576" cy="5681007"/>
                                          </a:xfrm>
                                          <a:prstGeom prst="rect">
                                            <a:avLst/>
                                          </a:prstGeom>
                                          <a:noFill/>
                                          <a:ln>
                                            <a:noFill/>
                                          </a:ln>
                                        </pic:spPr>
                                      </pic:pic>
                                    </a:graphicData>
                                  </a:graphic>
                                </wp:inline>
                              </w:drawing>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5A9E3" id="_x0000_t202" coordsize="21600,21600" o:spt="202" path="m,l,21600r21600,l21600,xe">
                <v:stroke joinstyle="miter"/>
                <v:path gradientshapeok="t" o:connecttype="rect"/>
              </v:shapetype>
              <v:shape id="Text Box 12" o:spid="_x0000_s1026" type="#_x0000_t202" style="position:absolute;margin-left:-53.65pt;margin-top:49.85pt;width:558pt;height:68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" filled="f" stroked="f" strokeweight=".5pt">
                <v:textbox inset=",,,0">
                  <w:txbxContent>
                    <w:p w14:paraId="36C237B9" w14:textId="6D1A940E" w:rsidR="00844098" w:rsidRDefault="00844098" w:rsidP="00621FAA">
                      <w:pPr>
                        <w:pStyle w:val="Titlepage"/>
                        <w:spacing w:after="0"/>
                        <w:ind w:left="0"/>
                        <w:rPr>
                          <w:b/>
                          <w:color w:val="0081C6"/>
                        </w:rPr>
                      </w:pPr>
                      <w:bookmarkStart w:id="7" w:name="_Hlk69129026"/>
                      <w:r>
                        <w:rPr>
                          <w:b/>
                          <w:color w:val="0081C6"/>
                        </w:rPr>
                        <w:t>Prevalence and outcomes of workplace-based delivery in VET</w:t>
                      </w:r>
                    </w:p>
                    <w:p w14:paraId="2FAEBB92" w14:textId="77777777" w:rsidR="00844098" w:rsidRPr="00704F86" w:rsidRDefault="00844098" w:rsidP="00621FAA">
                      <w:pPr>
                        <w:pStyle w:val="Titlepage"/>
                        <w:spacing w:after="0"/>
                        <w:ind w:left="0"/>
                        <w:rPr>
                          <w:b/>
                          <w:color w:val="0081C6"/>
                        </w:rPr>
                      </w:pPr>
                    </w:p>
                    <w:bookmarkEnd w:id="7"/>
                    <w:p w14:paraId="53E0886D" w14:textId="34CBA298" w:rsidR="00844098" w:rsidRPr="00753998" w:rsidRDefault="00844098" w:rsidP="004F66CE">
                      <w:pPr>
                        <w:pStyle w:val="Titlepage"/>
                        <w:spacing w:before="720" w:after="0"/>
                        <w:ind w:left="0"/>
                        <w:rPr>
                          <w:b/>
                          <w:color w:val="595959" w:themeColor="text1" w:themeTint="A6"/>
                          <w:sz w:val="27"/>
                          <w:szCs w:val="27"/>
                        </w:rPr>
                      </w:pPr>
                      <w:r>
                        <w:rPr>
                          <w:b/>
                          <w:color w:val="595959" w:themeColor="text1" w:themeTint="A6"/>
                          <w:sz w:val="27"/>
                          <w:szCs w:val="27"/>
                        </w:rPr>
                        <w:t>Kristen Osborne</w:t>
                      </w:r>
                    </w:p>
                    <w:p w14:paraId="1511E2A1" w14:textId="6F15C987" w:rsidR="00844098" w:rsidRDefault="00844098" w:rsidP="00B1548E">
                      <w:pPr>
                        <w:pStyle w:val="Titlepage"/>
                        <w:spacing w:before="120" w:after="0"/>
                        <w:ind w:left="0"/>
                        <w:rPr>
                          <w:color w:val="595959" w:themeColor="text1" w:themeTint="A6"/>
                          <w:sz w:val="27"/>
                          <w:szCs w:val="27"/>
                        </w:rPr>
                      </w:pPr>
                      <w:r w:rsidRPr="00B1548E">
                        <w:rPr>
                          <w:color w:val="595959" w:themeColor="text1" w:themeTint="A6"/>
                          <w:sz w:val="27"/>
                          <w:szCs w:val="27"/>
                        </w:rPr>
                        <w:t>National Centre for Vocational Education Research (NCVER)</w:t>
                      </w:r>
                    </w:p>
                    <w:p w14:paraId="31E13E00" w14:textId="45E62E44" w:rsidR="004D509D" w:rsidRDefault="004D509D" w:rsidP="00B1548E">
                      <w:pPr>
                        <w:pStyle w:val="Titlepage"/>
                        <w:spacing w:before="120" w:after="0"/>
                        <w:ind w:left="0"/>
                        <w:rPr>
                          <w:color w:val="595959" w:themeColor="text1" w:themeTint="A6"/>
                          <w:sz w:val="27"/>
                          <w:szCs w:val="27"/>
                        </w:rPr>
                      </w:pPr>
                    </w:p>
                    <w:p w14:paraId="59FC6009" w14:textId="2D189137" w:rsidR="004D509D" w:rsidRDefault="004D509D" w:rsidP="00A50367">
                      <w:pPr>
                        <w:pStyle w:val="Titlepage"/>
                        <w:spacing w:before="360" w:after="0"/>
                        <w:ind w:left="0"/>
                        <w:rPr>
                          <w:color w:val="595959" w:themeColor="text1" w:themeTint="A6"/>
                          <w:sz w:val="27"/>
                          <w:szCs w:val="27"/>
                        </w:rPr>
                      </w:pPr>
                    </w:p>
                    <w:p w14:paraId="24D2EAD8" w14:textId="7F0F6908" w:rsidR="004D509D" w:rsidRPr="00360FAD" w:rsidRDefault="004D509D" w:rsidP="004D509D">
                      <w:pPr>
                        <w:pStyle w:val="Titlepage"/>
                        <w:spacing w:before="120" w:after="0"/>
                        <w:ind w:left="0" w:right="-197"/>
                        <w:rPr>
                          <w:color w:val="595959" w:themeColor="text1" w:themeTint="A6"/>
                          <w:sz w:val="27"/>
                          <w:szCs w:val="27"/>
                        </w:rPr>
                      </w:pPr>
                      <w:r>
                        <w:rPr>
                          <w:noProof/>
                          <w:color w:val="595959" w:themeColor="text1" w:themeTint="A6"/>
                          <w:sz w:val="27"/>
                          <w:szCs w:val="27"/>
                        </w:rPr>
                        <w:drawing>
                          <wp:inline distT="0" distB="0" distL="0" distR="0" wp14:anchorId="67207B25" wp14:editId="50656084">
                            <wp:extent cx="7006576" cy="5681007"/>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006576" cy="5681007"/>
                                    </a:xfrm>
                                    <a:prstGeom prst="rect">
                                      <a:avLst/>
                                    </a:prstGeom>
                                    <a:noFill/>
                                    <a:ln>
                                      <a:noFill/>
                                    </a:ln>
                                  </pic:spPr>
                                </pic:pic>
                              </a:graphicData>
                            </a:graphic>
                          </wp:inline>
                        </w:drawing>
                      </w:r>
                    </w:p>
                  </w:txbxContent>
                </v:textbox>
              </v:shape>
            </w:pict>
          </mc:Fallback>
        </mc:AlternateContent>
      </w:r>
      <w:r w:rsidR="00AC6E16" w:rsidRPr="004D509D">
        <w:rPr>
          <w:noProof/>
          <w:lang w:eastAsia="en-AU"/>
        </w:rPr>
        <mc:AlternateContent>
          <mc:Choice Requires="wps">
            <w:drawing>
              <wp:anchor distT="0" distB="0" distL="114300" distR="114300" simplePos="0" relativeHeight="251642368" behindDoc="0" locked="0" layoutInCell="1" allowOverlap="1" wp14:anchorId="3F3A18F1" wp14:editId="216AB165">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2BB4E" w14:textId="74588E42" w:rsidR="00844098" w:rsidRPr="0088361A" w:rsidRDefault="00844098"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A18F1" id="Text Box 45" o:spid="_x0000_s1027" type="#_x0000_t202" style="position:absolute;margin-left:367.1pt;margin-top:-49.9pt;width:137.25pt;height:2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" filled="f" stroked="f" strokeweight=".5pt">
                <v:textbox inset="1mm,0,1mm,0">
                  <w:txbxContent>
                    <w:p w14:paraId="0132BB4E" w14:textId="74588E42" w:rsidR="00844098" w:rsidRPr="0088361A" w:rsidRDefault="00844098"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sidRPr="004D509D">
        <w:rPr>
          <w:noProof/>
          <w:lang w:eastAsia="en-AU"/>
        </w:rPr>
        <w:drawing>
          <wp:anchor distT="0" distB="0" distL="114300" distR="114300" simplePos="0" relativeHeight="251654656" behindDoc="1" locked="0" layoutInCell="1" allowOverlap="1" wp14:anchorId="770B3859" wp14:editId="486C8DEE">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r w:rsidR="00D056F3" w:rsidRPr="008F2F99">
        <w:br w:type="page"/>
      </w:r>
      <w:bookmarkStart w:id="7" w:name="_Toc495748330"/>
      <w:bookmarkStart w:id="8" w:name="_Toc495810630"/>
      <w:bookmarkStart w:id="9" w:name="_Toc6031787"/>
      <w:bookmarkStart w:id="10" w:name="_Toc6031844"/>
      <w:bookmarkEnd w:id="2"/>
    </w:p>
    <w:p w14:paraId="7FDFF025" w14:textId="77777777" w:rsidR="007C667B" w:rsidRPr="008F2F99" w:rsidRDefault="007C667B" w:rsidP="007C667B">
      <w:pPr>
        <w:pStyle w:val="Heading3"/>
        <w:ind w:right="-1"/>
      </w:pPr>
      <w:bookmarkStart w:id="11" w:name="_Toc98394880"/>
      <w:bookmarkStart w:id="12" w:name="_Toc296423683"/>
      <w:bookmarkStart w:id="13" w:name="_Toc296497514"/>
      <w:r w:rsidRPr="008F2F99">
        <w:lastRenderedPageBreak/>
        <w:t>Publisher’s note</w:t>
      </w:r>
    </w:p>
    <w:p w14:paraId="5350AAC6" w14:textId="77777777" w:rsidR="00FE792E" w:rsidRPr="008F2F99" w:rsidRDefault="00FE792E" w:rsidP="00FE792E">
      <w:pPr>
        <w:pStyle w:val="Imprint"/>
      </w:pPr>
      <w:r w:rsidRPr="008F2F99">
        <w:t>The views and opinions expressed in this document are those of NCVER and do not necessarily reflect the views of the Australian Government, or state and territory governments. Any interpretation of data is the responsibility of the author/project team.</w:t>
      </w:r>
    </w:p>
    <w:p w14:paraId="17492135" w14:textId="5322E23A" w:rsidR="00FE792E" w:rsidRPr="008F2F99" w:rsidRDefault="00FE792E" w:rsidP="00FE792E">
      <w:pPr>
        <w:pStyle w:val="Imprint"/>
        <w:ind w:right="-1"/>
      </w:pPr>
      <w:r w:rsidRPr="008F2F99">
        <w:t xml:space="preserve">To find other material of interest, search </w:t>
      </w:r>
      <w:proofErr w:type="spellStart"/>
      <w:r w:rsidRPr="008F2F99">
        <w:t>VOCEDplus</w:t>
      </w:r>
      <w:proofErr w:type="spellEnd"/>
      <w:r w:rsidRPr="008F2F99">
        <w:t xml:space="preserve"> (the UNESCO/NCVER international database &lt;</w:t>
      </w:r>
      <w:hyperlink r:id="rId12" w:history="1">
        <w:r w:rsidRPr="008F2F99">
          <w:t>http://www.voced.edu.au</w:t>
        </w:r>
      </w:hyperlink>
      <w:r w:rsidRPr="008F2F99">
        <w:t xml:space="preserve">&gt;) using the following keywords: </w:t>
      </w:r>
      <w:r w:rsidR="007826B4" w:rsidRPr="008F2F99">
        <w:t>Achievement; Data analysis; Employment outcomes; Enrolment; Outcomes of education and training; Participation; Students; Trend; Vocational education and training; Workplace education and training; Workplace learning.</w:t>
      </w:r>
    </w:p>
    <w:p w14:paraId="67860C11" w14:textId="77777777" w:rsidR="00FE792E" w:rsidRPr="008F2F99" w:rsidRDefault="00FE792E" w:rsidP="007C667B">
      <w:pPr>
        <w:pStyle w:val="Imprint"/>
      </w:pPr>
    </w:p>
    <w:p w14:paraId="1C89E47C" w14:textId="4B2553C3" w:rsidR="00C83D73" w:rsidRPr="008F2F99" w:rsidRDefault="007826B4" w:rsidP="007C667B">
      <w:pPr>
        <w:sectPr w:rsidR="00C83D73" w:rsidRPr="008F2F99" w:rsidSect="00E10CD4">
          <w:headerReference w:type="even" r:id="rId13"/>
          <w:headerReference w:type="default" r:id="rId14"/>
          <w:footerReference w:type="even" r:id="rId15"/>
          <w:footerReference w:type="default" r:id="rId16"/>
          <w:headerReference w:type="first" r:id="rId17"/>
          <w:pgSz w:w="11907" w:h="16840" w:code="9"/>
          <w:pgMar w:top="1276" w:right="1418" w:bottom="1276" w:left="1418" w:header="709" w:footer="556" w:gutter="0"/>
          <w:cols w:space="708"/>
          <w:docGrid w:linePitch="360"/>
        </w:sectPr>
      </w:pPr>
      <w:r w:rsidRPr="008F2F99">
        <w:rPr>
          <w:noProof/>
          <w:lang w:eastAsia="en-AU"/>
        </w:rPr>
        <w:drawing>
          <wp:anchor distT="0" distB="0" distL="114300" distR="114300" simplePos="0" relativeHeight="251646464" behindDoc="0" locked="0" layoutInCell="1" allowOverlap="1" wp14:anchorId="707D1FE6" wp14:editId="7A4F5AC4">
            <wp:simplePos x="0" y="0"/>
            <wp:positionH relativeFrom="column">
              <wp:posOffset>2152650</wp:posOffset>
            </wp:positionH>
            <wp:positionV relativeFrom="paragraph">
              <wp:posOffset>6917690</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8"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8F2F99">
        <w:rPr>
          <w:noProof/>
          <w:lang w:eastAsia="en-AU"/>
        </w:rPr>
        <w:drawing>
          <wp:anchor distT="0" distB="0" distL="114300" distR="114300" simplePos="0" relativeHeight="251647488" behindDoc="0" locked="0" layoutInCell="1" allowOverlap="1" wp14:anchorId="44A0F21C" wp14:editId="515A05CA">
            <wp:simplePos x="0" y="0"/>
            <wp:positionH relativeFrom="column">
              <wp:posOffset>537210</wp:posOffset>
            </wp:positionH>
            <wp:positionV relativeFrom="paragraph">
              <wp:posOffset>6917690</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8F2F99">
        <w:rPr>
          <w:noProof/>
          <w:lang w:eastAsia="en-AU"/>
        </w:rPr>
        <mc:AlternateContent>
          <mc:Choice Requires="wps">
            <w:drawing>
              <wp:anchor distT="0" distB="0" distL="114300" distR="114300" simplePos="0" relativeHeight="251645440" behindDoc="0" locked="0" layoutInCell="1" allowOverlap="1" wp14:anchorId="55CE88B7" wp14:editId="059D0881">
                <wp:simplePos x="0" y="0"/>
                <wp:positionH relativeFrom="margin">
                  <wp:align>left</wp:align>
                </wp:positionH>
                <wp:positionV relativeFrom="paragraph">
                  <wp:posOffset>1636395</wp:posOffset>
                </wp:positionV>
                <wp:extent cx="5596890" cy="5449570"/>
                <wp:effectExtent l="0" t="0"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44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2AC21" w14:textId="6D0378A3" w:rsidR="00844098" w:rsidRPr="00A021FC" w:rsidRDefault="00844098" w:rsidP="007C667B">
                            <w:pPr>
                              <w:pStyle w:val="Imprint"/>
                              <w:rPr>
                                <w:b/>
                              </w:rPr>
                            </w:pPr>
                            <w:r w:rsidRPr="00A021FC">
                              <w:rPr>
                                <w:b/>
                              </w:rPr>
                              <w:t xml:space="preserve">© </w:t>
                            </w:r>
                            <w:r w:rsidRPr="008C3142">
                              <w:rPr>
                                <w:b/>
                              </w:rPr>
                              <w:t>Commonwealth of Australia</w:t>
                            </w:r>
                            <w:r w:rsidRPr="00A021FC">
                              <w:rPr>
                                <w:b/>
                              </w:rPr>
                              <w:t xml:space="preserve">, </w:t>
                            </w:r>
                            <w:r>
                              <w:rPr>
                                <w:b/>
                              </w:rPr>
                              <w:t>2021</w:t>
                            </w:r>
                          </w:p>
                          <w:p w14:paraId="1D525BD6" w14:textId="77777777" w:rsidR="00844098" w:rsidRDefault="00844098"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14"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0"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079FB8FC" w:rsidR="00844098" w:rsidRDefault="00844098"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w:t>
                            </w:r>
                            <w:r w:rsidR="006C2653">
                              <w:t>,</w:t>
                            </w:r>
                            <w:r w:rsidRPr="001D321A">
                              <w:t xml:space="preserve"> all material presented in this document is provided under a Creative Commons Attribution 3.0 Australia &lt;http://creativecommons.org/licenses/by/3.0/au&gt; licence. </w:t>
                            </w:r>
                          </w:p>
                          <w:p w14:paraId="5912E722" w14:textId="105BD0B0" w:rsidR="00844098" w:rsidRPr="001D321A" w:rsidRDefault="00844098" w:rsidP="001D321A">
                            <w:pPr>
                              <w:pStyle w:val="Imprint"/>
                            </w:pPr>
                            <w:r w:rsidRPr="001D321A">
                              <w:t xml:space="preserve">The details of the relevant licence conditions are available on the Creative Commons website (accessible using the links </w:t>
                            </w:r>
                            <w:r w:rsidRPr="001D321A">
                              <w:rPr>
                                <w:spacing w:val="-1"/>
                              </w:rPr>
                              <w:t>provided)</w:t>
                            </w:r>
                            <w:r w:rsidR="00AF53A4">
                              <w:rPr>
                                <w:spacing w:val="-1"/>
                              </w:rPr>
                              <w:t>,</w:t>
                            </w:r>
                            <w:r w:rsidRPr="001D321A">
                              <w:rPr>
                                <w:spacing w:val="-1"/>
                              </w:rPr>
                              <w:t xml:space="preserve"> as is the full legal code for the CC BY 3.0 AU licence &lt;http://creativecommons.org/licenses/by/3.0/legalcode&gt;.</w:t>
                            </w:r>
                            <w:r w:rsidRPr="001D321A">
                              <w:rPr>
                                <w:spacing w:val="-2"/>
                              </w:rPr>
                              <w:t xml:space="preserve"> </w:t>
                            </w:r>
                          </w:p>
                          <w:p w14:paraId="4539E8E1" w14:textId="77777777" w:rsidR="00844098" w:rsidRDefault="00844098" w:rsidP="001D321A">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59A7DE4C" w14:textId="6A0A2C44" w:rsidR="00844098" w:rsidRPr="00A021FC" w:rsidRDefault="00844098" w:rsidP="001D321A">
                            <w:pPr>
                              <w:pStyle w:val="Imprint"/>
                            </w:pPr>
                            <w:r w:rsidRPr="00A021FC">
                              <w:t>This document should be attribute</w:t>
                            </w:r>
                            <w:r w:rsidRPr="000622D2">
                              <w:t xml:space="preserve">d as </w:t>
                            </w:r>
                            <w:r w:rsidRPr="00EA3CA4">
                              <w:t>Osborne</w:t>
                            </w:r>
                            <w:r w:rsidR="00AF53A4">
                              <w:t>, K</w:t>
                            </w:r>
                            <w:r w:rsidRPr="00EA3CA4">
                              <w:t xml:space="preserve"> 2021, </w:t>
                            </w:r>
                            <w:proofErr w:type="gramStart"/>
                            <w:r w:rsidRPr="00EA3CA4">
                              <w:rPr>
                                <w:i/>
                                <w:iCs/>
                              </w:rPr>
                              <w:t>Prevalence</w:t>
                            </w:r>
                            <w:proofErr w:type="gramEnd"/>
                            <w:r w:rsidRPr="00EA3CA4">
                              <w:rPr>
                                <w:i/>
                                <w:iCs/>
                              </w:rPr>
                              <w:t xml:space="preserve"> and outcomes of workplace-based delivery in VET</w:t>
                            </w:r>
                            <w:r w:rsidRPr="000622D2">
                              <w:rPr>
                                <w:i/>
                              </w:rPr>
                              <w:t>,</w:t>
                            </w:r>
                            <w:r w:rsidRPr="000622D2">
                              <w:t xml:space="preserve"> NCVER, Adelaide.</w:t>
                            </w:r>
                            <w:r>
                              <w:t xml:space="preserve"> </w:t>
                            </w:r>
                          </w:p>
                          <w:p w14:paraId="1807EC4B" w14:textId="76A8B972" w:rsidR="00844098" w:rsidRPr="001D321A" w:rsidRDefault="00844098"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0300B531" w14:textId="77777777" w:rsidR="00844098" w:rsidRPr="00C9777B" w:rsidRDefault="00844098" w:rsidP="001D321A">
                            <w:pPr>
                              <w:pStyle w:val="Imprint"/>
                            </w:pPr>
                            <w:r>
                              <w:rPr>
                                <w:smallCaps/>
                              </w:rPr>
                              <w:t>COVER IMAGE: GETTY IMAGES</w:t>
                            </w:r>
                          </w:p>
                          <w:p w14:paraId="4D33D844" w14:textId="4CE94013" w:rsidR="00844098" w:rsidRDefault="00844098" w:rsidP="007C667B">
                            <w:pPr>
                              <w:pStyle w:val="Imprint"/>
                              <w:rPr>
                                <w:color w:val="000000"/>
                              </w:rPr>
                            </w:pPr>
                            <w:r w:rsidRPr="005C2FCF">
                              <w:rPr>
                                <w:color w:val="000000"/>
                              </w:rPr>
                              <w:t>ISBN</w:t>
                            </w:r>
                            <w:r>
                              <w:rPr>
                                <w:color w:val="000000"/>
                              </w:rPr>
                              <w:t xml:space="preserve"> </w:t>
                            </w:r>
                            <w:r w:rsidRPr="005C2FCF">
                              <w:rPr>
                                <w:color w:val="000000"/>
                              </w:rPr>
                              <w:tab/>
                            </w:r>
                            <w:r w:rsidR="001D3832" w:rsidRPr="001D3832">
                              <w:rPr>
                                <w:color w:val="000000"/>
                              </w:rPr>
                              <w:t>978-1-925717-80-8</w:t>
                            </w:r>
                          </w:p>
                          <w:p w14:paraId="58FC7CC6" w14:textId="2B4BF6F0" w:rsidR="00844098" w:rsidRPr="005C2FCF" w:rsidRDefault="00844098" w:rsidP="00CE248F">
                            <w:pPr>
                              <w:pStyle w:val="Imprint"/>
                              <w:spacing w:before="0"/>
                              <w:rPr>
                                <w:color w:val="000000"/>
                              </w:rPr>
                            </w:pPr>
                            <w:r w:rsidRPr="005C2FCF">
                              <w:rPr>
                                <w:color w:val="000000"/>
                              </w:rPr>
                              <w:t>TD/TNC</w:t>
                            </w:r>
                            <w:r w:rsidRPr="005C2FCF">
                              <w:rPr>
                                <w:color w:val="000000"/>
                              </w:rPr>
                              <w:tab/>
                            </w:r>
                            <w:r w:rsidR="001D3832" w:rsidRPr="001D3832">
                              <w:rPr>
                                <w:color w:val="000000"/>
                              </w:rPr>
                              <w:t>144.21</w:t>
                            </w:r>
                          </w:p>
                          <w:p w14:paraId="694BA120" w14:textId="77777777" w:rsidR="00844098" w:rsidRPr="005C2FCF" w:rsidRDefault="0084409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844098" w:rsidRPr="005C2FCF" w:rsidRDefault="00844098"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77777777" w:rsidR="00844098" w:rsidRPr="002C3573" w:rsidRDefault="0084409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1"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rsidR="00F23E10">
                              <w:fldChar w:fldCharType="begin"/>
                            </w:r>
                            <w:r w:rsidR="00F23E10">
                              <w:instrText xml:space="preserve"> HYPERLINK "https://www.lsay.edu.au" </w:instrText>
                            </w:r>
                            <w:r w:rsidR="00F23E10">
                              <w:fldChar w:fldCharType="separate"/>
                            </w:r>
                            <w:r w:rsidRPr="001D75B8">
                              <w:rPr>
                                <w:rStyle w:val="Hyperlink"/>
                                <w:sz w:val="16"/>
                                <w:szCs w:val="16"/>
                              </w:rPr>
                              <w:t>https://www.lsay.edu.au</w:t>
                            </w:r>
                            <w:r w:rsidR="00F23E10">
                              <w:rPr>
                                <w:rStyle w:val="Hyperlink"/>
                                <w:sz w:val="16"/>
                                <w:szCs w:val="16"/>
                              </w:rPr>
                              <w:fldChar w:fldCharType="end"/>
                            </w:r>
                            <w:r w:rsidRPr="002C3573">
                              <w:t>&gt;</w:t>
                            </w:r>
                          </w:p>
                          <w:p w14:paraId="74043603" w14:textId="77777777" w:rsidR="00844098" w:rsidRPr="00D212FA" w:rsidRDefault="00844098"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55CE88B7" id="Text Box 14" o:spid="_x0000_s1028" type="#_x0000_t202" style="position:absolute;margin-left:0;margin-top:128.85pt;width:440.7pt;height:429.1pt;z-index:25164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" filled="f" stroked="f">
                <v:textbox inset="0,,0">
                  <w:txbxContent>
                    <w:p w14:paraId="4EC2AC21" w14:textId="6D0378A3" w:rsidR="00844098" w:rsidRPr="00A021FC" w:rsidRDefault="00844098" w:rsidP="007C667B">
                      <w:pPr>
                        <w:pStyle w:val="Imprint"/>
                        <w:rPr>
                          <w:b/>
                        </w:rPr>
                      </w:pPr>
                      <w:r w:rsidRPr="00A021FC">
                        <w:rPr>
                          <w:b/>
                        </w:rPr>
                        <w:t xml:space="preserve">© </w:t>
                      </w:r>
                      <w:r w:rsidRPr="008C3142">
                        <w:rPr>
                          <w:b/>
                        </w:rPr>
                        <w:t>Commonwealth of Australia</w:t>
                      </w:r>
                      <w:r w:rsidRPr="00A021FC">
                        <w:rPr>
                          <w:b/>
                        </w:rPr>
                        <w:t xml:space="preserve">, </w:t>
                      </w:r>
                      <w:r>
                        <w:rPr>
                          <w:b/>
                        </w:rPr>
                        <w:t>2021</w:t>
                      </w:r>
                    </w:p>
                    <w:p w14:paraId="1D525BD6" w14:textId="77777777" w:rsidR="00844098" w:rsidRDefault="00844098" w:rsidP="007C667B">
                      <w:pPr>
                        <w:pStyle w:val="Imprint"/>
                        <w:rPr>
                          <w:sz w:val="20"/>
                        </w:rPr>
                      </w:pPr>
                      <w:r w:rsidRPr="00E80270">
                        <w:rPr>
                          <w:noProof/>
                          <w:sz w:val="20"/>
                          <w:lang w:eastAsia="en-AU"/>
                        </w:rPr>
                        <w:drawing>
                          <wp:inline distT="0" distB="0" distL="0" distR="0" wp14:anchorId="20FFA1D1" wp14:editId="09EFA3F9">
                            <wp:extent cx="850265" cy="302895"/>
                            <wp:effectExtent l="19050" t="0" r="6985" b="0"/>
                            <wp:docPr id="14"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2"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7B99DF27" w14:textId="079FB8FC" w:rsidR="00844098" w:rsidRDefault="00844098" w:rsidP="001D321A">
                      <w:pPr>
                        <w:pStyle w:val="Imprint"/>
                      </w:pPr>
                      <w:r w:rsidRPr="001D321A">
                        <w:t xml:space="preserve">With the exception of the Commonwealth Coat of Arms, the Department’s logo, any material protected by a </w:t>
                      </w:r>
                      <w:proofErr w:type="gramStart"/>
                      <w:r w:rsidRPr="001D321A">
                        <w:t>trade mark</w:t>
                      </w:r>
                      <w:proofErr w:type="gramEnd"/>
                      <w:r w:rsidRPr="001D321A">
                        <w:t xml:space="preserve"> and where otherwise noted</w:t>
                      </w:r>
                      <w:r w:rsidR="006C2653">
                        <w:t>,</w:t>
                      </w:r>
                      <w:r w:rsidRPr="001D321A">
                        <w:t xml:space="preserve"> all material presented in this document is provided under a Creative Commons Attribution 3.0 Australia &lt;http://creativecommons.org/licenses/by/3.0/au&gt; licence. </w:t>
                      </w:r>
                    </w:p>
                    <w:p w14:paraId="5912E722" w14:textId="105BD0B0" w:rsidR="00844098" w:rsidRPr="001D321A" w:rsidRDefault="00844098" w:rsidP="001D321A">
                      <w:pPr>
                        <w:pStyle w:val="Imprint"/>
                      </w:pPr>
                      <w:r w:rsidRPr="001D321A">
                        <w:t xml:space="preserve">The details of the relevant licence conditions are available on the Creative Commons website (accessible using the links </w:t>
                      </w:r>
                      <w:r w:rsidRPr="001D321A">
                        <w:rPr>
                          <w:spacing w:val="-1"/>
                        </w:rPr>
                        <w:t>provided)</w:t>
                      </w:r>
                      <w:r w:rsidR="00AF53A4">
                        <w:rPr>
                          <w:spacing w:val="-1"/>
                        </w:rPr>
                        <w:t>,</w:t>
                      </w:r>
                      <w:r w:rsidRPr="001D321A">
                        <w:rPr>
                          <w:spacing w:val="-1"/>
                        </w:rPr>
                        <w:t xml:space="preserve"> as is the full legal code for the CC BY 3.0 AU licence &lt;http://creativecommons.org/licenses/by/3.0/legalcode&gt;.</w:t>
                      </w:r>
                      <w:r w:rsidRPr="001D321A">
                        <w:rPr>
                          <w:spacing w:val="-2"/>
                        </w:rPr>
                        <w:t xml:space="preserve"> </w:t>
                      </w:r>
                    </w:p>
                    <w:p w14:paraId="4539E8E1" w14:textId="77777777" w:rsidR="00844098" w:rsidRDefault="00844098" w:rsidP="001D321A">
                      <w:pPr>
                        <w:pStyle w:val="Imprint"/>
                      </w:pPr>
                      <w:r w:rsidRPr="001D321A">
                        <w:t xml:space="preserve">The Creative Commons licence conditions do not apply to all logos, graphic design, </w:t>
                      </w:r>
                      <w:proofErr w:type="gramStart"/>
                      <w:r w:rsidRPr="001D321A">
                        <w:t>artwork</w:t>
                      </w:r>
                      <w:proofErr w:type="gramEnd"/>
                      <w:r w:rsidRPr="001D321A">
                        <w:t xml:space="preserve"> and photographs. Requests and enquiries concerning other reproduction and rights should be directed to the National Centre for Vocational Education Research (NCVER).</w:t>
                      </w:r>
                    </w:p>
                    <w:p w14:paraId="59A7DE4C" w14:textId="6A0A2C44" w:rsidR="00844098" w:rsidRPr="00A021FC" w:rsidRDefault="00844098" w:rsidP="001D321A">
                      <w:pPr>
                        <w:pStyle w:val="Imprint"/>
                      </w:pPr>
                      <w:r w:rsidRPr="00A021FC">
                        <w:t>This document should be attribute</w:t>
                      </w:r>
                      <w:r w:rsidRPr="000622D2">
                        <w:t xml:space="preserve">d as </w:t>
                      </w:r>
                      <w:r w:rsidRPr="00EA3CA4">
                        <w:t>Osborne</w:t>
                      </w:r>
                      <w:r w:rsidR="00AF53A4">
                        <w:t>, K</w:t>
                      </w:r>
                      <w:r w:rsidRPr="00EA3CA4">
                        <w:t xml:space="preserve"> 2021, </w:t>
                      </w:r>
                      <w:proofErr w:type="gramStart"/>
                      <w:r w:rsidRPr="00EA3CA4">
                        <w:rPr>
                          <w:i/>
                          <w:iCs/>
                        </w:rPr>
                        <w:t>Prevalence</w:t>
                      </w:r>
                      <w:proofErr w:type="gramEnd"/>
                      <w:r w:rsidRPr="00EA3CA4">
                        <w:rPr>
                          <w:i/>
                          <w:iCs/>
                        </w:rPr>
                        <w:t xml:space="preserve"> and outcomes of workplace-based delivery in VET</w:t>
                      </w:r>
                      <w:r w:rsidRPr="000622D2">
                        <w:rPr>
                          <w:i/>
                        </w:rPr>
                        <w:t>,</w:t>
                      </w:r>
                      <w:r w:rsidRPr="000622D2">
                        <w:t xml:space="preserve"> NCVER, Adelaide.</w:t>
                      </w:r>
                      <w:r>
                        <w:t xml:space="preserve"> </w:t>
                      </w:r>
                    </w:p>
                    <w:p w14:paraId="1807EC4B" w14:textId="76A8B972" w:rsidR="00844098" w:rsidRPr="001D321A" w:rsidRDefault="00844098" w:rsidP="001D321A">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Department of Education</w:t>
                      </w:r>
                      <w:r>
                        <w:t>, Skills and Employment</w:t>
                      </w:r>
                      <w:r w:rsidRPr="001D321A">
                        <w:t xml:space="preserve">. </w:t>
                      </w:r>
                    </w:p>
                    <w:p w14:paraId="0300B531" w14:textId="77777777" w:rsidR="00844098" w:rsidRPr="00C9777B" w:rsidRDefault="00844098" w:rsidP="001D321A">
                      <w:pPr>
                        <w:pStyle w:val="Imprint"/>
                      </w:pPr>
                      <w:r>
                        <w:rPr>
                          <w:smallCaps/>
                        </w:rPr>
                        <w:t>COVER IMAGE: GETTY IMAGES</w:t>
                      </w:r>
                    </w:p>
                    <w:p w14:paraId="4D33D844" w14:textId="4CE94013" w:rsidR="00844098" w:rsidRDefault="00844098" w:rsidP="007C667B">
                      <w:pPr>
                        <w:pStyle w:val="Imprint"/>
                        <w:rPr>
                          <w:color w:val="000000"/>
                        </w:rPr>
                      </w:pPr>
                      <w:r w:rsidRPr="005C2FCF">
                        <w:rPr>
                          <w:color w:val="000000"/>
                        </w:rPr>
                        <w:t>ISBN</w:t>
                      </w:r>
                      <w:r>
                        <w:rPr>
                          <w:color w:val="000000"/>
                        </w:rPr>
                        <w:t xml:space="preserve"> </w:t>
                      </w:r>
                      <w:r w:rsidRPr="005C2FCF">
                        <w:rPr>
                          <w:color w:val="000000"/>
                        </w:rPr>
                        <w:tab/>
                      </w:r>
                      <w:r w:rsidR="001D3832" w:rsidRPr="001D3832">
                        <w:rPr>
                          <w:color w:val="000000"/>
                        </w:rPr>
                        <w:t>978-1-925717-80-8</w:t>
                      </w:r>
                    </w:p>
                    <w:p w14:paraId="58FC7CC6" w14:textId="2B4BF6F0" w:rsidR="00844098" w:rsidRPr="005C2FCF" w:rsidRDefault="00844098" w:rsidP="00CE248F">
                      <w:pPr>
                        <w:pStyle w:val="Imprint"/>
                        <w:spacing w:before="0"/>
                        <w:rPr>
                          <w:color w:val="000000"/>
                        </w:rPr>
                      </w:pPr>
                      <w:r w:rsidRPr="005C2FCF">
                        <w:rPr>
                          <w:color w:val="000000"/>
                        </w:rPr>
                        <w:t>TD/TNC</w:t>
                      </w:r>
                      <w:r w:rsidRPr="005C2FCF">
                        <w:rPr>
                          <w:color w:val="000000"/>
                        </w:rPr>
                        <w:tab/>
                      </w:r>
                      <w:r w:rsidR="001D3832" w:rsidRPr="001D3832">
                        <w:rPr>
                          <w:color w:val="000000"/>
                        </w:rPr>
                        <w:t>144.21</w:t>
                      </w:r>
                    </w:p>
                    <w:p w14:paraId="694BA120" w14:textId="77777777" w:rsidR="00844098" w:rsidRPr="005C2FCF" w:rsidRDefault="00844098"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157149BB" w14:textId="77777777" w:rsidR="00844098" w:rsidRPr="005C2FCF" w:rsidRDefault="00844098" w:rsidP="007C667B">
                      <w:pPr>
                        <w:pStyle w:val="Imprint"/>
                        <w:spacing w:before="80"/>
                        <w:rPr>
                          <w:color w:val="000000"/>
                        </w:rPr>
                      </w:pPr>
                      <w:r>
                        <w:rPr>
                          <w:color w:val="000000"/>
                        </w:rPr>
                        <w:t xml:space="preserve">Level 5, 60 Light Square, Adelaide </w:t>
                      </w:r>
                      <w:r w:rsidRPr="005C2FCF">
                        <w:rPr>
                          <w:color w:val="000000"/>
                        </w:rPr>
                        <w:t>SA 5000</w:t>
                      </w:r>
                      <w:r w:rsidRPr="005C2FCF">
                        <w:rPr>
                          <w:color w:val="000000"/>
                        </w:rPr>
                        <w:br/>
                        <w:t>PO Box 8288 Station Arcade, Adelaide SA 5000, Australia</w:t>
                      </w:r>
                    </w:p>
                    <w:p w14:paraId="36263D23" w14:textId="77777777" w:rsidR="00844098" w:rsidRPr="002C3573" w:rsidRDefault="00844098" w:rsidP="001D32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2C3573">
                        <w:rPr>
                          <w:b/>
                        </w:rPr>
                        <w:t>Email</w:t>
                      </w:r>
                      <w:r w:rsidRPr="002C3573">
                        <w:t xml:space="preserve"> </w:t>
                      </w:r>
                      <w:hyperlink r:id="rId23" w:history="1">
                        <w:r w:rsidRPr="004B031A">
                          <w:rPr>
                            <w:rStyle w:val="Hyperlink"/>
                            <w:sz w:val="16"/>
                            <w:szCs w:val="16"/>
                          </w:rPr>
                          <w:t>ncver@ncver.edu.au</w:t>
                        </w:r>
                      </w:hyperlink>
                      <w:r w:rsidRPr="002C3573">
                        <w:t xml:space="preserve">    </w:t>
                      </w:r>
                      <w:r>
                        <w:br/>
                      </w:r>
                      <w:r w:rsidRPr="002C3573">
                        <w:rPr>
                          <w:b/>
                        </w:rPr>
                        <w:t>Web</w:t>
                      </w:r>
                      <w:r w:rsidRPr="002C3573">
                        <w:t xml:space="preserve"> &lt;http</w:t>
                      </w:r>
                      <w:r>
                        <w:t>s</w:t>
                      </w:r>
                      <w:r w:rsidRPr="002C3573">
                        <w:t>://www.ncver.edu.au</w:t>
                      </w:r>
                      <w:proofErr w:type="gramStart"/>
                      <w:r w:rsidRPr="002C3573">
                        <w:t>&gt;  &lt;</w:t>
                      </w:r>
                      <w:proofErr w:type="gramEnd"/>
                      <w:r w:rsidR="00F23E10">
                        <w:fldChar w:fldCharType="begin"/>
                      </w:r>
                      <w:r w:rsidR="00F23E10">
                        <w:instrText xml:space="preserve"> HYPERLINK "https://www.lsay.edu.au" </w:instrText>
                      </w:r>
                      <w:r w:rsidR="00F23E10">
                        <w:fldChar w:fldCharType="separate"/>
                      </w:r>
                      <w:r w:rsidRPr="001D75B8">
                        <w:rPr>
                          <w:rStyle w:val="Hyperlink"/>
                          <w:sz w:val="16"/>
                          <w:szCs w:val="16"/>
                        </w:rPr>
                        <w:t>https://www.lsay.edu.au</w:t>
                      </w:r>
                      <w:r w:rsidR="00F23E10">
                        <w:rPr>
                          <w:rStyle w:val="Hyperlink"/>
                          <w:sz w:val="16"/>
                          <w:szCs w:val="16"/>
                        </w:rPr>
                        <w:fldChar w:fldCharType="end"/>
                      </w:r>
                      <w:r w:rsidRPr="002C3573">
                        <w:t>&gt;</w:t>
                      </w:r>
                    </w:p>
                    <w:p w14:paraId="74043603" w14:textId="77777777" w:rsidR="00844098" w:rsidRPr="00D212FA" w:rsidRDefault="00844098" w:rsidP="007C667B">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w10:wrap anchorx="margin"/>
              </v:shape>
            </w:pict>
          </mc:Fallback>
        </mc:AlternateContent>
      </w:r>
      <w:r w:rsidR="007C667B" w:rsidRPr="008F2F99">
        <w:br w:type="page"/>
      </w:r>
    </w:p>
    <w:p w14:paraId="710F29A2" w14:textId="77777777" w:rsidR="00F33784" w:rsidRPr="008F2F99" w:rsidRDefault="00F33784" w:rsidP="00F33784">
      <w:pPr>
        <w:pStyle w:val="Heading1"/>
      </w:pPr>
      <w:bookmarkStart w:id="14" w:name="_Toc416260892"/>
      <w:bookmarkStart w:id="15" w:name="_Toc416421648"/>
      <w:bookmarkStart w:id="16" w:name="_Toc421789465"/>
      <w:bookmarkStart w:id="17" w:name="_Toc80963521"/>
      <w:bookmarkStart w:id="18" w:name="_Toc80964294"/>
      <w:r w:rsidRPr="008F2F99">
        <w:lastRenderedPageBreak/>
        <w:t xml:space="preserve">About </w:t>
      </w:r>
      <w:r w:rsidR="00AC5497" w:rsidRPr="008F2F99">
        <w:t>the</w:t>
      </w:r>
      <w:r w:rsidRPr="008F2F99">
        <w:t xml:space="preserve"> research</w:t>
      </w:r>
      <w:bookmarkEnd w:id="14"/>
      <w:bookmarkEnd w:id="15"/>
      <w:bookmarkEnd w:id="16"/>
      <w:bookmarkEnd w:id="17"/>
      <w:bookmarkEnd w:id="18"/>
      <w:r w:rsidR="003364D3" w:rsidRPr="008F2F99">
        <w:t xml:space="preserve"> </w:t>
      </w:r>
    </w:p>
    <w:p w14:paraId="33C8C1FC" w14:textId="37C6B5F7" w:rsidR="002439D0" w:rsidRPr="008F2F99" w:rsidRDefault="002439D0" w:rsidP="00CE248F">
      <w:pPr>
        <w:pStyle w:val="Heading3"/>
        <w:rPr>
          <w:i/>
          <w:color w:val="auto"/>
          <w:sz w:val="28"/>
        </w:rPr>
      </w:pPr>
      <w:bookmarkStart w:id="19" w:name="_Toc98394877"/>
      <w:bookmarkStart w:id="20" w:name="_Toc296423681"/>
      <w:bookmarkStart w:id="21" w:name="_Toc296497512"/>
      <w:bookmarkStart w:id="22" w:name="_Toc98394878"/>
      <w:bookmarkStart w:id="23" w:name="_Toc296423682"/>
      <w:bookmarkStart w:id="24" w:name="_Toc296497513"/>
      <w:r w:rsidRPr="008F2F99">
        <w:rPr>
          <w:i/>
          <w:color w:val="auto"/>
          <w:sz w:val="28"/>
        </w:rPr>
        <w:t>Prevalence and outcomes of workplace-based delivery in VET</w:t>
      </w:r>
    </w:p>
    <w:p w14:paraId="0ADD4308" w14:textId="2964F75F" w:rsidR="00CE248F" w:rsidRPr="008F2F99" w:rsidRDefault="002439D0" w:rsidP="00CE248F">
      <w:pPr>
        <w:pStyle w:val="Heading3"/>
      </w:pPr>
      <w:r w:rsidRPr="008F2F99">
        <w:t>Kristen Osborne</w:t>
      </w:r>
      <w:r w:rsidR="00CE248F" w:rsidRPr="008F2F99">
        <w:t xml:space="preserve">, </w:t>
      </w:r>
      <w:bookmarkEnd w:id="19"/>
      <w:bookmarkEnd w:id="20"/>
      <w:bookmarkEnd w:id="21"/>
      <w:r w:rsidRPr="008F2F99">
        <w:t>NCVER</w:t>
      </w:r>
    </w:p>
    <w:p w14:paraId="02B98B25" w14:textId="0667D045" w:rsidR="00F43495" w:rsidRPr="008F2F99" w:rsidRDefault="007C5F0B" w:rsidP="001D3832">
      <w:pPr>
        <w:pStyle w:val="Text"/>
      </w:pPr>
      <w:bookmarkStart w:id="25" w:name="_Hlk79158111"/>
      <w:r>
        <w:t>E</w:t>
      </w:r>
      <w:r w:rsidR="00F46FDD" w:rsidRPr="008F2F99">
        <w:t xml:space="preserve">xtensive evidence </w:t>
      </w:r>
      <w:r>
        <w:t>demonstrates</w:t>
      </w:r>
      <w:r w:rsidR="00AC7035" w:rsidRPr="008F2F99">
        <w:t xml:space="preserve"> a trend of positive outcomes related to learning in the workplace</w:t>
      </w:r>
      <w:r w:rsidR="00E1612B">
        <w:t xml:space="preserve">. </w:t>
      </w:r>
      <w:r w:rsidR="00F15661" w:rsidRPr="008F2F99">
        <w:t>Despite</w:t>
      </w:r>
      <w:r w:rsidR="00D74664" w:rsidRPr="008F2F99">
        <w:t xml:space="preserve"> this</w:t>
      </w:r>
      <w:r w:rsidR="00AC7035" w:rsidRPr="008F2F99">
        <w:t xml:space="preserve">, </w:t>
      </w:r>
      <w:r w:rsidR="00ED5F6D" w:rsidRPr="008F2F99">
        <w:t>no</w:t>
      </w:r>
      <w:r w:rsidR="00AC7035" w:rsidRPr="008F2F99">
        <w:t xml:space="preserve"> </w:t>
      </w:r>
      <w:r w:rsidR="00E55959">
        <w:t>examination</w:t>
      </w:r>
      <w:r w:rsidR="002F4538">
        <w:t xml:space="preserve"> </w:t>
      </w:r>
      <w:r w:rsidR="002F4538" w:rsidRPr="008F2F99">
        <w:t xml:space="preserve">of </w:t>
      </w:r>
      <w:r w:rsidR="002F4538">
        <w:t xml:space="preserve">the </w:t>
      </w:r>
      <w:r w:rsidR="002F4538" w:rsidRPr="008F2F99">
        <w:t xml:space="preserve">outcomes </w:t>
      </w:r>
      <w:r w:rsidR="00ED5F6D" w:rsidRPr="008F2F99">
        <w:t xml:space="preserve">has been undertaken </w:t>
      </w:r>
      <w:r w:rsidR="00DC5F3D">
        <w:t>using</w:t>
      </w:r>
      <w:r w:rsidR="00C01337">
        <w:t xml:space="preserve"> </w:t>
      </w:r>
      <w:r w:rsidR="00A67D72">
        <w:t>the</w:t>
      </w:r>
      <w:r w:rsidR="00AC7035" w:rsidRPr="008F2F99">
        <w:t xml:space="preserve"> available Australian </w:t>
      </w:r>
      <w:r w:rsidR="00ED5F6D" w:rsidRPr="008F2F99">
        <w:t>v</w:t>
      </w:r>
      <w:r w:rsidR="00AC7035" w:rsidRPr="008F2F99">
        <w:t xml:space="preserve">ocational </w:t>
      </w:r>
      <w:r w:rsidR="00ED5F6D" w:rsidRPr="008F2F99">
        <w:t>e</w:t>
      </w:r>
      <w:r w:rsidR="00AC7035" w:rsidRPr="008F2F99">
        <w:t xml:space="preserve">ducation and </w:t>
      </w:r>
      <w:r w:rsidR="00ED5F6D" w:rsidRPr="008F2F99">
        <w:t>t</w:t>
      </w:r>
      <w:r w:rsidR="00AC7035" w:rsidRPr="008F2F99">
        <w:t>raining (VET) data.</w:t>
      </w:r>
    </w:p>
    <w:p w14:paraId="53813873" w14:textId="0BCA6D66" w:rsidR="002743DC" w:rsidRPr="008F2F99" w:rsidRDefault="00AC7035" w:rsidP="001D3832">
      <w:pPr>
        <w:pStyle w:val="Text"/>
      </w:pPr>
      <w:r w:rsidRPr="008F2F99">
        <w:t xml:space="preserve">This publication </w:t>
      </w:r>
      <w:r w:rsidR="00F43495" w:rsidRPr="008F2F99">
        <w:t xml:space="preserve">uses </w:t>
      </w:r>
      <w:r w:rsidR="007B2A94">
        <w:t>VET</w:t>
      </w:r>
      <w:r w:rsidR="007B2A94" w:rsidRPr="008F2F99">
        <w:t xml:space="preserve"> </w:t>
      </w:r>
      <w:r w:rsidR="00F43495" w:rsidRPr="008F2F99">
        <w:t>administrative data to examine</w:t>
      </w:r>
      <w:r w:rsidRPr="008F2F99">
        <w:t xml:space="preserve"> </w:t>
      </w:r>
      <w:r w:rsidR="006A4126" w:rsidRPr="008F2F99">
        <w:t>trends</w:t>
      </w:r>
      <w:r w:rsidRPr="008F2F99">
        <w:t xml:space="preserve"> in </w:t>
      </w:r>
      <w:r w:rsidR="00F43495" w:rsidRPr="008F2F99">
        <w:t xml:space="preserve">the delivery of </w:t>
      </w:r>
      <w:r w:rsidRPr="008F2F99">
        <w:t>workplace-based training, including where entire programs a</w:t>
      </w:r>
      <w:r w:rsidR="00F54851" w:rsidRPr="008F2F99">
        <w:t>re</w:t>
      </w:r>
      <w:r w:rsidRPr="008F2F99">
        <w:t xml:space="preserve"> delivered in this way. Additionally, data from the </w:t>
      </w:r>
      <w:r w:rsidR="00F43495" w:rsidRPr="008F2F99">
        <w:t xml:space="preserve">National </w:t>
      </w:r>
      <w:r w:rsidRPr="008F2F99">
        <w:t xml:space="preserve">Student Outcomes Survey </w:t>
      </w:r>
      <w:r w:rsidR="00B16799">
        <w:t>are</w:t>
      </w:r>
      <w:r w:rsidRPr="008F2F99">
        <w:t xml:space="preserve"> used to model </w:t>
      </w:r>
      <w:r w:rsidRPr="00606FE0">
        <w:t xml:space="preserve">the effect </w:t>
      </w:r>
      <w:r w:rsidR="006B6081" w:rsidRPr="00606FE0">
        <w:t xml:space="preserve">on employment and achievement outcomes </w:t>
      </w:r>
      <w:r w:rsidR="006A584A">
        <w:t>of</w:t>
      </w:r>
      <w:r w:rsidR="00D41BEB">
        <w:t xml:space="preserve"> a student </w:t>
      </w:r>
      <w:r w:rsidR="00606FE0" w:rsidRPr="00606FE0">
        <w:t>rec</w:t>
      </w:r>
      <w:r w:rsidR="00D41BEB">
        <w:t>e</w:t>
      </w:r>
      <w:r w:rsidR="00606FE0" w:rsidRPr="00606FE0">
        <w:t>iv</w:t>
      </w:r>
      <w:r w:rsidR="00D41BEB">
        <w:t>ing</w:t>
      </w:r>
      <w:r w:rsidRPr="00606FE0">
        <w:t xml:space="preserve"> workplace-based delivery</w:t>
      </w:r>
      <w:r w:rsidRPr="008F2F99">
        <w:t>.</w:t>
      </w:r>
      <w:r w:rsidR="00FF7A39" w:rsidRPr="008F2F99">
        <w:t xml:space="preserve"> As previous work has extensively examined the role of workplace learning in apprenticeships and traineeships, this publication does not include these students</w:t>
      </w:r>
      <w:r w:rsidR="007B2A94">
        <w:t>.</w:t>
      </w:r>
    </w:p>
    <w:bookmarkEnd w:id="25"/>
    <w:p w14:paraId="3D42FC78" w14:textId="77777777" w:rsidR="00421A36" w:rsidRPr="008F2F99" w:rsidRDefault="00421A36" w:rsidP="00421A36">
      <w:pPr>
        <w:pStyle w:val="Keymessages"/>
      </w:pPr>
      <w:r w:rsidRPr="008F2F99">
        <w:t>Key messages</w:t>
      </w:r>
    </w:p>
    <w:p w14:paraId="248809BA" w14:textId="56A18FBB" w:rsidR="00421A36" w:rsidRPr="008F2F99" w:rsidRDefault="00C6264C" w:rsidP="00421A36">
      <w:pPr>
        <w:pStyle w:val="Dotpoint1"/>
      </w:pPr>
      <w:bookmarkStart w:id="26" w:name="_Hlk79158368"/>
      <w:r w:rsidRPr="008F2F99">
        <w:t xml:space="preserve">Workplace-based delivery was used for </w:t>
      </w:r>
      <w:r w:rsidR="00126A14" w:rsidRPr="008F2F99">
        <w:t>about</w:t>
      </w:r>
      <w:r w:rsidRPr="008F2F99">
        <w:t xml:space="preserve"> 4</w:t>
      </w:r>
      <w:r w:rsidR="00126A14" w:rsidRPr="008F2F99">
        <w:t>.1</w:t>
      </w:r>
      <w:r w:rsidRPr="008F2F99">
        <w:t xml:space="preserve"> million subjects (</w:t>
      </w:r>
      <w:r w:rsidR="00CF6D18" w:rsidRPr="008F2F99">
        <w:t xml:space="preserve">representing </w:t>
      </w:r>
      <w:r w:rsidR="00A54629">
        <w:t>17.2</w:t>
      </w:r>
      <w:r w:rsidRPr="00382BC3">
        <w:t>%</w:t>
      </w:r>
      <w:r w:rsidR="00CF6D18" w:rsidRPr="008F2F99">
        <w:t xml:space="preserve"> of all subjects</w:t>
      </w:r>
      <w:r w:rsidRPr="008F2F99">
        <w:t xml:space="preserve"> </w:t>
      </w:r>
      <w:r w:rsidR="00CF6D18" w:rsidRPr="008F2F99">
        <w:t xml:space="preserve">delivered </w:t>
      </w:r>
      <w:r w:rsidRPr="008F2F99">
        <w:t>outside an apprenticeship or traineeship</w:t>
      </w:r>
      <w:r w:rsidR="00CF6D18" w:rsidRPr="008F2F99">
        <w:t>)</w:t>
      </w:r>
      <w:r w:rsidRPr="008F2F99">
        <w:t xml:space="preserve"> in 2019, either as the sole mode of delivery or in combination with other modes.</w:t>
      </w:r>
    </w:p>
    <w:p w14:paraId="419D71E3" w14:textId="4B6E01FB" w:rsidR="00F43495" w:rsidRPr="008F2F99" w:rsidRDefault="00F43495" w:rsidP="00421A36">
      <w:pPr>
        <w:pStyle w:val="Dotpoint1"/>
      </w:pPr>
      <w:r w:rsidRPr="008F2F99">
        <w:t>Around 800 000 students experienced workplace-based delivery as part of their VET journey in 2019</w:t>
      </w:r>
      <w:r w:rsidR="009E71E6">
        <w:t>,</w:t>
      </w:r>
      <w:r w:rsidRPr="008F2F99">
        <w:t xml:space="preserve"> outside an apprenticeship or traineeship.</w:t>
      </w:r>
    </w:p>
    <w:p w14:paraId="11E9D9E3" w14:textId="1D52EA75" w:rsidR="00421A36" w:rsidRPr="008F2F99" w:rsidRDefault="00D43102" w:rsidP="00421A36">
      <w:pPr>
        <w:pStyle w:val="Dotpoint1"/>
      </w:pPr>
      <w:r>
        <w:t>T</w:t>
      </w:r>
      <w:r w:rsidR="00C6264C" w:rsidRPr="008F2F99">
        <w:t xml:space="preserve">he </w:t>
      </w:r>
      <w:r w:rsidR="004012DD" w:rsidRPr="008F2F99">
        <w:t>most notable</w:t>
      </w:r>
      <w:r w:rsidR="00C6264C" w:rsidRPr="008F2F99">
        <w:t xml:space="preserve"> predictor of a student receiving workplace-based delivery</w:t>
      </w:r>
      <w:r w:rsidR="00351157" w:rsidRPr="008F2F99">
        <w:t xml:space="preserve"> when available factors were </w:t>
      </w:r>
      <w:r w:rsidR="00CD1ABA" w:rsidRPr="008F2F99">
        <w:t>modelled</w:t>
      </w:r>
      <w:r>
        <w:t xml:space="preserve"> was </w:t>
      </w:r>
      <w:r w:rsidR="007E3D0A">
        <w:t>the f</w:t>
      </w:r>
      <w:r w:rsidRPr="00D43102">
        <w:t>ield of education</w:t>
      </w:r>
      <w:r w:rsidR="007E3D0A">
        <w:t xml:space="preserve"> </w:t>
      </w:r>
      <w:r w:rsidR="00A61B18">
        <w:t>of their study</w:t>
      </w:r>
      <w:r w:rsidR="00050B49">
        <w:t>.</w:t>
      </w:r>
    </w:p>
    <w:p w14:paraId="70260DE3" w14:textId="18F2388F" w:rsidR="008121F7" w:rsidRPr="008F2F99" w:rsidRDefault="00366F8B" w:rsidP="008121F7">
      <w:pPr>
        <w:pStyle w:val="Dotpoint1"/>
      </w:pPr>
      <w:r w:rsidRPr="008F2F99">
        <w:t>T</w:t>
      </w:r>
      <w:r w:rsidR="00F15661" w:rsidRPr="008F2F99">
        <w:t xml:space="preserve">he </w:t>
      </w:r>
      <w:r w:rsidR="00EA3CA4" w:rsidRPr="008F2F99">
        <w:t xml:space="preserve">relationship between </w:t>
      </w:r>
      <w:r w:rsidRPr="008F2F99">
        <w:t>mode of delivery</w:t>
      </w:r>
      <w:r w:rsidR="00EA3CA4" w:rsidRPr="008F2F99">
        <w:t xml:space="preserve"> and factors such as </w:t>
      </w:r>
      <w:r w:rsidR="001F22A7">
        <w:t xml:space="preserve">the </w:t>
      </w:r>
      <w:r w:rsidR="00EA3CA4" w:rsidRPr="008F2F99">
        <w:t>field of education</w:t>
      </w:r>
      <w:r w:rsidR="00F6401E">
        <w:t xml:space="preserve"> studied</w:t>
      </w:r>
      <w:r w:rsidRPr="008F2F99">
        <w:t xml:space="preserve"> complicate</w:t>
      </w:r>
      <w:r w:rsidR="00CC4CBB">
        <w:t>s</w:t>
      </w:r>
      <w:r w:rsidRPr="008F2F99">
        <w:t xml:space="preserve"> efforts to understand the effects of workplace-based delivery</w:t>
      </w:r>
      <w:r w:rsidR="00EA3CA4" w:rsidRPr="008F2F99">
        <w:t>.</w:t>
      </w:r>
      <w:r w:rsidRPr="008F2F99">
        <w:t xml:space="preserve"> </w:t>
      </w:r>
      <w:r w:rsidR="00FC2C49">
        <w:t>As a likely consequence of</w:t>
      </w:r>
      <w:r w:rsidRPr="008F2F99">
        <w:t xml:space="preserve"> this, </w:t>
      </w:r>
      <w:r w:rsidR="003D283B">
        <w:t>th</w:t>
      </w:r>
      <w:r w:rsidR="00803762">
        <w:t>e</w:t>
      </w:r>
      <w:r w:rsidRPr="008F2F99">
        <w:t xml:space="preserve"> analysis of the impact of workplace-based delivery </w:t>
      </w:r>
      <w:r w:rsidR="00F0209D" w:rsidRPr="008F2F99">
        <w:t xml:space="preserve">using administrative data </w:t>
      </w:r>
      <w:r w:rsidRPr="008F2F99">
        <w:t xml:space="preserve">did not </w:t>
      </w:r>
      <w:r w:rsidR="00E546D5">
        <w:t>identify</w:t>
      </w:r>
      <w:r w:rsidRPr="008F2F99">
        <w:t xml:space="preserve"> a material impact on student outcomes.</w:t>
      </w:r>
    </w:p>
    <w:p w14:paraId="0E09C517" w14:textId="714B0864" w:rsidR="00F15661" w:rsidRPr="008F2F99" w:rsidRDefault="007F08C4">
      <w:pPr>
        <w:pStyle w:val="Dotpoint1"/>
      </w:pPr>
      <w:r w:rsidRPr="008F2F99">
        <w:t>A m</w:t>
      </w:r>
      <w:r w:rsidR="00F15661" w:rsidRPr="008F2F99">
        <w:t xml:space="preserve">ore conclusive understanding of the </w:t>
      </w:r>
      <w:r w:rsidR="00550CFA">
        <w:t>extent</w:t>
      </w:r>
      <w:r w:rsidR="00F15661" w:rsidRPr="008F2F99">
        <w:t xml:space="preserve"> of </w:t>
      </w:r>
      <w:r w:rsidR="004B7BAD">
        <w:t xml:space="preserve">the </w:t>
      </w:r>
      <w:r w:rsidR="00F15661" w:rsidRPr="008F2F99">
        <w:t xml:space="preserve">impact </w:t>
      </w:r>
      <w:r w:rsidR="00C10D17">
        <w:t>exerted by</w:t>
      </w:r>
      <w:r w:rsidR="00C762A0">
        <w:t xml:space="preserve"> </w:t>
      </w:r>
      <w:r w:rsidR="00F15661" w:rsidRPr="008F2F99">
        <w:t xml:space="preserve">workplace-based delivery on student outcomes </w:t>
      </w:r>
      <w:r w:rsidRPr="008F2F99">
        <w:t>may only be possible through a randomised trial</w:t>
      </w:r>
      <w:r w:rsidR="001A1D51">
        <w:t>,</w:t>
      </w:r>
      <w:r w:rsidRPr="008F2F99">
        <w:t xml:space="preserve"> </w:t>
      </w:r>
      <w:r w:rsidR="00A367D2">
        <w:t>whereby</w:t>
      </w:r>
      <w:r w:rsidRPr="008F2F99">
        <w:t xml:space="preserve"> the only difference in the program is the presence of workplace-based delivery.</w:t>
      </w:r>
    </w:p>
    <w:bookmarkEnd w:id="26"/>
    <w:p w14:paraId="21B92E5E" w14:textId="77777777" w:rsidR="00CE248F" w:rsidRPr="008F2F99" w:rsidRDefault="00CE248F" w:rsidP="00CE248F">
      <w:pPr>
        <w:pStyle w:val="Text"/>
      </w:pPr>
    </w:p>
    <w:p w14:paraId="58349E1E" w14:textId="77777777" w:rsidR="00CE248F" w:rsidRPr="008F2F99" w:rsidRDefault="00523D23" w:rsidP="00CE248F">
      <w:pPr>
        <w:pStyle w:val="Text"/>
      </w:pPr>
      <w:r w:rsidRPr="008F2F99">
        <w:t>Simon Walker</w:t>
      </w:r>
      <w:r w:rsidR="00CE248F" w:rsidRPr="008F2F99">
        <w:br/>
        <w:t>Managing Director, NCVER</w:t>
      </w:r>
    </w:p>
    <w:bookmarkEnd w:id="22"/>
    <w:bookmarkEnd w:id="23"/>
    <w:bookmarkEnd w:id="24"/>
    <w:p w14:paraId="6CC314BC" w14:textId="77777777" w:rsidR="00A071F8" w:rsidRPr="008F2F99" w:rsidRDefault="00A071F8" w:rsidP="005955B2">
      <w:pPr>
        <w:pStyle w:val="Text"/>
        <w:rPr>
          <w:noProof/>
        </w:rPr>
        <w:sectPr w:rsidR="00A071F8" w:rsidRPr="008F2F99" w:rsidSect="00E10CD4">
          <w:headerReference w:type="even" r:id="rId24"/>
          <w:headerReference w:type="default" r:id="rId25"/>
          <w:footerReference w:type="even" r:id="rId26"/>
          <w:footerReference w:type="default" r:id="rId27"/>
          <w:headerReference w:type="first" r:id="rId28"/>
          <w:pgSz w:w="11907" w:h="16840" w:code="9"/>
          <w:pgMar w:top="1276" w:right="1418" w:bottom="992" w:left="1418" w:header="709" w:footer="556" w:gutter="0"/>
          <w:cols w:space="708"/>
          <w:docGrid w:linePitch="360"/>
        </w:sectPr>
      </w:pPr>
    </w:p>
    <w:p w14:paraId="12FF6989" w14:textId="0B83DFF9" w:rsidR="00EB0AD7" w:rsidRPr="008F2F99" w:rsidRDefault="00145194" w:rsidP="003F4172">
      <w:pPr>
        <w:pStyle w:val="Contents"/>
        <w:pageBreakBefore/>
      </w:pPr>
      <w:r w:rsidRPr="00A322B0">
        <w:rPr>
          <w:noProof/>
        </w:rPr>
        <w:drawing>
          <wp:anchor distT="0" distB="0" distL="114300" distR="114300" simplePos="0" relativeHeight="251679232" behindDoc="0" locked="0" layoutInCell="1" allowOverlap="1" wp14:anchorId="3760102B" wp14:editId="192481FC">
            <wp:simplePos x="0" y="0"/>
            <wp:positionH relativeFrom="column">
              <wp:posOffset>1880870</wp:posOffset>
            </wp:positionH>
            <wp:positionV relativeFrom="paragraph">
              <wp:posOffset>546735</wp:posOffset>
            </wp:positionV>
            <wp:extent cx="408305" cy="408305"/>
            <wp:effectExtent l="0" t="0" r="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extLst>
                        <a:ext uri="{28A0092B-C50C-407E-A947-70E740481C1C}">
                          <a14:useLocalDpi xmlns:a14="http://schemas.microsoft.com/office/drawing/2010/main" val="0"/>
                        </a:ext>
                      </a:extLst>
                    </a:blip>
                    <a:stretch>
                      <a:fillRect/>
                    </a:stretch>
                  </pic:blipFill>
                  <pic:spPr bwMode="auto">
                    <a:xfrm>
                      <a:off x="0" y="0"/>
                      <a:ext cx="408305"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322B0">
        <w:rPr>
          <w:noProof/>
        </w:rPr>
        <w:drawing>
          <wp:anchor distT="0" distB="0" distL="114300" distR="114300" simplePos="0" relativeHeight="251681280" behindDoc="0" locked="0" layoutInCell="1" allowOverlap="1" wp14:anchorId="1BD67E9A" wp14:editId="574C706E">
            <wp:simplePos x="0" y="0"/>
            <wp:positionH relativeFrom="column">
              <wp:posOffset>923290</wp:posOffset>
            </wp:positionH>
            <wp:positionV relativeFrom="paragraph">
              <wp:posOffset>541655</wp:posOffset>
            </wp:positionV>
            <wp:extent cx="432000" cy="432000"/>
            <wp:effectExtent l="0" t="0" r="6350" b="635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22B0" w:rsidRPr="00A322B0">
        <w:rPr>
          <w:noProof/>
        </w:rPr>
        <w:drawing>
          <wp:anchor distT="0" distB="0" distL="114300" distR="114300" simplePos="0" relativeHeight="251677184" behindDoc="0" locked="0" layoutInCell="1" allowOverlap="1" wp14:anchorId="2784FC5D" wp14:editId="13DF9BFB">
            <wp:simplePos x="0" y="0"/>
            <wp:positionH relativeFrom="column">
              <wp:posOffset>461645</wp:posOffset>
            </wp:positionH>
            <wp:positionV relativeFrom="paragraph">
              <wp:posOffset>560705</wp:posOffset>
            </wp:positionV>
            <wp:extent cx="419100" cy="419100"/>
            <wp:effectExtent l="0" t="0" r="0" b="0"/>
            <wp:wrapNone/>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22B0" w:rsidRPr="008F2F99">
        <w:rPr>
          <w:noProof/>
          <w:lang w:eastAsia="en-AU"/>
        </w:rPr>
        <w:drawing>
          <wp:anchor distT="0" distB="0" distL="114300" distR="114300" simplePos="0" relativeHeight="251652608" behindDoc="0" locked="0" layoutInCell="1" allowOverlap="1" wp14:anchorId="3857020F" wp14:editId="5E047D7C">
            <wp:simplePos x="0" y="0"/>
            <wp:positionH relativeFrom="column">
              <wp:posOffset>2209</wp:posOffset>
            </wp:positionH>
            <wp:positionV relativeFrom="paragraph">
              <wp:posOffset>540277</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0140" cy="420140"/>
                    </a:xfrm>
                    <a:prstGeom prst="rect">
                      <a:avLst/>
                    </a:prstGeom>
                    <a:noFill/>
                    <a:ln>
                      <a:noFill/>
                    </a:ln>
                  </pic:spPr>
                </pic:pic>
              </a:graphicData>
            </a:graphic>
            <wp14:sizeRelH relativeFrom="page">
              <wp14:pctWidth>0</wp14:pctWidth>
            </wp14:sizeRelH>
            <wp14:sizeRelV relativeFrom="page">
              <wp14:pctHeight>0</wp14:pctHeight>
            </wp14:sizeRelV>
          </wp:anchor>
        </w:drawing>
      </w:r>
      <w:r w:rsidR="00A322B0" w:rsidRPr="00A322B0">
        <w:rPr>
          <w:noProof/>
        </w:rPr>
        <w:drawing>
          <wp:anchor distT="0" distB="0" distL="114300" distR="114300" simplePos="0" relativeHeight="251678208" behindDoc="0" locked="0" layoutInCell="1" allowOverlap="1" wp14:anchorId="2418103C" wp14:editId="14C5EDE6">
            <wp:simplePos x="0" y="0"/>
            <wp:positionH relativeFrom="column">
              <wp:posOffset>2336165</wp:posOffset>
            </wp:positionH>
            <wp:positionV relativeFrom="paragraph">
              <wp:posOffset>546100</wp:posOffset>
            </wp:positionV>
            <wp:extent cx="415925" cy="415925"/>
            <wp:effectExtent l="0" t="0" r="3175" b="3175"/>
            <wp:wrapNone/>
            <wp:docPr id="53" name="Picture 53"/>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3">
                      <a:extLst>
                        <a:ext uri="{28A0092B-C50C-407E-A947-70E740481C1C}">
                          <a14:useLocalDpi xmlns:a14="http://schemas.microsoft.com/office/drawing/2010/main" val="0"/>
                        </a:ext>
                      </a:extLst>
                    </a:blip>
                    <a:stretch>
                      <a:fillRect/>
                    </a:stretch>
                  </pic:blipFill>
                  <pic:spPr bwMode="auto">
                    <a:xfrm>
                      <a:off x="0" y="0"/>
                      <a:ext cx="415925" cy="415925"/>
                    </a:xfrm>
                    <a:prstGeom prst="rect">
                      <a:avLst/>
                    </a:prstGeom>
                    <a:noFill/>
                    <a:ln>
                      <a:noFill/>
                    </a:ln>
                  </pic:spPr>
                </pic:pic>
              </a:graphicData>
            </a:graphic>
            <wp14:sizeRelV relativeFrom="margin">
              <wp14:pctHeight>0</wp14:pctHeight>
            </wp14:sizeRelV>
          </wp:anchor>
        </w:drawing>
      </w:r>
      <w:r w:rsidR="00A322B0" w:rsidRPr="00A322B0">
        <w:rPr>
          <w:noProof/>
        </w:rPr>
        <w:drawing>
          <wp:anchor distT="0" distB="0" distL="114300" distR="114300" simplePos="0" relativeHeight="251680256" behindDoc="0" locked="0" layoutInCell="1" allowOverlap="1" wp14:anchorId="23431DC4" wp14:editId="0CA3FC4D">
            <wp:simplePos x="0" y="0"/>
            <wp:positionH relativeFrom="column">
              <wp:posOffset>1409065</wp:posOffset>
            </wp:positionH>
            <wp:positionV relativeFrom="paragraph">
              <wp:posOffset>546100</wp:posOffset>
            </wp:positionV>
            <wp:extent cx="419100" cy="419100"/>
            <wp:effectExtent l="0" t="0" r="0" b="0"/>
            <wp:wrapNone/>
            <wp:docPr id="29" name="Picture 29"/>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V relativeFrom="margin">
              <wp14:pctHeight>0</wp14:pctHeight>
            </wp14:sizeRelV>
          </wp:anchor>
        </w:drawing>
      </w:r>
      <w:r w:rsidR="00A322B0" w:rsidRPr="00A322B0">
        <w:rPr>
          <w:noProof/>
        </w:rPr>
        <w:drawing>
          <wp:anchor distT="0" distB="0" distL="114300" distR="114300" simplePos="0" relativeHeight="251682304" behindDoc="0" locked="0" layoutInCell="1" allowOverlap="1" wp14:anchorId="0348498B" wp14:editId="265C338E">
            <wp:simplePos x="0" y="0"/>
            <wp:positionH relativeFrom="column">
              <wp:posOffset>2809240</wp:posOffset>
            </wp:positionH>
            <wp:positionV relativeFrom="paragraph">
              <wp:posOffset>546100</wp:posOffset>
            </wp:positionV>
            <wp:extent cx="419100" cy="419100"/>
            <wp:effectExtent l="0" t="0" r="0" b="0"/>
            <wp:wrapNone/>
            <wp:docPr id="62" name="Picture 62"/>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V relativeFrom="margin">
              <wp14:pctHeight>0</wp14:pctHeight>
            </wp14:sizeRelV>
          </wp:anchor>
        </w:drawing>
      </w:r>
      <w:r w:rsidR="00EB0AD7" w:rsidRPr="008F2F99">
        <w:t>Contents</w:t>
      </w:r>
      <w:bookmarkEnd w:id="11"/>
      <w:bookmarkEnd w:id="12"/>
      <w:bookmarkEnd w:id="13"/>
    </w:p>
    <w:p w14:paraId="76886013" w14:textId="07513D08" w:rsidR="00197425" w:rsidRDefault="00197425">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t>Executive summary</w:t>
      </w:r>
      <w:r>
        <w:tab/>
      </w:r>
      <w:r>
        <w:fldChar w:fldCharType="begin"/>
      </w:r>
      <w:r>
        <w:instrText xml:space="preserve"> PAGEREF _Toc80964298 \h </w:instrText>
      </w:r>
      <w:r>
        <w:fldChar w:fldCharType="separate"/>
      </w:r>
      <w:r w:rsidR="00BE1192">
        <w:t>6</w:t>
      </w:r>
      <w:r>
        <w:fldChar w:fldCharType="end"/>
      </w:r>
    </w:p>
    <w:p w14:paraId="68DABF2C" w14:textId="3A859B21" w:rsidR="00197425" w:rsidRDefault="00197425">
      <w:pPr>
        <w:pStyle w:val="TOC1"/>
        <w:rPr>
          <w:rFonts w:asciiTheme="minorHAnsi" w:eastAsiaTheme="minorEastAsia" w:hAnsiTheme="minorHAnsi" w:cstheme="minorBidi"/>
          <w:color w:val="auto"/>
          <w:sz w:val="22"/>
          <w:szCs w:val="22"/>
          <w:lang w:eastAsia="en-AU"/>
        </w:rPr>
      </w:pPr>
      <w:r>
        <w:t>The state of workplace-based VET</w:t>
      </w:r>
      <w:r>
        <w:tab/>
      </w:r>
      <w:r>
        <w:fldChar w:fldCharType="begin"/>
      </w:r>
      <w:r>
        <w:instrText xml:space="preserve"> PAGEREF _Toc80964299 \h </w:instrText>
      </w:r>
      <w:r>
        <w:fldChar w:fldCharType="separate"/>
      </w:r>
      <w:r w:rsidR="00BE1192">
        <w:t>8</w:t>
      </w:r>
      <w:r>
        <w:fldChar w:fldCharType="end"/>
      </w:r>
    </w:p>
    <w:p w14:paraId="2AE4E802" w14:textId="4E467DC4" w:rsidR="00197425" w:rsidRDefault="00197425">
      <w:pPr>
        <w:pStyle w:val="TOC1"/>
        <w:rPr>
          <w:rFonts w:asciiTheme="minorHAnsi" w:eastAsiaTheme="minorEastAsia" w:hAnsiTheme="minorHAnsi" w:cstheme="minorBidi"/>
          <w:color w:val="auto"/>
          <w:sz w:val="22"/>
          <w:szCs w:val="22"/>
          <w:lang w:eastAsia="en-AU"/>
        </w:rPr>
      </w:pPr>
      <w:r>
        <w:t>Patterns of workplace-based VET</w:t>
      </w:r>
      <w:r>
        <w:tab/>
      </w:r>
      <w:r>
        <w:fldChar w:fldCharType="begin"/>
      </w:r>
      <w:r>
        <w:instrText xml:space="preserve"> PAGEREF _Toc80964300 \h </w:instrText>
      </w:r>
      <w:r>
        <w:fldChar w:fldCharType="separate"/>
      </w:r>
      <w:r w:rsidR="00BE1192">
        <w:t>9</w:t>
      </w:r>
      <w:r>
        <w:fldChar w:fldCharType="end"/>
      </w:r>
    </w:p>
    <w:p w14:paraId="2AA55338" w14:textId="035950B2" w:rsidR="00197425" w:rsidRDefault="00197425">
      <w:pPr>
        <w:pStyle w:val="TOC2"/>
        <w:rPr>
          <w:rFonts w:asciiTheme="minorHAnsi" w:eastAsiaTheme="minorEastAsia" w:hAnsiTheme="minorHAnsi" w:cstheme="minorBidi"/>
          <w:color w:val="auto"/>
          <w:sz w:val="22"/>
          <w:szCs w:val="22"/>
          <w:lang w:eastAsia="en-AU"/>
        </w:rPr>
      </w:pPr>
      <w:r>
        <w:t>Subject-level trends</w:t>
      </w:r>
      <w:r>
        <w:tab/>
      </w:r>
      <w:r>
        <w:fldChar w:fldCharType="begin"/>
      </w:r>
      <w:r>
        <w:instrText xml:space="preserve"> PAGEREF _Toc80964301 \h </w:instrText>
      </w:r>
      <w:r>
        <w:fldChar w:fldCharType="separate"/>
      </w:r>
      <w:r w:rsidR="00BE1192">
        <w:t>9</w:t>
      </w:r>
      <w:r>
        <w:fldChar w:fldCharType="end"/>
      </w:r>
    </w:p>
    <w:p w14:paraId="2376518E" w14:textId="0F7CED05" w:rsidR="00197425" w:rsidRDefault="00197425">
      <w:pPr>
        <w:pStyle w:val="TOC2"/>
        <w:rPr>
          <w:rFonts w:asciiTheme="minorHAnsi" w:eastAsiaTheme="minorEastAsia" w:hAnsiTheme="minorHAnsi" w:cstheme="minorBidi"/>
          <w:color w:val="auto"/>
          <w:sz w:val="22"/>
          <w:szCs w:val="22"/>
          <w:lang w:eastAsia="en-AU"/>
        </w:rPr>
      </w:pPr>
      <w:r>
        <w:t>Program-level trends</w:t>
      </w:r>
      <w:r>
        <w:tab/>
      </w:r>
      <w:r>
        <w:fldChar w:fldCharType="begin"/>
      </w:r>
      <w:r>
        <w:instrText xml:space="preserve"> PAGEREF _Toc80964302 \h </w:instrText>
      </w:r>
      <w:r>
        <w:fldChar w:fldCharType="separate"/>
      </w:r>
      <w:r w:rsidR="00BE1192">
        <w:t>12</w:t>
      </w:r>
      <w:r>
        <w:fldChar w:fldCharType="end"/>
      </w:r>
    </w:p>
    <w:p w14:paraId="0D236FA2" w14:textId="2773F7EC" w:rsidR="00197425" w:rsidRDefault="00197425">
      <w:pPr>
        <w:pStyle w:val="TOC2"/>
        <w:rPr>
          <w:rFonts w:asciiTheme="minorHAnsi" w:eastAsiaTheme="minorEastAsia" w:hAnsiTheme="minorHAnsi" w:cstheme="minorBidi"/>
          <w:color w:val="auto"/>
          <w:sz w:val="22"/>
          <w:szCs w:val="22"/>
          <w:lang w:eastAsia="en-AU"/>
        </w:rPr>
      </w:pPr>
      <w:r>
        <w:t>Student trends</w:t>
      </w:r>
      <w:r>
        <w:tab/>
      </w:r>
      <w:r>
        <w:fldChar w:fldCharType="begin"/>
      </w:r>
      <w:r>
        <w:instrText xml:space="preserve"> PAGEREF _Toc80964303 \h </w:instrText>
      </w:r>
      <w:r>
        <w:fldChar w:fldCharType="separate"/>
      </w:r>
      <w:r w:rsidR="00BE1192">
        <w:t>14</w:t>
      </w:r>
      <w:r>
        <w:fldChar w:fldCharType="end"/>
      </w:r>
    </w:p>
    <w:p w14:paraId="237E526D" w14:textId="0327AF5D" w:rsidR="00197425" w:rsidRPr="004D509D" w:rsidRDefault="00197425">
      <w:pPr>
        <w:pStyle w:val="TOC2"/>
        <w:rPr>
          <w:rFonts w:asciiTheme="minorHAnsi" w:eastAsiaTheme="minorEastAsia" w:hAnsiTheme="minorHAnsi" w:cstheme="minorBidi"/>
          <w:color w:val="auto"/>
          <w:sz w:val="22"/>
          <w:szCs w:val="22"/>
          <w:lang w:eastAsia="en-AU"/>
        </w:rPr>
      </w:pPr>
      <w:r w:rsidRPr="004D509D">
        <w:t>What are students saying?</w:t>
      </w:r>
      <w:r w:rsidRPr="004D509D">
        <w:tab/>
      </w:r>
      <w:r w:rsidRPr="004D509D">
        <w:fldChar w:fldCharType="begin"/>
      </w:r>
      <w:r w:rsidRPr="004D509D">
        <w:instrText xml:space="preserve"> PAGEREF _Toc80964304 \h </w:instrText>
      </w:r>
      <w:r w:rsidRPr="004D509D">
        <w:fldChar w:fldCharType="separate"/>
      </w:r>
      <w:r w:rsidR="00BE1192">
        <w:t>16</w:t>
      </w:r>
      <w:r w:rsidRPr="004D509D">
        <w:fldChar w:fldCharType="end"/>
      </w:r>
    </w:p>
    <w:p w14:paraId="402CD865" w14:textId="406E0D36" w:rsidR="00197425" w:rsidRDefault="00197425">
      <w:pPr>
        <w:pStyle w:val="TOC1"/>
        <w:rPr>
          <w:rFonts w:asciiTheme="minorHAnsi" w:eastAsiaTheme="minorEastAsia" w:hAnsiTheme="minorHAnsi" w:cstheme="minorBidi"/>
          <w:color w:val="auto"/>
          <w:sz w:val="22"/>
          <w:szCs w:val="22"/>
          <w:lang w:eastAsia="en-AU"/>
        </w:rPr>
      </w:pPr>
      <w:r>
        <w:t>Predicting workplace-based delivery</w:t>
      </w:r>
      <w:r>
        <w:tab/>
      </w:r>
      <w:r>
        <w:fldChar w:fldCharType="begin"/>
      </w:r>
      <w:r>
        <w:instrText xml:space="preserve"> PAGEREF _Toc80964305 \h </w:instrText>
      </w:r>
      <w:r>
        <w:fldChar w:fldCharType="separate"/>
      </w:r>
      <w:r w:rsidR="00BE1192">
        <w:t>17</w:t>
      </w:r>
      <w:r>
        <w:fldChar w:fldCharType="end"/>
      </w:r>
    </w:p>
    <w:p w14:paraId="13766865" w14:textId="163C1F48" w:rsidR="00197425" w:rsidRDefault="00197425">
      <w:pPr>
        <w:pStyle w:val="TOC1"/>
        <w:rPr>
          <w:rFonts w:asciiTheme="minorHAnsi" w:eastAsiaTheme="minorEastAsia" w:hAnsiTheme="minorHAnsi" w:cstheme="minorBidi"/>
          <w:color w:val="auto"/>
          <w:sz w:val="22"/>
          <w:szCs w:val="22"/>
          <w:lang w:eastAsia="en-AU"/>
        </w:rPr>
      </w:pPr>
      <w:r>
        <w:t>Outcomes from workplace-based delivery</w:t>
      </w:r>
      <w:r>
        <w:tab/>
      </w:r>
      <w:r>
        <w:fldChar w:fldCharType="begin"/>
      </w:r>
      <w:r>
        <w:instrText xml:space="preserve"> PAGEREF _Toc80964306 \h </w:instrText>
      </w:r>
      <w:r>
        <w:fldChar w:fldCharType="separate"/>
      </w:r>
      <w:r w:rsidR="00BE1192">
        <w:t>21</w:t>
      </w:r>
      <w:r>
        <w:fldChar w:fldCharType="end"/>
      </w:r>
    </w:p>
    <w:p w14:paraId="408FAC07" w14:textId="6B947304" w:rsidR="00197425" w:rsidRDefault="00197425">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_Toc80964307 \h </w:instrText>
      </w:r>
      <w:r>
        <w:fldChar w:fldCharType="separate"/>
      </w:r>
      <w:r w:rsidR="00BE1192">
        <w:t>24</w:t>
      </w:r>
      <w:r>
        <w:fldChar w:fldCharType="end"/>
      </w:r>
    </w:p>
    <w:p w14:paraId="62C7715E" w14:textId="505069A4" w:rsidR="00197425" w:rsidRDefault="00197425">
      <w:pPr>
        <w:pStyle w:val="TOC1"/>
        <w:rPr>
          <w:rFonts w:asciiTheme="minorHAnsi" w:eastAsiaTheme="minorEastAsia" w:hAnsiTheme="minorHAnsi" w:cstheme="minorBidi"/>
          <w:color w:val="auto"/>
          <w:sz w:val="22"/>
          <w:szCs w:val="22"/>
          <w:lang w:eastAsia="en-AU"/>
        </w:rPr>
      </w:pPr>
      <w:r>
        <w:t>Appendix – Technical details</w:t>
      </w:r>
      <w:r>
        <w:tab/>
      </w:r>
      <w:r>
        <w:fldChar w:fldCharType="begin"/>
      </w:r>
      <w:r>
        <w:instrText xml:space="preserve"> PAGEREF _Toc80964308 \h </w:instrText>
      </w:r>
      <w:r>
        <w:fldChar w:fldCharType="separate"/>
      </w:r>
      <w:r w:rsidR="00BE1192">
        <w:t>25</w:t>
      </w:r>
      <w:r>
        <w:fldChar w:fldCharType="end"/>
      </w:r>
    </w:p>
    <w:p w14:paraId="1452EC45" w14:textId="18550169" w:rsidR="00197425" w:rsidRDefault="00197425" w:rsidP="00197425">
      <w:pPr>
        <w:pStyle w:val="Text"/>
        <w:tabs>
          <w:tab w:val="right" w:pos="9072"/>
        </w:tabs>
        <w:rPr>
          <w:rFonts w:ascii="Avant Garde" w:hAnsi="Avant Garde"/>
          <w:noProof/>
          <w:color w:val="000000"/>
          <w:szCs w:val="19"/>
        </w:rPr>
      </w:pPr>
      <w:r>
        <w:rPr>
          <w:rFonts w:ascii="Avant Garde" w:hAnsi="Avant Garde"/>
          <w:noProof/>
          <w:color w:val="000000"/>
          <w:szCs w:val="19"/>
        </w:rPr>
        <w:fldChar w:fldCharType="end"/>
      </w:r>
    </w:p>
    <w:p w14:paraId="4C3EDD05" w14:textId="77777777" w:rsidR="00197425" w:rsidRDefault="00197425" w:rsidP="00197425">
      <w:pPr>
        <w:pStyle w:val="Heading1"/>
        <w:tabs>
          <w:tab w:val="right" w:pos="9072"/>
        </w:tabs>
      </w:pPr>
      <w:bookmarkStart w:id="27" w:name="_Toc316371579"/>
      <w:bookmarkStart w:id="28" w:name="_Toc47106514"/>
      <w:r>
        <w:br w:type="page"/>
      </w:r>
      <w:bookmarkStart w:id="29" w:name="_Toc77943309"/>
      <w:bookmarkStart w:id="30" w:name="_Toc80964295"/>
      <w:r>
        <w:t>Tables and figures</w:t>
      </w:r>
      <w:bookmarkEnd w:id="27"/>
      <w:bookmarkEnd w:id="28"/>
      <w:bookmarkEnd w:id="29"/>
      <w:bookmarkEnd w:id="30"/>
    </w:p>
    <w:p w14:paraId="22B1ED5F" w14:textId="77777777" w:rsidR="00197425" w:rsidRPr="00987A1B" w:rsidRDefault="00197425" w:rsidP="00293508">
      <w:pPr>
        <w:pStyle w:val="Heading2"/>
        <w:tabs>
          <w:tab w:val="right" w:pos="9072"/>
          <w:tab w:val="right" w:pos="9639"/>
        </w:tabs>
        <w:ind w:right="0"/>
      </w:pPr>
      <w:bookmarkStart w:id="31" w:name="_Toc296497516"/>
      <w:bookmarkStart w:id="32" w:name="_Toc298162801"/>
      <w:bookmarkStart w:id="33" w:name="_Toc316371580"/>
      <w:bookmarkStart w:id="34" w:name="_Toc47106515"/>
      <w:bookmarkStart w:id="35" w:name="_Toc77943310"/>
      <w:bookmarkStart w:id="36" w:name="_Toc80964296"/>
      <w:r w:rsidRPr="00987A1B">
        <w:t>Tables</w:t>
      </w:r>
      <w:bookmarkEnd w:id="31"/>
      <w:bookmarkEnd w:id="32"/>
      <w:bookmarkEnd w:id="33"/>
      <w:bookmarkEnd w:id="34"/>
      <w:bookmarkEnd w:id="35"/>
      <w:bookmarkEnd w:id="36"/>
    </w:p>
    <w:p w14:paraId="672F64CA" w14:textId="4AA777BD" w:rsidR="005B6BAD" w:rsidRDefault="00197425" w:rsidP="004D509D">
      <w:pPr>
        <w:pStyle w:val="TableofFigures"/>
        <w:tabs>
          <w:tab w:val="clear" w:pos="6804"/>
          <w:tab w:val="left" w:pos="950"/>
          <w:tab w:val="right" w:pos="7088"/>
        </w:tabs>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5B6BAD">
        <w:t>1</w:t>
      </w:r>
      <w:r w:rsidR="005B6BAD">
        <w:rPr>
          <w:rFonts w:asciiTheme="minorHAnsi" w:eastAsiaTheme="minorEastAsia" w:hAnsiTheme="minorHAnsi" w:cstheme="minorBidi"/>
          <w:color w:val="auto"/>
          <w:sz w:val="22"/>
          <w:szCs w:val="22"/>
          <w:lang w:eastAsia="en-AU"/>
        </w:rPr>
        <w:tab/>
      </w:r>
      <w:r w:rsidR="005B6BAD">
        <w:t>Subject enrolments by delivery mode, 2019</w:t>
      </w:r>
      <w:r w:rsidR="005B6BAD">
        <w:tab/>
      </w:r>
      <w:r w:rsidR="005B6BAD">
        <w:fldChar w:fldCharType="begin"/>
      </w:r>
      <w:r w:rsidR="005B6BAD">
        <w:instrText xml:space="preserve"> PAGEREF _Toc80965757 \h </w:instrText>
      </w:r>
      <w:r w:rsidR="005B6BAD">
        <w:fldChar w:fldCharType="separate"/>
      </w:r>
      <w:r w:rsidR="00BE1192">
        <w:t>10</w:t>
      </w:r>
      <w:r w:rsidR="005B6BAD">
        <w:fldChar w:fldCharType="end"/>
      </w:r>
    </w:p>
    <w:p w14:paraId="203A8655" w14:textId="20FCB3C4" w:rsidR="005B6BAD" w:rsidRDefault="005B6BAD" w:rsidP="004D509D">
      <w:pPr>
        <w:pStyle w:val="TableofFigures"/>
        <w:tabs>
          <w:tab w:val="clear" w:pos="6804"/>
          <w:tab w:val="left" w:pos="950"/>
          <w:tab w:val="right" w:pos="7088"/>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Student attributes by workplace-based delivery, 2019 (%)</w:t>
      </w:r>
      <w:r>
        <w:tab/>
      </w:r>
      <w:r>
        <w:fldChar w:fldCharType="begin"/>
      </w:r>
      <w:r>
        <w:instrText xml:space="preserve"> PAGEREF _Toc80965758 \h </w:instrText>
      </w:r>
      <w:r>
        <w:fldChar w:fldCharType="separate"/>
      </w:r>
      <w:r w:rsidR="00BE1192">
        <w:t>15</w:t>
      </w:r>
      <w:r>
        <w:fldChar w:fldCharType="end"/>
      </w:r>
    </w:p>
    <w:p w14:paraId="00402268" w14:textId="3ECCF5CD" w:rsidR="005B6BAD" w:rsidRDefault="005B6BAD" w:rsidP="004D509D">
      <w:pPr>
        <w:pStyle w:val="TableofFigures"/>
        <w:tabs>
          <w:tab w:val="clear" w:pos="6804"/>
          <w:tab w:val="left" w:pos="950"/>
          <w:tab w:val="right" w:pos="7088"/>
        </w:tabs>
        <w:ind w:left="284" w:hanging="284"/>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 xml:space="preserve">Lowest 10 odds ratio for fields of education by comparison with </w:t>
      </w:r>
      <w:r w:rsidR="004D509D">
        <w:br/>
      </w:r>
      <w:r>
        <w:t>business and management, 2019</w:t>
      </w:r>
      <w:r>
        <w:tab/>
      </w:r>
      <w:r>
        <w:fldChar w:fldCharType="begin"/>
      </w:r>
      <w:r>
        <w:instrText xml:space="preserve"> PAGEREF _Toc80965759 \h </w:instrText>
      </w:r>
      <w:r>
        <w:fldChar w:fldCharType="separate"/>
      </w:r>
      <w:r w:rsidR="00BE1192">
        <w:t>18</w:t>
      </w:r>
      <w:r>
        <w:fldChar w:fldCharType="end"/>
      </w:r>
    </w:p>
    <w:p w14:paraId="377493BF" w14:textId="5C801492" w:rsidR="005B6BAD" w:rsidRDefault="005B6BAD" w:rsidP="00306910">
      <w:pPr>
        <w:pStyle w:val="TableofFigures"/>
        <w:tabs>
          <w:tab w:val="clear" w:pos="6804"/>
          <w:tab w:val="left" w:pos="950"/>
          <w:tab w:val="right" w:pos="7088"/>
        </w:tabs>
        <w:ind w:left="284" w:hanging="284"/>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Highest 10 odds ratio for fields of education by comparison with </w:t>
      </w:r>
      <w:r w:rsidR="004D509D">
        <w:br/>
      </w:r>
      <w:r>
        <w:t>business and management, 2019</w:t>
      </w:r>
      <w:r>
        <w:tab/>
      </w:r>
      <w:r>
        <w:fldChar w:fldCharType="begin"/>
      </w:r>
      <w:r>
        <w:instrText xml:space="preserve"> PAGEREF _Toc80965760 \h </w:instrText>
      </w:r>
      <w:r>
        <w:fldChar w:fldCharType="separate"/>
      </w:r>
      <w:r w:rsidR="00BE1192">
        <w:t>19</w:t>
      </w:r>
      <w:r>
        <w:fldChar w:fldCharType="end"/>
      </w:r>
    </w:p>
    <w:p w14:paraId="0E54E76C" w14:textId="39DB6DFD" w:rsidR="005B6BAD" w:rsidRDefault="005B6BAD" w:rsidP="004D509D">
      <w:pPr>
        <w:pStyle w:val="TableofFigures"/>
        <w:tabs>
          <w:tab w:val="clear" w:pos="6804"/>
          <w:tab w:val="left" w:pos="950"/>
          <w:tab w:val="right" w:pos="7088"/>
        </w:tabs>
        <w:ind w:left="284" w:hanging="284"/>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Odds ratios, likelihood of improved employment post training, </w:t>
      </w:r>
      <w:r w:rsidR="004D509D">
        <w:br/>
      </w:r>
      <w:r>
        <w:t>qualification completers, 2020</w:t>
      </w:r>
      <w:r>
        <w:tab/>
      </w:r>
      <w:r>
        <w:fldChar w:fldCharType="begin"/>
      </w:r>
      <w:r>
        <w:instrText xml:space="preserve"> PAGEREF _Toc80965761 \h </w:instrText>
      </w:r>
      <w:r>
        <w:fldChar w:fldCharType="separate"/>
      </w:r>
      <w:r w:rsidR="00BE1192">
        <w:t>22</w:t>
      </w:r>
      <w:r>
        <w:fldChar w:fldCharType="end"/>
      </w:r>
    </w:p>
    <w:p w14:paraId="6A3EE4B6" w14:textId="4431703A" w:rsidR="005B6BAD" w:rsidRDefault="005B6BAD" w:rsidP="004D509D">
      <w:pPr>
        <w:pStyle w:val="TableofFigures"/>
        <w:tabs>
          <w:tab w:val="clear" w:pos="6804"/>
          <w:tab w:val="left" w:pos="950"/>
          <w:tab w:val="right" w:pos="7088"/>
        </w:tabs>
        <w:ind w:left="284" w:hanging="284"/>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 xml:space="preserve">Odds ratios, likelihood of achieving main reason for training, </w:t>
      </w:r>
      <w:r w:rsidR="004D509D">
        <w:br/>
      </w:r>
      <w:r>
        <w:t>qualification completers, 2020</w:t>
      </w:r>
      <w:r>
        <w:tab/>
      </w:r>
      <w:r>
        <w:fldChar w:fldCharType="begin"/>
      </w:r>
      <w:r>
        <w:instrText xml:space="preserve"> PAGEREF _Toc80965762 \h </w:instrText>
      </w:r>
      <w:r>
        <w:fldChar w:fldCharType="separate"/>
      </w:r>
      <w:r w:rsidR="00BE1192">
        <w:t>22</w:t>
      </w:r>
      <w:r>
        <w:fldChar w:fldCharType="end"/>
      </w:r>
    </w:p>
    <w:p w14:paraId="09D90917" w14:textId="3CD50747" w:rsidR="005B6BAD" w:rsidRDefault="005B6BAD" w:rsidP="004D509D">
      <w:pPr>
        <w:pStyle w:val="TableofFigures"/>
        <w:tabs>
          <w:tab w:val="clear" w:pos="6804"/>
          <w:tab w:val="left" w:pos="1140"/>
          <w:tab w:val="right" w:pos="7088"/>
        </w:tabs>
        <w:ind w:left="284" w:hanging="284"/>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 xml:space="preserve">Model information – logistic regression predicting workplace-based </w:t>
      </w:r>
      <w:r w:rsidR="004D509D">
        <w:br/>
      </w:r>
      <w:r>
        <w:t>delivery, 2019</w:t>
      </w:r>
      <w:r>
        <w:tab/>
      </w:r>
      <w:r>
        <w:fldChar w:fldCharType="begin"/>
      </w:r>
      <w:r>
        <w:instrText xml:space="preserve"> PAGEREF _Toc80965763 \h </w:instrText>
      </w:r>
      <w:r>
        <w:fldChar w:fldCharType="separate"/>
      </w:r>
      <w:r w:rsidR="00BE1192">
        <w:t>25</w:t>
      </w:r>
      <w:r>
        <w:fldChar w:fldCharType="end"/>
      </w:r>
    </w:p>
    <w:p w14:paraId="663E6B34" w14:textId="300DF305" w:rsidR="005B6BAD" w:rsidRDefault="005B6BAD" w:rsidP="004D509D">
      <w:pPr>
        <w:pStyle w:val="TableofFigures"/>
        <w:tabs>
          <w:tab w:val="clear" w:pos="6804"/>
          <w:tab w:val="left" w:pos="1140"/>
          <w:tab w:val="right" w:pos="7088"/>
        </w:tabs>
        <w:ind w:left="284" w:hanging="284"/>
        <w:rPr>
          <w:rFonts w:asciiTheme="minorHAnsi" w:eastAsiaTheme="minorEastAsia" w:hAnsiTheme="minorHAnsi" w:cstheme="minorBidi"/>
          <w:color w:val="auto"/>
          <w:sz w:val="22"/>
          <w:szCs w:val="22"/>
          <w:lang w:eastAsia="en-AU"/>
        </w:rPr>
      </w:pPr>
      <w:r>
        <w:t>A2</w:t>
      </w:r>
      <w:r>
        <w:rPr>
          <w:rFonts w:asciiTheme="minorHAnsi" w:eastAsiaTheme="minorEastAsia" w:hAnsiTheme="minorHAnsi" w:cstheme="minorBidi"/>
          <w:color w:val="auto"/>
          <w:sz w:val="22"/>
          <w:szCs w:val="22"/>
          <w:lang w:eastAsia="en-AU"/>
        </w:rPr>
        <w:tab/>
      </w:r>
      <w:r>
        <w:t xml:space="preserve">Type 3 analysis of effects – logistic regression predicting </w:t>
      </w:r>
      <w:r w:rsidR="004D509D">
        <w:br/>
      </w:r>
      <w:r>
        <w:t>workplace-based delivery, 2019</w:t>
      </w:r>
      <w:r>
        <w:tab/>
      </w:r>
      <w:r>
        <w:fldChar w:fldCharType="begin"/>
      </w:r>
      <w:r>
        <w:instrText xml:space="preserve"> PAGEREF _Toc80965764 \h </w:instrText>
      </w:r>
      <w:r>
        <w:fldChar w:fldCharType="separate"/>
      </w:r>
      <w:r w:rsidR="00BE1192">
        <w:t>26</w:t>
      </w:r>
      <w:r>
        <w:fldChar w:fldCharType="end"/>
      </w:r>
    </w:p>
    <w:p w14:paraId="03A39E68" w14:textId="446A29C5" w:rsidR="005B6BAD" w:rsidRDefault="005B6BAD" w:rsidP="004D509D">
      <w:pPr>
        <w:pStyle w:val="TableofFigures"/>
        <w:tabs>
          <w:tab w:val="clear" w:pos="6804"/>
          <w:tab w:val="left" w:pos="1140"/>
          <w:tab w:val="right" w:pos="7088"/>
        </w:tabs>
        <w:ind w:left="284" w:hanging="284"/>
        <w:rPr>
          <w:rFonts w:asciiTheme="minorHAnsi" w:eastAsiaTheme="minorEastAsia" w:hAnsiTheme="minorHAnsi" w:cstheme="minorBidi"/>
          <w:color w:val="auto"/>
          <w:sz w:val="22"/>
          <w:szCs w:val="22"/>
          <w:lang w:eastAsia="en-AU"/>
        </w:rPr>
      </w:pPr>
      <w:r>
        <w:t>A3</w:t>
      </w:r>
      <w:r>
        <w:rPr>
          <w:rFonts w:asciiTheme="minorHAnsi" w:eastAsiaTheme="minorEastAsia" w:hAnsiTheme="minorHAnsi" w:cstheme="minorBidi"/>
          <w:color w:val="auto"/>
          <w:sz w:val="22"/>
          <w:szCs w:val="22"/>
          <w:lang w:eastAsia="en-AU"/>
        </w:rPr>
        <w:tab/>
      </w:r>
      <w:r>
        <w:t xml:space="preserve">Model information – logistic regression predicting improved employment </w:t>
      </w:r>
      <w:r w:rsidR="004D509D">
        <w:br/>
      </w:r>
      <w:r>
        <w:t>status, 2019</w:t>
      </w:r>
      <w:r>
        <w:tab/>
      </w:r>
      <w:r>
        <w:fldChar w:fldCharType="begin"/>
      </w:r>
      <w:r>
        <w:instrText xml:space="preserve"> PAGEREF _Toc80965765 \h </w:instrText>
      </w:r>
      <w:r>
        <w:fldChar w:fldCharType="separate"/>
      </w:r>
      <w:r w:rsidR="00BE1192">
        <w:t>26</w:t>
      </w:r>
      <w:r>
        <w:fldChar w:fldCharType="end"/>
      </w:r>
    </w:p>
    <w:p w14:paraId="3700C091" w14:textId="70D88B5C" w:rsidR="005B6BAD" w:rsidRDefault="005B6BAD" w:rsidP="004D509D">
      <w:pPr>
        <w:pStyle w:val="TableofFigures"/>
        <w:tabs>
          <w:tab w:val="clear" w:pos="6804"/>
          <w:tab w:val="left" w:pos="1140"/>
          <w:tab w:val="right" w:pos="7088"/>
        </w:tabs>
        <w:ind w:left="284" w:hanging="284"/>
        <w:rPr>
          <w:rFonts w:asciiTheme="minorHAnsi" w:eastAsiaTheme="minorEastAsia" w:hAnsiTheme="minorHAnsi" w:cstheme="minorBidi"/>
          <w:color w:val="auto"/>
          <w:sz w:val="22"/>
          <w:szCs w:val="22"/>
          <w:lang w:eastAsia="en-AU"/>
        </w:rPr>
      </w:pPr>
      <w:r>
        <w:t>A4</w:t>
      </w:r>
      <w:r>
        <w:rPr>
          <w:rFonts w:asciiTheme="minorHAnsi" w:eastAsiaTheme="minorEastAsia" w:hAnsiTheme="minorHAnsi" w:cstheme="minorBidi"/>
          <w:color w:val="auto"/>
          <w:sz w:val="22"/>
          <w:szCs w:val="22"/>
          <w:lang w:eastAsia="en-AU"/>
        </w:rPr>
        <w:tab/>
      </w:r>
      <w:r>
        <w:t xml:space="preserve">Type 3 analysis of effects – logistic regression predicting improved </w:t>
      </w:r>
      <w:r w:rsidR="004D509D">
        <w:br/>
      </w:r>
      <w:r>
        <w:t>employment status, 2019</w:t>
      </w:r>
      <w:r>
        <w:tab/>
      </w:r>
      <w:r>
        <w:fldChar w:fldCharType="begin"/>
      </w:r>
      <w:r>
        <w:instrText xml:space="preserve"> PAGEREF _Toc80965766 \h </w:instrText>
      </w:r>
      <w:r>
        <w:fldChar w:fldCharType="separate"/>
      </w:r>
      <w:r w:rsidR="00BE1192">
        <w:t>26</w:t>
      </w:r>
      <w:r>
        <w:fldChar w:fldCharType="end"/>
      </w:r>
    </w:p>
    <w:p w14:paraId="32E84AC6" w14:textId="16C248D8" w:rsidR="005B6BAD" w:rsidRDefault="005B6BAD" w:rsidP="004D509D">
      <w:pPr>
        <w:pStyle w:val="TableofFigures"/>
        <w:tabs>
          <w:tab w:val="clear" w:pos="6804"/>
          <w:tab w:val="left" w:pos="1140"/>
          <w:tab w:val="right" w:pos="7088"/>
        </w:tabs>
        <w:ind w:left="284" w:hanging="284"/>
        <w:rPr>
          <w:rFonts w:asciiTheme="minorHAnsi" w:eastAsiaTheme="minorEastAsia" w:hAnsiTheme="minorHAnsi" w:cstheme="minorBidi"/>
          <w:color w:val="auto"/>
          <w:sz w:val="22"/>
          <w:szCs w:val="22"/>
          <w:lang w:eastAsia="en-AU"/>
        </w:rPr>
      </w:pPr>
      <w:r>
        <w:t>A5</w:t>
      </w:r>
      <w:r>
        <w:rPr>
          <w:rFonts w:asciiTheme="minorHAnsi" w:eastAsiaTheme="minorEastAsia" w:hAnsiTheme="minorHAnsi" w:cstheme="minorBidi"/>
          <w:color w:val="auto"/>
          <w:sz w:val="22"/>
          <w:szCs w:val="22"/>
          <w:lang w:eastAsia="en-AU"/>
        </w:rPr>
        <w:tab/>
      </w:r>
      <w:r>
        <w:t xml:space="preserve">Model information – logistic regression predicting achieved main </w:t>
      </w:r>
      <w:r w:rsidR="004D509D">
        <w:br/>
      </w:r>
      <w:r>
        <w:t>reason for training, 2019</w:t>
      </w:r>
      <w:r>
        <w:tab/>
      </w:r>
      <w:r>
        <w:fldChar w:fldCharType="begin"/>
      </w:r>
      <w:r>
        <w:instrText xml:space="preserve"> PAGEREF _Toc80965767 \h </w:instrText>
      </w:r>
      <w:r>
        <w:fldChar w:fldCharType="separate"/>
      </w:r>
      <w:r w:rsidR="00BE1192">
        <w:t>27</w:t>
      </w:r>
      <w:r>
        <w:fldChar w:fldCharType="end"/>
      </w:r>
    </w:p>
    <w:p w14:paraId="14896E71" w14:textId="326F5793" w:rsidR="005B6BAD" w:rsidRDefault="005B6BAD" w:rsidP="004D509D">
      <w:pPr>
        <w:pStyle w:val="TableofFigures"/>
        <w:tabs>
          <w:tab w:val="clear" w:pos="6804"/>
          <w:tab w:val="left" w:pos="1140"/>
          <w:tab w:val="right" w:pos="7088"/>
        </w:tabs>
        <w:ind w:left="284" w:hanging="284"/>
        <w:rPr>
          <w:rFonts w:asciiTheme="minorHAnsi" w:eastAsiaTheme="minorEastAsia" w:hAnsiTheme="minorHAnsi" w:cstheme="minorBidi"/>
          <w:color w:val="auto"/>
          <w:sz w:val="22"/>
          <w:szCs w:val="22"/>
          <w:lang w:eastAsia="en-AU"/>
        </w:rPr>
      </w:pPr>
      <w:r>
        <w:t>A6</w:t>
      </w:r>
      <w:r>
        <w:rPr>
          <w:rFonts w:asciiTheme="minorHAnsi" w:eastAsiaTheme="minorEastAsia" w:hAnsiTheme="minorHAnsi" w:cstheme="minorBidi"/>
          <w:color w:val="auto"/>
          <w:sz w:val="22"/>
          <w:szCs w:val="22"/>
          <w:lang w:eastAsia="en-AU"/>
        </w:rPr>
        <w:tab/>
      </w:r>
      <w:r>
        <w:t xml:space="preserve">Type 3 analysis of effects – logistic regression predicting achieved </w:t>
      </w:r>
      <w:r w:rsidR="004D509D">
        <w:br/>
      </w:r>
      <w:r>
        <w:t>main reason for training, 2019</w:t>
      </w:r>
      <w:r>
        <w:tab/>
      </w:r>
      <w:r>
        <w:fldChar w:fldCharType="begin"/>
      </w:r>
      <w:r>
        <w:instrText xml:space="preserve"> PAGEREF _Toc80965768 \h </w:instrText>
      </w:r>
      <w:r>
        <w:fldChar w:fldCharType="separate"/>
      </w:r>
      <w:r w:rsidR="00BE1192">
        <w:t>28</w:t>
      </w:r>
      <w:r>
        <w:fldChar w:fldCharType="end"/>
      </w:r>
    </w:p>
    <w:p w14:paraId="0427D809" w14:textId="77777777" w:rsidR="005B6BAD" w:rsidRDefault="00197425" w:rsidP="004D509D">
      <w:pPr>
        <w:pStyle w:val="Heading2"/>
        <w:tabs>
          <w:tab w:val="right" w:pos="7088"/>
          <w:tab w:val="right" w:pos="8505"/>
          <w:tab w:val="left" w:pos="9072"/>
          <w:tab w:val="right" w:pos="9639"/>
        </w:tabs>
        <w:ind w:right="0"/>
        <w:rPr>
          <w:noProof/>
        </w:rPr>
      </w:pPr>
      <w:r>
        <w:fldChar w:fldCharType="end"/>
      </w:r>
      <w:bookmarkStart w:id="37" w:name="_Toc296497517"/>
      <w:bookmarkStart w:id="38" w:name="_Toc298162802"/>
      <w:bookmarkStart w:id="39" w:name="_Toc316371581"/>
      <w:bookmarkStart w:id="40" w:name="_Toc47106516"/>
      <w:bookmarkStart w:id="41" w:name="_Toc77943311"/>
      <w:bookmarkStart w:id="42" w:name="_Toc80964297"/>
      <w:r w:rsidRPr="00987A1B">
        <w:t>Figures</w:t>
      </w:r>
      <w:bookmarkEnd w:id="37"/>
      <w:bookmarkEnd w:id="38"/>
      <w:bookmarkEnd w:id="39"/>
      <w:bookmarkEnd w:id="40"/>
      <w:bookmarkEnd w:id="41"/>
      <w:bookmarkEnd w:id="42"/>
      <w:r>
        <w:fldChar w:fldCharType="begin"/>
      </w:r>
      <w:r w:rsidRPr="00987A1B">
        <w:instrText xml:space="preserve"> TOC \t "Figuretitle" \c </w:instrText>
      </w:r>
      <w:r>
        <w:fldChar w:fldCharType="separate"/>
      </w:r>
    </w:p>
    <w:p w14:paraId="22A45A9C" w14:textId="524AAEDE" w:rsidR="005B6BAD" w:rsidRDefault="005B6BAD" w:rsidP="004D509D">
      <w:pPr>
        <w:pStyle w:val="TableofFigures"/>
        <w:tabs>
          <w:tab w:val="clear" w:pos="6804"/>
          <w:tab w:val="left" w:pos="950"/>
          <w:tab w:val="right" w:pos="7088"/>
        </w:tabs>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Summary of all workplace-based training in 2019</w:t>
      </w:r>
      <w:r>
        <w:tab/>
      </w:r>
      <w:r>
        <w:fldChar w:fldCharType="begin"/>
      </w:r>
      <w:r>
        <w:instrText xml:space="preserve"> PAGEREF _Toc80965769 \h </w:instrText>
      </w:r>
      <w:r>
        <w:fldChar w:fldCharType="separate"/>
      </w:r>
      <w:r w:rsidR="00437D20">
        <w:t>9</w:t>
      </w:r>
      <w:r>
        <w:fldChar w:fldCharType="end"/>
      </w:r>
    </w:p>
    <w:p w14:paraId="1634C627" w14:textId="666F99EE" w:rsidR="005B6BAD" w:rsidRDefault="005B6BAD" w:rsidP="004D509D">
      <w:pPr>
        <w:pStyle w:val="TableofFigures"/>
        <w:tabs>
          <w:tab w:val="clear" w:pos="6804"/>
          <w:tab w:val="left" w:pos="950"/>
          <w:tab w:val="right" w:pos="7088"/>
        </w:tabs>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Subject enrolments by type of training and delivery mode, 2019 (%)</w:t>
      </w:r>
      <w:r>
        <w:tab/>
      </w:r>
      <w:r>
        <w:fldChar w:fldCharType="begin"/>
      </w:r>
      <w:r>
        <w:instrText xml:space="preserve"> PAGEREF _Toc80965770 \h </w:instrText>
      </w:r>
      <w:r>
        <w:fldChar w:fldCharType="separate"/>
      </w:r>
      <w:r w:rsidR="00437D20">
        <w:t>10</w:t>
      </w:r>
      <w:r>
        <w:fldChar w:fldCharType="end"/>
      </w:r>
    </w:p>
    <w:p w14:paraId="01A2717B" w14:textId="2C429E57" w:rsidR="005B6BAD" w:rsidRDefault="005B6BAD" w:rsidP="004D509D">
      <w:pPr>
        <w:pStyle w:val="TableofFigures"/>
        <w:tabs>
          <w:tab w:val="clear" w:pos="6804"/>
          <w:tab w:val="left" w:pos="950"/>
          <w:tab w:val="right" w:pos="7088"/>
        </w:tabs>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Subject enrolments by level of associated qualification, 2019 (%)</w:t>
      </w:r>
      <w:r>
        <w:tab/>
      </w:r>
      <w:r>
        <w:fldChar w:fldCharType="begin"/>
      </w:r>
      <w:r>
        <w:instrText xml:space="preserve"> PAGEREF _Toc80965771 \h </w:instrText>
      </w:r>
      <w:r>
        <w:fldChar w:fldCharType="separate"/>
      </w:r>
      <w:r w:rsidR="00437D20">
        <w:t>11</w:t>
      </w:r>
      <w:r>
        <w:fldChar w:fldCharType="end"/>
      </w:r>
    </w:p>
    <w:p w14:paraId="4FE82EB6" w14:textId="1793C0FC" w:rsidR="005B6BAD" w:rsidRDefault="005B6BAD" w:rsidP="004D509D">
      <w:pPr>
        <w:pStyle w:val="TableofFigures"/>
        <w:tabs>
          <w:tab w:val="clear" w:pos="6804"/>
          <w:tab w:val="left" w:pos="950"/>
          <w:tab w:val="right" w:pos="7088"/>
        </w:tabs>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Subject enrolments by funding source and delivery mode, 2019 (%)</w:t>
      </w:r>
      <w:r>
        <w:tab/>
      </w:r>
      <w:r>
        <w:fldChar w:fldCharType="begin"/>
      </w:r>
      <w:r>
        <w:instrText xml:space="preserve"> PAGEREF _Toc80965772 \h </w:instrText>
      </w:r>
      <w:r>
        <w:fldChar w:fldCharType="separate"/>
      </w:r>
      <w:r w:rsidR="00437D20">
        <w:t>11</w:t>
      </w:r>
      <w:r>
        <w:fldChar w:fldCharType="end"/>
      </w:r>
    </w:p>
    <w:p w14:paraId="1954CA59" w14:textId="515E97E5" w:rsidR="005B6BAD" w:rsidRDefault="005B6BAD" w:rsidP="004D509D">
      <w:pPr>
        <w:pStyle w:val="TableofFigures"/>
        <w:tabs>
          <w:tab w:val="clear" w:pos="6804"/>
          <w:tab w:val="left" w:pos="950"/>
          <w:tab w:val="right" w:pos="7088"/>
        </w:tabs>
        <w:ind w:left="284" w:hanging="284"/>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Proportion of any workplace-based delivery within a training package qualification, 2019</w:t>
      </w:r>
      <w:r>
        <w:tab/>
      </w:r>
      <w:r>
        <w:fldChar w:fldCharType="begin"/>
      </w:r>
      <w:r>
        <w:instrText xml:space="preserve"> PAGEREF _Toc80965773 \h </w:instrText>
      </w:r>
      <w:r>
        <w:fldChar w:fldCharType="separate"/>
      </w:r>
      <w:r w:rsidR="00437D20">
        <w:t>12</w:t>
      </w:r>
      <w:r>
        <w:fldChar w:fldCharType="end"/>
      </w:r>
    </w:p>
    <w:p w14:paraId="64E3692F" w14:textId="5E57C6CF" w:rsidR="005B6BAD" w:rsidRDefault="005B6BAD" w:rsidP="004D509D">
      <w:pPr>
        <w:pStyle w:val="TableofFigures"/>
        <w:tabs>
          <w:tab w:val="clear" w:pos="6804"/>
          <w:tab w:val="left" w:pos="950"/>
          <w:tab w:val="right" w:pos="7088"/>
        </w:tabs>
        <w:ind w:left="284" w:hanging="284"/>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 xml:space="preserve">Proportion of any workplace-based delivery within a training package </w:t>
      </w:r>
      <w:r w:rsidR="004D509D">
        <w:br/>
      </w:r>
      <w:r>
        <w:t>skill set, 2019</w:t>
      </w:r>
      <w:r>
        <w:tab/>
      </w:r>
      <w:r>
        <w:fldChar w:fldCharType="begin"/>
      </w:r>
      <w:r>
        <w:instrText xml:space="preserve"> PAGEREF _Toc80965774 \h </w:instrText>
      </w:r>
      <w:r>
        <w:fldChar w:fldCharType="separate"/>
      </w:r>
      <w:r w:rsidR="00437D20">
        <w:t>13</w:t>
      </w:r>
      <w:r>
        <w:fldChar w:fldCharType="end"/>
      </w:r>
    </w:p>
    <w:p w14:paraId="03471A67" w14:textId="186A1C36" w:rsidR="005B6BAD" w:rsidRDefault="005B6BAD" w:rsidP="004D509D">
      <w:pPr>
        <w:pStyle w:val="TableofFigures"/>
        <w:tabs>
          <w:tab w:val="clear" w:pos="6804"/>
          <w:tab w:val="left" w:pos="950"/>
          <w:tab w:val="right" w:pos="7088"/>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Odds ratios for state/territories, compared with NSW, 2019</w:t>
      </w:r>
      <w:r>
        <w:tab/>
      </w:r>
      <w:r>
        <w:fldChar w:fldCharType="begin"/>
      </w:r>
      <w:r>
        <w:instrText xml:space="preserve"> PAGEREF _Toc80965775 \h </w:instrText>
      </w:r>
      <w:r>
        <w:fldChar w:fldCharType="separate"/>
      </w:r>
      <w:r w:rsidR="00437D20">
        <w:t>19</w:t>
      </w:r>
      <w:r>
        <w:fldChar w:fldCharType="end"/>
      </w:r>
    </w:p>
    <w:p w14:paraId="30BEA0B8" w14:textId="77777777" w:rsidR="00197425" w:rsidRDefault="00197425" w:rsidP="004D509D">
      <w:pPr>
        <w:pStyle w:val="TableofFigures"/>
        <w:tabs>
          <w:tab w:val="clear" w:pos="6804"/>
          <w:tab w:val="right" w:pos="7088"/>
          <w:tab w:val="right" w:pos="8931"/>
          <w:tab w:val="left" w:pos="9072"/>
          <w:tab w:val="right" w:pos="9639"/>
        </w:tabs>
        <w:ind w:left="284" w:right="0" w:hanging="284"/>
        <w:sectPr w:rsidR="00197425" w:rsidSect="00197425">
          <w:headerReference w:type="default" r:id="rId36"/>
          <w:footerReference w:type="even" r:id="rId37"/>
          <w:footerReference w:type="default" r:id="rId38"/>
          <w:type w:val="continuous"/>
          <w:pgSz w:w="11907" w:h="16840" w:code="9"/>
          <w:pgMar w:top="992" w:right="1417" w:bottom="992" w:left="1418" w:header="709" w:footer="556" w:gutter="0"/>
          <w:cols w:space="708"/>
          <w:docGrid w:linePitch="360"/>
        </w:sectPr>
      </w:pPr>
      <w:r>
        <w:fldChar w:fldCharType="end"/>
      </w:r>
    </w:p>
    <w:p w14:paraId="6589F5ED" w14:textId="0A72EC4C" w:rsidR="00324917" w:rsidRPr="008F2F99" w:rsidRDefault="00324917" w:rsidP="00A16557">
      <w:pPr>
        <w:pStyle w:val="Heading1"/>
        <w:ind w:firstLine="720"/>
      </w:pPr>
      <w:bookmarkStart w:id="43" w:name="_Toc275542999"/>
      <w:bookmarkStart w:id="44" w:name="_Toc80963525"/>
      <w:bookmarkStart w:id="45" w:name="_Toc80964298"/>
      <w:bookmarkEnd w:id="7"/>
      <w:bookmarkEnd w:id="8"/>
      <w:bookmarkEnd w:id="9"/>
      <w:bookmarkEnd w:id="10"/>
      <w:r w:rsidRPr="008F2F99">
        <w:t>Executive summary</w:t>
      </w:r>
      <w:bookmarkEnd w:id="43"/>
      <w:bookmarkEnd w:id="44"/>
      <w:bookmarkEnd w:id="45"/>
      <w:r w:rsidRPr="008F2F99">
        <w:t xml:space="preserve"> </w:t>
      </w:r>
    </w:p>
    <w:p w14:paraId="361E6B5B" w14:textId="70ACDE85" w:rsidR="00324917" w:rsidRPr="00E56380" w:rsidRDefault="00A16557" w:rsidP="00367D65">
      <w:pPr>
        <w:pStyle w:val="Dotpoint1"/>
        <w:numPr>
          <w:ilvl w:val="0"/>
          <w:numId w:val="0"/>
        </w:numPr>
        <w:spacing w:before="80"/>
        <w:rPr>
          <w:spacing w:val="2"/>
        </w:rPr>
      </w:pPr>
      <w:r w:rsidRPr="00E56380">
        <w:rPr>
          <w:noProof/>
          <w:spacing w:val="2"/>
          <w:lang w:eastAsia="en-AU"/>
        </w:rPr>
        <w:drawing>
          <wp:anchor distT="0" distB="0" distL="114300" distR="114300" simplePos="0" relativeHeight="251653632" behindDoc="0" locked="0" layoutInCell="1" allowOverlap="1" wp14:anchorId="7ABA71AA" wp14:editId="040C4335">
            <wp:simplePos x="0" y="0"/>
            <wp:positionH relativeFrom="column">
              <wp:posOffset>0</wp:posOffset>
            </wp:positionH>
            <wp:positionV relativeFrom="paragraph">
              <wp:posOffset>-609074</wp:posOffset>
            </wp:positionV>
            <wp:extent cx="413385" cy="413385"/>
            <wp:effectExtent l="0" t="0" r="5715" b="5715"/>
            <wp:wrapNone/>
            <wp:docPr id="70" name="Picture 70"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PublicationComponents\Icons\ExecutiveSummary.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3385" cy="413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67D65" w:rsidRPr="00E56380">
        <w:rPr>
          <w:spacing w:val="2"/>
        </w:rPr>
        <w:t xml:space="preserve">Learning on the job can be a valuable and rewarding </w:t>
      </w:r>
      <w:r w:rsidR="00B14CEA" w:rsidRPr="00E56380">
        <w:rPr>
          <w:spacing w:val="2"/>
        </w:rPr>
        <w:t>element</w:t>
      </w:r>
      <w:r w:rsidR="00367D65" w:rsidRPr="00E56380">
        <w:rPr>
          <w:spacing w:val="2"/>
        </w:rPr>
        <w:t xml:space="preserve"> of a program of study, </w:t>
      </w:r>
      <w:r w:rsidR="005A1DE0" w:rsidRPr="00E56380">
        <w:rPr>
          <w:spacing w:val="2"/>
        </w:rPr>
        <w:t>with</w:t>
      </w:r>
      <w:r w:rsidR="00367D65" w:rsidRPr="00E56380">
        <w:rPr>
          <w:spacing w:val="2"/>
        </w:rPr>
        <w:t xml:space="preserve"> a recent review of evidence </w:t>
      </w:r>
      <w:r w:rsidR="00A32423" w:rsidRPr="00E56380">
        <w:rPr>
          <w:spacing w:val="2"/>
        </w:rPr>
        <w:t xml:space="preserve">in this area </w:t>
      </w:r>
      <w:r w:rsidR="00367D65" w:rsidRPr="00E56380">
        <w:rPr>
          <w:spacing w:val="2"/>
        </w:rPr>
        <w:t>f</w:t>
      </w:r>
      <w:r w:rsidR="005A1DE0" w:rsidRPr="00E56380">
        <w:rPr>
          <w:spacing w:val="2"/>
        </w:rPr>
        <w:t>inding</w:t>
      </w:r>
      <w:r w:rsidR="00367D65" w:rsidRPr="00E56380">
        <w:rPr>
          <w:spacing w:val="2"/>
        </w:rPr>
        <w:t xml:space="preserve"> it to have positive effects on the outcomes of </w:t>
      </w:r>
      <w:r w:rsidR="00ED5F6D" w:rsidRPr="00E56380">
        <w:rPr>
          <w:spacing w:val="2"/>
        </w:rPr>
        <w:t>v</w:t>
      </w:r>
      <w:r w:rsidR="00367D65" w:rsidRPr="00E56380">
        <w:rPr>
          <w:spacing w:val="2"/>
        </w:rPr>
        <w:t xml:space="preserve">ocational </w:t>
      </w:r>
      <w:r w:rsidR="00ED5F6D" w:rsidRPr="00E56380">
        <w:rPr>
          <w:spacing w:val="2"/>
        </w:rPr>
        <w:t>e</w:t>
      </w:r>
      <w:r w:rsidR="00367D65" w:rsidRPr="00E56380">
        <w:rPr>
          <w:spacing w:val="2"/>
        </w:rPr>
        <w:t xml:space="preserve">ducation and </w:t>
      </w:r>
      <w:r w:rsidR="00ED5F6D" w:rsidRPr="00E56380">
        <w:rPr>
          <w:spacing w:val="2"/>
        </w:rPr>
        <w:t>t</w:t>
      </w:r>
      <w:r w:rsidR="00367D65" w:rsidRPr="00E56380">
        <w:rPr>
          <w:spacing w:val="2"/>
        </w:rPr>
        <w:t xml:space="preserve">raining (VET) students </w:t>
      </w:r>
      <w:r w:rsidR="00367D65" w:rsidRPr="00E56380">
        <w:rPr>
          <w:spacing w:val="2"/>
        </w:rPr>
        <w:fldChar w:fldCharType="begin"/>
      </w:r>
      <w:r w:rsidR="00EA3CA4" w:rsidRPr="00E56380">
        <w:rPr>
          <w:spacing w:val="2"/>
        </w:rPr>
        <w:instrText xml:space="preserve"> ADDIN EN.CITE &lt;EndNote&gt;&lt;Cite&gt;&lt;Author&gt;Osborne&lt;/Author&gt;&lt;Year&gt;2020&lt;/Year&gt;&lt;RecNum&gt;30&lt;/RecNum&gt;&lt;DisplayText&gt;(Osborne et al., 2020)&lt;/DisplayText&gt;&lt;record&gt;&lt;rec-number&gt;30&lt;/rec-number&gt;&lt;foreign-keys&gt;&lt;key app="EN" db-id="9exxe520ua2axsespxbpxp9wwd0099w9ez52" timestamp="1608762863"&gt;30&lt;/key&gt;&lt;/foreign-keys&gt;&lt;ref-type name="Generic"&gt;13&lt;/ref-type&gt;&lt;contributors&gt;&lt;authors&gt;&lt;author&gt;Osborne, Kristen&lt;/author&gt;&lt;author&gt;Ackehurst, Maree&lt;/author&gt;&lt;author&gt;Chan, Leesha&lt;/author&gt;&lt;author&gt;Polvere, Rose-Anne&lt;/author&gt;&lt;/authors&gt;&lt;/contributors&gt;&lt;titles&gt;&lt;title&gt;Work-based education in VET&lt;/title&gt;&lt;/titles&gt;&lt;dates&gt;&lt;year&gt;2020&lt;/year&gt;&lt;/dates&gt;&lt;pub-location&gt;Adelaide&lt;/pub-location&gt;&lt;publisher&gt;NCVER&lt;/publisher&gt;&lt;urls&gt;&lt;/urls&gt;&lt;/record&gt;&lt;/Cite&gt;&lt;/EndNote&gt;</w:instrText>
      </w:r>
      <w:r w:rsidR="00367D65" w:rsidRPr="00E56380">
        <w:rPr>
          <w:spacing w:val="2"/>
        </w:rPr>
        <w:fldChar w:fldCharType="separate"/>
      </w:r>
      <w:r w:rsidR="00EA3CA4" w:rsidRPr="00E56380">
        <w:rPr>
          <w:noProof/>
          <w:spacing w:val="2"/>
        </w:rPr>
        <w:t>(Osborne et al. 2020)</w:t>
      </w:r>
      <w:r w:rsidR="00367D65" w:rsidRPr="00E56380">
        <w:rPr>
          <w:spacing w:val="2"/>
        </w:rPr>
        <w:fldChar w:fldCharType="end"/>
      </w:r>
      <w:r w:rsidR="00367D65" w:rsidRPr="00E56380">
        <w:rPr>
          <w:spacing w:val="2"/>
        </w:rPr>
        <w:t xml:space="preserve">. </w:t>
      </w:r>
      <w:r w:rsidR="00BB3009" w:rsidRPr="00E56380">
        <w:rPr>
          <w:spacing w:val="2"/>
        </w:rPr>
        <w:t>The s</w:t>
      </w:r>
      <w:r w:rsidR="00B11BC8" w:rsidRPr="00E56380">
        <w:rPr>
          <w:spacing w:val="2"/>
        </w:rPr>
        <w:t>pecific benefits</w:t>
      </w:r>
      <w:r w:rsidR="006F4DE0" w:rsidRPr="00E56380">
        <w:rPr>
          <w:spacing w:val="2"/>
        </w:rPr>
        <w:t xml:space="preserve"> of workplace-based education on the</w:t>
      </w:r>
      <w:r w:rsidR="00B11BC8" w:rsidRPr="00E56380">
        <w:rPr>
          <w:spacing w:val="2"/>
        </w:rPr>
        <w:t xml:space="preserve"> long</w:t>
      </w:r>
      <w:r w:rsidR="002D70B6" w:rsidRPr="00E56380">
        <w:rPr>
          <w:spacing w:val="2"/>
        </w:rPr>
        <w:t>-</w:t>
      </w:r>
      <w:r w:rsidR="00B11BC8" w:rsidRPr="00E56380">
        <w:rPr>
          <w:spacing w:val="2"/>
        </w:rPr>
        <w:t xml:space="preserve">term outcomes of young people in training </w:t>
      </w:r>
      <w:r w:rsidR="00BB3009" w:rsidRPr="00E56380">
        <w:rPr>
          <w:spacing w:val="2"/>
        </w:rPr>
        <w:t xml:space="preserve">have also been identified </w:t>
      </w:r>
      <w:r w:rsidR="00B11BC8" w:rsidRPr="00E56380">
        <w:rPr>
          <w:spacing w:val="2"/>
        </w:rPr>
        <w:fldChar w:fldCharType="begin"/>
      </w:r>
      <w:r w:rsidR="006F4DE0" w:rsidRPr="00E56380">
        <w:rPr>
          <w:spacing w:val="2"/>
        </w:rPr>
        <w:instrText xml:space="preserve"> ADDIN EN.CITE &lt;EndNote&gt;&lt;Cite&gt;&lt;Author&gt;Waugh&lt;/Author&gt;&lt;Year&gt;2021&lt;/Year&gt;&lt;RecNum&gt;33&lt;/RecNum&gt;&lt;DisplayText&gt;(WaughCircelli, 2021)&lt;/DisplayText&gt;&lt;record&gt;&lt;rec-number&gt;33&lt;/rec-number&gt;&lt;foreign-keys&gt;&lt;key app="EN" db-id="9exxe520ua2axsespxbpxp9wwd0099w9ez52" timestamp="1620955046"&gt;33&lt;/key&gt;&lt;/foreign-keys&gt;&lt;ref-type name="Generic"&gt;13&lt;/ref-type&gt;&lt;contributors&gt;&lt;authors&gt;&lt;author&gt;Waugh, Joanne&lt;/author&gt;&lt;author&gt;Circelli, Michelle&lt;/author&gt;&lt;/authors&gt;&lt;/contributors&gt;&lt;titles&gt;&lt;title&gt;What VET can offer to COVID-19 youth unemployment recovery&lt;/title&gt;&lt;/titles&gt;&lt;pages&gt;17 p.&lt;/pages&gt;&lt;keywords&gt;&lt;keyword&gt;Australia&lt;/keyword&gt;&lt;keyword&gt;Oceania&lt;/keyword&gt;&lt;keyword&gt;Unemployment&lt;/keyword&gt;&lt;keyword&gt;Underemployment&lt;/keyword&gt;&lt;keyword&gt;Young worker&lt;/keyword&gt;&lt;keyword&gt;Employability&lt;/keyword&gt;&lt;keyword&gt;Economic conditions&lt;/keyword&gt;&lt;keyword&gt;Work based learning&lt;/keyword&gt;&lt;keyword&gt;Career awareness&lt;/keyword&gt;&lt;keyword&gt;Career guidance&lt;/keyword&gt;&lt;keyword&gt;Career planning&lt;/keyword&gt;&lt;keyword&gt;Case study&lt;/keyword&gt;&lt;keyword&gt;Online learning&lt;/keyword&gt;&lt;keyword&gt;Vocational education and training&lt;/keyword&gt;&lt;keyword&gt;Youth&lt;/keyword&gt;&lt;keyword&gt;Employment&lt;/keyword&gt;&lt;keyword&gt;Disadvantaged&lt;/keyword&gt;&lt;keyword&gt;Labour market&lt;/keyword&gt;&lt;keyword&gt;Skills and knowledge&lt;/keyword&gt;&lt;keyword&gt;Pathways&lt;/keyword&gt;&lt;keyword&gt;Career development&lt;/keyword&gt;&lt;keyword&gt;Technology&lt;/keyword&gt;&lt;/keywords&gt;&lt;dates&gt;&lt;year&gt;2021&lt;/year&gt;&lt;/dates&gt;&lt;pub-location&gt;Adelaide&lt;/pub-location&gt;&lt;publisher&gt;NCVER&lt;/publisher&gt;&lt;isbn&gt;9781925717655&lt;/isbn&gt;&lt;urls&gt;&lt;related-urls&gt;&lt;url&gt;https://www.ncver.edu.au/research-and-statistics/publications/all-publications/what-vet-can-offer-to-covid-19-youth-unemployment-recovery&lt;/url&gt;&lt;/related-urls&gt;&lt;/urls&gt;&lt;remote-database-name&gt;VOCEDplus&lt;/remote-database-name&gt;&lt;access-date&gt;14 May 2021&lt;/access-date&gt;&lt;/record&gt;&lt;/Cite&gt;&lt;/EndNote&gt;</w:instrText>
      </w:r>
      <w:r w:rsidR="00B11BC8" w:rsidRPr="00E56380">
        <w:rPr>
          <w:spacing w:val="2"/>
        </w:rPr>
        <w:fldChar w:fldCharType="separate"/>
      </w:r>
      <w:r w:rsidR="006F4DE0" w:rsidRPr="00E56380">
        <w:rPr>
          <w:noProof/>
          <w:spacing w:val="2"/>
        </w:rPr>
        <w:t>(Waugh</w:t>
      </w:r>
      <w:r w:rsidR="00366F8B" w:rsidRPr="00E56380">
        <w:rPr>
          <w:noProof/>
          <w:spacing w:val="2"/>
        </w:rPr>
        <w:t xml:space="preserve"> &amp; </w:t>
      </w:r>
      <w:r w:rsidR="006F4DE0" w:rsidRPr="00E56380">
        <w:rPr>
          <w:noProof/>
          <w:spacing w:val="2"/>
        </w:rPr>
        <w:t>Circelli 2021)</w:t>
      </w:r>
      <w:r w:rsidR="00B11BC8" w:rsidRPr="00E56380">
        <w:rPr>
          <w:spacing w:val="2"/>
        </w:rPr>
        <w:fldChar w:fldCharType="end"/>
      </w:r>
      <w:r w:rsidR="006F4DE0" w:rsidRPr="00E56380">
        <w:rPr>
          <w:spacing w:val="2"/>
        </w:rPr>
        <w:t>.</w:t>
      </w:r>
      <w:r w:rsidR="00E56380">
        <w:rPr>
          <w:spacing w:val="2"/>
        </w:rPr>
        <w:t xml:space="preserve"> </w:t>
      </w:r>
      <w:r w:rsidR="004012DD" w:rsidRPr="00E56380">
        <w:rPr>
          <w:spacing w:val="2"/>
        </w:rPr>
        <w:t xml:space="preserve">This publication uses administrative data </w:t>
      </w:r>
      <w:r w:rsidR="006422E3" w:rsidRPr="00E56380">
        <w:rPr>
          <w:spacing w:val="2"/>
        </w:rPr>
        <w:t>from the National V</w:t>
      </w:r>
      <w:r w:rsidR="00E1612B" w:rsidRPr="00E56380">
        <w:rPr>
          <w:spacing w:val="2"/>
        </w:rPr>
        <w:t>ET</w:t>
      </w:r>
      <w:r w:rsidR="006422E3" w:rsidRPr="00E56380">
        <w:rPr>
          <w:spacing w:val="2"/>
        </w:rPr>
        <w:t xml:space="preserve"> Provider Collection </w:t>
      </w:r>
      <w:r w:rsidR="004012DD" w:rsidRPr="00E56380">
        <w:rPr>
          <w:spacing w:val="2"/>
        </w:rPr>
        <w:t>to summarise the trends in workplace-based delivery of subjects</w:t>
      </w:r>
      <w:r w:rsidR="00DD230D" w:rsidRPr="00E56380">
        <w:rPr>
          <w:spacing w:val="2"/>
        </w:rPr>
        <w:t xml:space="preserve"> for </w:t>
      </w:r>
      <w:r w:rsidR="00973206" w:rsidRPr="00E56380">
        <w:rPr>
          <w:spacing w:val="2"/>
        </w:rPr>
        <w:t xml:space="preserve">VET </w:t>
      </w:r>
      <w:r w:rsidR="00DD230D" w:rsidRPr="00E56380">
        <w:rPr>
          <w:spacing w:val="2"/>
        </w:rPr>
        <w:t>students</w:t>
      </w:r>
      <w:r w:rsidR="004012DD" w:rsidRPr="00E56380">
        <w:rPr>
          <w:spacing w:val="2"/>
        </w:rPr>
        <w:t xml:space="preserve">, </w:t>
      </w:r>
      <w:r w:rsidR="00F17452" w:rsidRPr="00E56380">
        <w:rPr>
          <w:spacing w:val="2"/>
        </w:rPr>
        <w:t>as well as</w:t>
      </w:r>
      <w:r w:rsidR="004012DD" w:rsidRPr="00E56380">
        <w:rPr>
          <w:spacing w:val="2"/>
        </w:rPr>
        <w:t xml:space="preserve"> analytic modelling to examine how different factors might predict this type of delivery. </w:t>
      </w:r>
      <w:r w:rsidR="00367D65" w:rsidRPr="00E56380">
        <w:rPr>
          <w:spacing w:val="2"/>
        </w:rPr>
        <w:t>Th</w:t>
      </w:r>
      <w:r w:rsidR="008E6028" w:rsidRPr="00E56380">
        <w:rPr>
          <w:spacing w:val="2"/>
        </w:rPr>
        <w:t>e</w:t>
      </w:r>
      <w:r w:rsidR="00367D65" w:rsidRPr="00E56380">
        <w:rPr>
          <w:spacing w:val="2"/>
        </w:rPr>
        <w:t xml:space="preserve"> modelling is also used to </w:t>
      </w:r>
      <w:r w:rsidR="004012DD" w:rsidRPr="00E56380">
        <w:rPr>
          <w:spacing w:val="2"/>
        </w:rPr>
        <w:t>identify</w:t>
      </w:r>
      <w:r w:rsidR="00367D65" w:rsidRPr="00E56380">
        <w:rPr>
          <w:spacing w:val="2"/>
        </w:rPr>
        <w:t xml:space="preserve"> </w:t>
      </w:r>
      <w:r w:rsidR="009F356F" w:rsidRPr="00E56380">
        <w:rPr>
          <w:spacing w:val="2"/>
        </w:rPr>
        <w:t xml:space="preserve">the </w:t>
      </w:r>
      <w:r w:rsidR="00367D65" w:rsidRPr="00E56380">
        <w:rPr>
          <w:spacing w:val="2"/>
        </w:rPr>
        <w:t xml:space="preserve">factors that affect </w:t>
      </w:r>
      <w:r w:rsidR="00DD566A" w:rsidRPr="00E56380">
        <w:rPr>
          <w:spacing w:val="2"/>
        </w:rPr>
        <w:t>outcomes</w:t>
      </w:r>
      <w:r w:rsidR="00E1612B" w:rsidRPr="00E56380">
        <w:rPr>
          <w:spacing w:val="2"/>
        </w:rPr>
        <w:t>,</w:t>
      </w:r>
      <w:r w:rsidR="00367D65" w:rsidRPr="00E56380">
        <w:rPr>
          <w:spacing w:val="2"/>
        </w:rPr>
        <w:t xml:space="preserve"> and </w:t>
      </w:r>
      <w:r w:rsidR="008E6028" w:rsidRPr="00E56380">
        <w:rPr>
          <w:spacing w:val="2"/>
        </w:rPr>
        <w:t xml:space="preserve">it </w:t>
      </w:r>
      <w:r w:rsidR="00DD566A" w:rsidRPr="00E56380">
        <w:rPr>
          <w:spacing w:val="2"/>
        </w:rPr>
        <w:t>attempt</w:t>
      </w:r>
      <w:r w:rsidR="000505E2" w:rsidRPr="00E56380">
        <w:rPr>
          <w:spacing w:val="2"/>
        </w:rPr>
        <w:t>s</w:t>
      </w:r>
      <w:r w:rsidR="00DD566A" w:rsidRPr="00E56380">
        <w:rPr>
          <w:spacing w:val="2"/>
        </w:rPr>
        <w:t xml:space="preserve"> to quantify the positive effects of workplace-based delivery.</w:t>
      </w:r>
    </w:p>
    <w:p w14:paraId="47DE5C8E" w14:textId="695B551D" w:rsidR="00874588" w:rsidRPr="00E56380" w:rsidRDefault="0090681D" w:rsidP="00367D65">
      <w:pPr>
        <w:pStyle w:val="Dotpoint1"/>
        <w:numPr>
          <w:ilvl w:val="0"/>
          <w:numId w:val="0"/>
        </w:numPr>
        <w:spacing w:before="80"/>
        <w:rPr>
          <w:spacing w:val="2"/>
        </w:rPr>
      </w:pPr>
      <w:r w:rsidRPr="00E56380">
        <w:rPr>
          <w:spacing w:val="2"/>
        </w:rPr>
        <w:t>T</w:t>
      </w:r>
      <w:r w:rsidR="002162CA" w:rsidRPr="00E56380">
        <w:rPr>
          <w:spacing w:val="2"/>
        </w:rPr>
        <w:t xml:space="preserve">hree modes of delivery </w:t>
      </w:r>
      <w:r w:rsidRPr="00E56380">
        <w:rPr>
          <w:spacing w:val="2"/>
        </w:rPr>
        <w:t xml:space="preserve">are possible </w:t>
      </w:r>
      <w:r w:rsidR="002162CA" w:rsidRPr="00E56380">
        <w:rPr>
          <w:spacing w:val="2"/>
        </w:rPr>
        <w:t>for each subject</w:t>
      </w:r>
      <w:r w:rsidR="00BE1FB3" w:rsidRPr="00E56380">
        <w:rPr>
          <w:spacing w:val="2"/>
        </w:rPr>
        <w:t>:</w:t>
      </w:r>
      <w:r w:rsidR="002162CA" w:rsidRPr="00E56380">
        <w:rPr>
          <w:spacing w:val="2"/>
        </w:rPr>
        <w:t xml:space="preserve"> internal, </w:t>
      </w:r>
      <w:proofErr w:type="gramStart"/>
      <w:r w:rsidR="002162CA" w:rsidRPr="00E56380">
        <w:rPr>
          <w:spacing w:val="2"/>
        </w:rPr>
        <w:t>external</w:t>
      </w:r>
      <w:proofErr w:type="gramEnd"/>
      <w:r w:rsidR="002162CA" w:rsidRPr="00E56380">
        <w:rPr>
          <w:spacing w:val="2"/>
        </w:rPr>
        <w:t xml:space="preserve"> and workplace-based</w:t>
      </w:r>
      <w:r w:rsidR="00E56380">
        <w:rPr>
          <w:spacing w:val="2"/>
        </w:rPr>
        <w:t xml:space="preserve"> </w:t>
      </w:r>
      <w:r w:rsidR="002162CA" w:rsidRPr="00E56380">
        <w:rPr>
          <w:spacing w:val="2"/>
        </w:rPr>
        <w:t xml:space="preserve">or a </w:t>
      </w:r>
      <w:r w:rsidR="00E56380">
        <w:rPr>
          <w:spacing w:val="2"/>
        </w:rPr>
        <w:br/>
      </w:r>
      <w:r w:rsidR="002162CA" w:rsidRPr="00E56380">
        <w:rPr>
          <w:spacing w:val="2"/>
        </w:rPr>
        <w:t>mix of modes. To summarise the use of workplace-based deliver</w:t>
      </w:r>
      <w:r w:rsidR="00F54851" w:rsidRPr="00E56380">
        <w:rPr>
          <w:spacing w:val="2"/>
        </w:rPr>
        <w:t>y</w:t>
      </w:r>
      <w:r w:rsidR="002162CA" w:rsidRPr="00E56380">
        <w:rPr>
          <w:spacing w:val="2"/>
        </w:rPr>
        <w:t xml:space="preserve">, subjects were split into three general categories: </w:t>
      </w:r>
    </w:p>
    <w:p w14:paraId="3D142BB9" w14:textId="44CCDCB2" w:rsidR="00874588" w:rsidRPr="008F2F99" w:rsidRDefault="002162CA" w:rsidP="00874588">
      <w:pPr>
        <w:pStyle w:val="Dotpoint1"/>
        <w:numPr>
          <w:ilvl w:val="0"/>
          <w:numId w:val="41"/>
        </w:numPr>
        <w:spacing w:before="80"/>
      </w:pPr>
      <w:r w:rsidRPr="008F2F99">
        <w:t xml:space="preserve">those </w:t>
      </w:r>
      <w:r w:rsidR="005A30DB">
        <w:t>that</w:t>
      </w:r>
      <w:r w:rsidRPr="008F2F99">
        <w:t xml:space="preserve"> were workplace-based</w:t>
      </w:r>
    </w:p>
    <w:p w14:paraId="690DEC3E" w14:textId="6FEE973C" w:rsidR="00874588" w:rsidRPr="008F2F99" w:rsidRDefault="002162CA" w:rsidP="00874588">
      <w:pPr>
        <w:pStyle w:val="Dotpoint1"/>
        <w:numPr>
          <w:ilvl w:val="0"/>
          <w:numId w:val="41"/>
        </w:numPr>
        <w:spacing w:before="80"/>
      </w:pPr>
      <w:r w:rsidRPr="008F2F99">
        <w:t xml:space="preserve">those </w:t>
      </w:r>
      <w:r w:rsidR="005A30DB">
        <w:t>that</w:t>
      </w:r>
      <w:r w:rsidRPr="008F2F99">
        <w:t xml:space="preserve"> were workplace-based alongside other modes</w:t>
      </w:r>
    </w:p>
    <w:p w14:paraId="57E7E56A" w14:textId="43F8B6F5" w:rsidR="00A03F8E" w:rsidRPr="008F2F99" w:rsidRDefault="002162CA" w:rsidP="00874588">
      <w:pPr>
        <w:pStyle w:val="Dotpoint1"/>
        <w:numPr>
          <w:ilvl w:val="0"/>
          <w:numId w:val="41"/>
        </w:numPr>
        <w:spacing w:before="80"/>
      </w:pPr>
      <w:r w:rsidRPr="008F2F99">
        <w:t xml:space="preserve">those </w:t>
      </w:r>
      <w:r w:rsidR="005A30DB">
        <w:t>that</w:t>
      </w:r>
      <w:r w:rsidRPr="008F2F99">
        <w:t xml:space="preserve"> were not workplace-based at all.</w:t>
      </w:r>
    </w:p>
    <w:p w14:paraId="24513B7B" w14:textId="581CA7D5" w:rsidR="00917054" w:rsidRPr="008F2F99" w:rsidRDefault="005A30DB" w:rsidP="00367D65">
      <w:pPr>
        <w:pStyle w:val="Dotpoint1"/>
        <w:numPr>
          <w:ilvl w:val="0"/>
          <w:numId w:val="0"/>
        </w:numPr>
        <w:spacing w:before="80"/>
      </w:pPr>
      <w:r>
        <w:t>I</w:t>
      </w:r>
      <w:r w:rsidRPr="008F2F99">
        <w:t>n 2019</w:t>
      </w:r>
      <w:r>
        <w:t>, o</w:t>
      </w:r>
      <w:r w:rsidR="002162CA" w:rsidRPr="008F2F99">
        <w:t xml:space="preserve">ver 20% of all subjects were delivered with some degree of workplace-based training, </w:t>
      </w:r>
      <w:r w:rsidR="009D44DD">
        <w:t>represent</w:t>
      </w:r>
      <w:r w:rsidR="009C5EEE">
        <w:t>ing</w:t>
      </w:r>
      <w:r w:rsidR="002162CA" w:rsidRPr="008F2F99">
        <w:t xml:space="preserve"> more than </w:t>
      </w:r>
      <w:r w:rsidR="002162CA" w:rsidRPr="00382BC3">
        <w:t>5.</w:t>
      </w:r>
      <w:r w:rsidR="00382BC3" w:rsidRPr="00382BC3">
        <w:t>5</w:t>
      </w:r>
      <w:r w:rsidR="002162CA" w:rsidRPr="00382BC3">
        <w:t xml:space="preserve"> million individual</w:t>
      </w:r>
      <w:r w:rsidR="002162CA" w:rsidRPr="008F2F99">
        <w:t xml:space="preserve"> subjects. Of these, just over 74% </w:t>
      </w:r>
      <w:r w:rsidR="00F54851" w:rsidRPr="008F2F99">
        <w:t xml:space="preserve">(or around 4.1 million) </w:t>
      </w:r>
      <w:r w:rsidR="002162CA" w:rsidRPr="008F2F99">
        <w:t>were not part of an apprenticeship or traineeship</w:t>
      </w:r>
      <w:r w:rsidR="00874588" w:rsidRPr="008F2F99">
        <w:t>.</w:t>
      </w:r>
      <w:r w:rsidR="00264759" w:rsidRPr="008F2F99">
        <w:t xml:space="preserve"> </w:t>
      </w:r>
      <w:r w:rsidR="000622D2" w:rsidRPr="008F2F99">
        <w:t>Around</w:t>
      </w:r>
      <w:r w:rsidR="00917054" w:rsidRPr="008F2F99">
        <w:t xml:space="preserve"> 800</w:t>
      </w:r>
      <w:r w:rsidR="000918CA" w:rsidRPr="008F2F99">
        <w:t xml:space="preserve"> 000</w:t>
      </w:r>
      <w:r w:rsidR="00917054" w:rsidRPr="008F2F99">
        <w:t xml:space="preserve"> students </w:t>
      </w:r>
      <w:r w:rsidR="000622D2" w:rsidRPr="008F2F99">
        <w:t xml:space="preserve">experienced </w:t>
      </w:r>
      <w:r w:rsidR="00917054" w:rsidRPr="008F2F99">
        <w:t>workplace-based delivery as part of their VET journey in 2019</w:t>
      </w:r>
      <w:r w:rsidR="00A54629">
        <w:t xml:space="preserve"> outside an apprenticeship or traineeship</w:t>
      </w:r>
      <w:r w:rsidR="00131922">
        <w:t>.</w:t>
      </w:r>
      <w:r w:rsidR="00917054" w:rsidRPr="008F2F99">
        <w:t xml:space="preserve"> </w:t>
      </w:r>
    </w:p>
    <w:p w14:paraId="4F36E2BE" w14:textId="6FDD201C" w:rsidR="00A03F8E" w:rsidRPr="00E56380" w:rsidRDefault="002866B6" w:rsidP="00367D65">
      <w:pPr>
        <w:pStyle w:val="Dotpoint1"/>
        <w:numPr>
          <w:ilvl w:val="0"/>
          <w:numId w:val="0"/>
        </w:numPr>
        <w:spacing w:before="80"/>
        <w:rPr>
          <w:spacing w:val="2"/>
        </w:rPr>
      </w:pPr>
      <w:r w:rsidRPr="00E56380">
        <w:rPr>
          <w:spacing w:val="2"/>
        </w:rPr>
        <w:t>M</w:t>
      </w:r>
      <w:r w:rsidR="001D677C" w:rsidRPr="00E56380">
        <w:rPr>
          <w:spacing w:val="2"/>
        </w:rPr>
        <w:t xml:space="preserve">any programs use workplace-based delivery for </w:t>
      </w:r>
      <w:proofErr w:type="gramStart"/>
      <w:r w:rsidR="001D677C" w:rsidRPr="00E56380">
        <w:rPr>
          <w:spacing w:val="2"/>
        </w:rPr>
        <w:t xml:space="preserve">all </w:t>
      </w:r>
      <w:r w:rsidR="008E5381" w:rsidRPr="00E56380">
        <w:rPr>
          <w:spacing w:val="2"/>
        </w:rPr>
        <w:t>of</w:t>
      </w:r>
      <w:proofErr w:type="gramEnd"/>
      <w:r w:rsidR="008E5381" w:rsidRPr="00E56380">
        <w:rPr>
          <w:spacing w:val="2"/>
        </w:rPr>
        <w:t xml:space="preserve"> </w:t>
      </w:r>
      <w:r w:rsidR="001D677C" w:rsidRPr="00E56380">
        <w:rPr>
          <w:spacing w:val="2"/>
        </w:rPr>
        <w:t xml:space="preserve">their subjects. For example, the Certificate III in Electric Passenger Train Guard and the Advanced Diploma of Competitive Systems each had more than 2000 student enrolments in 2019, all of </w:t>
      </w:r>
      <w:r w:rsidR="00844098" w:rsidRPr="00E56380">
        <w:rPr>
          <w:spacing w:val="2"/>
        </w:rPr>
        <w:t xml:space="preserve">which </w:t>
      </w:r>
      <w:r w:rsidR="001D677C" w:rsidRPr="00E56380">
        <w:rPr>
          <w:spacing w:val="2"/>
        </w:rPr>
        <w:t>were delivered in the workplace. Other programs, such as the Certificate IV and Diploma of Ministry, used workplace-based delivery</w:t>
      </w:r>
      <w:r w:rsidR="006422E3" w:rsidRPr="00E56380">
        <w:rPr>
          <w:spacing w:val="2"/>
        </w:rPr>
        <w:t xml:space="preserve"> when combined with </w:t>
      </w:r>
      <w:r w:rsidR="001D677C" w:rsidRPr="00E56380">
        <w:rPr>
          <w:spacing w:val="2"/>
        </w:rPr>
        <w:t xml:space="preserve">other delivery modes. </w:t>
      </w:r>
      <w:r w:rsidR="006D09C1" w:rsidRPr="00E56380">
        <w:rPr>
          <w:spacing w:val="2"/>
        </w:rPr>
        <w:t>Although t</w:t>
      </w:r>
      <w:r w:rsidR="001D677C" w:rsidRPr="00E56380">
        <w:rPr>
          <w:spacing w:val="2"/>
        </w:rPr>
        <w:t xml:space="preserve">he programs that were reliant on workplace-based delivery often had a structure </w:t>
      </w:r>
      <w:r w:rsidR="009A1D95" w:rsidRPr="00E56380">
        <w:rPr>
          <w:spacing w:val="2"/>
        </w:rPr>
        <w:t>intentionally</w:t>
      </w:r>
      <w:r w:rsidR="00B16091" w:rsidRPr="00E56380">
        <w:rPr>
          <w:spacing w:val="2"/>
        </w:rPr>
        <w:t xml:space="preserve"> </w:t>
      </w:r>
      <w:proofErr w:type="gramStart"/>
      <w:r w:rsidR="00B16091" w:rsidRPr="00E56380">
        <w:rPr>
          <w:spacing w:val="2"/>
        </w:rPr>
        <w:t xml:space="preserve">similar </w:t>
      </w:r>
      <w:r w:rsidR="001D677C" w:rsidRPr="00E56380">
        <w:rPr>
          <w:spacing w:val="2"/>
        </w:rPr>
        <w:t>to</w:t>
      </w:r>
      <w:proofErr w:type="gramEnd"/>
      <w:r w:rsidR="001D677C" w:rsidRPr="00E56380">
        <w:rPr>
          <w:spacing w:val="2"/>
        </w:rPr>
        <w:t xml:space="preserve"> formal apprenticeship</w:t>
      </w:r>
      <w:r w:rsidR="00F43495" w:rsidRPr="00E56380">
        <w:rPr>
          <w:spacing w:val="2"/>
        </w:rPr>
        <w:t>s</w:t>
      </w:r>
      <w:r w:rsidR="001D677C" w:rsidRPr="00E56380">
        <w:rPr>
          <w:spacing w:val="2"/>
        </w:rPr>
        <w:t xml:space="preserve"> and traineeships, </w:t>
      </w:r>
      <w:r w:rsidR="00B16091" w:rsidRPr="00E56380">
        <w:rPr>
          <w:spacing w:val="2"/>
        </w:rPr>
        <w:t xml:space="preserve">no contract of training </w:t>
      </w:r>
      <w:r w:rsidR="00E56380">
        <w:rPr>
          <w:spacing w:val="2"/>
        </w:rPr>
        <w:br/>
      </w:r>
      <w:r w:rsidR="00B16091" w:rsidRPr="00E56380">
        <w:rPr>
          <w:spacing w:val="2"/>
        </w:rPr>
        <w:t>was required</w:t>
      </w:r>
      <w:r w:rsidR="00C576C0" w:rsidRPr="00E56380">
        <w:rPr>
          <w:spacing w:val="2"/>
        </w:rPr>
        <w:t>.</w:t>
      </w:r>
    </w:p>
    <w:p w14:paraId="3BDF1434" w14:textId="11FD6D3B" w:rsidR="00CE698F" w:rsidRPr="008F2F99" w:rsidRDefault="008F278C" w:rsidP="00367D65">
      <w:pPr>
        <w:pStyle w:val="Dotpoint1"/>
        <w:numPr>
          <w:ilvl w:val="0"/>
          <w:numId w:val="0"/>
        </w:numPr>
        <w:spacing w:before="80"/>
      </w:pPr>
      <w:r w:rsidRPr="008F2F99">
        <w:t>Investigation</w:t>
      </w:r>
      <w:r w:rsidR="001D677C" w:rsidRPr="008F2F99">
        <w:t xml:space="preserve"> at the student level show</w:t>
      </w:r>
      <w:r w:rsidR="0016175C" w:rsidRPr="008F2F99">
        <w:t>s</w:t>
      </w:r>
      <w:r w:rsidR="001D677C" w:rsidRPr="008F2F99">
        <w:t xml:space="preserve"> variation between the proportion of students receiving workplace-based delivery </w:t>
      </w:r>
      <w:r w:rsidR="00F71949">
        <w:t>depend</w:t>
      </w:r>
      <w:r w:rsidR="00E65251">
        <w:t>ing</w:t>
      </w:r>
      <w:r w:rsidR="00F71949">
        <w:t xml:space="preserve"> on</w:t>
      </w:r>
      <w:r w:rsidR="001D677C" w:rsidRPr="008F2F99">
        <w:t xml:space="preserve"> their residential state </w:t>
      </w:r>
      <w:r w:rsidR="0016175C" w:rsidRPr="008F2F99">
        <w:t>or</w:t>
      </w:r>
      <w:r w:rsidR="001D677C" w:rsidRPr="008F2F99">
        <w:t xml:space="preserve"> territory. </w:t>
      </w:r>
      <w:r w:rsidR="00DA7BE2">
        <w:t>For example, h</w:t>
      </w:r>
      <w:r w:rsidR="001D677C" w:rsidRPr="008F2F99">
        <w:t xml:space="preserve">igher </w:t>
      </w:r>
      <w:r w:rsidR="00CE698F" w:rsidRPr="008F2F99">
        <w:t>proportions</w:t>
      </w:r>
      <w:r w:rsidR="001D677C" w:rsidRPr="008F2F99">
        <w:t xml:space="preserve"> of </w:t>
      </w:r>
      <w:r w:rsidR="00CE698F" w:rsidRPr="008F2F99">
        <w:t xml:space="preserve">non-apprentice or </w:t>
      </w:r>
      <w:r w:rsidR="00E33D1B">
        <w:t>non-</w:t>
      </w:r>
      <w:r w:rsidR="00CE698F" w:rsidRPr="008F2F99">
        <w:t xml:space="preserve">trainee </w:t>
      </w:r>
      <w:r w:rsidR="001D677C" w:rsidRPr="008F2F99">
        <w:t>student</w:t>
      </w:r>
      <w:r w:rsidR="00CE698F" w:rsidRPr="008F2F99">
        <w:t>s</w:t>
      </w:r>
      <w:r w:rsidR="001D677C" w:rsidRPr="008F2F99">
        <w:t xml:space="preserve"> </w:t>
      </w:r>
      <w:r w:rsidR="00BC076B" w:rsidRPr="008F2F99">
        <w:t xml:space="preserve">in </w:t>
      </w:r>
      <w:r w:rsidR="00BC076B" w:rsidRPr="001B231A">
        <w:t xml:space="preserve">Tasmania (29.5%) and Queensland (21.3%) </w:t>
      </w:r>
      <w:r w:rsidR="001D677C" w:rsidRPr="001B231A">
        <w:t xml:space="preserve">received </w:t>
      </w:r>
      <w:r w:rsidR="00CE698F" w:rsidRPr="001B231A">
        <w:t xml:space="preserve">some amount of </w:t>
      </w:r>
      <w:r w:rsidR="001D677C" w:rsidRPr="001B231A">
        <w:t xml:space="preserve">workplace-based learning </w:t>
      </w:r>
      <w:r w:rsidR="00E65251" w:rsidRPr="001B231A">
        <w:t xml:space="preserve">when compared with </w:t>
      </w:r>
      <w:r w:rsidR="00C647DA" w:rsidRPr="001B231A">
        <w:t xml:space="preserve">those </w:t>
      </w:r>
      <w:r w:rsidR="00F43495" w:rsidRPr="001B231A">
        <w:t>in other states and territories</w:t>
      </w:r>
      <w:r w:rsidR="00CE698F" w:rsidRPr="001B231A">
        <w:t xml:space="preserve">. </w:t>
      </w:r>
      <w:r w:rsidR="001E23BB" w:rsidRPr="001B231A">
        <w:t xml:space="preserve">There was also significant variation </w:t>
      </w:r>
      <w:r w:rsidR="00A85239" w:rsidRPr="001B231A">
        <w:t xml:space="preserve">in </w:t>
      </w:r>
      <w:r w:rsidR="00D70265" w:rsidRPr="001B231A">
        <w:t xml:space="preserve">workplace-based delivery received </w:t>
      </w:r>
      <w:r w:rsidR="001E23BB" w:rsidRPr="001B231A">
        <w:t xml:space="preserve">between non-apprentice and </w:t>
      </w:r>
      <w:r w:rsidR="00C647DA" w:rsidRPr="001B231A">
        <w:t>non-</w:t>
      </w:r>
      <w:r w:rsidR="001E23BB" w:rsidRPr="001B231A">
        <w:t>trainee students with different study modes</w:t>
      </w:r>
      <w:r w:rsidR="00E6255A" w:rsidRPr="001B231A">
        <w:t>:</w:t>
      </w:r>
      <w:r w:rsidR="00CE698F" w:rsidRPr="001B231A">
        <w:t xml:space="preserve"> 27.4% of </w:t>
      </w:r>
      <w:r w:rsidR="001E23BB" w:rsidRPr="001B231A">
        <w:t>full-time</w:t>
      </w:r>
      <w:r w:rsidR="00CE698F" w:rsidRPr="001B231A">
        <w:t xml:space="preserve"> students </w:t>
      </w:r>
      <w:r w:rsidR="001E23BB" w:rsidRPr="001B231A">
        <w:t>experienced</w:t>
      </w:r>
      <w:r w:rsidR="00CE698F" w:rsidRPr="001B231A">
        <w:t xml:space="preserve"> some amount of workplace-based </w:t>
      </w:r>
      <w:r w:rsidR="001E23BB" w:rsidRPr="001B231A">
        <w:t>delivery</w:t>
      </w:r>
      <w:r w:rsidR="00CE698F" w:rsidRPr="001B231A">
        <w:t>, compared with 19.9% of part-time students</w:t>
      </w:r>
      <w:r w:rsidR="0016175C" w:rsidRPr="001B231A">
        <w:t>.</w:t>
      </w:r>
      <w:r w:rsidR="001E23BB" w:rsidRPr="001B231A">
        <w:t xml:space="preserve"> Other student factors</w:t>
      </w:r>
      <w:r w:rsidR="00EC26E9" w:rsidRPr="001B231A">
        <w:t>,</w:t>
      </w:r>
      <w:r w:rsidR="001E23BB" w:rsidRPr="001B231A">
        <w:t xml:space="preserve"> such as gender and disability status</w:t>
      </w:r>
      <w:r w:rsidR="00EC26E9" w:rsidRPr="001B231A">
        <w:t>,</w:t>
      </w:r>
      <w:r w:rsidR="001E23BB" w:rsidRPr="001B231A">
        <w:t xml:space="preserve"> were also compared, but </w:t>
      </w:r>
      <w:r w:rsidR="00EC26E9" w:rsidRPr="001B231A">
        <w:t>within these factors</w:t>
      </w:r>
      <w:r w:rsidR="00EC26E9" w:rsidRPr="008F2F99">
        <w:t xml:space="preserve"> </w:t>
      </w:r>
      <w:r w:rsidR="001E23BB" w:rsidRPr="008F2F99">
        <w:t xml:space="preserve">there was generally variation of </w:t>
      </w:r>
      <w:r w:rsidR="00E6255A">
        <w:t>fewer</w:t>
      </w:r>
      <w:r w:rsidR="001E23BB" w:rsidRPr="008F2F99">
        <w:t xml:space="preserve"> than </w:t>
      </w:r>
      <w:r w:rsidR="00E6255A">
        <w:t>three</w:t>
      </w:r>
      <w:r w:rsidR="001E23BB" w:rsidRPr="008F2F99">
        <w:t xml:space="preserve"> percentage points between the different categories.</w:t>
      </w:r>
    </w:p>
    <w:p w14:paraId="6FA44B68" w14:textId="255C9E2F" w:rsidR="001E23BB" w:rsidRPr="008F2F99" w:rsidRDefault="008F278C" w:rsidP="00367D65">
      <w:pPr>
        <w:pStyle w:val="Dotpoint1"/>
        <w:numPr>
          <w:ilvl w:val="0"/>
          <w:numId w:val="0"/>
        </w:numPr>
        <w:spacing w:before="80"/>
      </w:pPr>
      <w:r w:rsidRPr="008F2F99">
        <w:t xml:space="preserve">An analysis of the factors </w:t>
      </w:r>
      <w:r w:rsidR="001E23BB" w:rsidRPr="008F2F99">
        <w:t xml:space="preserve">that </w:t>
      </w:r>
      <w:r w:rsidRPr="008F2F99">
        <w:t xml:space="preserve">predict workplace-based </w:t>
      </w:r>
      <w:r w:rsidR="002D12C4" w:rsidRPr="008F2F99">
        <w:t xml:space="preserve">delivery </w:t>
      </w:r>
      <w:r w:rsidR="00D475E9" w:rsidRPr="008F2F99">
        <w:t>reveal that students</w:t>
      </w:r>
      <w:r w:rsidR="00F43495" w:rsidRPr="008F2F99">
        <w:t>’</w:t>
      </w:r>
      <w:r w:rsidR="00D475E9" w:rsidRPr="008F2F99">
        <w:t xml:space="preserve"> field of </w:t>
      </w:r>
      <w:r w:rsidR="00F43495" w:rsidRPr="008F2F99">
        <w:t>education</w:t>
      </w:r>
      <w:r w:rsidR="00D475E9" w:rsidRPr="008F2F99">
        <w:t xml:space="preserve"> is often the mo</w:t>
      </w:r>
      <w:r w:rsidR="00BD7AA7" w:rsidRPr="008F2F99">
        <w:t>st</w:t>
      </w:r>
      <w:r w:rsidR="00D475E9" w:rsidRPr="008F2F99">
        <w:t xml:space="preserve"> </w:t>
      </w:r>
      <w:r w:rsidR="001E23BB" w:rsidRPr="008F2F99">
        <w:t>relevant</w:t>
      </w:r>
      <w:r w:rsidR="00BC076B">
        <w:t>:</w:t>
      </w:r>
    </w:p>
    <w:p w14:paraId="7F2FC952" w14:textId="744B1F5F" w:rsidR="001E23BB" w:rsidRPr="008F2F99" w:rsidRDefault="00D475E9" w:rsidP="001E23BB">
      <w:pPr>
        <w:pStyle w:val="Dotpoint1"/>
        <w:numPr>
          <w:ilvl w:val="0"/>
          <w:numId w:val="40"/>
        </w:numPr>
        <w:spacing w:before="80"/>
      </w:pPr>
      <w:r w:rsidRPr="008F2F99">
        <w:t xml:space="preserve">Fields such as radiography and pharmacy increase the likelihood of workplace-based delivery more than 20 times, compared </w:t>
      </w:r>
      <w:r w:rsidR="00F43495" w:rsidRPr="008F2F99">
        <w:t>with</w:t>
      </w:r>
      <w:r w:rsidRPr="008F2F99">
        <w:t xml:space="preserve"> the benchmark field of business and management</w:t>
      </w:r>
      <w:r w:rsidR="00EC26E9">
        <w:t>.</w:t>
      </w:r>
      <w:r w:rsidRPr="008F2F99">
        <w:t xml:space="preserve"> </w:t>
      </w:r>
    </w:p>
    <w:p w14:paraId="50BD459A" w14:textId="5DF19331" w:rsidR="001E23BB" w:rsidRPr="008F2F99" w:rsidRDefault="00874588" w:rsidP="001E23BB">
      <w:pPr>
        <w:pStyle w:val="Dotpoint1"/>
        <w:numPr>
          <w:ilvl w:val="0"/>
          <w:numId w:val="40"/>
        </w:numPr>
        <w:spacing w:before="80"/>
      </w:pPr>
      <w:r w:rsidRPr="008F2F99">
        <w:t>P</w:t>
      </w:r>
      <w:r w:rsidR="00D475E9" w:rsidRPr="008F2F99">
        <w:t xml:space="preserve">hilosophy and religious studies, medical studies, forestry studies and justice and law enforcement </w:t>
      </w:r>
      <w:r w:rsidR="0016175C" w:rsidRPr="008F2F99">
        <w:t xml:space="preserve">are </w:t>
      </w:r>
      <w:r w:rsidR="00D475E9" w:rsidRPr="008F2F99">
        <w:t xml:space="preserve">all more than five times </w:t>
      </w:r>
      <w:r w:rsidR="0016175C" w:rsidRPr="008F2F99">
        <w:t xml:space="preserve">more likely than the benchmark to </w:t>
      </w:r>
      <w:r w:rsidRPr="008F2F99">
        <w:t>include</w:t>
      </w:r>
      <w:r w:rsidR="00D475E9" w:rsidRPr="008F2F99">
        <w:t xml:space="preserve"> workplace-based</w:t>
      </w:r>
      <w:r w:rsidRPr="008F2F99">
        <w:t xml:space="preserve"> delivery</w:t>
      </w:r>
      <w:r w:rsidR="00D475E9" w:rsidRPr="008F2F99">
        <w:t xml:space="preserve">. </w:t>
      </w:r>
    </w:p>
    <w:p w14:paraId="7894969A" w14:textId="6B6B64D2" w:rsidR="00A03F8E" w:rsidRPr="008F2F99" w:rsidRDefault="00D475E9" w:rsidP="001E23BB">
      <w:pPr>
        <w:pStyle w:val="Dotpoint1"/>
        <w:numPr>
          <w:ilvl w:val="0"/>
          <w:numId w:val="40"/>
        </w:numPr>
        <w:spacing w:before="80"/>
      </w:pPr>
      <w:r w:rsidRPr="008F2F99">
        <w:t xml:space="preserve">On the other hand, biological sciences, </w:t>
      </w:r>
      <w:proofErr w:type="gramStart"/>
      <w:r w:rsidR="00AA32A5" w:rsidRPr="008F2F99">
        <w:t>accountancy</w:t>
      </w:r>
      <w:proofErr w:type="gramEnd"/>
      <w:r w:rsidRPr="008F2F99">
        <w:t xml:space="preserve"> and behavioural science were all associated with a reduction in the likelihood of workplace-based </w:t>
      </w:r>
      <w:r w:rsidR="00874588" w:rsidRPr="008F2F99">
        <w:t>delivery</w:t>
      </w:r>
      <w:r w:rsidRPr="008F2F99">
        <w:t xml:space="preserve"> of four times or more, again compared with the benchmark. </w:t>
      </w:r>
    </w:p>
    <w:p w14:paraId="67C3F68A" w14:textId="78D57366" w:rsidR="00E328FE" w:rsidRPr="008F2F99" w:rsidRDefault="00C11DB5" w:rsidP="00367D65">
      <w:pPr>
        <w:pStyle w:val="Dotpoint1"/>
        <w:numPr>
          <w:ilvl w:val="0"/>
          <w:numId w:val="0"/>
        </w:numPr>
        <w:spacing w:before="80"/>
      </w:pPr>
      <w:r>
        <w:t>A f</w:t>
      </w:r>
      <w:r w:rsidR="00E328FE" w:rsidRPr="008F2F99">
        <w:t xml:space="preserve">urther analysis focused on outcomes, </w:t>
      </w:r>
      <w:r w:rsidR="00790F5E" w:rsidRPr="008F2F99">
        <w:t xml:space="preserve">specifically improvements in employment status </w:t>
      </w:r>
      <w:r>
        <w:t>following</w:t>
      </w:r>
      <w:r w:rsidR="0010532B">
        <w:t xml:space="preserve"> </w:t>
      </w:r>
      <w:r w:rsidR="00790F5E" w:rsidRPr="008F2F99">
        <w:t>training and the achievement of a student’s main reason for training. The analysis compared</w:t>
      </w:r>
      <w:r w:rsidR="00E328FE" w:rsidRPr="008F2F99">
        <w:t xml:space="preserve"> </w:t>
      </w:r>
      <w:r w:rsidR="001E23BB" w:rsidRPr="008F2F99">
        <w:t xml:space="preserve">students who </w:t>
      </w:r>
      <w:r w:rsidR="008379A2">
        <w:t xml:space="preserve">had </w:t>
      </w:r>
      <w:r w:rsidR="001E23BB" w:rsidRPr="008F2F99">
        <w:t xml:space="preserve">received </w:t>
      </w:r>
      <w:r w:rsidR="00E328FE" w:rsidRPr="008F2F99">
        <w:t xml:space="preserve">any amount of workplace-based delivery </w:t>
      </w:r>
      <w:r w:rsidR="00F43495" w:rsidRPr="008F2F99">
        <w:t>with</w:t>
      </w:r>
      <w:r w:rsidR="00E328FE" w:rsidRPr="008F2F99">
        <w:t xml:space="preserve"> those </w:t>
      </w:r>
      <w:r w:rsidR="001E23BB" w:rsidRPr="008F2F99">
        <w:t xml:space="preserve">who </w:t>
      </w:r>
      <w:r w:rsidR="00217175">
        <w:t>ha</w:t>
      </w:r>
      <w:r w:rsidR="001E23BB" w:rsidRPr="008F2F99">
        <w:t>d not (once again</w:t>
      </w:r>
      <w:r w:rsidR="00E328FE" w:rsidRPr="008F2F99">
        <w:t xml:space="preserve"> excluding apprentices and trainees</w:t>
      </w:r>
      <w:r w:rsidR="001E23BB" w:rsidRPr="008F2F99">
        <w:t>)</w:t>
      </w:r>
      <w:r w:rsidR="00E328FE" w:rsidRPr="008F2F99">
        <w:t xml:space="preserve">. </w:t>
      </w:r>
      <w:r w:rsidR="00217175">
        <w:t>T</w:t>
      </w:r>
      <w:r w:rsidR="00790F5E" w:rsidRPr="008F2F99">
        <w:t xml:space="preserve">he </w:t>
      </w:r>
      <w:r w:rsidR="0059732B">
        <w:t>analysis</w:t>
      </w:r>
      <w:r w:rsidR="00790F5E" w:rsidRPr="008F2F99">
        <w:t xml:space="preserve"> </w:t>
      </w:r>
      <w:r w:rsidR="00891960">
        <w:t>demonstrate</w:t>
      </w:r>
      <w:r w:rsidR="00E15F09">
        <w:t>d</w:t>
      </w:r>
      <w:r w:rsidR="00E328FE" w:rsidRPr="008F2F99">
        <w:t xml:space="preserve"> </w:t>
      </w:r>
      <w:r w:rsidR="00790F5E" w:rsidRPr="008F2F99">
        <w:t xml:space="preserve">no </w:t>
      </w:r>
      <w:r w:rsidR="00A07AC3" w:rsidRPr="008F2F99">
        <w:t>conclusive</w:t>
      </w:r>
      <w:r w:rsidR="000622D2" w:rsidRPr="008F2F99">
        <w:t xml:space="preserve"> </w:t>
      </w:r>
      <w:r w:rsidR="00790F5E" w:rsidRPr="008F2F99">
        <w:t xml:space="preserve">impact on these outcomes </w:t>
      </w:r>
      <w:r w:rsidR="0059732B">
        <w:t>resulting from</w:t>
      </w:r>
      <w:r w:rsidR="00790F5E" w:rsidRPr="008F2F99">
        <w:t xml:space="preserve"> the use of workplace-based delivery </w:t>
      </w:r>
      <w:r w:rsidR="00EB33E1">
        <w:t>in</w:t>
      </w:r>
      <w:r w:rsidR="00790F5E" w:rsidRPr="008F2F99">
        <w:t xml:space="preserve"> a student’s training</w:t>
      </w:r>
      <w:r w:rsidR="00617557">
        <w:t>; however,</w:t>
      </w:r>
      <w:r w:rsidR="00E16217" w:rsidRPr="008F2F99">
        <w:t xml:space="preserve"> t</w:t>
      </w:r>
      <w:r w:rsidR="00E328FE" w:rsidRPr="008F2F99">
        <w:t xml:space="preserve">he model could only account for a limited range of known factors and make a broad assessment of impacts. </w:t>
      </w:r>
      <w:r w:rsidR="00B12568">
        <w:t>N</w:t>
      </w:r>
      <w:r w:rsidR="006C2D8B">
        <w:t>evertheless</w:t>
      </w:r>
      <w:r w:rsidR="00B12568">
        <w:t>, p</w:t>
      </w:r>
      <w:r w:rsidR="006C10F0" w:rsidRPr="008F2F99">
        <w:t xml:space="preserve">revious </w:t>
      </w:r>
      <w:r w:rsidR="00A27E5F" w:rsidRPr="008F2F99">
        <w:t>research</w:t>
      </w:r>
      <w:r w:rsidR="006C10F0" w:rsidRPr="008F2F99">
        <w:t xml:space="preserve"> </w:t>
      </w:r>
      <w:r w:rsidR="00B12568">
        <w:t>ha</w:t>
      </w:r>
      <w:r w:rsidR="00034411">
        <w:t>s</w:t>
      </w:r>
      <w:r w:rsidR="00B12568">
        <w:t xml:space="preserve"> </w:t>
      </w:r>
      <w:r w:rsidR="006C10F0" w:rsidRPr="008F2F99">
        <w:t xml:space="preserve">found meaningful positive effects from learning in a workplace during training </w:t>
      </w:r>
      <w:r w:rsidR="006C10F0" w:rsidRPr="008F2F99">
        <w:fldChar w:fldCharType="begin">
          <w:fldData xml:space="preserve">PEVuZE5vdGU+PENpdGU+PEF1dGhvcj5CYWhsPC9BdXRob3I+PFllYXI+MjAxOTwvWWVhcj48UmVj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</w:fldData>
        </w:fldChar>
      </w:r>
      <w:r w:rsidR="006C10F0" w:rsidRPr="008F2F99">
        <w:instrText xml:space="preserve"> ADDIN EN.CITE </w:instrText>
      </w:r>
      <w:r w:rsidR="006C10F0" w:rsidRPr="008F2F99">
        <w:fldChar w:fldCharType="begin">
          <w:fldData xml:space="preserve">PEVuZE5vdGU+PENpdGU+PEF1dGhvcj5CYWhsPC9BdXRob3I+PFllYXI+MjAxOTwvWWVhcj48UmVj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</w:fldData>
        </w:fldChar>
      </w:r>
      <w:r w:rsidR="006C10F0" w:rsidRPr="008F2F99">
        <w:instrText xml:space="preserve"> ADDIN EN.CITE.DATA </w:instrText>
      </w:r>
      <w:r w:rsidR="006C10F0" w:rsidRPr="008F2F99">
        <w:fldChar w:fldCharType="end"/>
      </w:r>
      <w:r w:rsidR="006C10F0" w:rsidRPr="008F2F99">
        <w:fldChar w:fldCharType="separate"/>
      </w:r>
      <w:r w:rsidR="006C10F0" w:rsidRPr="008F2F99">
        <w:rPr>
          <w:noProof/>
        </w:rPr>
        <w:t>(Bahl</w:t>
      </w:r>
      <w:r w:rsidR="00654522" w:rsidRPr="008F2F99">
        <w:rPr>
          <w:noProof/>
        </w:rPr>
        <w:t xml:space="preserve"> &amp; </w:t>
      </w:r>
      <w:r w:rsidR="006C10F0" w:rsidRPr="008F2F99">
        <w:rPr>
          <w:noProof/>
        </w:rPr>
        <w:t>Dietzen 2019</w:t>
      </w:r>
      <w:r w:rsidR="00032C36">
        <w:rPr>
          <w:noProof/>
        </w:rPr>
        <w:t>;</w:t>
      </w:r>
      <w:r w:rsidR="006C10F0" w:rsidRPr="008F2F99">
        <w:rPr>
          <w:noProof/>
        </w:rPr>
        <w:t xml:space="preserve"> Billett 2019</w:t>
      </w:r>
      <w:r w:rsidR="00032C36">
        <w:rPr>
          <w:noProof/>
        </w:rPr>
        <w:t>;</w:t>
      </w:r>
      <w:r w:rsidR="006C10F0" w:rsidRPr="008F2F99">
        <w:rPr>
          <w:noProof/>
        </w:rPr>
        <w:t xml:space="preserve"> Kamaliah et al. 2018)</w:t>
      </w:r>
      <w:r w:rsidR="006C10F0" w:rsidRPr="008F2F99">
        <w:fldChar w:fldCharType="end"/>
      </w:r>
      <w:r w:rsidR="006C10F0" w:rsidRPr="008F2F99">
        <w:t xml:space="preserve">. </w:t>
      </w:r>
      <w:r w:rsidR="00A07AC3" w:rsidRPr="008F2F99">
        <w:t xml:space="preserve">Given the evidence supporting </w:t>
      </w:r>
      <w:r w:rsidR="006C10F0" w:rsidRPr="008F2F99">
        <w:t>a</w:t>
      </w:r>
      <w:r w:rsidR="00A07AC3" w:rsidRPr="008F2F99">
        <w:t xml:space="preserve"> positive impact on student </w:t>
      </w:r>
      <w:r w:rsidR="006C10F0" w:rsidRPr="008F2F99">
        <w:t>out</w:t>
      </w:r>
      <w:r w:rsidR="00A07AC3" w:rsidRPr="008F2F99">
        <w:t xml:space="preserve">comes </w:t>
      </w:r>
      <w:r w:rsidR="006C10F0" w:rsidRPr="008F2F99">
        <w:t>from</w:t>
      </w:r>
      <w:r w:rsidR="00A07AC3" w:rsidRPr="008F2F99">
        <w:t xml:space="preserve"> workplace-based delivery, the results </w:t>
      </w:r>
      <w:r w:rsidR="00335EC7">
        <w:t>fr</w:t>
      </w:r>
      <w:r w:rsidR="00162575">
        <w:t xml:space="preserve">om this empirical research </w:t>
      </w:r>
      <w:r w:rsidR="00A07AC3" w:rsidRPr="008F2F99">
        <w:t xml:space="preserve">should </w:t>
      </w:r>
      <w:r w:rsidR="00780BBC">
        <w:t>be viewed in the context of</w:t>
      </w:r>
      <w:r w:rsidR="00A07AC3" w:rsidRPr="008F2F99">
        <w:t xml:space="preserve"> the limitations of administrative data.</w:t>
      </w:r>
      <w:r w:rsidR="004804A7" w:rsidRPr="008F2F99" w:rsidDel="006C10F0">
        <w:t xml:space="preserve"> </w:t>
      </w:r>
    </w:p>
    <w:p w14:paraId="47740AA8" w14:textId="0F4ED235" w:rsidR="00F15661" w:rsidRPr="008F2F99" w:rsidRDefault="00790F5E" w:rsidP="00367D65">
      <w:pPr>
        <w:pStyle w:val="Dotpoint1"/>
        <w:numPr>
          <w:ilvl w:val="0"/>
          <w:numId w:val="0"/>
        </w:numPr>
        <w:spacing w:before="80"/>
      </w:pPr>
      <w:r w:rsidRPr="008F2F99">
        <w:t xml:space="preserve">The lack of </w:t>
      </w:r>
      <w:r w:rsidR="000622D2" w:rsidRPr="008F2F99">
        <w:t xml:space="preserve">material </w:t>
      </w:r>
      <w:r w:rsidRPr="008F2F99">
        <w:t xml:space="preserve">differences in outcomes may be due to the </w:t>
      </w:r>
      <w:r w:rsidR="00AE0FC4">
        <w:t>interrelated</w:t>
      </w:r>
      <w:r w:rsidRPr="00677D40">
        <w:t xml:space="preserve"> nature of many of the factors used</w:t>
      </w:r>
      <w:r w:rsidR="00B8633E">
        <w:t xml:space="preserve">; </w:t>
      </w:r>
      <w:r w:rsidR="00F911A6">
        <w:t>for example,</w:t>
      </w:r>
      <w:r w:rsidR="00B8633E">
        <w:t xml:space="preserve"> w</w:t>
      </w:r>
      <w:r w:rsidRPr="008F2F99">
        <w:t xml:space="preserve">orkplace-based delivery is often </w:t>
      </w:r>
      <w:r w:rsidRPr="00AA2834">
        <w:t xml:space="preserve">concentrated by field of </w:t>
      </w:r>
      <w:r w:rsidR="00803F64" w:rsidRPr="00AA2834">
        <w:t>education</w:t>
      </w:r>
      <w:r w:rsidRPr="00AA2834">
        <w:t xml:space="preserve"> and level of education</w:t>
      </w:r>
      <w:r w:rsidRPr="008F2F99">
        <w:t>.</w:t>
      </w:r>
      <w:r w:rsidR="00CD33F2">
        <w:t xml:space="preserve"> </w:t>
      </w:r>
      <w:r w:rsidR="006422E3">
        <w:t>When</w:t>
      </w:r>
      <w:r w:rsidR="006422E3" w:rsidRPr="008F2F99">
        <w:t xml:space="preserve"> </w:t>
      </w:r>
      <w:r w:rsidRPr="008F2F99">
        <w:t xml:space="preserve">these factors are included in the analytic model and </w:t>
      </w:r>
      <w:r w:rsidR="00FF159B">
        <w:t xml:space="preserve">are </w:t>
      </w:r>
      <w:r w:rsidR="003D09FA">
        <w:t>considered</w:t>
      </w:r>
      <w:r w:rsidRPr="008F2F99">
        <w:t>, th</w:t>
      </w:r>
      <w:r w:rsidR="00DB1094">
        <w:t>ey</w:t>
      </w:r>
      <w:r w:rsidRPr="008F2F99">
        <w:t xml:space="preserve"> may </w:t>
      </w:r>
      <w:r w:rsidR="008B10C6" w:rsidRPr="008F2F99">
        <w:t xml:space="preserve">also </w:t>
      </w:r>
      <w:r w:rsidR="006422E3">
        <w:t>account for</w:t>
      </w:r>
      <w:r w:rsidR="006422E3" w:rsidRPr="008F2F99">
        <w:t xml:space="preserve"> </w:t>
      </w:r>
      <w:r w:rsidRPr="008F2F99">
        <w:t>the impact of workplace-based delivery</w:t>
      </w:r>
      <w:r w:rsidR="008B10C6" w:rsidRPr="008F2F99">
        <w:t xml:space="preserve"> and result in no </w:t>
      </w:r>
      <w:r w:rsidR="000622D2" w:rsidRPr="008F2F99">
        <w:t xml:space="preserve">material </w:t>
      </w:r>
      <w:r w:rsidR="008B10C6" w:rsidRPr="008F2F99">
        <w:t>effect of the delivery mode</w:t>
      </w:r>
      <w:r w:rsidRPr="008F2F99">
        <w:t xml:space="preserve">. However, as factors such as field of education are also outcome predictors, it is important </w:t>
      </w:r>
      <w:r w:rsidR="00F60432">
        <w:t xml:space="preserve">that </w:t>
      </w:r>
      <w:r w:rsidRPr="008F2F99">
        <w:t xml:space="preserve">these are included in outcome modelling. </w:t>
      </w:r>
    </w:p>
    <w:p w14:paraId="621833CC" w14:textId="286E10B6" w:rsidR="00790F5E" w:rsidRPr="008F2F99" w:rsidRDefault="00BE5632" w:rsidP="00367D65">
      <w:pPr>
        <w:pStyle w:val="Dotpoint1"/>
        <w:numPr>
          <w:ilvl w:val="0"/>
          <w:numId w:val="0"/>
        </w:numPr>
        <w:spacing w:before="80"/>
      </w:pPr>
      <w:r>
        <w:t>Furthermore</w:t>
      </w:r>
      <w:r w:rsidR="00F15661" w:rsidRPr="008F2F99">
        <w:t xml:space="preserve">, </w:t>
      </w:r>
      <w:bookmarkStart w:id="46" w:name="_Hlk79158328"/>
      <w:r w:rsidR="00A03306" w:rsidRPr="008F2F99">
        <w:t xml:space="preserve">specific </w:t>
      </w:r>
      <w:r w:rsidR="00F15661" w:rsidRPr="008F2F99">
        <w:t xml:space="preserve">programs tend to include similar </w:t>
      </w:r>
      <w:r w:rsidR="00380C25">
        <w:t>amounts</w:t>
      </w:r>
      <w:r w:rsidR="00F15661" w:rsidRPr="008F2F99">
        <w:t xml:space="preserve"> of workplace-based delivery across all students, </w:t>
      </w:r>
      <w:r w:rsidR="00EE6DCD">
        <w:t>since</w:t>
      </w:r>
      <w:r w:rsidR="006C10F0" w:rsidRPr="008F2F99">
        <w:t xml:space="preserve"> </w:t>
      </w:r>
      <w:r w:rsidR="00F15661" w:rsidRPr="008F2F99">
        <w:t>th</w:t>
      </w:r>
      <w:r w:rsidR="006C10F0" w:rsidRPr="008F2F99">
        <w:t>e</w:t>
      </w:r>
      <w:r w:rsidR="00F15661" w:rsidRPr="008F2F99">
        <w:t xml:space="preserve"> mode of delivery</w:t>
      </w:r>
      <w:r w:rsidR="006C10F0" w:rsidRPr="008F2F99">
        <w:t xml:space="preserve"> and/or assessment</w:t>
      </w:r>
      <w:r w:rsidR="00F15661" w:rsidRPr="008F2F99">
        <w:t xml:space="preserve"> </w:t>
      </w:r>
      <w:r w:rsidR="00617A85">
        <w:t>are</w:t>
      </w:r>
      <w:r w:rsidR="00F15661" w:rsidRPr="008F2F99">
        <w:t xml:space="preserve"> routinely mandated by program rules. This means that for many programs there will be no </w:t>
      </w:r>
      <w:r w:rsidR="006C10F0" w:rsidRPr="008F2F99">
        <w:t>‘comparison groups’ of students</w:t>
      </w:r>
      <w:r w:rsidR="00314E19">
        <w:t xml:space="preserve"> </w:t>
      </w:r>
      <w:r w:rsidR="0045018A">
        <w:t>−</w:t>
      </w:r>
      <w:r w:rsidR="006C10F0" w:rsidRPr="008F2F99">
        <w:t xml:space="preserve"> </w:t>
      </w:r>
      <w:r w:rsidR="00314E19">
        <w:t xml:space="preserve">those </w:t>
      </w:r>
      <w:r w:rsidR="006C10F0" w:rsidRPr="008F2F99">
        <w:t xml:space="preserve">who did </w:t>
      </w:r>
      <w:r w:rsidR="00314E19">
        <w:t>and those who</w:t>
      </w:r>
      <w:r w:rsidR="006C10F0" w:rsidRPr="008F2F99">
        <w:t xml:space="preserve"> did not experience workplace-based delivery.</w:t>
      </w:r>
      <w:r w:rsidR="00F15661" w:rsidRPr="008F2F99">
        <w:t xml:space="preserve"> </w:t>
      </w:r>
      <w:bookmarkStart w:id="47" w:name="_Hlk79135063"/>
      <w:r w:rsidR="0045018A">
        <w:t>While h</w:t>
      </w:r>
      <w:r w:rsidR="00790F5E" w:rsidRPr="008F2F99">
        <w:t xml:space="preserve">istorical </w:t>
      </w:r>
      <w:r w:rsidR="008B10C6" w:rsidRPr="008F2F99">
        <w:t>evidence</w:t>
      </w:r>
      <w:r w:rsidR="00790F5E" w:rsidRPr="008F2F99">
        <w:t xml:space="preserve"> support</w:t>
      </w:r>
      <w:r w:rsidR="00EB2F18" w:rsidRPr="008F2F99">
        <w:t>s</w:t>
      </w:r>
      <w:r w:rsidR="00790F5E" w:rsidRPr="008F2F99">
        <w:t xml:space="preserve"> the positive effects of learning in the workplace</w:t>
      </w:r>
      <w:bookmarkStart w:id="48" w:name="_Hlk79157479"/>
      <w:r w:rsidR="0045018A">
        <w:t>, u</w:t>
      </w:r>
      <w:r w:rsidR="00EB2F18" w:rsidRPr="008F2F99">
        <w:t>ltimately, it may only be possible to distinguish the effects of workplace-based training on student outcomes through a randomised trial</w:t>
      </w:r>
      <w:r w:rsidR="0045018A">
        <w:t>, one</w:t>
      </w:r>
      <w:r w:rsidR="00EB2F18" w:rsidRPr="008F2F99">
        <w:t xml:space="preserve"> in which the only difference in the program is the presence of workplace-based delivery. This would provide more reliable data on the degree of effect </w:t>
      </w:r>
      <w:r w:rsidR="0045018A">
        <w:t xml:space="preserve">of </w:t>
      </w:r>
      <w:r w:rsidR="00EB2F18" w:rsidRPr="008F2F99">
        <w:t>workplace-based delivery on student outcomes.</w:t>
      </w:r>
      <w:bookmarkEnd w:id="46"/>
      <w:bookmarkEnd w:id="48"/>
    </w:p>
    <w:bookmarkEnd w:id="47"/>
    <w:p w14:paraId="48095B86" w14:textId="6B551407" w:rsidR="00324917" w:rsidRPr="008F2F99" w:rsidRDefault="00324917" w:rsidP="00324917">
      <w:pPr>
        <w:rPr>
          <w:b/>
        </w:rPr>
      </w:pPr>
      <w:r w:rsidRPr="008F2F99">
        <w:rPr>
          <w:b/>
        </w:rPr>
        <w:br w:type="page"/>
      </w:r>
    </w:p>
    <w:p w14:paraId="58E18F18" w14:textId="33953711" w:rsidR="00B1548E" w:rsidRPr="008F2F99" w:rsidRDefault="00145194" w:rsidP="00AD12CF">
      <w:pPr>
        <w:pStyle w:val="Heading1"/>
      </w:pPr>
      <w:bookmarkStart w:id="49" w:name="_Toc80963526"/>
      <w:bookmarkStart w:id="50" w:name="_Toc80964299"/>
      <w:r w:rsidRPr="00A322B0">
        <w:rPr>
          <w:noProof/>
        </w:rPr>
        <w:drawing>
          <wp:anchor distT="0" distB="0" distL="114300" distR="114300" simplePos="0" relativeHeight="251684352" behindDoc="0" locked="0" layoutInCell="1" allowOverlap="1" wp14:anchorId="7E6E4643" wp14:editId="32D7064D">
            <wp:simplePos x="0" y="0"/>
            <wp:positionH relativeFrom="column">
              <wp:posOffset>4445</wp:posOffset>
            </wp:positionH>
            <wp:positionV relativeFrom="paragraph">
              <wp:posOffset>0</wp:posOffset>
            </wp:positionV>
            <wp:extent cx="419100" cy="419100"/>
            <wp:effectExtent l="0" t="0" r="0"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1DC0" w:rsidRPr="008F2F99">
        <w:t>The state of workplace-based VET</w:t>
      </w:r>
      <w:bookmarkStart w:id="51" w:name="_Toc59624207"/>
      <w:r w:rsidR="00B1548E" w:rsidRPr="008F2F99">
        <w:rPr>
          <w:noProof/>
          <w:lang w:eastAsia="en-AU"/>
        </w:rPr>
        <mc:AlternateContent>
          <mc:Choice Requires="wps">
            <w:drawing>
              <wp:anchor distT="0" distB="0" distL="288290" distR="114300" simplePos="0" relativeHeight="251657728" behindDoc="1" locked="1" layoutInCell="1" allowOverlap="1" wp14:anchorId="06FFEFB7" wp14:editId="55DAC78E">
                <wp:simplePos x="0" y="0"/>
                <wp:positionH relativeFrom="margin">
                  <wp:posOffset>3162300</wp:posOffset>
                </wp:positionH>
                <wp:positionV relativeFrom="page">
                  <wp:posOffset>1466850</wp:posOffset>
                </wp:positionV>
                <wp:extent cx="2712720" cy="204787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712720" cy="20478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19D5719" w14:textId="77777777" w:rsidR="00844098" w:rsidRPr="00D14687" w:rsidRDefault="00844098" w:rsidP="00B1548E">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4C23254F" w14:textId="2183E312" w:rsidR="00844098" w:rsidRPr="001A3613" w:rsidRDefault="00844098" w:rsidP="00B1548E">
                            <w:pPr>
                              <w:pStyle w:val="KeyPoints"/>
                              <w:ind w:left="-142"/>
                            </w:pPr>
                            <w:r>
                              <w:t>Workplace-based delivery is VET training conducted in the workplace.</w:t>
                            </w:r>
                          </w:p>
                          <w:p w14:paraId="05C93590" w14:textId="1CE17083" w:rsidR="00844098" w:rsidRPr="008F2F99" w:rsidRDefault="00844098" w:rsidP="00B1548E">
                            <w:pPr>
                              <w:pStyle w:val="KeyPoints"/>
                              <w:ind w:left="-142"/>
                            </w:pPr>
                            <w:r>
                              <w:t xml:space="preserve">In 2019, around </w:t>
                            </w:r>
                            <w:r w:rsidRPr="00382BC3">
                              <w:t>17%</w:t>
                            </w:r>
                            <w:r w:rsidRPr="008F2F99">
                              <w:t xml:space="preserve"> of </w:t>
                            </w:r>
                            <w:r w:rsidR="00441CF4" w:rsidRPr="008F2F99">
                              <w:t xml:space="preserve">all </w:t>
                            </w:r>
                            <w:r w:rsidRPr="008F2F99">
                              <w:t>subjects</w:t>
                            </w:r>
                            <w:r w:rsidR="00C47727" w:rsidRPr="008F2F99">
                              <w:t xml:space="preserve"> </w:t>
                            </w:r>
                            <w:r w:rsidR="00984792" w:rsidRPr="008F2F99">
                              <w:t xml:space="preserve">delivered </w:t>
                            </w:r>
                            <w:r w:rsidR="00C47727" w:rsidRPr="008F2F99">
                              <w:t xml:space="preserve">outside an apprenticeship or traineeship </w:t>
                            </w:r>
                            <w:r w:rsidRPr="008F2F99">
                              <w:t>were either partially or fully delivered in the workplace.</w:t>
                            </w:r>
                          </w:p>
                          <w:p w14:paraId="743EE47D" w14:textId="7D67DB58" w:rsidR="00844098" w:rsidRPr="001A3613" w:rsidRDefault="0044543F" w:rsidP="00E077C7">
                            <w:pPr>
                              <w:pStyle w:val="KeyPoints"/>
                              <w:ind w:left="-142"/>
                            </w:pPr>
                            <w:r w:rsidRPr="008F2F99">
                              <w:t xml:space="preserve">More than </w:t>
                            </w:r>
                            <w:r w:rsidR="001442FB">
                              <w:t>one-</w:t>
                            </w:r>
                            <w:r w:rsidRPr="008F2F99">
                              <w:t>fifth</w:t>
                            </w:r>
                            <w:r w:rsidR="00C47727" w:rsidRPr="00C47727">
                              <w:rPr>
                                <w:color w:val="FF0000"/>
                              </w:rPr>
                              <w:t xml:space="preserve"> </w:t>
                            </w:r>
                            <w:r w:rsidR="00844098" w:rsidRPr="00D3063F">
                              <w:t xml:space="preserve">of </w:t>
                            </w:r>
                            <w:r w:rsidR="00D3063F" w:rsidRPr="00C47727">
                              <w:t>these</w:t>
                            </w:r>
                            <w:r w:rsidR="00D3063F">
                              <w:t xml:space="preserve"> </w:t>
                            </w:r>
                            <w:r w:rsidR="00844098">
                              <w:t>subjects were delivered exclusively in the workplace in 2019.</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FEFB7" id="Text Box 10" o:spid="_x0000_s1029" type="#_x0000_t202" style="position:absolute;margin-left:249pt;margin-top:115.5pt;width:213.6pt;height:161.25pt;z-index:-251658752;visibility:visible;mso-wrap-style:square;mso-width-percent:0;mso-height-percent:0;mso-wrap-distance-left:22.7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" filled="f" stroked="f" strokeweight=".5pt">
                <v:shadow on="t" type="perspective" color="black" opacity="9830f" origin=",.5" offset="0,25pt" matrix="58982f,,,-12452f"/>
                <v:textbox inset="10mm">
                  <w:txbxContent>
                    <w:p w14:paraId="419D5719" w14:textId="77777777" w:rsidR="00844098" w:rsidRPr="00D14687" w:rsidRDefault="00844098" w:rsidP="00B1548E">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4C23254F" w14:textId="2183E312" w:rsidR="00844098" w:rsidRPr="001A3613" w:rsidRDefault="00844098" w:rsidP="00B1548E">
                      <w:pPr>
                        <w:pStyle w:val="KeyPoints"/>
                        <w:ind w:left="-142"/>
                      </w:pPr>
                      <w:r>
                        <w:t>Workplace-based delivery is VET training conducted in the workplace.</w:t>
                      </w:r>
                    </w:p>
                    <w:p w14:paraId="05C93590" w14:textId="1CE17083" w:rsidR="00844098" w:rsidRPr="008F2F99" w:rsidRDefault="00844098" w:rsidP="00B1548E">
                      <w:pPr>
                        <w:pStyle w:val="KeyPoints"/>
                        <w:ind w:left="-142"/>
                      </w:pPr>
                      <w:r>
                        <w:t xml:space="preserve">In 2019, around </w:t>
                      </w:r>
                      <w:r w:rsidRPr="00382BC3">
                        <w:t>17%</w:t>
                      </w:r>
                      <w:r w:rsidRPr="008F2F99">
                        <w:t xml:space="preserve"> of </w:t>
                      </w:r>
                      <w:r w:rsidR="00441CF4" w:rsidRPr="008F2F99">
                        <w:t xml:space="preserve">all </w:t>
                      </w:r>
                      <w:r w:rsidRPr="008F2F99">
                        <w:t>subjects</w:t>
                      </w:r>
                      <w:r w:rsidR="00C47727" w:rsidRPr="008F2F99">
                        <w:t xml:space="preserve"> </w:t>
                      </w:r>
                      <w:r w:rsidR="00984792" w:rsidRPr="008F2F99">
                        <w:t xml:space="preserve">delivered </w:t>
                      </w:r>
                      <w:r w:rsidR="00C47727" w:rsidRPr="008F2F99">
                        <w:t xml:space="preserve">outside an apprenticeship or traineeship </w:t>
                      </w:r>
                      <w:r w:rsidRPr="008F2F99">
                        <w:t>were either partially or fully delivered in the workplace.</w:t>
                      </w:r>
                    </w:p>
                    <w:p w14:paraId="743EE47D" w14:textId="7D67DB58" w:rsidR="00844098" w:rsidRPr="001A3613" w:rsidRDefault="0044543F" w:rsidP="00E077C7">
                      <w:pPr>
                        <w:pStyle w:val="KeyPoints"/>
                        <w:ind w:left="-142"/>
                      </w:pPr>
                      <w:r w:rsidRPr="008F2F99">
                        <w:t xml:space="preserve">More than </w:t>
                      </w:r>
                      <w:r w:rsidR="001442FB">
                        <w:t>one-</w:t>
                      </w:r>
                      <w:r w:rsidRPr="008F2F99">
                        <w:t>fifth</w:t>
                      </w:r>
                      <w:r w:rsidR="00C47727" w:rsidRPr="00C47727">
                        <w:rPr>
                          <w:color w:val="FF0000"/>
                        </w:rPr>
                        <w:t xml:space="preserve"> </w:t>
                      </w:r>
                      <w:r w:rsidR="00844098" w:rsidRPr="00D3063F">
                        <w:t xml:space="preserve">of </w:t>
                      </w:r>
                      <w:r w:rsidR="00D3063F" w:rsidRPr="00C47727">
                        <w:t>these</w:t>
                      </w:r>
                      <w:r w:rsidR="00D3063F">
                        <w:t xml:space="preserve"> </w:t>
                      </w:r>
                      <w:r w:rsidR="00844098">
                        <w:t>subjects were delivered exclusively in the workplace in 2019.</w:t>
                      </w:r>
                    </w:p>
                  </w:txbxContent>
                </v:textbox>
                <w10:wrap type="square" anchorx="margin" anchory="page"/>
                <w10:anchorlock/>
              </v:shape>
            </w:pict>
          </mc:Fallback>
        </mc:AlternateContent>
      </w:r>
      <w:bookmarkEnd w:id="49"/>
      <w:bookmarkEnd w:id="50"/>
      <w:bookmarkEnd w:id="51"/>
    </w:p>
    <w:p w14:paraId="603B64E2" w14:textId="111F291D" w:rsidR="00B1548E" w:rsidRPr="008F2F99" w:rsidRDefault="00AF19D2" w:rsidP="00B1548E">
      <w:pPr>
        <w:pStyle w:val="Text"/>
        <w:rPr>
          <w:iCs/>
          <w:szCs w:val="19"/>
        </w:rPr>
      </w:pPr>
      <w:r w:rsidRPr="008F2F99">
        <w:t xml:space="preserve">Before an analysis of </w:t>
      </w:r>
      <w:r w:rsidR="006E64CD">
        <w:t xml:space="preserve">the </w:t>
      </w:r>
      <w:r w:rsidRPr="008F2F99">
        <w:t>data</w:t>
      </w:r>
      <w:r w:rsidR="00BC0199">
        <w:t xml:space="preserve"> is undertaken</w:t>
      </w:r>
      <w:r w:rsidRPr="008F2F99">
        <w:t xml:space="preserve">, it is important to define the concept of workplace-based VET. </w:t>
      </w:r>
      <w:r w:rsidR="00A175A0" w:rsidRPr="008F2F99">
        <w:t>T</w:t>
      </w:r>
      <w:r w:rsidR="00B1548E" w:rsidRPr="008F2F99">
        <w:t>erms such as ‘work-based learning’, ‘work-based education’ or ‘work-integrated learning’ are often used</w:t>
      </w:r>
      <w:r w:rsidR="00A175A0" w:rsidRPr="008F2F99">
        <w:t xml:space="preserve"> when discussing education </w:t>
      </w:r>
      <w:r w:rsidR="00D60BA2" w:rsidRPr="008F2F99">
        <w:t xml:space="preserve">that </w:t>
      </w:r>
      <w:r w:rsidR="00A175A0" w:rsidRPr="008F2F99">
        <w:t>tak</w:t>
      </w:r>
      <w:r w:rsidR="00D60BA2" w:rsidRPr="008F2F99">
        <w:t>es</w:t>
      </w:r>
      <w:r w:rsidR="00A175A0" w:rsidRPr="008F2F99">
        <w:t xml:space="preserve"> place in the workplace as part of VET programs</w:t>
      </w:r>
      <w:r w:rsidR="00B1548E" w:rsidRPr="008F2F99">
        <w:t>.</w:t>
      </w:r>
      <w:r w:rsidRPr="008F2F99">
        <w:t xml:space="preserve"> </w:t>
      </w:r>
      <w:r w:rsidR="006217F2">
        <w:t xml:space="preserve">The </w:t>
      </w:r>
      <w:r w:rsidR="00A31984">
        <w:t>format</w:t>
      </w:r>
      <w:r w:rsidR="006217F2">
        <w:t xml:space="preserve"> of s</w:t>
      </w:r>
      <w:r w:rsidR="00A8044C">
        <w:t>uc</w:t>
      </w:r>
      <w:r w:rsidR="006217F2">
        <w:t>h programs</w:t>
      </w:r>
      <w:r w:rsidRPr="008F2F99">
        <w:t xml:space="preserve"> might include work placements or incorporate a student’s existing work. </w:t>
      </w:r>
      <w:r w:rsidR="00E1612B">
        <w:t>T</w:t>
      </w:r>
      <w:r w:rsidR="00B1548E" w:rsidRPr="008F2F99">
        <w:t xml:space="preserve">hese programs might be </w:t>
      </w:r>
      <w:r w:rsidRPr="008F2F99">
        <w:t>referred to</w:t>
      </w:r>
      <w:r w:rsidR="00283D9D" w:rsidRPr="008F2F99">
        <w:t xml:space="preserve"> </w:t>
      </w:r>
      <w:r w:rsidR="00B1548E" w:rsidRPr="008F2F99">
        <w:t xml:space="preserve">as apprenticeships, </w:t>
      </w:r>
      <w:proofErr w:type="gramStart"/>
      <w:r w:rsidR="00B1548E" w:rsidRPr="008F2F99">
        <w:t>traineeships</w:t>
      </w:r>
      <w:proofErr w:type="gramEnd"/>
      <w:r w:rsidR="00B1548E" w:rsidRPr="008F2F99">
        <w:t xml:space="preserve"> or internships. In any case, the key element is the inclusion of learning </w:t>
      </w:r>
      <w:r w:rsidR="000622D2" w:rsidRPr="008F2F99">
        <w:t>in a workplace</w:t>
      </w:r>
      <w:r w:rsidR="00B1548E" w:rsidRPr="008F2F99">
        <w:t xml:space="preserve"> as part of the training</w:t>
      </w:r>
      <w:r w:rsidR="003B6D87">
        <w:t xml:space="preserve"> program’s structure</w:t>
      </w:r>
      <w:r w:rsidR="00E447CA">
        <w:t>; that is,</w:t>
      </w:r>
      <w:r w:rsidR="00B1548E" w:rsidRPr="008F2F99">
        <w:t xml:space="preserve"> integrated into </w:t>
      </w:r>
      <w:r w:rsidR="00171A07">
        <w:t>its</w:t>
      </w:r>
      <w:r w:rsidR="00B1548E" w:rsidRPr="008F2F99">
        <w:t xml:space="preserve"> educational approach. </w:t>
      </w:r>
      <w:r w:rsidR="00B1548E" w:rsidRPr="008F2F99">
        <w:rPr>
          <w:iCs/>
          <w:szCs w:val="19"/>
        </w:rPr>
        <w:t>The reason for investigating the workplace-based delivery of subjects is simple</w:t>
      </w:r>
      <w:r w:rsidR="004F0AEB">
        <w:rPr>
          <w:iCs/>
          <w:szCs w:val="19"/>
        </w:rPr>
        <w:t>:</w:t>
      </w:r>
      <w:r w:rsidR="00B1548E" w:rsidRPr="008F2F99">
        <w:rPr>
          <w:iCs/>
          <w:szCs w:val="19"/>
        </w:rPr>
        <w:t xml:space="preserve"> there is compelling evidence that work-based education in general can have strong positive effects for students. For a</w:t>
      </w:r>
      <w:r w:rsidRPr="008F2F99">
        <w:rPr>
          <w:iCs/>
          <w:szCs w:val="19"/>
        </w:rPr>
        <w:t xml:space="preserve"> broad</w:t>
      </w:r>
      <w:r w:rsidR="00B1548E" w:rsidRPr="008F2F99">
        <w:rPr>
          <w:iCs/>
          <w:szCs w:val="19"/>
        </w:rPr>
        <w:t xml:space="preserve"> synthesis of this evidence, see </w:t>
      </w:r>
      <w:r w:rsidR="00B1548E" w:rsidRPr="008F2F99">
        <w:rPr>
          <w:iCs/>
          <w:szCs w:val="19"/>
        </w:rPr>
        <w:fldChar w:fldCharType="begin"/>
      </w:r>
      <w:r w:rsidR="00367D65" w:rsidRPr="008F2F99">
        <w:rPr>
          <w:iCs/>
          <w:szCs w:val="19"/>
        </w:rPr>
        <w:instrText xml:space="preserve"> ADDIN EN.CITE &lt;EndNote&gt;&lt;Cite AuthorYear="1"&gt;&lt;Author&gt;Osborne&lt;/Author&gt;&lt;Year&gt;2020&lt;/Year&gt;&lt;RecNum&gt;30&lt;/RecNum&gt;&lt;DisplayText&gt;Osborne, et al. (2020)&lt;/DisplayText&gt;&lt;record&gt;&lt;rec-number&gt;30&lt;/rec-number&gt;&lt;foreign-keys&gt;&lt;key app="EN" db-id="9exxe520ua2axsespxbpxp9wwd0099w9ez52" timestamp="1608762863"&gt;30&lt;/key&gt;&lt;/foreign-keys&gt;&lt;ref-type name="Generic"&gt;13&lt;/ref-type&gt;&lt;contributors&gt;&lt;authors&gt;&lt;author&gt;Osborne, Kristen&lt;/author&gt;&lt;author&gt;Ackehurst, Maree&lt;/author&gt;&lt;author&gt;Chan, Leesha&lt;/author&gt;&lt;author&gt;Polvere, Rose-Anne&lt;/author&gt;&lt;/authors&gt;&lt;/contributors&gt;&lt;titles&gt;&lt;title&gt;Work-based education in VET&lt;/title&gt;&lt;/titles&gt;&lt;dates&gt;&lt;year&gt;2020&lt;/year&gt;&lt;/dates&gt;&lt;pub-location&gt;Adelaide&lt;/pub-location&gt;&lt;publisher&gt;NCVER&lt;/publisher&gt;&lt;urls&gt;&lt;/urls&gt;&lt;/record&gt;&lt;/Cite&gt;&lt;/EndNote&gt;</w:instrText>
      </w:r>
      <w:r w:rsidR="00B1548E" w:rsidRPr="008F2F99">
        <w:rPr>
          <w:iCs/>
          <w:szCs w:val="19"/>
        </w:rPr>
        <w:fldChar w:fldCharType="separate"/>
      </w:r>
      <w:r w:rsidR="00367D65" w:rsidRPr="008F2F99">
        <w:rPr>
          <w:iCs/>
          <w:noProof/>
          <w:szCs w:val="19"/>
        </w:rPr>
        <w:t>Osborne et al. (2020)</w:t>
      </w:r>
      <w:r w:rsidR="00B1548E" w:rsidRPr="008F2F99">
        <w:rPr>
          <w:iCs/>
          <w:szCs w:val="19"/>
        </w:rPr>
        <w:fldChar w:fldCharType="end"/>
      </w:r>
      <w:r w:rsidR="00B1548E" w:rsidRPr="008F2F99">
        <w:rPr>
          <w:iCs/>
          <w:szCs w:val="19"/>
        </w:rPr>
        <w:t xml:space="preserve">, </w:t>
      </w:r>
      <w:r w:rsidR="00B1548E" w:rsidRPr="008F2F99">
        <w:rPr>
          <w:i/>
          <w:szCs w:val="19"/>
        </w:rPr>
        <w:t>Work-based education in VET</w:t>
      </w:r>
      <w:r w:rsidR="00B1548E" w:rsidRPr="008F2F99">
        <w:rPr>
          <w:iCs/>
          <w:szCs w:val="19"/>
        </w:rPr>
        <w:t xml:space="preserve">. </w:t>
      </w:r>
    </w:p>
    <w:p w14:paraId="619A11C9" w14:textId="0FABD2E3" w:rsidR="00B1548E" w:rsidRPr="008F2F99" w:rsidRDefault="00B1548E" w:rsidP="00B1548E">
      <w:pPr>
        <w:pStyle w:val="Text"/>
      </w:pPr>
      <w:r w:rsidRPr="008F2F99">
        <w:t xml:space="preserve">The term ‘workplace-based VET’ is used here because it relates directly to how subjects are delivered to students. </w:t>
      </w:r>
      <w:r w:rsidR="00E413C6" w:rsidRPr="008F2F99">
        <w:t>T</w:t>
      </w:r>
      <w:r w:rsidR="00D60BA2" w:rsidRPr="008F2F99">
        <w:t xml:space="preserve">he </w:t>
      </w:r>
      <w:r w:rsidR="008C0FAC" w:rsidRPr="008F2F99">
        <w:t xml:space="preserve">Australian Vocational Education and Training Management Information Statistical Standard (AVETMISS), which covers the national VET </w:t>
      </w:r>
      <w:r w:rsidR="00E413C6" w:rsidRPr="008F2F99">
        <w:t>data collection</w:t>
      </w:r>
      <w:r w:rsidR="008C0FAC" w:rsidRPr="008F2F99">
        <w:t>s,</w:t>
      </w:r>
      <w:r w:rsidR="00E413C6" w:rsidRPr="008F2F99">
        <w:t xml:space="preserve"> classifies </w:t>
      </w:r>
      <w:r w:rsidR="00D60BA2" w:rsidRPr="008F2F99">
        <w:t>subject</w:t>
      </w:r>
      <w:r w:rsidR="00E413C6" w:rsidRPr="008F2F99">
        <w:t xml:space="preserve"> delivery mode in the following way</w:t>
      </w:r>
      <w:r w:rsidR="00D60BA2" w:rsidRPr="008F2F99">
        <w:t>:</w:t>
      </w:r>
    </w:p>
    <w:p w14:paraId="6EA92422" w14:textId="7AF4F60E" w:rsidR="00B1548E" w:rsidRPr="00256E75" w:rsidRDefault="00262DD3" w:rsidP="001D3832">
      <w:pPr>
        <w:pStyle w:val="Dotpoint1"/>
        <w:rPr>
          <w:spacing w:val="2"/>
        </w:rPr>
      </w:pPr>
      <w:r w:rsidRPr="00256E75">
        <w:rPr>
          <w:spacing w:val="2"/>
        </w:rPr>
        <w:t>i</w:t>
      </w:r>
      <w:r w:rsidR="00B1548E" w:rsidRPr="00256E75">
        <w:rPr>
          <w:spacing w:val="2"/>
        </w:rPr>
        <w:t>nternal delivery (</w:t>
      </w:r>
      <w:r w:rsidRPr="00256E75">
        <w:rPr>
          <w:spacing w:val="2"/>
        </w:rPr>
        <w:t>for example,</w:t>
      </w:r>
      <w:r w:rsidR="00B1548E" w:rsidRPr="00256E75">
        <w:rPr>
          <w:spacing w:val="2"/>
        </w:rPr>
        <w:t xml:space="preserve"> classroom-based), where the student and the trainer attend a training delivery location. This includes when the training is delivered using video or internet links in real time </w:t>
      </w:r>
    </w:p>
    <w:p w14:paraId="69DC1D91" w14:textId="7735B0D7" w:rsidR="00B1548E" w:rsidRPr="008F2F99" w:rsidRDefault="001C56D9" w:rsidP="001D3832">
      <w:pPr>
        <w:pStyle w:val="Dotpoint1"/>
      </w:pPr>
      <w:r>
        <w:t>e</w:t>
      </w:r>
      <w:r w:rsidR="00B1548E" w:rsidRPr="008F2F99">
        <w:t>xternal delivery (</w:t>
      </w:r>
      <w:r>
        <w:t>for example,</w:t>
      </w:r>
      <w:r w:rsidR="00B1548E" w:rsidRPr="008F2F99">
        <w:t xml:space="preserve"> online), where the student does not primarily attend a delivery location but instead undertakes training in their own time and location using training materials provided online or by correspondence. Contact with the trainer is usually limited to feedback on submitted work </w:t>
      </w:r>
    </w:p>
    <w:p w14:paraId="3C672F33" w14:textId="4A319AAF" w:rsidR="00B1548E" w:rsidRPr="008F2F99" w:rsidRDefault="001C56D9" w:rsidP="001D3832">
      <w:pPr>
        <w:pStyle w:val="Dotpoint1"/>
      </w:pPr>
      <w:r>
        <w:t>w</w:t>
      </w:r>
      <w:r w:rsidR="00B1548E" w:rsidRPr="008F2F99">
        <w:t>orkplace-based delivery, where the training is conducted in the workplace (</w:t>
      </w:r>
      <w:r w:rsidR="00B94950">
        <w:t xml:space="preserve">irrespective of </w:t>
      </w:r>
      <w:r w:rsidR="00B1548E" w:rsidRPr="008F2F99">
        <w:t xml:space="preserve">whether it is conducted by the training organisation or the employer). This includes industrial/work experience, field placement, fully on-the-job training or structured workplace training delivered at a place of employment </w:t>
      </w:r>
      <w:r w:rsidR="00B1548E" w:rsidRPr="008F2F99">
        <w:fldChar w:fldCharType="begin"/>
      </w:r>
      <w:r w:rsidR="00B1548E" w:rsidRPr="008F2F99">
        <w:instrText xml:space="preserve"> ADDIN EN.CITE &lt;EndNote&gt;&lt;Cite&gt;&lt;Author&gt;(NCVER)&lt;/Author&gt;&lt;Year&gt;2019&lt;/Year&gt;&lt;RecNum&gt;29&lt;/RecNum&gt;&lt;DisplayText&gt;((NCVER), 2019)&lt;/DisplayText&gt;&lt;record&gt;&lt;rec-number&gt;29&lt;/rec-number&gt;&lt;foreign-keys&gt;&lt;key app="EN" db-id="9exxe520ua2axsespxbpxp9wwd0099w9ez52" timestamp="1587948837"&gt;29&lt;/key&gt;&lt;/foreign-keys&gt;&lt;ref-type name="Report"&gt;27&lt;/ref-type&gt;&lt;contributors&gt;&lt;authors&gt;&lt;author&gt;National Centre for Vocational Education Research (NCVER)&lt;/author&gt;&lt;/authors&gt;&lt;tertiary-authors&gt;&lt;author&gt;NCVER&lt;/author&gt;&lt;/tertiary-authors&gt;&lt;/contributors&gt;&lt;titles&gt;&lt;title&gt;AVETMISS data element definitions: edition 2.3&lt;/title&gt;&lt;/titles&gt;&lt;dates&gt;&lt;year&gt;2019&lt;/year&gt;&lt;/dates&gt;&lt;pub-location&gt;Adelaide&lt;/pub-location&gt;&lt;urls&gt;&lt;related-urls&gt;&lt;url&gt;https://www.ncver.edu.au/rto-hub/statistical-standard-software/avetmiss-data-element-definitions-edition-2.3&lt;/url&gt;&lt;/related-urls&gt;&lt;/urls&gt;&lt;access-date&gt;27 April 2020&lt;/access-date&gt;&lt;/record&gt;&lt;/Cite&gt;&lt;/EndNote&gt;</w:instrText>
      </w:r>
      <w:r w:rsidR="00B1548E" w:rsidRPr="008F2F99">
        <w:fldChar w:fldCharType="separate"/>
      </w:r>
      <w:r w:rsidR="00B1548E" w:rsidRPr="008F2F99">
        <w:rPr>
          <w:noProof/>
        </w:rPr>
        <w:t>(NCVER 2019)</w:t>
      </w:r>
      <w:r w:rsidR="00B1548E" w:rsidRPr="008F2F99">
        <w:fldChar w:fldCharType="end"/>
      </w:r>
      <w:r w:rsidR="00B1548E" w:rsidRPr="008F2F99">
        <w:t>.</w:t>
      </w:r>
    </w:p>
    <w:p w14:paraId="5D8A841A" w14:textId="472F3BCE" w:rsidR="00B1548E" w:rsidRPr="008F2F99" w:rsidRDefault="008B10C6" w:rsidP="00B1548E">
      <w:pPr>
        <w:pStyle w:val="Text"/>
        <w:rPr>
          <w:iCs/>
          <w:szCs w:val="19"/>
        </w:rPr>
      </w:pPr>
      <w:r w:rsidRPr="008F2F99">
        <w:rPr>
          <w:iCs/>
          <w:szCs w:val="19"/>
        </w:rPr>
        <w:t>Training can use any</w:t>
      </w:r>
      <w:r w:rsidR="00B1548E" w:rsidRPr="008F2F99">
        <w:rPr>
          <w:iCs/>
          <w:szCs w:val="19"/>
        </w:rPr>
        <w:t xml:space="preserve"> combination of these modes. For example, a student who attends classes for a subject at their local TAFE </w:t>
      </w:r>
      <w:r w:rsidR="003A45B6">
        <w:rPr>
          <w:iCs/>
          <w:szCs w:val="19"/>
        </w:rPr>
        <w:t>(technical and further education</w:t>
      </w:r>
      <w:r w:rsidR="000A66D1">
        <w:rPr>
          <w:iCs/>
          <w:szCs w:val="19"/>
        </w:rPr>
        <w:t xml:space="preserve">) </w:t>
      </w:r>
      <w:r w:rsidR="00B1548E" w:rsidRPr="008F2F99">
        <w:rPr>
          <w:iCs/>
          <w:szCs w:val="19"/>
        </w:rPr>
        <w:t>institute two days a week and has one day of work placement</w:t>
      </w:r>
      <w:r w:rsidR="00E16217" w:rsidRPr="008F2F99">
        <w:rPr>
          <w:iCs/>
          <w:szCs w:val="19"/>
        </w:rPr>
        <w:t xml:space="preserve"> </w:t>
      </w:r>
      <w:r w:rsidR="00DB0856">
        <w:rPr>
          <w:iCs/>
          <w:szCs w:val="19"/>
        </w:rPr>
        <w:t>is exper</w:t>
      </w:r>
      <w:r w:rsidR="00E3015E">
        <w:rPr>
          <w:iCs/>
          <w:szCs w:val="19"/>
        </w:rPr>
        <w:t>ie</w:t>
      </w:r>
      <w:r w:rsidR="00DB0856">
        <w:rPr>
          <w:iCs/>
          <w:szCs w:val="19"/>
        </w:rPr>
        <w:t>ncing</w:t>
      </w:r>
      <w:r w:rsidR="00E16217" w:rsidRPr="008F2F99">
        <w:rPr>
          <w:iCs/>
          <w:szCs w:val="19"/>
        </w:rPr>
        <w:t xml:space="preserve"> a</w:t>
      </w:r>
      <w:r w:rsidR="00B1548E" w:rsidRPr="008F2F99">
        <w:rPr>
          <w:iCs/>
          <w:szCs w:val="19"/>
        </w:rPr>
        <w:t xml:space="preserve"> mixed internal and workplace-based delivery mode. </w:t>
      </w:r>
      <w:r w:rsidRPr="008F2F99">
        <w:rPr>
          <w:iCs/>
          <w:szCs w:val="19"/>
        </w:rPr>
        <w:t>A s</w:t>
      </w:r>
      <w:r w:rsidR="00B1548E" w:rsidRPr="008F2F99">
        <w:rPr>
          <w:iCs/>
          <w:szCs w:val="19"/>
        </w:rPr>
        <w:t>tudent studying</w:t>
      </w:r>
      <w:r w:rsidRPr="008F2F99">
        <w:rPr>
          <w:iCs/>
          <w:szCs w:val="19"/>
        </w:rPr>
        <w:t xml:space="preserve"> an</w:t>
      </w:r>
      <w:r w:rsidR="00B1548E" w:rsidRPr="008F2F99">
        <w:rPr>
          <w:iCs/>
          <w:szCs w:val="19"/>
        </w:rPr>
        <w:t xml:space="preserve"> entirely online course from home would </w:t>
      </w:r>
      <w:r w:rsidRPr="008F2F99">
        <w:rPr>
          <w:iCs/>
          <w:szCs w:val="19"/>
        </w:rPr>
        <w:t xml:space="preserve">be </w:t>
      </w:r>
      <w:r w:rsidR="0051646C">
        <w:rPr>
          <w:iCs/>
          <w:szCs w:val="19"/>
        </w:rPr>
        <w:t>experiencing</w:t>
      </w:r>
      <w:r w:rsidR="00B1548E" w:rsidRPr="008F2F99">
        <w:rPr>
          <w:iCs/>
          <w:szCs w:val="19"/>
        </w:rPr>
        <w:t xml:space="preserve"> external delivery. Finally, a worker studying on the job with an enterprise </w:t>
      </w:r>
      <w:r w:rsidR="00502358">
        <w:rPr>
          <w:iCs/>
          <w:szCs w:val="19"/>
        </w:rPr>
        <w:t>registered training organisation (</w:t>
      </w:r>
      <w:r w:rsidR="00124FE5">
        <w:rPr>
          <w:iCs/>
          <w:szCs w:val="19"/>
        </w:rPr>
        <w:t>E</w:t>
      </w:r>
      <w:r w:rsidR="00B1548E" w:rsidRPr="008F2F99">
        <w:rPr>
          <w:iCs/>
          <w:szCs w:val="19"/>
        </w:rPr>
        <w:t>RTO</w:t>
      </w:r>
      <w:r w:rsidR="00502358">
        <w:rPr>
          <w:iCs/>
          <w:szCs w:val="19"/>
        </w:rPr>
        <w:t>)</w:t>
      </w:r>
      <w:r w:rsidR="00B1548E" w:rsidRPr="008F2F99">
        <w:rPr>
          <w:iCs/>
          <w:szCs w:val="19"/>
        </w:rPr>
        <w:t xml:space="preserve"> might </w:t>
      </w:r>
      <w:r w:rsidRPr="008F2F99">
        <w:rPr>
          <w:iCs/>
          <w:szCs w:val="19"/>
        </w:rPr>
        <w:t xml:space="preserve">train entirely on the job, resulting in </w:t>
      </w:r>
      <w:r w:rsidR="00E16217" w:rsidRPr="008F2F99">
        <w:rPr>
          <w:iCs/>
          <w:szCs w:val="19"/>
        </w:rPr>
        <w:t>exclusively</w:t>
      </w:r>
      <w:r w:rsidR="00B1548E" w:rsidRPr="008F2F99">
        <w:rPr>
          <w:iCs/>
          <w:szCs w:val="19"/>
        </w:rPr>
        <w:t xml:space="preserve"> workplace-based delivery. </w:t>
      </w:r>
    </w:p>
    <w:p w14:paraId="25FACBB6" w14:textId="6E3EB1A9" w:rsidR="00B1548E" w:rsidRPr="008F2F99" w:rsidRDefault="00B0679E" w:rsidP="00B1548E">
      <w:pPr>
        <w:pStyle w:val="Text"/>
        <w:rPr>
          <w:iCs/>
          <w:szCs w:val="19"/>
        </w:rPr>
      </w:pPr>
      <w:r>
        <w:rPr>
          <w:iCs/>
          <w:szCs w:val="19"/>
        </w:rPr>
        <w:t>Just as</w:t>
      </w:r>
      <w:r w:rsidR="00B1548E" w:rsidRPr="008F2F99">
        <w:rPr>
          <w:iCs/>
          <w:szCs w:val="19"/>
        </w:rPr>
        <w:t xml:space="preserve"> subjects can </w:t>
      </w:r>
      <w:r w:rsidR="008B10C6" w:rsidRPr="008F2F99">
        <w:rPr>
          <w:iCs/>
          <w:szCs w:val="19"/>
        </w:rPr>
        <w:t>be delivered using</w:t>
      </w:r>
      <w:r w:rsidR="00B1548E" w:rsidRPr="008F2F99">
        <w:rPr>
          <w:iCs/>
          <w:szCs w:val="19"/>
        </w:rPr>
        <w:t xml:space="preserve"> any combination of </w:t>
      </w:r>
      <w:r w:rsidRPr="008F2F99">
        <w:rPr>
          <w:iCs/>
          <w:szCs w:val="19"/>
        </w:rPr>
        <w:t xml:space="preserve">delivery </w:t>
      </w:r>
      <w:r w:rsidR="00B1548E" w:rsidRPr="008F2F99">
        <w:rPr>
          <w:iCs/>
          <w:szCs w:val="19"/>
        </w:rPr>
        <w:t>modes, a program</w:t>
      </w:r>
      <w:r w:rsidR="00AF19D2" w:rsidRPr="008F2F99">
        <w:rPr>
          <w:iCs/>
          <w:szCs w:val="19"/>
        </w:rPr>
        <w:t xml:space="preserve"> </w:t>
      </w:r>
      <w:r w:rsidR="00B1548E" w:rsidRPr="008F2F99">
        <w:rPr>
          <w:iCs/>
          <w:szCs w:val="19"/>
        </w:rPr>
        <w:t xml:space="preserve">may </w:t>
      </w:r>
      <w:r w:rsidR="00081B8D">
        <w:rPr>
          <w:iCs/>
          <w:szCs w:val="19"/>
        </w:rPr>
        <w:t xml:space="preserve">similarly </w:t>
      </w:r>
      <w:r w:rsidR="000E7146">
        <w:rPr>
          <w:iCs/>
          <w:szCs w:val="19"/>
        </w:rPr>
        <w:t>comprise</w:t>
      </w:r>
      <w:r w:rsidR="00B1548E" w:rsidRPr="008F2F99">
        <w:rPr>
          <w:iCs/>
          <w:szCs w:val="19"/>
        </w:rPr>
        <w:t xml:space="preserve"> a range of modes across subjects</w:t>
      </w:r>
      <w:r w:rsidR="008C0609">
        <w:rPr>
          <w:iCs/>
          <w:szCs w:val="19"/>
        </w:rPr>
        <w:t xml:space="preserve"> </w:t>
      </w:r>
      <w:r w:rsidR="000E7146" w:rsidRPr="008F2F99">
        <w:rPr>
          <w:iCs/>
          <w:szCs w:val="19"/>
        </w:rPr>
        <w:t xml:space="preserve">(and </w:t>
      </w:r>
      <w:r w:rsidR="008C0609">
        <w:rPr>
          <w:iCs/>
          <w:szCs w:val="19"/>
        </w:rPr>
        <w:t>a</w:t>
      </w:r>
      <w:r w:rsidR="000E7146" w:rsidRPr="008F2F99">
        <w:rPr>
          <w:iCs/>
          <w:szCs w:val="19"/>
        </w:rPr>
        <w:t xml:space="preserve"> student</w:t>
      </w:r>
      <w:r w:rsidR="00C75920">
        <w:rPr>
          <w:iCs/>
          <w:szCs w:val="19"/>
        </w:rPr>
        <w:t xml:space="preserve"> experience</w:t>
      </w:r>
      <w:r w:rsidR="004465FC">
        <w:rPr>
          <w:iCs/>
          <w:szCs w:val="19"/>
        </w:rPr>
        <w:t>s</w:t>
      </w:r>
      <w:r w:rsidR="00C75920">
        <w:rPr>
          <w:iCs/>
          <w:szCs w:val="19"/>
        </w:rPr>
        <w:t xml:space="preserve"> a variety of modes</w:t>
      </w:r>
      <w:r w:rsidR="000E7146" w:rsidRPr="008F2F99">
        <w:rPr>
          <w:iCs/>
          <w:szCs w:val="19"/>
        </w:rPr>
        <w:t>)</w:t>
      </w:r>
      <w:r w:rsidR="00C75920">
        <w:rPr>
          <w:iCs/>
          <w:szCs w:val="19"/>
        </w:rPr>
        <w:t>.</w:t>
      </w:r>
      <w:r w:rsidR="000E7146" w:rsidRPr="008F2F99">
        <w:rPr>
          <w:iCs/>
          <w:szCs w:val="19"/>
        </w:rPr>
        <w:t xml:space="preserve"> </w:t>
      </w:r>
      <w:r w:rsidR="00B1548E" w:rsidRPr="008F2F99">
        <w:rPr>
          <w:iCs/>
          <w:szCs w:val="19"/>
        </w:rPr>
        <w:t xml:space="preserve">For this reason, this </w:t>
      </w:r>
      <w:r w:rsidR="008C0FAC" w:rsidRPr="008F2F99">
        <w:rPr>
          <w:iCs/>
          <w:szCs w:val="19"/>
        </w:rPr>
        <w:t>re</w:t>
      </w:r>
      <w:r w:rsidR="00AD1A83">
        <w:rPr>
          <w:iCs/>
          <w:szCs w:val="19"/>
        </w:rPr>
        <w:t>search</w:t>
      </w:r>
      <w:r w:rsidR="00B1548E" w:rsidRPr="008F2F99">
        <w:rPr>
          <w:iCs/>
          <w:szCs w:val="19"/>
        </w:rPr>
        <w:t xml:space="preserve"> </w:t>
      </w:r>
      <w:r w:rsidR="00757E78">
        <w:rPr>
          <w:iCs/>
          <w:szCs w:val="19"/>
        </w:rPr>
        <w:t>analyses</w:t>
      </w:r>
      <w:r w:rsidR="00757E78" w:rsidRPr="008F2F99">
        <w:rPr>
          <w:iCs/>
          <w:szCs w:val="19"/>
        </w:rPr>
        <w:t xml:space="preserve"> </w:t>
      </w:r>
      <w:r w:rsidR="00B1548E" w:rsidRPr="008F2F99">
        <w:rPr>
          <w:iCs/>
          <w:szCs w:val="19"/>
        </w:rPr>
        <w:t xml:space="preserve">either </w:t>
      </w:r>
      <w:r w:rsidR="009239FB">
        <w:rPr>
          <w:iCs/>
          <w:szCs w:val="19"/>
        </w:rPr>
        <w:t xml:space="preserve">the </w:t>
      </w:r>
      <w:r w:rsidR="009239FB" w:rsidRPr="008F2F99">
        <w:rPr>
          <w:iCs/>
          <w:szCs w:val="19"/>
        </w:rPr>
        <w:t xml:space="preserve">characteristics </w:t>
      </w:r>
      <w:r w:rsidR="009239FB">
        <w:rPr>
          <w:iCs/>
          <w:szCs w:val="19"/>
        </w:rPr>
        <w:t xml:space="preserve">of </w:t>
      </w:r>
      <w:proofErr w:type="gramStart"/>
      <w:r w:rsidR="009239FB">
        <w:rPr>
          <w:iCs/>
          <w:szCs w:val="19"/>
        </w:rPr>
        <w:t xml:space="preserve">particular </w:t>
      </w:r>
      <w:r w:rsidR="00B1548E" w:rsidRPr="008F2F99">
        <w:rPr>
          <w:iCs/>
          <w:szCs w:val="19"/>
        </w:rPr>
        <w:t>subject</w:t>
      </w:r>
      <w:r w:rsidR="009239FB">
        <w:rPr>
          <w:iCs/>
          <w:szCs w:val="19"/>
        </w:rPr>
        <w:t>s</w:t>
      </w:r>
      <w:proofErr w:type="gramEnd"/>
      <w:r w:rsidR="00E65251">
        <w:rPr>
          <w:iCs/>
          <w:szCs w:val="19"/>
        </w:rPr>
        <w:t xml:space="preserve">, </w:t>
      </w:r>
      <w:r w:rsidR="00B1548E" w:rsidRPr="008F2F99">
        <w:rPr>
          <w:iCs/>
          <w:szCs w:val="19"/>
        </w:rPr>
        <w:t xml:space="preserve">or </w:t>
      </w:r>
      <w:r w:rsidR="00D905B9" w:rsidRPr="008F2F99">
        <w:rPr>
          <w:iCs/>
          <w:szCs w:val="19"/>
        </w:rPr>
        <w:t xml:space="preserve">of </w:t>
      </w:r>
      <w:r w:rsidR="00B1548E" w:rsidRPr="008F2F99">
        <w:rPr>
          <w:iCs/>
          <w:szCs w:val="19"/>
        </w:rPr>
        <w:t>the</w:t>
      </w:r>
      <w:r w:rsidR="00AF19D2" w:rsidRPr="008F2F99">
        <w:rPr>
          <w:iCs/>
          <w:szCs w:val="19"/>
        </w:rPr>
        <w:t xml:space="preserve"> </w:t>
      </w:r>
      <w:r w:rsidR="00B1548E" w:rsidRPr="008F2F99">
        <w:rPr>
          <w:iCs/>
          <w:szCs w:val="19"/>
        </w:rPr>
        <w:t>program</w:t>
      </w:r>
      <w:r w:rsidR="00E16217" w:rsidRPr="008F2F99">
        <w:rPr>
          <w:iCs/>
          <w:szCs w:val="19"/>
        </w:rPr>
        <w:t xml:space="preserve"> </w:t>
      </w:r>
      <w:r w:rsidR="00AC184C">
        <w:rPr>
          <w:iCs/>
          <w:szCs w:val="19"/>
        </w:rPr>
        <w:t xml:space="preserve">of which </w:t>
      </w:r>
      <w:r w:rsidR="00E16217" w:rsidRPr="008F2F99">
        <w:rPr>
          <w:iCs/>
          <w:szCs w:val="19"/>
        </w:rPr>
        <w:t xml:space="preserve">the subject was </w:t>
      </w:r>
      <w:r w:rsidR="00012335" w:rsidRPr="008F2F99">
        <w:rPr>
          <w:iCs/>
          <w:szCs w:val="19"/>
        </w:rPr>
        <w:t>part</w:t>
      </w:r>
      <w:r>
        <w:rPr>
          <w:iCs/>
          <w:szCs w:val="19"/>
        </w:rPr>
        <w:t>.</w:t>
      </w:r>
      <w:r w:rsidR="00B1548E" w:rsidRPr="008F2F99">
        <w:rPr>
          <w:iCs/>
          <w:szCs w:val="19"/>
        </w:rPr>
        <w:t xml:space="preserve"> </w:t>
      </w:r>
    </w:p>
    <w:p w14:paraId="704D3DB4" w14:textId="6C9F0D1A" w:rsidR="002D0AF9" w:rsidRPr="008F2F99" w:rsidRDefault="00145194" w:rsidP="00AD12CF">
      <w:pPr>
        <w:pStyle w:val="Heading1"/>
        <w:pageBreakBefore/>
      </w:pPr>
      <w:bookmarkStart w:id="52" w:name="_Toc80963527"/>
      <w:bookmarkStart w:id="53" w:name="_Toc80964300"/>
      <w:r w:rsidRPr="00145194">
        <w:rPr>
          <w:noProof/>
        </w:rPr>
        <w:drawing>
          <wp:anchor distT="0" distB="0" distL="114300" distR="114300" simplePos="0" relativeHeight="251689472" behindDoc="0" locked="0" layoutInCell="1" allowOverlap="1" wp14:anchorId="345C7714" wp14:editId="630864CB">
            <wp:simplePos x="0" y="0"/>
            <wp:positionH relativeFrom="column">
              <wp:posOffset>4445</wp:posOffset>
            </wp:positionH>
            <wp:positionV relativeFrom="paragraph">
              <wp:posOffset>0</wp:posOffset>
            </wp:positionV>
            <wp:extent cx="432000" cy="432000"/>
            <wp:effectExtent l="0" t="0" r="6350" b="635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32000" cy="4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AF9" w:rsidRPr="008F2F99">
        <w:t>Patterns of workplace-based VET</w:t>
      </w:r>
      <w:bookmarkEnd w:id="52"/>
      <w:bookmarkEnd w:id="53"/>
    </w:p>
    <w:p w14:paraId="1C29C853" w14:textId="5AB98797" w:rsidR="002D0AF9" w:rsidRPr="008F2F99" w:rsidRDefault="00B1548E" w:rsidP="00B1548E">
      <w:pPr>
        <w:pStyle w:val="Text"/>
      </w:pPr>
      <w:r w:rsidRPr="008F2F99">
        <w:t xml:space="preserve">Any investigation of the outcomes of workplace-based training needs to begin with an understanding of </w:t>
      </w:r>
      <w:r w:rsidR="00AF19D2" w:rsidRPr="008F2F99">
        <w:t xml:space="preserve">the patterns in the use of workplace-based training itself. </w:t>
      </w:r>
      <w:r w:rsidR="00AA1044">
        <w:t>Any</w:t>
      </w:r>
      <w:r w:rsidR="00AF19D2" w:rsidRPr="008F2F99">
        <w:t xml:space="preserve"> </w:t>
      </w:r>
      <w:r w:rsidR="00AA1044">
        <w:t>significant</w:t>
      </w:r>
      <w:r w:rsidR="00AF19D2" w:rsidRPr="008F2F99">
        <w:t xml:space="preserve"> </w:t>
      </w:r>
      <w:r w:rsidR="008B10C6" w:rsidRPr="008F2F99">
        <w:t>differences</w:t>
      </w:r>
      <w:r w:rsidR="00AF19D2" w:rsidRPr="008F2F99">
        <w:t xml:space="preserve"> in</w:t>
      </w:r>
      <w:r w:rsidR="00E65251">
        <w:t xml:space="preserve"> location or other delivery characteristics</w:t>
      </w:r>
      <w:r w:rsidR="00AF19D2" w:rsidRPr="008F2F99">
        <w:t xml:space="preserve"> will </w:t>
      </w:r>
      <w:r w:rsidR="00A464E8">
        <w:t xml:space="preserve">potentially </w:t>
      </w:r>
      <w:r w:rsidR="00AF19D2" w:rsidRPr="008F2F99">
        <w:t>translate into differences in outcome</w:t>
      </w:r>
      <w:r w:rsidR="00A464E8">
        <w:t>s</w:t>
      </w:r>
      <w:r w:rsidR="00AF19D2" w:rsidRPr="008F2F99">
        <w:t>.</w:t>
      </w:r>
      <w:r w:rsidRPr="008F2F99">
        <w:t xml:space="preserve"> </w:t>
      </w:r>
      <w:r w:rsidR="00AF19D2" w:rsidRPr="008F2F99">
        <w:t>The trend analysis begins at the most granular</w:t>
      </w:r>
      <w:r w:rsidR="00134B68">
        <w:t xml:space="preserve"> −</w:t>
      </w:r>
      <w:r w:rsidR="00AF19D2" w:rsidRPr="008F2F99">
        <w:t xml:space="preserve"> the subject</w:t>
      </w:r>
      <w:r w:rsidR="00E84266">
        <w:t xml:space="preserve"> </w:t>
      </w:r>
      <w:r w:rsidR="00AF19D2" w:rsidRPr="008F2F99">
        <w:t>level</w:t>
      </w:r>
      <w:r w:rsidR="00CF1510">
        <w:t>.</w:t>
      </w:r>
      <w:r w:rsidR="00AF19D2" w:rsidRPr="008F2F99">
        <w:t xml:space="preserve"> It then moves to the program and student level</w:t>
      </w:r>
      <w:r w:rsidR="00CF1510">
        <w:t>s</w:t>
      </w:r>
      <w:r w:rsidR="00AF19D2" w:rsidRPr="008F2F99">
        <w:t>.</w:t>
      </w:r>
    </w:p>
    <w:p w14:paraId="5D6A2016" w14:textId="7F59CBED" w:rsidR="002D0AF9" w:rsidRPr="008F2F99" w:rsidRDefault="002D0AF9" w:rsidP="002D0AF9">
      <w:pPr>
        <w:pStyle w:val="Heading2"/>
      </w:pPr>
      <w:bookmarkStart w:id="54" w:name="_Toc80963528"/>
      <w:bookmarkStart w:id="55" w:name="_Toc80964301"/>
      <w:r w:rsidRPr="008F2F99">
        <w:t>Subject-level trends</w:t>
      </w:r>
      <w:bookmarkEnd w:id="54"/>
      <w:bookmarkEnd w:id="55"/>
    </w:p>
    <w:p w14:paraId="5C2A0E8C" w14:textId="500A5B83" w:rsidR="00B1548E" w:rsidRPr="008F2F99" w:rsidRDefault="00A65B88" w:rsidP="00B1548E">
      <w:pPr>
        <w:pStyle w:val="Text"/>
      </w:pPr>
      <w:r>
        <w:t xml:space="preserve">Figure 1 </w:t>
      </w:r>
      <w:r w:rsidR="00B1548E" w:rsidRPr="008F2F99">
        <w:t xml:space="preserve">provides a brief overview of the volume and proportion of workplace-based delivery in 2019, </w:t>
      </w:r>
      <w:r w:rsidR="008B10C6" w:rsidRPr="008F2F99">
        <w:t>including</w:t>
      </w:r>
      <w:r w:rsidR="00EB02D6">
        <w:t>, in this instance,</w:t>
      </w:r>
      <w:r w:rsidR="008B10C6" w:rsidRPr="008F2F99">
        <w:t xml:space="preserve"> </w:t>
      </w:r>
      <w:r w:rsidR="00D506C1">
        <w:t>the extent</w:t>
      </w:r>
      <w:r w:rsidR="008B10C6" w:rsidRPr="008F2F99">
        <w:t xml:space="preserve"> of this type of delivery in apprenticeships and traineeships.</w:t>
      </w:r>
    </w:p>
    <w:p w14:paraId="0D169FCF" w14:textId="7C9FE464" w:rsidR="00206BC9" w:rsidRPr="00197425" w:rsidRDefault="002901CA" w:rsidP="00197425">
      <w:pPr>
        <w:pStyle w:val="Figuretitle"/>
      </w:pPr>
      <w:bookmarkStart w:id="56" w:name="_Toc80965769"/>
      <w:r w:rsidRPr="00197425">
        <w:rPr>
          <w:noProof/>
        </w:rPr>
        <w:drawing>
          <wp:anchor distT="0" distB="0" distL="114300" distR="114300" simplePos="0" relativeHeight="251673088" behindDoc="0" locked="0" layoutInCell="1" allowOverlap="1" wp14:anchorId="0F834FCD" wp14:editId="79A0C99B">
            <wp:simplePos x="0" y="0"/>
            <wp:positionH relativeFrom="column">
              <wp:posOffset>4445</wp:posOffset>
            </wp:positionH>
            <wp:positionV relativeFrom="paragraph">
              <wp:posOffset>437515</wp:posOffset>
            </wp:positionV>
            <wp:extent cx="5748655" cy="5210175"/>
            <wp:effectExtent l="0" t="0" r="4445" b="9525"/>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748655" cy="5210175"/>
                    </a:xfrm>
                    <a:prstGeom prst="rect">
                      <a:avLst/>
                    </a:prstGeom>
                    <a:noFill/>
                  </pic:spPr>
                </pic:pic>
              </a:graphicData>
            </a:graphic>
            <wp14:sizeRelH relativeFrom="page">
              <wp14:pctWidth>0</wp14:pctWidth>
            </wp14:sizeRelH>
            <wp14:sizeRelV relativeFrom="page">
              <wp14:pctHeight>0</wp14:pctHeight>
            </wp14:sizeRelV>
          </wp:anchor>
        </w:drawing>
      </w:r>
      <w:r w:rsidR="00206BC9" w:rsidRPr="00197425">
        <w:t>Figure 1</w:t>
      </w:r>
      <w:r w:rsidR="00DE0373" w:rsidRPr="00197425">
        <w:tab/>
      </w:r>
      <w:r w:rsidR="00206BC9" w:rsidRPr="00197425">
        <w:t xml:space="preserve">Summary of </w:t>
      </w:r>
      <w:r w:rsidR="00105708" w:rsidRPr="00197425">
        <w:t xml:space="preserve">all </w:t>
      </w:r>
      <w:r w:rsidR="00206BC9" w:rsidRPr="00197425">
        <w:t>workplace-based training in 2019</w:t>
      </w:r>
      <w:bookmarkEnd w:id="56"/>
    </w:p>
    <w:p w14:paraId="72AC8F88" w14:textId="6C22583C" w:rsidR="00695D5C" w:rsidRPr="008F2F99" w:rsidRDefault="00A07FDB" w:rsidP="00A07FDB">
      <w:pPr>
        <w:pStyle w:val="Source"/>
      </w:pPr>
      <w:r w:rsidRPr="008F2F99">
        <w:t>Note: All figures exclude subjects with no valid delivery mode, such as recognition of prior learning or credit transfer.</w:t>
      </w:r>
    </w:p>
    <w:p w14:paraId="1D3AB4F1" w14:textId="09A5FC95" w:rsidR="00105708" w:rsidRPr="008F2F99" w:rsidRDefault="00105708" w:rsidP="006E6295">
      <w:pPr>
        <w:pStyle w:val="Source"/>
      </w:pPr>
      <w:r w:rsidRPr="008F2F99">
        <w:t>Source:</w:t>
      </w:r>
      <w:r w:rsidRPr="008F2F99">
        <w:tab/>
        <w:t>National VET Provider Collection,</w:t>
      </w:r>
      <w:r w:rsidR="00433296">
        <w:t xml:space="preserve"> </w:t>
      </w:r>
      <w:r w:rsidRPr="008F2F99">
        <w:t>2019</w:t>
      </w:r>
      <w:r w:rsidR="00D506C1">
        <w:t>.</w:t>
      </w:r>
    </w:p>
    <w:p w14:paraId="6139A752" w14:textId="77777777" w:rsidR="001D3832" w:rsidRDefault="001D3832">
      <w:pPr>
        <w:spacing w:before="0" w:line="240" w:lineRule="auto"/>
      </w:pPr>
      <w:r>
        <w:br w:type="page"/>
      </w:r>
    </w:p>
    <w:p w14:paraId="547CE620" w14:textId="58A72760" w:rsidR="00B1548E" w:rsidRPr="00BA50BF" w:rsidRDefault="00B1548E" w:rsidP="001D3832">
      <w:pPr>
        <w:pStyle w:val="Text"/>
        <w:rPr>
          <w:spacing w:val="-2"/>
        </w:rPr>
      </w:pPr>
      <w:r w:rsidRPr="00BA50BF">
        <w:rPr>
          <w:spacing w:val="-2"/>
        </w:rPr>
        <w:t xml:space="preserve">A more detailed breakdown by subject delivery mode is presented in </w:t>
      </w:r>
      <w:r w:rsidRPr="00BA50BF">
        <w:rPr>
          <w:spacing w:val="-2"/>
        </w:rPr>
        <w:fldChar w:fldCharType="begin"/>
      </w:r>
      <w:r w:rsidRPr="00BA50BF">
        <w:rPr>
          <w:spacing w:val="-2"/>
        </w:rPr>
        <w:instrText xml:space="preserve"> REF _Ref51676586 \h </w:instrText>
      </w:r>
      <w:r w:rsidR="008F2F99" w:rsidRPr="00BA50BF">
        <w:rPr>
          <w:spacing w:val="-2"/>
        </w:rPr>
        <w:instrText xml:space="preserve"> \* MERGEFORMAT </w:instrText>
      </w:r>
      <w:r w:rsidRPr="00BA50BF">
        <w:rPr>
          <w:spacing w:val="-2"/>
        </w:rPr>
      </w:r>
      <w:r w:rsidRPr="00BA50BF">
        <w:rPr>
          <w:spacing w:val="-2"/>
        </w:rPr>
        <w:fldChar w:fldCharType="separate"/>
      </w:r>
      <w:r w:rsidR="00437D20" w:rsidRPr="00437D20">
        <w:rPr>
          <w:spacing w:val="-2"/>
        </w:rPr>
        <w:t xml:space="preserve">Table </w:t>
      </w:r>
      <w:r w:rsidR="00437D20" w:rsidRPr="00437D20">
        <w:rPr>
          <w:noProof/>
          <w:spacing w:val="-2"/>
        </w:rPr>
        <w:t>1</w:t>
      </w:r>
      <w:r w:rsidRPr="00BA50BF">
        <w:rPr>
          <w:spacing w:val="-2"/>
        </w:rPr>
        <w:fldChar w:fldCharType="end"/>
      </w:r>
      <w:r w:rsidR="00D3063F" w:rsidRPr="00BA50BF">
        <w:rPr>
          <w:spacing w:val="-2"/>
        </w:rPr>
        <w:t>.</w:t>
      </w:r>
      <w:r w:rsidRPr="00BA50BF">
        <w:rPr>
          <w:spacing w:val="-2"/>
        </w:rPr>
        <w:t xml:space="preserve"> </w:t>
      </w:r>
      <w:r w:rsidR="00D3063F" w:rsidRPr="00BA50BF">
        <w:rPr>
          <w:spacing w:val="-2"/>
        </w:rPr>
        <w:t>Excluding subjects delivered as part of an apprenticeship or traineeship</w:t>
      </w:r>
      <w:r w:rsidRPr="00BA50BF">
        <w:rPr>
          <w:spacing w:val="-2"/>
        </w:rPr>
        <w:t xml:space="preserve">, 17.2% of subjects </w:t>
      </w:r>
      <w:r w:rsidR="00433296" w:rsidRPr="00BA50BF">
        <w:rPr>
          <w:spacing w:val="-2"/>
        </w:rPr>
        <w:t>included</w:t>
      </w:r>
      <w:r w:rsidRPr="00BA50BF">
        <w:rPr>
          <w:spacing w:val="-2"/>
        </w:rPr>
        <w:t xml:space="preserve"> </w:t>
      </w:r>
      <w:r w:rsidR="00D3063F" w:rsidRPr="00BA50BF">
        <w:rPr>
          <w:spacing w:val="-2"/>
        </w:rPr>
        <w:t>some</w:t>
      </w:r>
      <w:r w:rsidRPr="00BA50BF">
        <w:rPr>
          <w:spacing w:val="-2"/>
        </w:rPr>
        <w:t xml:space="preserve"> amount of workplace-based delivery</w:t>
      </w:r>
      <w:r w:rsidR="0072250F" w:rsidRPr="00BA50BF">
        <w:rPr>
          <w:spacing w:val="-2"/>
        </w:rPr>
        <w:t>, while</w:t>
      </w:r>
      <w:r w:rsidRPr="00BA50BF">
        <w:rPr>
          <w:spacing w:val="-2"/>
        </w:rPr>
        <w:t xml:space="preserve"> 4.1% of subjects </w:t>
      </w:r>
      <w:r w:rsidR="0072250F" w:rsidRPr="00BA50BF">
        <w:rPr>
          <w:spacing w:val="-2"/>
        </w:rPr>
        <w:t xml:space="preserve">supported </w:t>
      </w:r>
      <w:r w:rsidR="008B10C6" w:rsidRPr="00BA50BF">
        <w:rPr>
          <w:spacing w:val="-2"/>
        </w:rPr>
        <w:t>only this type of delivery</w:t>
      </w:r>
      <w:r w:rsidRPr="00BA50BF">
        <w:rPr>
          <w:spacing w:val="-2"/>
        </w:rPr>
        <w:t xml:space="preserve"> in 2019. This means that more than </w:t>
      </w:r>
      <w:r w:rsidR="009935DC" w:rsidRPr="00BA50BF">
        <w:rPr>
          <w:spacing w:val="-2"/>
        </w:rPr>
        <w:t>one-</w:t>
      </w:r>
      <w:r w:rsidRPr="00BA50BF">
        <w:rPr>
          <w:spacing w:val="-2"/>
        </w:rPr>
        <w:t xml:space="preserve">fifth of subjects with any workplace-based delivery were </w:t>
      </w:r>
      <w:r w:rsidRPr="00BA50BF">
        <w:rPr>
          <w:i/>
          <w:spacing w:val="-2"/>
        </w:rPr>
        <w:t>exclusively</w:t>
      </w:r>
      <w:r w:rsidRPr="00BA50BF">
        <w:rPr>
          <w:spacing w:val="-2"/>
        </w:rPr>
        <w:t xml:space="preserve"> workplace-based (23.7%).</w:t>
      </w:r>
    </w:p>
    <w:p w14:paraId="56954E96" w14:textId="4490827B" w:rsidR="00B1548E" w:rsidRPr="00197425" w:rsidRDefault="00B1548E" w:rsidP="00197425">
      <w:pPr>
        <w:pStyle w:val="tabletitle0"/>
      </w:pPr>
      <w:bookmarkStart w:id="57" w:name="_Ref51676586"/>
      <w:bookmarkStart w:id="58" w:name="_Ref51676568"/>
      <w:bookmarkStart w:id="59" w:name="_Toc59692883"/>
      <w:bookmarkStart w:id="60" w:name="_Toc70510920"/>
      <w:bookmarkStart w:id="61" w:name="_Toc80963727"/>
      <w:bookmarkStart w:id="62" w:name="_Toc80965757"/>
      <w:r w:rsidRPr="00197425">
        <w:t xml:space="preserve">Table </w:t>
      </w:r>
      <w:r w:rsidRPr="00197425">
        <w:fldChar w:fldCharType="begin"/>
      </w:r>
      <w:r w:rsidRPr="00197425">
        <w:instrText xml:space="preserve"> SEQ Table \* ARABIC </w:instrText>
      </w:r>
      <w:r w:rsidRPr="00197425">
        <w:fldChar w:fldCharType="separate"/>
      </w:r>
      <w:r w:rsidR="00437D20">
        <w:rPr>
          <w:noProof/>
        </w:rPr>
        <w:t>1</w:t>
      </w:r>
      <w:r w:rsidRPr="00197425">
        <w:fldChar w:fldCharType="end"/>
      </w:r>
      <w:bookmarkEnd w:id="57"/>
      <w:r w:rsidR="00197425">
        <w:tab/>
      </w:r>
      <w:r w:rsidRPr="00197425">
        <w:t>Subject enrolments by delivery mode, 2019</w:t>
      </w:r>
      <w:bookmarkEnd w:id="58"/>
      <w:bookmarkEnd w:id="59"/>
      <w:bookmarkEnd w:id="60"/>
      <w:bookmarkEnd w:id="61"/>
      <w:bookmarkEnd w:id="62"/>
    </w:p>
    <w:tbl>
      <w:tblPr>
        <w:tblW w:w="0" w:type="auto"/>
        <w:tblBorders>
          <w:top w:val="single" w:sz="4" w:space="0" w:color="auto"/>
          <w:bottom w:val="single" w:sz="4" w:space="0" w:color="auto"/>
        </w:tblBorders>
        <w:tblLayout w:type="fixed"/>
        <w:tblLook w:val="04A0" w:firstRow="1" w:lastRow="0" w:firstColumn="1" w:lastColumn="0" w:noHBand="0" w:noVBand="1"/>
      </w:tblPr>
      <w:tblGrid>
        <w:gridCol w:w="3993"/>
        <w:gridCol w:w="2018"/>
        <w:gridCol w:w="1196"/>
      </w:tblGrid>
      <w:tr w:rsidR="00B1548E" w:rsidRPr="008F2F99" w14:paraId="09A8BF6E" w14:textId="77777777" w:rsidTr="001A3AF6">
        <w:trPr>
          <w:cantSplit/>
          <w:trHeight w:val="229"/>
        </w:trPr>
        <w:tc>
          <w:tcPr>
            <w:tcW w:w="3993" w:type="dxa"/>
            <w:tcBorders>
              <w:top w:val="single" w:sz="4" w:space="0" w:color="auto"/>
              <w:left w:val="nil"/>
              <w:bottom w:val="single" w:sz="4" w:space="0" w:color="auto"/>
              <w:right w:val="nil"/>
            </w:tcBorders>
          </w:tcPr>
          <w:p w14:paraId="38F4BF16" w14:textId="77777777" w:rsidR="00B1548E" w:rsidRPr="008F2F99" w:rsidRDefault="00B1548E" w:rsidP="0058285B">
            <w:pPr>
              <w:pStyle w:val="Tablehead1"/>
              <w:rPr>
                <w:lang w:val="en-US"/>
              </w:rPr>
            </w:pPr>
            <w:r w:rsidRPr="008F2F99">
              <w:rPr>
                <w:lang w:val="en-US"/>
              </w:rPr>
              <w:t>Delivery mode</w:t>
            </w:r>
          </w:p>
        </w:tc>
        <w:tc>
          <w:tcPr>
            <w:tcW w:w="2018" w:type="dxa"/>
            <w:tcBorders>
              <w:top w:val="single" w:sz="4" w:space="0" w:color="auto"/>
              <w:left w:val="nil"/>
              <w:bottom w:val="single" w:sz="4" w:space="0" w:color="auto"/>
              <w:right w:val="nil"/>
            </w:tcBorders>
            <w:hideMark/>
          </w:tcPr>
          <w:p w14:paraId="20538CBB" w14:textId="493DDAD9" w:rsidR="004A2913" w:rsidRPr="008F2F99" w:rsidRDefault="004A2913" w:rsidP="0058285B">
            <w:pPr>
              <w:pStyle w:val="Tablehead1"/>
              <w:jc w:val="right"/>
              <w:rPr>
                <w:lang w:val="en-US"/>
              </w:rPr>
            </w:pPr>
            <w:r w:rsidRPr="008F2F99">
              <w:rPr>
                <w:lang w:val="en-US"/>
              </w:rPr>
              <w:t>N (</w:t>
            </w:r>
            <w:r w:rsidR="009935DC">
              <w:rPr>
                <w:lang w:val="en-US"/>
              </w:rPr>
              <w:t>’</w:t>
            </w:r>
            <w:r w:rsidRPr="008F2F99">
              <w:rPr>
                <w:lang w:val="en-US"/>
              </w:rPr>
              <w:t>000)</w:t>
            </w:r>
          </w:p>
        </w:tc>
        <w:tc>
          <w:tcPr>
            <w:tcW w:w="1196" w:type="dxa"/>
            <w:tcBorders>
              <w:top w:val="single" w:sz="4" w:space="0" w:color="auto"/>
              <w:left w:val="nil"/>
              <w:bottom w:val="single" w:sz="4" w:space="0" w:color="auto"/>
              <w:right w:val="nil"/>
            </w:tcBorders>
            <w:hideMark/>
          </w:tcPr>
          <w:p w14:paraId="404A9E53" w14:textId="77777777" w:rsidR="00B1548E" w:rsidRPr="008F2F99" w:rsidRDefault="00B1548E" w:rsidP="0058285B">
            <w:pPr>
              <w:pStyle w:val="Tablehead1"/>
              <w:jc w:val="right"/>
              <w:rPr>
                <w:lang w:val="en-US"/>
              </w:rPr>
            </w:pPr>
            <w:r w:rsidRPr="008F2F99">
              <w:rPr>
                <w:lang w:val="en-US"/>
              </w:rPr>
              <w:t>%</w:t>
            </w:r>
          </w:p>
        </w:tc>
      </w:tr>
      <w:tr w:rsidR="00B1548E" w:rsidRPr="008F2F99" w14:paraId="06087D3B" w14:textId="77777777" w:rsidTr="001A3AF6">
        <w:trPr>
          <w:cantSplit/>
          <w:trHeight w:val="275"/>
        </w:trPr>
        <w:tc>
          <w:tcPr>
            <w:tcW w:w="3993" w:type="dxa"/>
            <w:tcBorders>
              <w:top w:val="nil"/>
              <w:left w:val="nil"/>
              <w:bottom w:val="nil"/>
              <w:right w:val="nil"/>
            </w:tcBorders>
            <w:shd w:val="clear" w:color="auto" w:fill="auto"/>
            <w:hideMark/>
          </w:tcPr>
          <w:p w14:paraId="29C49A4E" w14:textId="77777777" w:rsidR="00B1548E" w:rsidRPr="008F2F99" w:rsidRDefault="00B1548E" w:rsidP="0058285B">
            <w:pPr>
              <w:pStyle w:val="Tabletext"/>
              <w:rPr>
                <w:b/>
                <w:bCs/>
                <w:lang w:val="en-US"/>
              </w:rPr>
            </w:pPr>
            <w:r w:rsidRPr="008F2F99">
              <w:rPr>
                <w:b/>
                <w:bCs/>
                <w:lang w:val="en-US"/>
              </w:rPr>
              <w:t>Any workplace-based delivery</w:t>
            </w:r>
          </w:p>
        </w:tc>
        <w:tc>
          <w:tcPr>
            <w:tcW w:w="2018" w:type="dxa"/>
            <w:tcBorders>
              <w:top w:val="nil"/>
              <w:left w:val="nil"/>
              <w:bottom w:val="nil"/>
              <w:right w:val="nil"/>
            </w:tcBorders>
            <w:shd w:val="clear" w:color="auto" w:fill="auto"/>
            <w:hideMark/>
          </w:tcPr>
          <w:p w14:paraId="766076C7" w14:textId="77777777" w:rsidR="00B1548E" w:rsidRPr="008F2F99" w:rsidRDefault="00B1548E" w:rsidP="0058285B">
            <w:pPr>
              <w:pStyle w:val="Tabletext"/>
              <w:tabs>
                <w:tab w:val="right" w:pos="703"/>
              </w:tabs>
              <w:jc w:val="right"/>
              <w:rPr>
                <w:b/>
                <w:bCs/>
                <w:lang w:val="en-US"/>
              </w:rPr>
            </w:pPr>
            <w:r w:rsidRPr="008F2F99">
              <w:rPr>
                <w:b/>
                <w:bCs/>
              </w:rPr>
              <w:t>4 061.8</w:t>
            </w:r>
          </w:p>
        </w:tc>
        <w:tc>
          <w:tcPr>
            <w:tcW w:w="1196" w:type="dxa"/>
            <w:tcBorders>
              <w:top w:val="nil"/>
              <w:left w:val="nil"/>
              <w:bottom w:val="nil"/>
              <w:right w:val="nil"/>
            </w:tcBorders>
            <w:shd w:val="clear" w:color="auto" w:fill="auto"/>
            <w:hideMark/>
          </w:tcPr>
          <w:p w14:paraId="6DB9A554" w14:textId="77777777" w:rsidR="00B1548E" w:rsidRPr="008F2F99" w:rsidRDefault="00B1548E" w:rsidP="0058285B">
            <w:pPr>
              <w:pStyle w:val="Tabletext"/>
              <w:tabs>
                <w:tab w:val="decimal" w:pos="559"/>
              </w:tabs>
              <w:jc w:val="right"/>
              <w:rPr>
                <w:b/>
                <w:bCs/>
                <w:lang w:val="en-US"/>
              </w:rPr>
            </w:pPr>
            <w:r w:rsidRPr="008F2F99">
              <w:rPr>
                <w:b/>
                <w:bCs/>
              </w:rPr>
              <w:t>17.2</w:t>
            </w:r>
          </w:p>
        </w:tc>
      </w:tr>
      <w:tr w:rsidR="00B1548E" w:rsidRPr="008F2F99" w14:paraId="723CAC75" w14:textId="77777777" w:rsidTr="001A3AF6">
        <w:trPr>
          <w:cantSplit/>
          <w:trHeight w:val="259"/>
        </w:trPr>
        <w:tc>
          <w:tcPr>
            <w:tcW w:w="3993" w:type="dxa"/>
            <w:tcBorders>
              <w:top w:val="nil"/>
              <w:left w:val="nil"/>
              <w:bottom w:val="nil"/>
              <w:right w:val="nil"/>
            </w:tcBorders>
            <w:shd w:val="clear" w:color="auto" w:fill="auto"/>
            <w:hideMark/>
          </w:tcPr>
          <w:p w14:paraId="0EB901B3" w14:textId="77777777" w:rsidR="00B1548E" w:rsidRPr="008F2F99" w:rsidRDefault="00B1548E" w:rsidP="0058285B">
            <w:pPr>
              <w:pStyle w:val="Tabletext"/>
              <w:ind w:left="720"/>
              <w:rPr>
                <w:lang w:val="en-US"/>
              </w:rPr>
            </w:pPr>
            <w:r w:rsidRPr="008F2F99">
              <w:rPr>
                <w:lang w:val="en-US"/>
              </w:rPr>
              <w:t>Workplace-based only</w:t>
            </w:r>
          </w:p>
        </w:tc>
        <w:tc>
          <w:tcPr>
            <w:tcW w:w="2018" w:type="dxa"/>
            <w:tcBorders>
              <w:top w:val="nil"/>
              <w:left w:val="nil"/>
              <w:bottom w:val="nil"/>
              <w:right w:val="nil"/>
            </w:tcBorders>
            <w:shd w:val="clear" w:color="auto" w:fill="auto"/>
            <w:hideMark/>
          </w:tcPr>
          <w:p w14:paraId="6A82EB85" w14:textId="77777777" w:rsidR="00B1548E" w:rsidRPr="008F2F99" w:rsidRDefault="00B1548E" w:rsidP="0058285B">
            <w:pPr>
              <w:pStyle w:val="Tabletext"/>
              <w:tabs>
                <w:tab w:val="right" w:pos="703"/>
              </w:tabs>
              <w:jc w:val="right"/>
              <w:rPr>
                <w:lang w:val="en-US"/>
              </w:rPr>
            </w:pPr>
            <w:r w:rsidRPr="008F2F99">
              <w:t>963.6</w:t>
            </w:r>
          </w:p>
        </w:tc>
        <w:tc>
          <w:tcPr>
            <w:tcW w:w="1196" w:type="dxa"/>
            <w:tcBorders>
              <w:top w:val="nil"/>
              <w:left w:val="nil"/>
              <w:bottom w:val="nil"/>
              <w:right w:val="nil"/>
            </w:tcBorders>
            <w:shd w:val="clear" w:color="auto" w:fill="auto"/>
            <w:hideMark/>
          </w:tcPr>
          <w:p w14:paraId="3B922FB3" w14:textId="77777777" w:rsidR="00B1548E" w:rsidRPr="008F2F99" w:rsidRDefault="00B1548E" w:rsidP="0058285B">
            <w:pPr>
              <w:pStyle w:val="Tabletext"/>
              <w:tabs>
                <w:tab w:val="decimal" w:pos="559"/>
              </w:tabs>
              <w:jc w:val="right"/>
              <w:rPr>
                <w:lang w:val="en-US"/>
              </w:rPr>
            </w:pPr>
            <w:r w:rsidRPr="008F2F99">
              <w:t>4.1</w:t>
            </w:r>
          </w:p>
        </w:tc>
      </w:tr>
      <w:tr w:rsidR="00B1548E" w:rsidRPr="008F2F99" w14:paraId="496BCA43" w14:textId="77777777" w:rsidTr="001A3AF6">
        <w:trPr>
          <w:cantSplit/>
          <w:trHeight w:val="275"/>
        </w:trPr>
        <w:tc>
          <w:tcPr>
            <w:tcW w:w="3993" w:type="dxa"/>
            <w:tcBorders>
              <w:top w:val="nil"/>
              <w:left w:val="nil"/>
              <w:bottom w:val="nil"/>
              <w:right w:val="nil"/>
            </w:tcBorders>
            <w:shd w:val="clear" w:color="auto" w:fill="auto"/>
            <w:hideMark/>
          </w:tcPr>
          <w:p w14:paraId="1CB0FAD1" w14:textId="77777777" w:rsidR="00B1548E" w:rsidRPr="008F2F99" w:rsidRDefault="00B1548E" w:rsidP="0058285B">
            <w:pPr>
              <w:pStyle w:val="Tabletext"/>
              <w:ind w:left="720"/>
              <w:rPr>
                <w:lang w:val="en-US"/>
              </w:rPr>
            </w:pPr>
            <w:r w:rsidRPr="008F2F99">
              <w:rPr>
                <w:lang w:val="en-US"/>
              </w:rPr>
              <w:t>External and workplace-based</w:t>
            </w:r>
          </w:p>
        </w:tc>
        <w:tc>
          <w:tcPr>
            <w:tcW w:w="2018" w:type="dxa"/>
            <w:tcBorders>
              <w:top w:val="nil"/>
              <w:left w:val="nil"/>
              <w:bottom w:val="nil"/>
              <w:right w:val="nil"/>
            </w:tcBorders>
            <w:shd w:val="clear" w:color="auto" w:fill="auto"/>
            <w:hideMark/>
          </w:tcPr>
          <w:p w14:paraId="4C92F692" w14:textId="77777777" w:rsidR="00B1548E" w:rsidRPr="008F2F99" w:rsidRDefault="00B1548E" w:rsidP="0058285B">
            <w:pPr>
              <w:pStyle w:val="Tabletext"/>
              <w:tabs>
                <w:tab w:val="right" w:pos="703"/>
              </w:tabs>
              <w:jc w:val="right"/>
              <w:rPr>
                <w:lang w:val="en-US"/>
              </w:rPr>
            </w:pPr>
            <w:r w:rsidRPr="008F2F99">
              <w:t>940.1</w:t>
            </w:r>
          </w:p>
        </w:tc>
        <w:tc>
          <w:tcPr>
            <w:tcW w:w="1196" w:type="dxa"/>
            <w:tcBorders>
              <w:top w:val="nil"/>
              <w:left w:val="nil"/>
              <w:bottom w:val="nil"/>
              <w:right w:val="nil"/>
            </w:tcBorders>
            <w:shd w:val="clear" w:color="auto" w:fill="auto"/>
            <w:hideMark/>
          </w:tcPr>
          <w:p w14:paraId="3D0A264A" w14:textId="77777777" w:rsidR="00B1548E" w:rsidRPr="008F2F99" w:rsidRDefault="00B1548E" w:rsidP="0058285B">
            <w:pPr>
              <w:pStyle w:val="Tabletext"/>
              <w:tabs>
                <w:tab w:val="decimal" w:pos="559"/>
              </w:tabs>
              <w:jc w:val="right"/>
              <w:rPr>
                <w:lang w:val="en-US"/>
              </w:rPr>
            </w:pPr>
            <w:r w:rsidRPr="008F2F99">
              <w:t>4.0</w:t>
            </w:r>
          </w:p>
        </w:tc>
      </w:tr>
      <w:tr w:rsidR="00B1548E" w:rsidRPr="008F2F99" w14:paraId="7369018E" w14:textId="77777777" w:rsidTr="001A3AF6">
        <w:trPr>
          <w:cantSplit/>
          <w:trHeight w:val="259"/>
        </w:trPr>
        <w:tc>
          <w:tcPr>
            <w:tcW w:w="3993" w:type="dxa"/>
            <w:tcBorders>
              <w:top w:val="nil"/>
              <w:left w:val="nil"/>
              <w:bottom w:val="nil"/>
              <w:right w:val="nil"/>
            </w:tcBorders>
            <w:shd w:val="clear" w:color="auto" w:fill="auto"/>
            <w:hideMark/>
          </w:tcPr>
          <w:p w14:paraId="473B3CF6" w14:textId="77777777" w:rsidR="00B1548E" w:rsidRPr="008F2F99" w:rsidRDefault="00B1548E" w:rsidP="0058285B">
            <w:pPr>
              <w:pStyle w:val="Tabletext"/>
              <w:ind w:left="720"/>
              <w:rPr>
                <w:lang w:val="en-US"/>
              </w:rPr>
            </w:pPr>
            <w:r w:rsidRPr="008F2F99">
              <w:rPr>
                <w:lang w:val="en-US"/>
              </w:rPr>
              <w:t>Internal and workplace-based</w:t>
            </w:r>
          </w:p>
        </w:tc>
        <w:tc>
          <w:tcPr>
            <w:tcW w:w="2018" w:type="dxa"/>
            <w:tcBorders>
              <w:top w:val="nil"/>
              <w:left w:val="nil"/>
              <w:bottom w:val="nil"/>
              <w:right w:val="nil"/>
            </w:tcBorders>
            <w:shd w:val="clear" w:color="auto" w:fill="auto"/>
            <w:hideMark/>
          </w:tcPr>
          <w:p w14:paraId="469E944A" w14:textId="77777777" w:rsidR="00B1548E" w:rsidRPr="008F2F99" w:rsidRDefault="00B1548E" w:rsidP="0058285B">
            <w:pPr>
              <w:pStyle w:val="Tabletext"/>
              <w:tabs>
                <w:tab w:val="right" w:pos="703"/>
              </w:tabs>
              <w:jc w:val="right"/>
              <w:rPr>
                <w:lang w:val="en-US"/>
              </w:rPr>
            </w:pPr>
            <w:r w:rsidRPr="008F2F99">
              <w:t>880.2</w:t>
            </w:r>
          </w:p>
        </w:tc>
        <w:tc>
          <w:tcPr>
            <w:tcW w:w="1196" w:type="dxa"/>
            <w:tcBorders>
              <w:top w:val="nil"/>
              <w:left w:val="nil"/>
              <w:bottom w:val="nil"/>
              <w:right w:val="nil"/>
            </w:tcBorders>
            <w:shd w:val="clear" w:color="auto" w:fill="auto"/>
            <w:hideMark/>
          </w:tcPr>
          <w:p w14:paraId="4CABBC70" w14:textId="77777777" w:rsidR="00B1548E" w:rsidRPr="008F2F99" w:rsidRDefault="00B1548E" w:rsidP="0058285B">
            <w:pPr>
              <w:pStyle w:val="Tabletext"/>
              <w:tabs>
                <w:tab w:val="decimal" w:pos="559"/>
              </w:tabs>
              <w:jc w:val="right"/>
              <w:rPr>
                <w:lang w:val="en-US"/>
              </w:rPr>
            </w:pPr>
            <w:r w:rsidRPr="008F2F99">
              <w:t>3.7</w:t>
            </w:r>
          </w:p>
        </w:tc>
      </w:tr>
      <w:tr w:rsidR="00B1548E" w:rsidRPr="008F2F99" w14:paraId="60ED0BC9" w14:textId="77777777" w:rsidTr="001A3AF6">
        <w:trPr>
          <w:cantSplit/>
          <w:trHeight w:val="83"/>
        </w:trPr>
        <w:tc>
          <w:tcPr>
            <w:tcW w:w="3993" w:type="dxa"/>
            <w:tcBorders>
              <w:top w:val="nil"/>
              <w:left w:val="nil"/>
              <w:bottom w:val="nil"/>
              <w:right w:val="nil"/>
            </w:tcBorders>
            <w:shd w:val="clear" w:color="auto" w:fill="auto"/>
            <w:hideMark/>
          </w:tcPr>
          <w:p w14:paraId="1E6DA1DE" w14:textId="77777777" w:rsidR="00B1548E" w:rsidRPr="008F2F99" w:rsidRDefault="00B1548E" w:rsidP="0058285B">
            <w:pPr>
              <w:pStyle w:val="Tabletext"/>
              <w:ind w:left="720"/>
              <w:rPr>
                <w:lang w:val="en-US"/>
              </w:rPr>
            </w:pPr>
            <w:r w:rsidRPr="008F2F99">
              <w:rPr>
                <w:lang w:val="en-US"/>
              </w:rPr>
              <w:t>Internal, external and workplace-based</w:t>
            </w:r>
          </w:p>
        </w:tc>
        <w:tc>
          <w:tcPr>
            <w:tcW w:w="2018" w:type="dxa"/>
            <w:tcBorders>
              <w:top w:val="nil"/>
              <w:left w:val="nil"/>
              <w:bottom w:val="nil"/>
              <w:right w:val="nil"/>
            </w:tcBorders>
            <w:shd w:val="clear" w:color="auto" w:fill="auto"/>
            <w:hideMark/>
          </w:tcPr>
          <w:p w14:paraId="6EE79019" w14:textId="77777777" w:rsidR="00B1548E" w:rsidRPr="008F2F99" w:rsidRDefault="00B1548E" w:rsidP="0058285B">
            <w:pPr>
              <w:pStyle w:val="Tabletext"/>
              <w:tabs>
                <w:tab w:val="right" w:pos="703"/>
              </w:tabs>
              <w:jc w:val="right"/>
              <w:rPr>
                <w:lang w:val="en-US"/>
              </w:rPr>
            </w:pPr>
            <w:r w:rsidRPr="008F2F99">
              <w:t>1 277.9</w:t>
            </w:r>
          </w:p>
        </w:tc>
        <w:tc>
          <w:tcPr>
            <w:tcW w:w="1196" w:type="dxa"/>
            <w:tcBorders>
              <w:top w:val="nil"/>
              <w:left w:val="nil"/>
              <w:bottom w:val="nil"/>
              <w:right w:val="nil"/>
            </w:tcBorders>
            <w:shd w:val="clear" w:color="auto" w:fill="auto"/>
            <w:hideMark/>
          </w:tcPr>
          <w:p w14:paraId="448FEFBD" w14:textId="77777777" w:rsidR="00B1548E" w:rsidRPr="008F2F99" w:rsidRDefault="00B1548E" w:rsidP="0058285B">
            <w:pPr>
              <w:pStyle w:val="Tabletext"/>
              <w:tabs>
                <w:tab w:val="decimal" w:pos="559"/>
              </w:tabs>
              <w:jc w:val="right"/>
              <w:rPr>
                <w:lang w:val="en-US"/>
              </w:rPr>
            </w:pPr>
            <w:r w:rsidRPr="008F2F99">
              <w:t>5.4</w:t>
            </w:r>
          </w:p>
        </w:tc>
      </w:tr>
      <w:tr w:rsidR="00B1548E" w:rsidRPr="008F2F99" w14:paraId="0BA76A38" w14:textId="77777777" w:rsidTr="001A3AF6">
        <w:trPr>
          <w:cantSplit/>
          <w:trHeight w:val="275"/>
        </w:trPr>
        <w:tc>
          <w:tcPr>
            <w:tcW w:w="3993" w:type="dxa"/>
            <w:tcBorders>
              <w:top w:val="nil"/>
              <w:left w:val="nil"/>
              <w:bottom w:val="nil"/>
              <w:right w:val="nil"/>
            </w:tcBorders>
            <w:shd w:val="clear" w:color="auto" w:fill="auto"/>
            <w:hideMark/>
          </w:tcPr>
          <w:p w14:paraId="00EA0DF7" w14:textId="77777777" w:rsidR="00B1548E" w:rsidRPr="008F2F99" w:rsidRDefault="00B1548E" w:rsidP="0058285B">
            <w:pPr>
              <w:pStyle w:val="Tabletext"/>
              <w:rPr>
                <w:b/>
                <w:bCs/>
                <w:lang w:val="en-US"/>
              </w:rPr>
            </w:pPr>
            <w:r w:rsidRPr="008F2F99">
              <w:rPr>
                <w:b/>
                <w:bCs/>
                <w:lang w:val="en-US"/>
              </w:rPr>
              <w:t>No workplace-based delivery</w:t>
            </w:r>
          </w:p>
        </w:tc>
        <w:tc>
          <w:tcPr>
            <w:tcW w:w="2018" w:type="dxa"/>
            <w:tcBorders>
              <w:top w:val="nil"/>
              <w:left w:val="nil"/>
              <w:bottom w:val="nil"/>
              <w:right w:val="nil"/>
            </w:tcBorders>
            <w:shd w:val="clear" w:color="auto" w:fill="auto"/>
            <w:hideMark/>
          </w:tcPr>
          <w:p w14:paraId="2E267E72" w14:textId="77777777" w:rsidR="00B1548E" w:rsidRPr="008F2F99" w:rsidRDefault="00B1548E" w:rsidP="0058285B">
            <w:pPr>
              <w:pStyle w:val="Tabletext"/>
              <w:tabs>
                <w:tab w:val="right" w:pos="703"/>
              </w:tabs>
              <w:jc w:val="right"/>
              <w:rPr>
                <w:b/>
                <w:bCs/>
                <w:lang w:val="en-US"/>
              </w:rPr>
            </w:pPr>
            <w:r w:rsidRPr="008F2F99">
              <w:rPr>
                <w:b/>
                <w:bCs/>
              </w:rPr>
              <w:t>19 531.2</w:t>
            </w:r>
          </w:p>
        </w:tc>
        <w:tc>
          <w:tcPr>
            <w:tcW w:w="1196" w:type="dxa"/>
            <w:tcBorders>
              <w:top w:val="nil"/>
              <w:left w:val="nil"/>
              <w:bottom w:val="nil"/>
              <w:right w:val="nil"/>
            </w:tcBorders>
            <w:shd w:val="clear" w:color="auto" w:fill="auto"/>
            <w:hideMark/>
          </w:tcPr>
          <w:p w14:paraId="15CD9A5C" w14:textId="77777777" w:rsidR="00B1548E" w:rsidRPr="008F2F99" w:rsidRDefault="00B1548E" w:rsidP="0058285B">
            <w:pPr>
              <w:pStyle w:val="Tabletext"/>
              <w:tabs>
                <w:tab w:val="decimal" w:pos="559"/>
              </w:tabs>
              <w:jc w:val="right"/>
              <w:rPr>
                <w:b/>
                <w:bCs/>
                <w:lang w:val="en-US"/>
              </w:rPr>
            </w:pPr>
            <w:r w:rsidRPr="008F2F99">
              <w:rPr>
                <w:b/>
                <w:bCs/>
              </w:rPr>
              <w:t>82.8</w:t>
            </w:r>
          </w:p>
        </w:tc>
      </w:tr>
      <w:tr w:rsidR="00B1548E" w:rsidRPr="008F2F99" w14:paraId="431FCDDF" w14:textId="77777777" w:rsidTr="001A3AF6">
        <w:trPr>
          <w:cantSplit/>
          <w:trHeight w:val="259"/>
        </w:trPr>
        <w:tc>
          <w:tcPr>
            <w:tcW w:w="3993" w:type="dxa"/>
            <w:tcBorders>
              <w:top w:val="nil"/>
              <w:left w:val="nil"/>
              <w:bottom w:val="nil"/>
              <w:right w:val="nil"/>
            </w:tcBorders>
            <w:shd w:val="clear" w:color="auto" w:fill="auto"/>
            <w:hideMark/>
          </w:tcPr>
          <w:p w14:paraId="30A29750" w14:textId="77777777" w:rsidR="00B1548E" w:rsidRPr="008F2F99" w:rsidRDefault="00B1548E" w:rsidP="0058285B">
            <w:pPr>
              <w:pStyle w:val="Tabletext"/>
              <w:ind w:left="720"/>
              <w:rPr>
                <w:lang w:val="en-US"/>
              </w:rPr>
            </w:pPr>
            <w:r w:rsidRPr="008F2F99">
              <w:rPr>
                <w:lang w:val="en-US"/>
              </w:rPr>
              <w:t>External only</w:t>
            </w:r>
          </w:p>
        </w:tc>
        <w:tc>
          <w:tcPr>
            <w:tcW w:w="2018" w:type="dxa"/>
            <w:tcBorders>
              <w:top w:val="nil"/>
              <w:left w:val="nil"/>
              <w:bottom w:val="nil"/>
              <w:right w:val="nil"/>
            </w:tcBorders>
            <w:shd w:val="clear" w:color="auto" w:fill="auto"/>
            <w:hideMark/>
          </w:tcPr>
          <w:p w14:paraId="6893934B" w14:textId="77777777" w:rsidR="00B1548E" w:rsidRPr="008F2F99" w:rsidRDefault="00B1548E" w:rsidP="0058285B">
            <w:pPr>
              <w:pStyle w:val="Tabletext"/>
              <w:tabs>
                <w:tab w:val="right" w:pos="703"/>
              </w:tabs>
              <w:jc w:val="right"/>
              <w:rPr>
                <w:lang w:val="en-US"/>
              </w:rPr>
            </w:pPr>
            <w:r w:rsidRPr="008F2F99">
              <w:t>2 528.5</w:t>
            </w:r>
          </w:p>
        </w:tc>
        <w:tc>
          <w:tcPr>
            <w:tcW w:w="1196" w:type="dxa"/>
            <w:tcBorders>
              <w:top w:val="nil"/>
              <w:left w:val="nil"/>
              <w:bottom w:val="nil"/>
              <w:right w:val="nil"/>
            </w:tcBorders>
            <w:shd w:val="clear" w:color="auto" w:fill="auto"/>
            <w:hideMark/>
          </w:tcPr>
          <w:p w14:paraId="0086816C" w14:textId="77777777" w:rsidR="00B1548E" w:rsidRPr="008F2F99" w:rsidRDefault="00B1548E" w:rsidP="0058285B">
            <w:pPr>
              <w:pStyle w:val="Tabletext"/>
              <w:tabs>
                <w:tab w:val="decimal" w:pos="559"/>
              </w:tabs>
              <w:jc w:val="right"/>
              <w:rPr>
                <w:lang w:val="en-US"/>
              </w:rPr>
            </w:pPr>
            <w:r w:rsidRPr="008F2F99">
              <w:t>10.7</w:t>
            </w:r>
          </w:p>
        </w:tc>
      </w:tr>
      <w:tr w:rsidR="00B1548E" w:rsidRPr="008F2F99" w14:paraId="61F65672" w14:textId="77777777" w:rsidTr="001A3AF6">
        <w:trPr>
          <w:cantSplit/>
          <w:trHeight w:val="275"/>
        </w:trPr>
        <w:tc>
          <w:tcPr>
            <w:tcW w:w="3993" w:type="dxa"/>
            <w:tcBorders>
              <w:top w:val="nil"/>
              <w:left w:val="nil"/>
              <w:bottom w:val="nil"/>
              <w:right w:val="nil"/>
            </w:tcBorders>
            <w:shd w:val="clear" w:color="auto" w:fill="auto"/>
            <w:hideMark/>
          </w:tcPr>
          <w:p w14:paraId="3629C259" w14:textId="77777777" w:rsidR="00B1548E" w:rsidRPr="008F2F99" w:rsidRDefault="00B1548E" w:rsidP="0058285B">
            <w:pPr>
              <w:pStyle w:val="Tabletext"/>
              <w:ind w:left="720"/>
              <w:rPr>
                <w:lang w:val="en-US"/>
              </w:rPr>
            </w:pPr>
            <w:r w:rsidRPr="008F2F99">
              <w:rPr>
                <w:lang w:val="en-US"/>
              </w:rPr>
              <w:t>Internal only</w:t>
            </w:r>
          </w:p>
        </w:tc>
        <w:tc>
          <w:tcPr>
            <w:tcW w:w="2018" w:type="dxa"/>
            <w:tcBorders>
              <w:top w:val="nil"/>
              <w:left w:val="nil"/>
              <w:bottom w:val="nil"/>
              <w:right w:val="nil"/>
            </w:tcBorders>
            <w:shd w:val="clear" w:color="auto" w:fill="auto"/>
            <w:hideMark/>
          </w:tcPr>
          <w:p w14:paraId="7B11A991" w14:textId="77777777" w:rsidR="00B1548E" w:rsidRPr="008F2F99" w:rsidRDefault="00B1548E" w:rsidP="0058285B">
            <w:pPr>
              <w:pStyle w:val="Tabletext"/>
              <w:tabs>
                <w:tab w:val="right" w:pos="703"/>
              </w:tabs>
              <w:jc w:val="right"/>
              <w:rPr>
                <w:lang w:val="en-US"/>
              </w:rPr>
            </w:pPr>
            <w:r w:rsidRPr="008F2F99">
              <w:t>14 280.5</w:t>
            </w:r>
          </w:p>
        </w:tc>
        <w:tc>
          <w:tcPr>
            <w:tcW w:w="1196" w:type="dxa"/>
            <w:tcBorders>
              <w:top w:val="nil"/>
              <w:left w:val="nil"/>
              <w:bottom w:val="nil"/>
              <w:right w:val="nil"/>
            </w:tcBorders>
            <w:shd w:val="clear" w:color="auto" w:fill="auto"/>
            <w:hideMark/>
          </w:tcPr>
          <w:p w14:paraId="6FA32CB0" w14:textId="77777777" w:rsidR="00B1548E" w:rsidRPr="008F2F99" w:rsidRDefault="00B1548E" w:rsidP="0058285B">
            <w:pPr>
              <w:pStyle w:val="Tabletext"/>
              <w:tabs>
                <w:tab w:val="decimal" w:pos="559"/>
              </w:tabs>
              <w:jc w:val="right"/>
              <w:rPr>
                <w:lang w:val="en-US"/>
              </w:rPr>
            </w:pPr>
            <w:r w:rsidRPr="008F2F99">
              <w:t>60.5</w:t>
            </w:r>
          </w:p>
        </w:tc>
      </w:tr>
      <w:tr w:rsidR="00B1548E" w:rsidRPr="008F2F99" w14:paraId="3B946440" w14:textId="77777777" w:rsidTr="001A3AF6">
        <w:trPr>
          <w:cantSplit/>
          <w:trHeight w:val="275"/>
        </w:trPr>
        <w:tc>
          <w:tcPr>
            <w:tcW w:w="3993" w:type="dxa"/>
            <w:tcBorders>
              <w:top w:val="nil"/>
              <w:left w:val="nil"/>
              <w:bottom w:val="nil"/>
              <w:right w:val="nil"/>
            </w:tcBorders>
            <w:shd w:val="clear" w:color="auto" w:fill="auto"/>
            <w:hideMark/>
          </w:tcPr>
          <w:p w14:paraId="425F2CA7" w14:textId="77777777" w:rsidR="00B1548E" w:rsidRPr="008F2F99" w:rsidRDefault="00B1548E" w:rsidP="0058285B">
            <w:pPr>
              <w:pStyle w:val="Tabletext"/>
              <w:ind w:left="720"/>
              <w:rPr>
                <w:lang w:val="en-US"/>
              </w:rPr>
            </w:pPr>
            <w:r w:rsidRPr="008F2F99">
              <w:rPr>
                <w:lang w:val="en-US"/>
              </w:rPr>
              <w:t>Internal and external</w:t>
            </w:r>
          </w:p>
        </w:tc>
        <w:tc>
          <w:tcPr>
            <w:tcW w:w="2018" w:type="dxa"/>
            <w:tcBorders>
              <w:top w:val="nil"/>
              <w:left w:val="nil"/>
              <w:bottom w:val="nil"/>
              <w:right w:val="nil"/>
            </w:tcBorders>
            <w:shd w:val="clear" w:color="auto" w:fill="auto"/>
            <w:hideMark/>
          </w:tcPr>
          <w:p w14:paraId="5840E952" w14:textId="77777777" w:rsidR="00B1548E" w:rsidRPr="008F2F99" w:rsidRDefault="00B1548E" w:rsidP="0058285B">
            <w:pPr>
              <w:pStyle w:val="Tabletext"/>
              <w:tabs>
                <w:tab w:val="right" w:pos="703"/>
              </w:tabs>
              <w:jc w:val="right"/>
              <w:rPr>
                <w:lang w:val="en-US"/>
              </w:rPr>
            </w:pPr>
            <w:r w:rsidRPr="008F2F99">
              <w:t>2 722.2</w:t>
            </w:r>
          </w:p>
        </w:tc>
        <w:tc>
          <w:tcPr>
            <w:tcW w:w="1196" w:type="dxa"/>
            <w:tcBorders>
              <w:top w:val="nil"/>
              <w:left w:val="nil"/>
              <w:bottom w:val="nil"/>
              <w:right w:val="nil"/>
            </w:tcBorders>
            <w:shd w:val="clear" w:color="auto" w:fill="auto"/>
            <w:hideMark/>
          </w:tcPr>
          <w:p w14:paraId="4D43C2C8" w14:textId="77777777" w:rsidR="00B1548E" w:rsidRPr="008F2F99" w:rsidRDefault="00B1548E" w:rsidP="0058285B">
            <w:pPr>
              <w:pStyle w:val="Tabletext"/>
              <w:tabs>
                <w:tab w:val="decimal" w:pos="559"/>
              </w:tabs>
              <w:jc w:val="right"/>
              <w:rPr>
                <w:lang w:val="en-US"/>
              </w:rPr>
            </w:pPr>
            <w:r w:rsidRPr="008F2F99">
              <w:t>11.5</w:t>
            </w:r>
          </w:p>
        </w:tc>
      </w:tr>
      <w:tr w:rsidR="00B1548E" w:rsidRPr="008F2F99" w14:paraId="5BB88B5A" w14:textId="77777777" w:rsidTr="001A3AF6">
        <w:trPr>
          <w:cantSplit/>
          <w:trHeight w:val="259"/>
        </w:trPr>
        <w:tc>
          <w:tcPr>
            <w:tcW w:w="3993" w:type="dxa"/>
            <w:tcBorders>
              <w:top w:val="single" w:sz="4" w:space="0" w:color="auto"/>
              <w:left w:val="nil"/>
              <w:bottom w:val="single" w:sz="4" w:space="0" w:color="auto"/>
              <w:right w:val="nil"/>
            </w:tcBorders>
            <w:hideMark/>
          </w:tcPr>
          <w:p w14:paraId="46D6ACD0" w14:textId="77777777" w:rsidR="00B1548E" w:rsidRPr="008F2F99" w:rsidRDefault="00B1548E" w:rsidP="0058285B">
            <w:pPr>
              <w:pStyle w:val="Tabletext"/>
              <w:rPr>
                <w:b/>
                <w:lang w:val="en-US"/>
              </w:rPr>
            </w:pPr>
            <w:r w:rsidRPr="008F2F99">
              <w:rPr>
                <w:b/>
                <w:lang w:val="en-US"/>
              </w:rPr>
              <w:t>Total</w:t>
            </w:r>
          </w:p>
        </w:tc>
        <w:tc>
          <w:tcPr>
            <w:tcW w:w="2018" w:type="dxa"/>
            <w:tcBorders>
              <w:top w:val="single" w:sz="4" w:space="0" w:color="auto"/>
              <w:left w:val="nil"/>
              <w:bottom w:val="single" w:sz="4" w:space="0" w:color="auto"/>
              <w:right w:val="nil"/>
            </w:tcBorders>
          </w:tcPr>
          <w:p w14:paraId="34B07EEE" w14:textId="77777777" w:rsidR="00B1548E" w:rsidRPr="008F2F99" w:rsidRDefault="00B1548E" w:rsidP="0058285B">
            <w:pPr>
              <w:pStyle w:val="Tabletext"/>
              <w:tabs>
                <w:tab w:val="right" w:pos="703"/>
              </w:tabs>
              <w:jc w:val="right"/>
              <w:rPr>
                <w:b/>
                <w:bCs/>
                <w:lang w:val="en-US"/>
              </w:rPr>
            </w:pPr>
            <w:r w:rsidRPr="008F2F99">
              <w:rPr>
                <w:b/>
                <w:bCs/>
              </w:rPr>
              <w:t>23 593.0</w:t>
            </w:r>
          </w:p>
        </w:tc>
        <w:tc>
          <w:tcPr>
            <w:tcW w:w="1196" w:type="dxa"/>
            <w:tcBorders>
              <w:top w:val="single" w:sz="4" w:space="0" w:color="auto"/>
              <w:left w:val="nil"/>
              <w:bottom w:val="single" w:sz="4" w:space="0" w:color="auto"/>
              <w:right w:val="nil"/>
            </w:tcBorders>
          </w:tcPr>
          <w:p w14:paraId="7202425B" w14:textId="77777777" w:rsidR="00B1548E" w:rsidRPr="008F2F99" w:rsidRDefault="00B1548E" w:rsidP="0058285B">
            <w:pPr>
              <w:pStyle w:val="Tabletext"/>
              <w:tabs>
                <w:tab w:val="decimal" w:pos="559"/>
              </w:tabs>
              <w:jc w:val="right"/>
              <w:rPr>
                <w:b/>
                <w:bCs/>
                <w:lang w:val="en-US"/>
              </w:rPr>
            </w:pPr>
            <w:r w:rsidRPr="008F2F99">
              <w:rPr>
                <w:b/>
                <w:bCs/>
              </w:rPr>
              <w:t>100.0</w:t>
            </w:r>
          </w:p>
        </w:tc>
      </w:tr>
    </w:tbl>
    <w:p w14:paraId="51C6E3EB" w14:textId="65019F21" w:rsidR="00B1548E" w:rsidRPr="008F2F99" w:rsidRDefault="00B1548E" w:rsidP="00B1548E">
      <w:pPr>
        <w:pStyle w:val="Source"/>
      </w:pPr>
      <w:r w:rsidRPr="008F2F99">
        <w:t>Notes:</w:t>
      </w:r>
      <w:r w:rsidRPr="008F2F99">
        <w:tab/>
        <w:t>Excludes subjects delivered as part of an apprenticeship or traineeship, and those with no applicable</w:t>
      </w:r>
      <w:r w:rsidRPr="008F2F99">
        <w:br/>
        <w:t xml:space="preserve"> delivery mode (such as subject</w:t>
      </w:r>
      <w:r w:rsidR="00163568" w:rsidRPr="008F2F99">
        <w:t>s</w:t>
      </w:r>
      <w:r w:rsidRPr="008F2F99">
        <w:t xml:space="preserve"> completed through recognition of prior learning or credit transfer).</w:t>
      </w:r>
    </w:p>
    <w:p w14:paraId="5622A19C" w14:textId="0A42AF33" w:rsidR="00B1548E" w:rsidRPr="008F2F99" w:rsidRDefault="00B1548E" w:rsidP="008771AA">
      <w:pPr>
        <w:pStyle w:val="Source"/>
        <w:spacing w:after="120"/>
      </w:pPr>
      <w:r w:rsidRPr="008F2F99">
        <w:t>Source:</w:t>
      </w:r>
      <w:r w:rsidRPr="008F2F99">
        <w:tab/>
        <w:t>National VET Provider Collection, 20</w:t>
      </w:r>
      <w:r w:rsidR="00662167" w:rsidRPr="008F2F99">
        <w:t>19</w:t>
      </w:r>
      <w:r w:rsidR="00E35BB4">
        <w:t>.</w:t>
      </w:r>
    </w:p>
    <w:p w14:paraId="099EC574" w14:textId="74F95C69" w:rsidR="00B1548E" w:rsidRPr="00393CA7" w:rsidRDefault="008B10C6" w:rsidP="00393CA7">
      <w:pPr>
        <w:pStyle w:val="Text"/>
      </w:pPr>
      <w:r w:rsidRPr="00256E75">
        <w:rPr>
          <w:rStyle w:val="TextChar"/>
          <w:spacing w:val="-2"/>
        </w:rPr>
        <w:t xml:space="preserve">When examining the modes of delivery </w:t>
      </w:r>
      <w:r w:rsidR="00E35BB4" w:rsidRPr="00256E75">
        <w:rPr>
          <w:rStyle w:val="TextChar"/>
          <w:spacing w:val="-2"/>
        </w:rPr>
        <w:t xml:space="preserve">that </w:t>
      </w:r>
      <w:r w:rsidRPr="00256E75">
        <w:rPr>
          <w:rStyle w:val="TextChar"/>
          <w:spacing w:val="-2"/>
        </w:rPr>
        <w:t>different types of training tend to use</w:t>
      </w:r>
      <w:r w:rsidR="00163568" w:rsidRPr="00256E75">
        <w:rPr>
          <w:rStyle w:val="TextChar"/>
          <w:spacing w:val="-2"/>
        </w:rPr>
        <w:t>, two trends stand out. S</w:t>
      </w:r>
      <w:r w:rsidR="00B1548E" w:rsidRPr="00256E75">
        <w:rPr>
          <w:rStyle w:val="TextChar"/>
          <w:spacing w:val="-2"/>
        </w:rPr>
        <w:t>ubjects not part of a nationally recognised program ha</w:t>
      </w:r>
      <w:r w:rsidR="00E251FF" w:rsidRPr="00256E75">
        <w:rPr>
          <w:rStyle w:val="TextChar"/>
          <w:spacing w:val="-2"/>
        </w:rPr>
        <w:t>d</w:t>
      </w:r>
      <w:r w:rsidR="00B1548E" w:rsidRPr="00256E75">
        <w:rPr>
          <w:rStyle w:val="TextChar"/>
          <w:spacing w:val="-2"/>
        </w:rPr>
        <w:t xml:space="preserve"> the highest rate of workplace-based delivery only</w:t>
      </w:r>
      <w:r w:rsidR="00163568" w:rsidRPr="00256E75">
        <w:rPr>
          <w:rStyle w:val="TextChar"/>
          <w:spacing w:val="-2"/>
        </w:rPr>
        <w:t xml:space="preserve"> (5.2%; </w:t>
      </w:r>
      <w:r w:rsidR="00E03FF4" w:rsidRPr="00256E75">
        <w:rPr>
          <w:rStyle w:val="TextChar"/>
          <w:spacing w:val="-2"/>
        </w:rPr>
        <w:t>figure 2</w:t>
      </w:r>
      <w:r w:rsidR="00C4387A" w:rsidRPr="00256E75">
        <w:rPr>
          <w:rStyle w:val="TextChar"/>
          <w:spacing w:val="-2"/>
        </w:rPr>
        <w:t>,</w:t>
      </w:r>
      <w:r w:rsidR="008771AA" w:rsidRPr="00256E75">
        <w:rPr>
          <w:rStyle w:val="TextChar"/>
          <w:spacing w:val="-2"/>
        </w:rPr>
        <w:t xml:space="preserve"> table 2</w:t>
      </w:r>
      <w:r w:rsidR="00163568" w:rsidRPr="00256E75">
        <w:rPr>
          <w:rStyle w:val="TextChar"/>
          <w:spacing w:val="-2"/>
        </w:rPr>
        <w:t>)</w:t>
      </w:r>
      <w:r w:rsidR="00B1548E" w:rsidRPr="00256E75">
        <w:rPr>
          <w:rStyle w:val="TextChar"/>
          <w:spacing w:val="-2"/>
        </w:rPr>
        <w:t xml:space="preserve">. </w:t>
      </w:r>
      <w:r w:rsidR="00EC5345" w:rsidRPr="00256E75">
        <w:rPr>
          <w:rStyle w:val="TextChar"/>
          <w:spacing w:val="-2"/>
        </w:rPr>
        <w:t>Figure 2 shows that t</w:t>
      </w:r>
      <w:r w:rsidR="00B1548E" w:rsidRPr="00256E75">
        <w:rPr>
          <w:rStyle w:val="TextChar"/>
          <w:spacing w:val="-2"/>
        </w:rPr>
        <w:t xml:space="preserve">raining package qualifications </w:t>
      </w:r>
      <w:r w:rsidR="00E251FF" w:rsidRPr="00256E75">
        <w:rPr>
          <w:rStyle w:val="TextChar"/>
          <w:spacing w:val="-2"/>
        </w:rPr>
        <w:t>contained</w:t>
      </w:r>
      <w:r w:rsidR="00B1548E" w:rsidRPr="00256E75">
        <w:rPr>
          <w:rStyle w:val="TextChar"/>
          <w:spacing w:val="-2"/>
        </w:rPr>
        <w:t xml:space="preserve"> the highest rate of any workplace-based delivery</w:t>
      </w:r>
      <w:r w:rsidR="00541EA5" w:rsidRPr="00256E75">
        <w:rPr>
          <w:rStyle w:val="TextChar"/>
          <w:spacing w:val="-2"/>
        </w:rPr>
        <w:t xml:space="preserve">; that is, </w:t>
      </w:r>
      <w:r w:rsidR="00B1548E" w:rsidRPr="00256E75">
        <w:rPr>
          <w:rStyle w:val="TextChar"/>
          <w:spacing w:val="-2"/>
        </w:rPr>
        <w:t>only workplace-based plus mixed workplace-based</w:t>
      </w:r>
      <w:r w:rsidR="00163568" w:rsidRPr="00256E75">
        <w:rPr>
          <w:rStyle w:val="TextChar"/>
          <w:spacing w:val="-2"/>
        </w:rPr>
        <w:t xml:space="preserve"> </w:t>
      </w:r>
      <w:r w:rsidR="00541EA5" w:rsidRPr="00256E75">
        <w:rPr>
          <w:rStyle w:val="TextChar"/>
          <w:spacing w:val="-2"/>
        </w:rPr>
        <w:t>(</w:t>
      </w:r>
      <w:r w:rsidR="00564B45" w:rsidRPr="00256E75">
        <w:rPr>
          <w:rStyle w:val="TextChar"/>
          <w:spacing w:val="-2"/>
        </w:rPr>
        <w:t>18.2</w:t>
      </w:r>
      <w:r w:rsidR="00163568" w:rsidRPr="00256E75">
        <w:rPr>
          <w:rStyle w:val="TextChar"/>
          <w:spacing w:val="-2"/>
        </w:rPr>
        <w:t>%</w:t>
      </w:r>
      <w:r w:rsidR="00B1548E" w:rsidRPr="00256E75">
        <w:rPr>
          <w:rStyle w:val="TextChar"/>
          <w:spacing w:val="-2"/>
        </w:rPr>
        <w:t>)</w:t>
      </w:r>
      <w:r w:rsidR="00B1548E" w:rsidRPr="00393CA7">
        <w:rPr>
          <w:iCs/>
          <w:szCs w:val="19"/>
        </w:rPr>
        <w:t xml:space="preserve">. </w:t>
      </w:r>
    </w:p>
    <w:bookmarkStart w:id="63" w:name="_Toc80965770"/>
    <w:p w14:paraId="7868312A" w14:textId="557B9A6A" w:rsidR="00903771" w:rsidRPr="00197425" w:rsidRDefault="00256E75" w:rsidP="00256E75">
      <w:pPr>
        <w:pStyle w:val="Figuretitle"/>
        <w:spacing w:after="0"/>
      </w:pPr>
      <w:r>
        <w:rPr>
          <w:noProof/>
        </w:rPr>
        <mc:AlternateContent>
          <mc:Choice Requires="wps">
            <w:drawing>
              <wp:anchor distT="0" distB="0" distL="114300" distR="114300" simplePos="0" relativeHeight="251707904" behindDoc="0" locked="0" layoutInCell="1" allowOverlap="1" wp14:anchorId="3E781F29" wp14:editId="0E0AB50C">
                <wp:simplePos x="0" y="0"/>
                <wp:positionH relativeFrom="column">
                  <wp:posOffset>1588770</wp:posOffset>
                </wp:positionH>
                <wp:positionV relativeFrom="paragraph">
                  <wp:posOffset>1422400</wp:posOffset>
                </wp:positionV>
                <wp:extent cx="200025" cy="159385"/>
                <wp:effectExtent l="0" t="0" r="9525" b="12065"/>
                <wp:wrapNone/>
                <wp:docPr id="18" name="Speech Bubble: Rectangle 18"/>
                <wp:cNvGraphicFramePr/>
                <a:graphic xmlns:a="http://schemas.openxmlformats.org/drawingml/2006/main">
                  <a:graphicData uri="http://schemas.microsoft.com/office/word/2010/wordprocessingShape">
                    <wps:wsp>
                      <wps:cNvSpPr/>
                      <wps:spPr>
                        <a:xfrm>
                          <a:off x="0" y="0"/>
                          <a:ext cx="200025" cy="159385"/>
                        </a:xfrm>
                        <a:prstGeom prst="wedgeRectCallout">
                          <a:avLst>
                            <a:gd name="adj1" fmla="val -33003"/>
                            <a:gd name="adj2" fmla="val 62136"/>
                          </a:avLst>
                        </a:prstGeom>
                        <a:solidFill>
                          <a:srgbClr val="003768"/>
                        </a:solidFill>
                        <a:ln>
                          <a:noFill/>
                        </a:ln>
                        <a:effectLst/>
                      </wps:spPr>
                      <wps:style>
                        <a:lnRef idx="1">
                          <a:schemeClr val="accent1"/>
                        </a:lnRef>
                        <a:fillRef idx="3">
                          <a:schemeClr val="accent1"/>
                        </a:fillRef>
                        <a:effectRef idx="2">
                          <a:schemeClr val="accent1"/>
                        </a:effectRef>
                        <a:fontRef idx="minor">
                          <a:schemeClr val="lt1"/>
                        </a:fontRef>
                      </wps:style>
                      <wps:txbx>
                        <w:txbxContent>
                          <w:p w14:paraId="71E9A1FE" w14:textId="42F5A213" w:rsidR="00712120" w:rsidRPr="006B4D0F" w:rsidRDefault="00712120" w:rsidP="00712120">
                            <w:pPr>
                              <w:spacing w:before="100" w:beforeAutospacing="1" w:after="100" w:afterAutospacing="1" w:line="140" w:lineRule="exact"/>
                              <w:rPr>
                                <w:rFonts w:ascii="Arial" w:hAnsi="Arial" w:cs="Arial"/>
                                <w:color w:val="FFFFFF" w:themeColor="background1"/>
                                <w:sz w:val="14"/>
                                <w:szCs w:val="14"/>
                                <w:lang w:val="en-US"/>
                              </w:rPr>
                            </w:pPr>
                            <w:r>
                              <w:rPr>
                                <w:rFonts w:ascii="Arial" w:hAnsi="Arial" w:cs="Arial"/>
                                <w:sz w:val="14"/>
                                <w:szCs w:val="14"/>
                                <w:lang w:val="en-US"/>
                              </w:rPr>
                              <w:t>0.4</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781F2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8" o:spid="_x0000_s1030" type="#_x0000_t61" style="position:absolute;left:0;text-align:left;margin-left:125.1pt;margin-top:112pt;width:15.75pt;height:12.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" adj="3671,24221" fillcolor="#003768" stroked="f">
                <v:textbox inset="1mm,1mm,0,1mm">
                  <w:txbxContent>
                    <w:p w14:paraId="71E9A1FE" w14:textId="42F5A213" w:rsidR="00712120" w:rsidRPr="006B4D0F" w:rsidRDefault="00712120" w:rsidP="00712120">
                      <w:pPr>
                        <w:spacing w:before="100" w:beforeAutospacing="1" w:after="100" w:afterAutospacing="1" w:line="140" w:lineRule="exact"/>
                        <w:rPr>
                          <w:rFonts w:ascii="Arial" w:hAnsi="Arial" w:cs="Arial"/>
                          <w:color w:val="FFFFFF" w:themeColor="background1"/>
                          <w:sz w:val="14"/>
                          <w:szCs w:val="14"/>
                          <w:lang w:val="en-US"/>
                        </w:rPr>
                      </w:pPr>
                      <w:r>
                        <w:rPr>
                          <w:rFonts w:ascii="Arial" w:hAnsi="Arial" w:cs="Arial"/>
                          <w:sz w:val="14"/>
                          <w:szCs w:val="14"/>
                          <w:lang w:val="en-US"/>
                        </w:rPr>
                        <w:t>0.4</w:t>
                      </w:r>
                    </w:p>
                  </w:txbxContent>
                </v:textbox>
              </v:shape>
            </w:pict>
          </mc:Fallback>
        </mc:AlternateContent>
      </w:r>
      <w:r w:rsidRPr="00197425">
        <w:rPr>
          <w:rStyle w:val="TextChar"/>
          <w:rFonts w:ascii="Arial" w:hAnsi="Arial"/>
          <w:noProof/>
          <w:sz w:val="17"/>
        </w:rPr>
        <w:drawing>
          <wp:anchor distT="0" distB="0" distL="114300" distR="114300" simplePos="0" relativeHeight="251658752" behindDoc="0" locked="0" layoutInCell="1" allowOverlap="1" wp14:anchorId="6F83D0BE" wp14:editId="01DFAAE7">
            <wp:simplePos x="0" y="0"/>
            <wp:positionH relativeFrom="column">
              <wp:posOffset>-9525</wp:posOffset>
            </wp:positionH>
            <wp:positionV relativeFrom="paragraph">
              <wp:posOffset>448945</wp:posOffset>
            </wp:positionV>
            <wp:extent cx="5896610" cy="2895600"/>
            <wp:effectExtent l="0" t="0" r="8890" b="0"/>
            <wp:wrapTopAndBottom/>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V relativeFrom="margin">
              <wp14:pctHeight>0</wp14:pctHeight>
            </wp14:sizeRelV>
          </wp:anchor>
        </w:drawing>
      </w:r>
      <w:r w:rsidR="00903771" w:rsidRPr="00197425">
        <w:t>Figure 2</w:t>
      </w:r>
      <w:r w:rsidR="00903771" w:rsidRPr="00197425">
        <w:tab/>
        <w:t>Subject enrolments by type of training and delivery mode, 2019 (%)</w:t>
      </w:r>
      <w:bookmarkEnd w:id="63"/>
    </w:p>
    <w:p w14:paraId="2B099635" w14:textId="4B0479F2" w:rsidR="00B1548E" w:rsidRPr="008B58BF" w:rsidRDefault="00B1548E" w:rsidP="008B58BF">
      <w:pPr>
        <w:pStyle w:val="Source"/>
        <w:spacing w:before="240"/>
      </w:pPr>
      <w:r w:rsidRPr="008B58BF">
        <w:t>Notes:</w:t>
      </w:r>
      <w:r w:rsidR="008B58BF">
        <w:tab/>
      </w:r>
      <w:r w:rsidRPr="008B58BF">
        <w:t>Excludes subjects delivered as part of an apprenticeship or traineeship and those with no applicable</w:t>
      </w:r>
      <w:r w:rsidRPr="008B58BF">
        <w:br/>
        <w:t>delivery mode (such as subject</w:t>
      </w:r>
      <w:r w:rsidR="00163568" w:rsidRPr="008B58BF">
        <w:t>s</w:t>
      </w:r>
      <w:r w:rsidRPr="008B58BF">
        <w:t xml:space="preserve"> completed through recognition of prior learning or credit transfer).</w:t>
      </w:r>
    </w:p>
    <w:p w14:paraId="29D44965" w14:textId="11A7EFC7" w:rsidR="00B1548E" w:rsidRPr="008F2F99" w:rsidRDefault="00B1548E" w:rsidP="00B1548E">
      <w:pPr>
        <w:pStyle w:val="Source"/>
      </w:pPr>
      <w:r w:rsidRPr="008F2F99">
        <w:t>Source:</w:t>
      </w:r>
      <w:r w:rsidRPr="008F2F99">
        <w:tab/>
        <w:t>National VET Provider Collection, 20</w:t>
      </w:r>
      <w:r w:rsidR="00662167" w:rsidRPr="008F2F99">
        <w:t>19</w:t>
      </w:r>
      <w:r w:rsidR="0046316B">
        <w:t>.</w:t>
      </w:r>
    </w:p>
    <w:p w14:paraId="217A5048" w14:textId="0E71C7D7" w:rsidR="00B1548E" w:rsidRPr="008F2F99" w:rsidRDefault="00DD05E8" w:rsidP="008771AA">
      <w:pPr>
        <w:pStyle w:val="Text"/>
        <w:spacing w:before="240"/>
      </w:pPr>
      <w:r>
        <w:t>A</w:t>
      </w:r>
      <w:r w:rsidR="00B1548E" w:rsidRPr="008F2F99">
        <w:t xml:space="preserve"> strong divide in the proportion of workplace-based delivery </w:t>
      </w:r>
      <w:r>
        <w:t xml:space="preserve">is seen </w:t>
      </w:r>
      <w:r w:rsidR="00B1548E" w:rsidRPr="008F2F99">
        <w:t>between qualifications at certificate I and II, and those at certificate III and abov</w:t>
      </w:r>
      <w:r w:rsidR="00FD03B5">
        <w:t>e (figure 3</w:t>
      </w:r>
      <w:r w:rsidR="00163568" w:rsidRPr="008F2F99">
        <w:t>)</w:t>
      </w:r>
      <w:r w:rsidR="00141DA8">
        <w:t>: p</w:t>
      </w:r>
      <w:r w:rsidR="00B1548E" w:rsidRPr="008F2F99">
        <w:t xml:space="preserve">roportionally, </w:t>
      </w:r>
      <w:r w:rsidR="00441CF4" w:rsidRPr="00290A1F">
        <w:t>many</w:t>
      </w:r>
      <w:r w:rsidR="00B1548E" w:rsidRPr="008F2F99">
        <w:t xml:space="preserve"> more </w:t>
      </w:r>
      <w:r w:rsidR="00642CC2" w:rsidRPr="008F2F99">
        <w:t xml:space="preserve">subjects had a </w:t>
      </w:r>
      <w:r w:rsidR="00B1548E" w:rsidRPr="008F2F99">
        <w:t xml:space="preserve">workplace-based delivery </w:t>
      </w:r>
      <w:r w:rsidR="00642CC2" w:rsidRPr="008F2F99">
        <w:t>element at</w:t>
      </w:r>
      <w:r w:rsidR="00B1548E" w:rsidRPr="008F2F99">
        <w:t xml:space="preserve"> certificate </w:t>
      </w:r>
      <w:r w:rsidR="00642CC2" w:rsidRPr="008F2F99">
        <w:t>I</w:t>
      </w:r>
      <w:r w:rsidR="00B1548E" w:rsidRPr="008F2F99">
        <w:t xml:space="preserve">II </w:t>
      </w:r>
      <w:r w:rsidR="00642CC2" w:rsidRPr="008F2F99">
        <w:t>and above</w:t>
      </w:r>
      <w:r w:rsidR="00B1548E" w:rsidRPr="008F2F99">
        <w:t>.</w:t>
      </w:r>
      <w:r w:rsidR="00163568" w:rsidRPr="008F2F99">
        <w:t xml:space="preserve"> On average, 20.8% of subjects a</w:t>
      </w:r>
      <w:r w:rsidR="00642CC2" w:rsidRPr="008F2F99">
        <w:t>t</w:t>
      </w:r>
      <w:r w:rsidR="00163568" w:rsidRPr="008F2F99">
        <w:t xml:space="preserve"> certificate II</w:t>
      </w:r>
      <w:r w:rsidR="00642CC2" w:rsidRPr="008F2F99">
        <w:t>I</w:t>
      </w:r>
      <w:r w:rsidR="00163568" w:rsidRPr="008F2F99">
        <w:t xml:space="preserve"> </w:t>
      </w:r>
      <w:r w:rsidR="00642CC2" w:rsidRPr="008F2F99">
        <w:t>and above</w:t>
      </w:r>
      <w:r w:rsidR="00163568" w:rsidRPr="008F2F99">
        <w:t xml:space="preserve"> included workplace-based delivery, compared with an average of 4.8% </w:t>
      </w:r>
      <w:r w:rsidR="00642CC2" w:rsidRPr="008F2F99">
        <w:t xml:space="preserve">of subjects </w:t>
      </w:r>
      <w:r w:rsidR="00163568" w:rsidRPr="008F2F99">
        <w:t>at certificate II and below.</w:t>
      </w:r>
    </w:p>
    <w:bookmarkStart w:id="64" w:name="_Toc80965771"/>
    <w:p w14:paraId="5AE3C2E2" w14:textId="45CE4B8D" w:rsidR="00E503EA" w:rsidRPr="00197425" w:rsidRDefault="00256E75" w:rsidP="00197425">
      <w:pPr>
        <w:pStyle w:val="Figuretitle"/>
      </w:pPr>
      <w:r>
        <w:rPr>
          <w:noProof/>
        </w:rPr>
        <mc:AlternateContent>
          <mc:Choice Requires="wps">
            <w:drawing>
              <wp:anchor distT="0" distB="0" distL="114300" distR="114300" simplePos="0" relativeHeight="251705856" behindDoc="0" locked="0" layoutInCell="1" allowOverlap="1" wp14:anchorId="52A92CFC" wp14:editId="3DFBFA38">
                <wp:simplePos x="0" y="0"/>
                <wp:positionH relativeFrom="column">
                  <wp:posOffset>914400</wp:posOffset>
                </wp:positionH>
                <wp:positionV relativeFrom="paragraph">
                  <wp:posOffset>2045970</wp:posOffset>
                </wp:positionV>
                <wp:extent cx="137440" cy="145133"/>
                <wp:effectExtent l="0" t="0" r="0" b="26670"/>
                <wp:wrapNone/>
                <wp:docPr id="16" name="Speech Bubble: Rectangle 16"/>
                <wp:cNvGraphicFramePr/>
                <a:graphic xmlns:a="http://schemas.openxmlformats.org/drawingml/2006/main">
                  <a:graphicData uri="http://schemas.microsoft.com/office/word/2010/wordprocessingShape">
                    <wps:wsp>
                      <wps:cNvSpPr/>
                      <wps:spPr>
                        <a:xfrm>
                          <a:off x="0" y="0"/>
                          <a:ext cx="137440" cy="145133"/>
                        </a:xfrm>
                        <a:prstGeom prst="wedgeRectCallout">
                          <a:avLst>
                            <a:gd name="adj1" fmla="val -33003"/>
                            <a:gd name="adj2" fmla="val 62136"/>
                          </a:avLst>
                        </a:prstGeom>
                        <a:solidFill>
                          <a:srgbClr val="003768"/>
                        </a:solidFill>
                        <a:ln>
                          <a:noFill/>
                        </a:ln>
                        <a:effectLst/>
                      </wps:spPr>
                      <wps:style>
                        <a:lnRef idx="1">
                          <a:schemeClr val="accent1"/>
                        </a:lnRef>
                        <a:fillRef idx="3">
                          <a:schemeClr val="accent1"/>
                        </a:fillRef>
                        <a:effectRef idx="2">
                          <a:schemeClr val="accent1"/>
                        </a:effectRef>
                        <a:fontRef idx="minor">
                          <a:schemeClr val="lt1"/>
                        </a:fontRef>
                      </wps:style>
                      <wps:txbx>
                        <w:txbxContent>
                          <w:p w14:paraId="44FDF4E7" w14:textId="6B2C2D3B" w:rsidR="006B4D0F" w:rsidRPr="006B4D0F" w:rsidRDefault="006B4D0F" w:rsidP="006B4D0F">
                            <w:pPr>
                              <w:spacing w:before="100" w:beforeAutospacing="1" w:after="100" w:afterAutospacing="1" w:line="140" w:lineRule="exact"/>
                              <w:rPr>
                                <w:rFonts w:ascii="Arial" w:hAnsi="Arial" w:cs="Arial"/>
                                <w:color w:val="FFFFFF" w:themeColor="background1"/>
                                <w:sz w:val="14"/>
                                <w:szCs w:val="14"/>
                                <w:lang w:val="en-US"/>
                              </w:rPr>
                            </w:pPr>
                            <w:r w:rsidRPr="006B4D0F">
                              <w:rPr>
                                <w:rFonts w:ascii="Arial" w:hAnsi="Arial" w:cs="Arial"/>
                                <w:sz w:val="14"/>
                                <w:szCs w:val="14"/>
                                <w:lang w:val="en-US"/>
                              </w:rPr>
                              <w:t>1</w:t>
                            </w:r>
                          </w:p>
                        </w:txbxContent>
                      </wps:txbx>
                      <wps:bodyPr rot="0" spcFirstLastPara="0" vertOverflow="overflow" horzOverflow="overflow" vert="horz" wrap="square" lIns="3600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92CFC" id="Speech Bubble: Rectangle 16" o:spid="_x0000_s1031" type="#_x0000_t61" style="position:absolute;left:0;text-align:left;margin-left:1in;margin-top:161.1pt;width:10.8pt;height:11.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" adj="3671,24221" fillcolor="#003768" stroked="f">
                <v:textbox inset="1mm,1mm,0,1mm">
                  <w:txbxContent>
                    <w:p w14:paraId="44FDF4E7" w14:textId="6B2C2D3B" w:rsidR="006B4D0F" w:rsidRPr="006B4D0F" w:rsidRDefault="006B4D0F" w:rsidP="006B4D0F">
                      <w:pPr>
                        <w:spacing w:before="100" w:beforeAutospacing="1" w:after="100" w:afterAutospacing="1" w:line="140" w:lineRule="exact"/>
                        <w:rPr>
                          <w:rFonts w:ascii="Arial" w:hAnsi="Arial" w:cs="Arial"/>
                          <w:color w:val="FFFFFF" w:themeColor="background1"/>
                          <w:sz w:val="14"/>
                          <w:szCs w:val="14"/>
                          <w:lang w:val="en-US"/>
                        </w:rPr>
                      </w:pPr>
                      <w:r w:rsidRPr="006B4D0F">
                        <w:rPr>
                          <w:rFonts w:ascii="Arial" w:hAnsi="Arial" w:cs="Arial"/>
                          <w:sz w:val="14"/>
                          <w:szCs w:val="14"/>
                          <w:lang w:val="en-US"/>
                        </w:rPr>
                        <w:t>1</w:t>
                      </w:r>
                    </w:p>
                  </w:txbxContent>
                </v:textbox>
              </v:shape>
            </w:pict>
          </mc:Fallback>
        </mc:AlternateContent>
      </w:r>
      <w:r w:rsidRPr="00197425">
        <w:rPr>
          <w:noProof/>
        </w:rPr>
        <w:drawing>
          <wp:anchor distT="0" distB="0" distL="114300" distR="114300" simplePos="0" relativeHeight="251662848" behindDoc="0" locked="0" layoutInCell="1" allowOverlap="1" wp14:anchorId="5D243774" wp14:editId="4DFC49AC">
            <wp:simplePos x="0" y="0"/>
            <wp:positionH relativeFrom="column">
              <wp:posOffset>-81280</wp:posOffset>
            </wp:positionH>
            <wp:positionV relativeFrom="paragraph">
              <wp:posOffset>370840</wp:posOffset>
            </wp:positionV>
            <wp:extent cx="6172200" cy="2651125"/>
            <wp:effectExtent l="0" t="0" r="0" b="0"/>
            <wp:wrapTopAndBottom/>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anchor>
        </w:drawing>
      </w:r>
      <w:r w:rsidR="00E503EA" w:rsidRPr="00197425">
        <w:t>Figure 3</w:t>
      </w:r>
      <w:r w:rsidR="00DE0373" w:rsidRPr="00197425">
        <w:tab/>
      </w:r>
      <w:r w:rsidR="00E503EA" w:rsidRPr="00197425">
        <w:t>Subject enrolments by level of associated qualification, 2019 (%)</w:t>
      </w:r>
      <w:bookmarkEnd w:id="64"/>
    </w:p>
    <w:p w14:paraId="6C66A9E1" w14:textId="1E673F5E" w:rsidR="00B1548E" w:rsidRPr="008F2F99" w:rsidRDefault="00B1548E" w:rsidP="00B1548E">
      <w:pPr>
        <w:pStyle w:val="Source"/>
      </w:pPr>
      <w:r w:rsidRPr="008F2F99">
        <w:t>Notes:</w:t>
      </w:r>
      <w:r w:rsidRPr="008F2F99">
        <w:tab/>
        <w:t>Excludes subjects delivered as part of an apprenticeship or traineeship, and those with no applicable</w:t>
      </w:r>
      <w:r w:rsidRPr="008F2F99">
        <w:br/>
        <w:t xml:space="preserve"> delivery mode (such as subject</w:t>
      </w:r>
      <w:r w:rsidR="00163568" w:rsidRPr="008F2F99">
        <w:t>s</w:t>
      </w:r>
      <w:r w:rsidRPr="008F2F99">
        <w:t xml:space="preserve"> completed through recognition of prior learning or credit transfer).</w:t>
      </w:r>
    </w:p>
    <w:p w14:paraId="399000C5" w14:textId="48C89E97" w:rsidR="00B1548E" w:rsidRPr="008F2F99" w:rsidRDefault="00B1548E" w:rsidP="00B1548E">
      <w:pPr>
        <w:pStyle w:val="Source"/>
      </w:pPr>
      <w:r w:rsidRPr="008F2F99">
        <w:t>Source:</w:t>
      </w:r>
      <w:r w:rsidRPr="008F2F99">
        <w:tab/>
        <w:t>National VET Provider Collection, 20</w:t>
      </w:r>
      <w:r w:rsidR="00662167" w:rsidRPr="008F2F99">
        <w:t>19</w:t>
      </w:r>
      <w:r w:rsidR="002A708E">
        <w:t>.</w:t>
      </w:r>
    </w:p>
    <w:p w14:paraId="42BF8C14" w14:textId="354EE65D" w:rsidR="00B1548E" w:rsidRPr="008B58BF" w:rsidRDefault="001A5737" w:rsidP="008B58BF">
      <w:pPr>
        <w:pStyle w:val="Text"/>
        <w:rPr>
          <w:rStyle w:val="TextChar"/>
        </w:rPr>
      </w:pPr>
      <w:r>
        <w:rPr>
          <w:iCs/>
          <w:szCs w:val="19"/>
        </w:rPr>
        <w:t>W</w:t>
      </w:r>
      <w:r w:rsidR="00573B6B" w:rsidRPr="008B58BF">
        <w:rPr>
          <w:rStyle w:val="TextChar"/>
        </w:rPr>
        <w:t xml:space="preserve">hen analysing the level of </w:t>
      </w:r>
      <w:r w:rsidR="00B1548E" w:rsidRPr="008B58BF">
        <w:rPr>
          <w:rStyle w:val="TextChar"/>
        </w:rPr>
        <w:t xml:space="preserve">workplace-based </w:t>
      </w:r>
      <w:r w:rsidR="00573B6B" w:rsidRPr="008B58BF">
        <w:rPr>
          <w:rStyle w:val="TextChar"/>
        </w:rPr>
        <w:t>delivery</w:t>
      </w:r>
      <w:r w:rsidR="00662167" w:rsidRPr="008B58BF">
        <w:rPr>
          <w:rStyle w:val="TextChar"/>
        </w:rPr>
        <w:t xml:space="preserve"> </w:t>
      </w:r>
      <w:r w:rsidR="00B1548E" w:rsidRPr="008B58BF">
        <w:rPr>
          <w:rStyle w:val="TextChar"/>
        </w:rPr>
        <w:t>by the funding source of a subject</w:t>
      </w:r>
      <w:r w:rsidR="002A708E" w:rsidRPr="008B58BF">
        <w:rPr>
          <w:rStyle w:val="TextChar"/>
        </w:rPr>
        <w:t>,</w:t>
      </w:r>
      <w:r w:rsidR="00B1548E" w:rsidRPr="008B58BF">
        <w:rPr>
          <w:rStyle w:val="TextChar"/>
        </w:rPr>
        <w:t xml:space="preserve"> </w:t>
      </w:r>
      <w:r w:rsidR="00153A64" w:rsidRPr="008B58BF">
        <w:rPr>
          <w:rStyle w:val="TextChar"/>
        </w:rPr>
        <w:t>a</w:t>
      </w:r>
      <w:r w:rsidRPr="008B58BF">
        <w:rPr>
          <w:rStyle w:val="TextChar"/>
        </w:rPr>
        <w:t xml:space="preserve"> clear trend</w:t>
      </w:r>
      <w:r w:rsidR="00153A64" w:rsidRPr="008B58BF">
        <w:rPr>
          <w:rStyle w:val="TextChar"/>
        </w:rPr>
        <w:t xml:space="preserve"> emerges (figure 4)</w:t>
      </w:r>
      <w:r w:rsidR="00B1548E" w:rsidRPr="008B58BF">
        <w:rPr>
          <w:rStyle w:val="TextChar"/>
        </w:rPr>
        <w:t xml:space="preserve">. More than </w:t>
      </w:r>
      <w:r w:rsidR="002F0AC9" w:rsidRPr="008B58BF">
        <w:rPr>
          <w:rStyle w:val="TextChar"/>
        </w:rPr>
        <w:t>one-</w:t>
      </w:r>
      <w:r w:rsidR="00B1548E" w:rsidRPr="008B58BF">
        <w:rPr>
          <w:rStyle w:val="TextChar"/>
        </w:rPr>
        <w:t xml:space="preserve">fifth (21.2%) of government-funded subjects were at least partially workplace-based, with 5.6% using </w:t>
      </w:r>
      <w:r w:rsidR="00573B6B" w:rsidRPr="008B58BF">
        <w:rPr>
          <w:rStyle w:val="TextChar"/>
        </w:rPr>
        <w:t xml:space="preserve">only </w:t>
      </w:r>
      <w:r w:rsidR="00B1548E" w:rsidRPr="008B58BF">
        <w:rPr>
          <w:rStyle w:val="TextChar"/>
        </w:rPr>
        <w:t>workplace-based delivery. This</w:t>
      </w:r>
      <w:r w:rsidR="00163568" w:rsidRPr="008B58BF">
        <w:rPr>
          <w:rStyle w:val="TextChar"/>
        </w:rPr>
        <w:t xml:space="preserve"> compare</w:t>
      </w:r>
      <w:r w:rsidR="00B442E5" w:rsidRPr="008B58BF">
        <w:rPr>
          <w:rStyle w:val="TextChar"/>
        </w:rPr>
        <w:t>s</w:t>
      </w:r>
      <w:r w:rsidR="00163568" w:rsidRPr="008B58BF">
        <w:rPr>
          <w:rStyle w:val="TextChar"/>
        </w:rPr>
        <w:t xml:space="preserve"> </w:t>
      </w:r>
      <w:r w:rsidR="00B442E5" w:rsidRPr="008B58BF">
        <w:rPr>
          <w:rStyle w:val="TextChar"/>
        </w:rPr>
        <w:t>with</w:t>
      </w:r>
      <w:r w:rsidR="00163568" w:rsidRPr="008B58BF">
        <w:rPr>
          <w:rStyle w:val="TextChar"/>
        </w:rPr>
        <w:t xml:space="preserve"> </w:t>
      </w:r>
      <w:r w:rsidR="00B1548E" w:rsidRPr="008B58BF">
        <w:rPr>
          <w:rStyle w:val="TextChar"/>
        </w:rPr>
        <w:t>15% of domestic fee-for-service subjects, and only 6.</w:t>
      </w:r>
      <w:r w:rsidR="00564B45" w:rsidRPr="008B58BF">
        <w:rPr>
          <w:rStyle w:val="TextChar"/>
        </w:rPr>
        <w:t>3</w:t>
      </w:r>
      <w:r w:rsidR="000B77AC">
        <w:rPr>
          <w:rStyle w:val="TextChar"/>
        </w:rPr>
        <w:t>%</w:t>
      </w:r>
      <w:r w:rsidR="00B1548E" w:rsidRPr="008B58BF">
        <w:rPr>
          <w:rStyle w:val="TextChar"/>
        </w:rPr>
        <w:t xml:space="preserve"> </w:t>
      </w:r>
      <w:r w:rsidR="00573B6B" w:rsidRPr="008B58BF">
        <w:rPr>
          <w:rStyle w:val="TextChar"/>
        </w:rPr>
        <w:t xml:space="preserve">of </w:t>
      </w:r>
      <w:r w:rsidR="00B1548E" w:rsidRPr="008B58BF">
        <w:rPr>
          <w:rStyle w:val="TextChar"/>
        </w:rPr>
        <w:t>international fee-for-service subjects.</w:t>
      </w:r>
      <w:r w:rsidR="00163568" w:rsidRPr="008B58BF">
        <w:rPr>
          <w:rStyle w:val="TextChar"/>
        </w:rPr>
        <w:t xml:space="preserve"> </w:t>
      </w:r>
    </w:p>
    <w:bookmarkStart w:id="65" w:name="_Toc80965772"/>
    <w:p w14:paraId="55BD2FF8" w14:textId="696A0260" w:rsidR="00E503EA" w:rsidRPr="00197425" w:rsidRDefault="002271F4" w:rsidP="00197425">
      <w:pPr>
        <w:pStyle w:val="Figuretitle"/>
      </w:pPr>
      <w:r>
        <w:rPr>
          <w:noProof/>
        </w:rPr>
        <mc:AlternateContent>
          <mc:Choice Requires="wps">
            <w:drawing>
              <wp:anchor distT="0" distB="0" distL="114300" distR="114300" simplePos="0" relativeHeight="251703808" behindDoc="0" locked="0" layoutInCell="1" allowOverlap="1" wp14:anchorId="3C287E59" wp14:editId="48996EBF">
                <wp:simplePos x="0" y="0"/>
                <wp:positionH relativeFrom="column">
                  <wp:posOffset>1422400</wp:posOffset>
                </wp:positionH>
                <wp:positionV relativeFrom="paragraph">
                  <wp:posOffset>1648460</wp:posOffset>
                </wp:positionV>
                <wp:extent cx="255737" cy="183835"/>
                <wp:effectExtent l="0" t="0" r="0" b="45085"/>
                <wp:wrapNone/>
                <wp:docPr id="15" name="Speech Bubble: Rectangle 15"/>
                <wp:cNvGraphicFramePr/>
                <a:graphic xmlns:a="http://schemas.openxmlformats.org/drawingml/2006/main">
                  <a:graphicData uri="http://schemas.microsoft.com/office/word/2010/wordprocessingShape">
                    <wps:wsp>
                      <wps:cNvSpPr/>
                      <wps:spPr>
                        <a:xfrm>
                          <a:off x="0" y="0"/>
                          <a:ext cx="255737" cy="183835"/>
                        </a:xfrm>
                        <a:prstGeom prst="wedgeRectCallout">
                          <a:avLst>
                            <a:gd name="adj1" fmla="val -33003"/>
                            <a:gd name="adj2" fmla="val 62136"/>
                          </a:avLst>
                        </a:prstGeom>
                        <a:solidFill>
                          <a:srgbClr val="003768"/>
                        </a:solidFill>
                        <a:ln>
                          <a:noFill/>
                        </a:ln>
                        <a:effectLst/>
                      </wps:spPr>
                      <wps:style>
                        <a:lnRef idx="1">
                          <a:schemeClr val="accent1"/>
                        </a:lnRef>
                        <a:fillRef idx="3">
                          <a:schemeClr val="accent1"/>
                        </a:fillRef>
                        <a:effectRef idx="2">
                          <a:schemeClr val="accent1"/>
                        </a:effectRef>
                        <a:fontRef idx="minor">
                          <a:schemeClr val="lt1"/>
                        </a:fontRef>
                      </wps:style>
                      <wps:txbx>
                        <w:txbxContent>
                          <w:p w14:paraId="5DF560AB" w14:textId="45B4676B" w:rsidR="002271F4" w:rsidRPr="00256E75" w:rsidRDefault="002271F4" w:rsidP="002271F4">
                            <w:pPr>
                              <w:spacing w:before="100" w:beforeAutospacing="1" w:after="100" w:afterAutospacing="1" w:line="160" w:lineRule="exact"/>
                              <w:rPr>
                                <w:rFonts w:ascii="Arial" w:hAnsi="Arial" w:cs="Arial"/>
                                <w:color w:val="FFFFFF" w:themeColor="background1"/>
                                <w:sz w:val="14"/>
                                <w:szCs w:val="14"/>
                                <w:lang w:val="en-US"/>
                                <w14:textOutline w14:w="9525" w14:cap="rnd" w14:cmpd="sng" w14:algn="ctr">
                                  <w14:noFill/>
                                  <w14:prstDash w14:val="solid"/>
                                  <w14:bevel/>
                                </w14:textOutline>
                              </w:rPr>
                            </w:pPr>
                            <w:r w:rsidRPr="00256E75">
                              <w:rPr>
                                <w:rFonts w:ascii="Arial" w:hAnsi="Arial" w:cs="Arial"/>
                                <w:sz w:val="14"/>
                                <w:szCs w:val="14"/>
                                <w:lang w:val="en-US"/>
                                <w14:textOutline w14:w="9525" w14:cap="rnd" w14:cmpd="sng" w14:algn="ctr">
                                  <w14:noFill/>
                                  <w14:prstDash w14:val="solid"/>
                                  <w14:bevel/>
                                </w14:textOutline>
                              </w:rPr>
                              <w:t>0.5</w:t>
                            </w:r>
                            <w:r w:rsidR="006B4D0F" w:rsidRPr="00256E75">
                              <w:rPr>
                                <w:rFonts w:ascii="Arial" w:hAnsi="Arial" w:cs="Arial"/>
                                <w:sz w:val="14"/>
                                <w:szCs w:val="14"/>
                                <w:lang w:val="en-US"/>
                                <w14:textOutline w14:w="9525" w14:cap="rnd" w14:cmpd="sng" w14:algn="ctr">
                                  <w14:noFill/>
                                  <w14:prstDash w14:val="solid"/>
                                  <w14:bevel/>
                                </w14:textOutline>
                              </w:rPr>
                              <w:t xml:space="preserve"> </w:t>
                            </w:r>
                          </w:p>
                        </w:txbxContent>
                      </wps:txbx>
                      <wps:bodyPr rot="0" spcFirstLastPara="0" vertOverflow="overflow" horzOverflow="overflow" vert="horz" wrap="square" lIns="54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87E59" id="Speech Bubble: Rectangle 15" o:spid="_x0000_s1032" type="#_x0000_t61" style="position:absolute;left:0;text-align:left;margin-left:112pt;margin-top:129.8pt;width:20.15pt;height:1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" adj="3671,24221" fillcolor="#003768" stroked="f">
                <v:textbox inset="1.5mm,1mm,1mm,1mm">
                  <w:txbxContent>
                    <w:p w14:paraId="5DF560AB" w14:textId="45B4676B" w:rsidR="002271F4" w:rsidRPr="00256E75" w:rsidRDefault="002271F4" w:rsidP="002271F4">
                      <w:pPr>
                        <w:spacing w:before="100" w:beforeAutospacing="1" w:after="100" w:afterAutospacing="1" w:line="160" w:lineRule="exact"/>
                        <w:rPr>
                          <w:rFonts w:ascii="Arial" w:hAnsi="Arial" w:cs="Arial"/>
                          <w:color w:val="FFFFFF" w:themeColor="background1"/>
                          <w:sz w:val="14"/>
                          <w:szCs w:val="14"/>
                          <w:lang w:val="en-US"/>
                          <w14:textOutline w14:w="9525" w14:cap="rnd" w14:cmpd="sng" w14:algn="ctr">
                            <w14:noFill/>
                            <w14:prstDash w14:val="solid"/>
                            <w14:bevel/>
                          </w14:textOutline>
                        </w:rPr>
                      </w:pPr>
                      <w:r w:rsidRPr="00256E75">
                        <w:rPr>
                          <w:rFonts w:ascii="Arial" w:hAnsi="Arial" w:cs="Arial"/>
                          <w:sz w:val="14"/>
                          <w:szCs w:val="14"/>
                          <w:lang w:val="en-US"/>
                          <w14:textOutline w14:w="9525" w14:cap="rnd" w14:cmpd="sng" w14:algn="ctr">
                            <w14:noFill/>
                            <w14:prstDash w14:val="solid"/>
                            <w14:bevel/>
                          </w14:textOutline>
                        </w:rPr>
                        <w:t>0.5</w:t>
                      </w:r>
                      <w:r w:rsidR="006B4D0F" w:rsidRPr="00256E75">
                        <w:rPr>
                          <w:rFonts w:ascii="Arial" w:hAnsi="Arial" w:cs="Arial"/>
                          <w:sz w:val="14"/>
                          <w:szCs w:val="14"/>
                          <w:lang w:val="en-US"/>
                          <w14:textOutline w14:w="9525" w14:cap="rnd" w14:cmpd="sng" w14:algn="ctr">
                            <w14:noFill/>
                            <w14:prstDash w14:val="solid"/>
                            <w14:bevel/>
                          </w14:textOutline>
                        </w:rPr>
                        <w:t xml:space="preserve"> </w:t>
                      </w:r>
                    </w:p>
                  </w:txbxContent>
                </v:textbox>
              </v:shape>
            </w:pict>
          </mc:Fallback>
        </mc:AlternateContent>
      </w:r>
      <w:r w:rsidR="008B58BF" w:rsidRPr="00197425">
        <w:rPr>
          <w:noProof/>
        </w:rPr>
        <w:drawing>
          <wp:anchor distT="0" distB="0" distL="114300" distR="114300" simplePos="0" relativeHeight="251659776" behindDoc="0" locked="0" layoutInCell="1" allowOverlap="1" wp14:anchorId="06D5FE6C" wp14:editId="1582BBC9">
            <wp:simplePos x="0" y="0"/>
            <wp:positionH relativeFrom="column">
              <wp:posOffset>-14605</wp:posOffset>
            </wp:positionH>
            <wp:positionV relativeFrom="paragraph">
              <wp:posOffset>417830</wp:posOffset>
            </wp:positionV>
            <wp:extent cx="5760085" cy="2381250"/>
            <wp:effectExtent l="0" t="0" r="0" b="0"/>
            <wp:wrapTopAndBottom/>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V relativeFrom="margin">
              <wp14:pctHeight>0</wp14:pctHeight>
            </wp14:sizeRelV>
          </wp:anchor>
        </w:drawing>
      </w:r>
      <w:r w:rsidR="00E503EA" w:rsidRPr="00197425">
        <w:t>Figure 4</w:t>
      </w:r>
      <w:r w:rsidR="00DE0373" w:rsidRPr="00197425">
        <w:tab/>
      </w:r>
      <w:r w:rsidR="00E503EA" w:rsidRPr="00197425">
        <w:t>Subject enrolments by funding source and delivery mode, 2019 (%)</w:t>
      </w:r>
      <w:bookmarkEnd w:id="65"/>
    </w:p>
    <w:p w14:paraId="496DB1F5" w14:textId="54DEC487" w:rsidR="00B1548E" w:rsidRPr="008F2F99" w:rsidRDefault="00B1548E" w:rsidP="00B1548E">
      <w:pPr>
        <w:pStyle w:val="Source"/>
      </w:pPr>
      <w:r w:rsidRPr="008F2F99">
        <w:t>Notes:</w:t>
      </w:r>
      <w:r w:rsidRPr="008F2F99">
        <w:tab/>
        <w:t>Excludes subjects delivered as part of an apprenticeship or traineeship, and those with no applicable</w:t>
      </w:r>
      <w:r w:rsidRPr="008F2F99">
        <w:br/>
        <w:t>delivery mode (such as subject</w:t>
      </w:r>
      <w:r w:rsidR="00976499" w:rsidRPr="008F2F99">
        <w:t>s</w:t>
      </w:r>
      <w:r w:rsidRPr="008F2F99">
        <w:t xml:space="preserve"> completed through recognition of prior learning or credit transfer).</w:t>
      </w:r>
    </w:p>
    <w:p w14:paraId="1A0B2D12" w14:textId="77777777" w:rsidR="00BA50BF" w:rsidRDefault="00B1548E" w:rsidP="00BA50BF">
      <w:pPr>
        <w:pStyle w:val="Source"/>
      </w:pPr>
      <w:r w:rsidRPr="008F2F99">
        <w:t>Source:</w:t>
      </w:r>
      <w:r w:rsidRPr="008F2F99">
        <w:tab/>
        <w:t>National VET Provider Collection, 20</w:t>
      </w:r>
      <w:r w:rsidR="00662167" w:rsidRPr="008F2F99">
        <w:t>19</w:t>
      </w:r>
      <w:r w:rsidR="00017B16">
        <w:t>.</w:t>
      </w:r>
    </w:p>
    <w:p w14:paraId="0A444EAB" w14:textId="218C2F9C" w:rsidR="00B1548E" w:rsidRPr="008F2F99" w:rsidRDefault="00B1548E" w:rsidP="00BA50BF">
      <w:pPr>
        <w:pStyle w:val="Heading2"/>
      </w:pPr>
      <w:bookmarkStart w:id="66" w:name="_Toc80963529"/>
      <w:bookmarkStart w:id="67" w:name="_Toc80964302"/>
      <w:r w:rsidRPr="008F2F99">
        <w:t>Program</w:t>
      </w:r>
      <w:r w:rsidR="002D0AF9" w:rsidRPr="008F2F99">
        <w:t>-</w:t>
      </w:r>
      <w:r w:rsidRPr="008F2F99">
        <w:t xml:space="preserve">level </w:t>
      </w:r>
      <w:r w:rsidR="002D0AF9" w:rsidRPr="008F2F99">
        <w:t>trends</w:t>
      </w:r>
      <w:bookmarkEnd w:id="66"/>
      <w:bookmarkEnd w:id="67"/>
    </w:p>
    <w:p w14:paraId="798AB49C" w14:textId="5DE2E6A3" w:rsidR="00B1548E" w:rsidRPr="00256E75" w:rsidRDefault="00976499" w:rsidP="00B1548E">
      <w:pPr>
        <w:pStyle w:val="Text"/>
        <w:rPr>
          <w:spacing w:val="4"/>
        </w:rPr>
      </w:pPr>
      <w:r w:rsidRPr="00256E75">
        <w:rPr>
          <w:spacing w:val="4"/>
        </w:rPr>
        <w:t>D</w:t>
      </w:r>
      <w:r w:rsidR="00B1548E" w:rsidRPr="00256E75">
        <w:rPr>
          <w:spacing w:val="4"/>
        </w:rPr>
        <w:t xml:space="preserve">elivery mode is </w:t>
      </w:r>
      <w:r w:rsidR="00855AA3" w:rsidRPr="00256E75">
        <w:rPr>
          <w:spacing w:val="4"/>
        </w:rPr>
        <w:t>observable</w:t>
      </w:r>
      <w:r w:rsidR="00B1548E" w:rsidRPr="00256E75">
        <w:rPr>
          <w:spacing w:val="4"/>
        </w:rPr>
        <w:t xml:space="preserve"> at the subject level,</w:t>
      </w:r>
      <w:r w:rsidRPr="00256E75">
        <w:rPr>
          <w:spacing w:val="4"/>
        </w:rPr>
        <w:t xml:space="preserve"> </w:t>
      </w:r>
      <w:r w:rsidR="00AB2E90" w:rsidRPr="00256E75">
        <w:rPr>
          <w:spacing w:val="4"/>
        </w:rPr>
        <w:t>with</w:t>
      </w:r>
      <w:r w:rsidR="003D26F9" w:rsidRPr="00256E75">
        <w:rPr>
          <w:spacing w:val="4"/>
        </w:rPr>
        <w:t xml:space="preserve"> </w:t>
      </w:r>
      <w:r w:rsidR="00B1548E" w:rsidRPr="00256E75">
        <w:rPr>
          <w:spacing w:val="4"/>
        </w:rPr>
        <w:t xml:space="preserve">aggregation </w:t>
      </w:r>
      <w:r w:rsidRPr="00256E75">
        <w:rPr>
          <w:spacing w:val="4"/>
        </w:rPr>
        <w:t xml:space="preserve">used </w:t>
      </w:r>
      <w:r w:rsidR="00B1548E" w:rsidRPr="00256E75">
        <w:rPr>
          <w:spacing w:val="4"/>
        </w:rPr>
        <w:t xml:space="preserve">to translate this to </w:t>
      </w:r>
      <w:r w:rsidR="002F6E53" w:rsidRPr="00256E75">
        <w:rPr>
          <w:spacing w:val="4"/>
        </w:rPr>
        <w:t xml:space="preserve">a </w:t>
      </w:r>
      <w:r w:rsidR="00B1548E" w:rsidRPr="00256E75">
        <w:rPr>
          <w:spacing w:val="4"/>
        </w:rPr>
        <w:t>program</w:t>
      </w:r>
      <w:r w:rsidR="002F6E53" w:rsidRPr="00256E75">
        <w:rPr>
          <w:spacing w:val="4"/>
        </w:rPr>
        <w:t xml:space="preserve"> level</w:t>
      </w:r>
      <w:r w:rsidR="00B1548E" w:rsidRPr="00256E75">
        <w:rPr>
          <w:spacing w:val="4"/>
        </w:rPr>
        <w:t xml:space="preserve">. This </w:t>
      </w:r>
      <w:r w:rsidRPr="00256E75">
        <w:rPr>
          <w:spacing w:val="4"/>
        </w:rPr>
        <w:t>was</w:t>
      </w:r>
      <w:r w:rsidR="00B1548E" w:rsidRPr="00256E75">
        <w:rPr>
          <w:spacing w:val="4"/>
        </w:rPr>
        <w:t xml:space="preserve"> done by calculating the proportion of subjects associated with a program</w:t>
      </w:r>
      <w:r w:rsidR="00B07DE7" w:rsidRPr="00256E75">
        <w:rPr>
          <w:spacing w:val="4"/>
        </w:rPr>
        <w:t xml:space="preserve"> that</w:t>
      </w:r>
      <w:r w:rsidR="00B1548E" w:rsidRPr="00256E75">
        <w:rPr>
          <w:spacing w:val="4"/>
        </w:rPr>
        <w:t xml:space="preserve"> </w:t>
      </w:r>
      <w:r w:rsidR="00CC25B2" w:rsidRPr="00256E75">
        <w:rPr>
          <w:spacing w:val="4"/>
        </w:rPr>
        <w:t>support</w:t>
      </w:r>
      <w:r w:rsidR="00B07DE7" w:rsidRPr="00256E75">
        <w:rPr>
          <w:spacing w:val="4"/>
        </w:rPr>
        <w:t>ed</w:t>
      </w:r>
      <w:r w:rsidR="00B1548E" w:rsidRPr="00256E75">
        <w:rPr>
          <w:spacing w:val="4"/>
        </w:rPr>
        <w:t xml:space="preserve"> some amount of workplace-based delivery.</w:t>
      </w:r>
      <w:r w:rsidR="00E16217" w:rsidRPr="00256E75">
        <w:rPr>
          <w:spacing w:val="4"/>
        </w:rPr>
        <w:t xml:space="preserve"> For example, </w:t>
      </w:r>
      <w:r w:rsidR="00D65257" w:rsidRPr="00256E75">
        <w:rPr>
          <w:spacing w:val="4"/>
        </w:rPr>
        <w:t xml:space="preserve">a program in which half of </w:t>
      </w:r>
      <w:r w:rsidR="003D26F9" w:rsidRPr="00256E75">
        <w:rPr>
          <w:spacing w:val="4"/>
        </w:rPr>
        <w:t xml:space="preserve">the </w:t>
      </w:r>
      <w:r w:rsidR="00D65257" w:rsidRPr="00256E75">
        <w:rPr>
          <w:spacing w:val="4"/>
        </w:rPr>
        <w:t>subject enrolments (across all program enrolments and students) were delivered</w:t>
      </w:r>
      <w:r w:rsidR="00B1548E" w:rsidRPr="00256E75">
        <w:rPr>
          <w:spacing w:val="4"/>
        </w:rPr>
        <w:t xml:space="preserve"> </w:t>
      </w:r>
      <w:r w:rsidR="00D65257" w:rsidRPr="00256E75">
        <w:rPr>
          <w:spacing w:val="4"/>
        </w:rPr>
        <w:t xml:space="preserve">in the workplace and half were delivered in the classroom would have a workplace-based delivery rate of 50%. </w:t>
      </w:r>
      <w:r w:rsidR="000F21D3" w:rsidRPr="00256E75">
        <w:rPr>
          <w:spacing w:val="4"/>
        </w:rPr>
        <w:t>Given the</w:t>
      </w:r>
      <w:r w:rsidR="00D65257" w:rsidRPr="00256E75">
        <w:rPr>
          <w:spacing w:val="4"/>
        </w:rPr>
        <w:t xml:space="preserve"> much higher proportions of workplace-based delivery in training package qualifications and</w:t>
      </w:r>
      <w:r w:rsidR="00B1548E" w:rsidRPr="00256E75">
        <w:rPr>
          <w:spacing w:val="4"/>
        </w:rPr>
        <w:t xml:space="preserve"> skill sets than </w:t>
      </w:r>
      <w:r w:rsidR="00DF035A" w:rsidRPr="00256E75">
        <w:rPr>
          <w:spacing w:val="4"/>
        </w:rPr>
        <w:t xml:space="preserve">in </w:t>
      </w:r>
      <w:r w:rsidR="00B1548E" w:rsidRPr="00256E75">
        <w:rPr>
          <w:spacing w:val="4"/>
        </w:rPr>
        <w:t>the other types of program</w:t>
      </w:r>
      <w:r w:rsidR="002F6E53" w:rsidRPr="00256E75">
        <w:rPr>
          <w:spacing w:val="4"/>
        </w:rPr>
        <w:t>s</w:t>
      </w:r>
      <w:r w:rsidR="00D869DA" w:rsidRPr="00256E75">
        <w:rPr>
          <w:spacing w:val="4"/>
        </w:rPr>
        <w:t xml:space="preserve"> (figure 2)</w:t>
      </w:r>
      <w:r w:rsidR="00B1548E" w:rsidRPr="00256E75">
        <w:rPr>
          <w:spacing w:val="4"/>
        </w:rPr>
        <w:t xml:space="preserve">, the analysis </w:t>
      </w:r>
      <w:r w:rsidR="00D65257" w:rsidRPr="00256E75">
        <w:rPr>
          <w:spacing w:val="4"/>
        </w:rPr>
        <w:t xml:space="preserve">here </w:t>
      </w:r>
      <w:r w:rsidR="00B1548E" w:rsidRPr="00256E75">
        <w:rPr>
          <w:spacing w:val="4"/>
        </w:rPr>
        <w:t xml:space="preserve">is concentrated on these </w:t>
      </w:r>
      <w:r w:rsidR="002F6E53" w:rsidRPr="00256E75">
        <w:rPr>
          <w:spacing w:val="4"/>
        </w:rPr>
        <w:t xml:space="preserve">two </w:t>
      </w:r>
      <w:r w:rsidR="00B1548E" w:rsidRPr="00256E75">
        <w:rPr>
          <w:spacing w:val="4"/>
        </w:rPr>
        <w:t>types of training</w:t>
      </w:r>
      <w:r w:rsidR="00D869DA" w:rsidRPr="00256E75">
        <w:rPr>
          <w:spacing w:val="4"/>
        </w:rPr>
        <w:t>.</w:t>
      </w:r>
      <w:r w:rsidRPr="00256E75">
        <w:rPr>
          <w:spacing w:val="4"/>
        </w:rPr>
        <w:t xml:space="preserve"> </w:t>
      </w:r>
    </w:p>
    <w:p w14:paraId="593FB13E" w14:textId="4B425F52" w:rsidR="00B1548E" w:rsidRPr="008F2F99" w:rsidRDefault="00011E27" w:rsidP="00B1548E">
      <w:pPr>
        <w:pStyle w:val="Text"/>
      </w:pPr>
      <w:r>
        <w:t>Figure 5</w:t>
      </w:r>
      <w:r w:rsidR="00B1548E" w:rsidRPr="008F2F99">
        <w:t xml:space="preserve"> shows </w:t>
      </w:r>
      <w:r w:rsidR="00162655">
        <w:t>the relationship between</w:t>
      </w:r>
      <w:r w:rsidR="00473FAA">
        <w:t xml:space="preserve"> </w:t>
      </w:r>
      <w:r w:rsidR="000D6751">
        <w:t xml:space="preserve">the </w:t>
      </w:r>
      <w:r w:rsidR="00473FAA">
        <w:t>numbers of</w:t>
      </w:r>
      <w:r w:rsidR="00B1548E" w:rsidRPr="008F2F99">
        <w:t xml:space="preserve"> </w:t>
      </w:r>
      <w:r w:rsidR="002B5902" w:rsidRPr="008F2F99">
        <w:t xml:space="preserve">training package </w:t>
      </w:r>
      <w:r w:rsidR="00B1548E" w:rsidRPr="008F2F99">
        <w:t xml:space="preserve">qualifications </w:t>
      </w:r>
      <w:r w:rsidR="00473FAA">
        <w:t xml:space="preserve">and </w:t>
      </w:r>
      <w:r w:rsidR="00B1548E" w:rsidRPr="008F2F99">
        <w:t xml:space="preserve">proportions of workplace-based learning as either a total or partial delivery mode in 2019. </w:t>
      </w:r>
      <w:r w:rsidR="002B5902" w:rsidRPr="008F2F99">
        <w:t>This gives a perspective on the distribution of workplace-based learning across different qualifications.</w:t>
      </w:r>
    </w:p>
    <w:p w14:paraId="7F35F0DD" w14:textId="4C4FA25B" w:rsidR="00AB3DCD" w:rsidRPr="00197425" w:rsidRDefault="00BA50BF" w:rsidP="00197425">
      <w:pPr>
        <w:pStyle w:val="Figuretitle"/>
      </w:pPr>
      <w:bookmarkStart w:id="68" w:name="_Toc80965773"/>
      <w:r w:rsidRPr="00197425">
        <w:rPr>
          <w:noProof/>
        </w:rPr>
        <w:drawing>
          <wp:anchor distT="0" distB="0" distL="114300" distR="114300" simplePos="0" relativeHeight="251668992" behindDoc="0" locked="0" layoutInCell="1" allowOverlap="1" wp14:anchorId="56B3FA6B" wp14:editId="5BF6FF8D">
            <wp:simplePos x="0" y="0"/>
            <wp:positionH relativeFrom="column">
              <wp:posOffset>0</wp:posOffset>
            </wp:positionH>
            <wp:positionV relativeFrom="paragraph">
              <wp:posOffset>430530</wp:posOffset>
            </wp:positionV>
            <wp:extent cx="5760085" cy="2819400"/>
            <wp:effectExtent l="0" t="0" r="0" b="0"/>
            <wp:wrapTopAndBottom/>
            <wp:docPr id="8" name="Chart 8">
              <a:extLst xmlns:a="http://schemas.openxmlformats.org/drawingml/2006/main">
                <a:ext uri="{FF2B5EF4-FFF2-40B4-BE49-F238E27FC236}">
                  <a16:creationId xmlns:a16="http://schemas.microsoft.com/office/drawing/2014/main" id="{E660432D-3385-4C18-ADD7-763E2D4F4F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AB3DCD" w:rsidRPr="00197425">
        <w:t>Figure 5</w:t>
      </w:r>
      <w:r w:rsidR="00DE0373" w:rsidRPr="00197425">
        <w:tab/>
      </w:r>
      <w:r w:rsidR="00AB3DCD" w:rsidRPr="00197425">
        <w:t>Proportion of any workplace-based delivery within a training package qualification, 2019</w:t>
      </w:r>
      <w:bookmarkEnd w:id="68"/>
    </w:p>
    <w:p w14:paraId="7B7F7900" w14:textId="6AECE637" w:rsidR="00B1548E" w:rsidRPr="008F2F99" w:rsidRDefault="00B1548E" w:rsidP="00B1548E">
      <w:pPr>
        <w:pStyle w:val="Source"/>
      </w:pPr>
      <w:r w:rsidRPr="008F2F99">
        <w:t>Notes:</w:t>
      </w:r>
      <w:r w:rsidRPr="008F2F99">
        <w:tab/>
        <w:t xml:space="preserve">Only includes </w:t>
      </w:r>
      <w:r w:rsidR="001B3608" w:rsidRPr="008F2F99">
        <w:t xml:space="preserve">training package </w:t>
      </w:r>
      <w:r w:rsidRPr="008F2F99">
        <w:t>qualifications with one of more associated subject enrolments not part of an apprenticeship or traineeship, or with no applicable delivery mode (such as subject</w:t>
      </w:r>
      <w:r w:rsidR="002B5902" w:rsidRPr="008F2F99">
        <w:t>s</w:t>
      </w:r>
      <w:r w:rsidRPr="008F2F99">
        <w:t xml:space="preserve"> completed through recognition of prior learning or credit transfer).</w:t>
      </w:r>
      <w:r w:rsidR="00832610" w:rsidRPr="008F2F99">
        <w:t xml:space="preserve"> N = 1464.</w:t>
      </w:r>
    </w:p>
    <w:p w14:paraId="64520144" w14:textId="1D48B0FC" w:rsidR="00B1548E" w:rsidRPr="008F2F99" w:rsidRDefault="00B1548E" w:rsidP="00256E75">
      <w:pPr>
        <w:pStyle w:val="Source"/>
        <w:spacing w:after="360"/>
      </w:pPr>
      <w:r w:rsidRPr="008F2F99">
        <w:t>Source:</w:t>
      </w:r>
      <w:r w:rsidRPr="008F2F99">
        <w:tab/>
        <w:t>National VET Provider Collection, 20</w:t>
      </w:r>
      <w:r w:rsidR="002B5902" w:rsidRPr="008F2F99">
        <w:t>19</w:t>
      </w:r>
      <w:r w:rsidR="008D1D20">
        <w:t>.</w:t>
      </w:r>
    </w:p>
    <w:p w14:paraId="390768BE" w14:textId="093D13DC" w:rsidR="00B1548E" w:rsidRPr="008B58BF" w:rsidRDefault="00B1548E" w:rsidP="008B58BF">
      <w:pPr>
        <w:pStyle w:val="Text"/>
      </w:pPr>
      <w:r w:rsidRPr="008B58BF">
        <w:t xml:space="preserve">Of the 1464 </w:t>
      </w:r>
      <w:r w:rsidR="00AB3DCD" w:rsidRPr="008B58BF">
        <w:t xml:space="preserve">training package </w:t>
      </w:r>
      <w:r w:rsidRPr="008B58BF">
        <w:t>qualifications counted in</w:t>
      </w:r>
      <w:r w:rsidR="00162655" w:rsidRPr="008B58BF">
        <w:t xml:space="preserve"> figure 5</w:t>
      </w:r>
      <w:r w:rsidRPr="008B58BF">
        <w:t xml:space="preserve">, 35.1% (514) </w:t>
      </w:r>
      <w:r w:rsidR="00CF1A85" w:rsidRPr="008B58BF">
        <w:t>included</w:t>
      </w:r>
      <w:r w:rsidRPr="008B58BF">
        <w:t xml:space="preserve"> no workplace-based delivery at all in 2019. The distribution </w:t>
      </w:r>
      <w:r w:rsidR="000443F9" w:rsidRPr="008B58BF">
        <w:t>demonstrates</w:t>
      </w:r>
      <w:r w:rsidRPr="008B58BF">
        <w:t xml:space="preserve"> that</w:t>
      </w:r>
      <w:r w:rsidR="00951F1D" w:rsidRPr="008B58BF">
        <w:t>,</w:t>
      </w:r>
      <w:r w:rsidRPr="008B58BF">
        <w:t xml:space="preserve"> when workplace-based delivery is </w:t>
      </w:r>
      <w:r w:rsidR="00951F1D" w:rsidRPr="008B58BF">
        <w:t>included</w:t>
      </w:r>
      <w:r w:rsidRPr="008B58BF">
        <w:t xml:space="preserve">, </w:t>
      </w:r>
      <w:r w:rsidR="00AB3DCD" w:rsidRPr="008B58BF">
        <w:t xml:space="preserve">it </w:t>
      </w:r>
      <w:r w:rsidRPr="008B58BF">
        <w:t>is most often either a small (&lt;10) or large (&gt;90) proportion of all subjects associated with that qualification in a year. This suggests an ‘all or nothing’ approach to the use of workplace-based delivery</w:t>
      </w:r>
      <w:r w:rsidR="002F6E53" w:rsidRPr="008B58BF">
        <w:t xml:space="preserve"> for this </w:t>
      </w:r>
      <w:r w:rsidR="005333A7" w:rsidRPr="008B58BF">
        <w:t>category</w:t>
      </w:r>
      <w:r w:rsidR="002F6E53" w:rsidRPr="008B58BF">
        <w:t xml:space="preserve"> of training</w:t>
      </w:r>
      <w:r w:rsidRPr="008B58BF">
        <w:t>.</w:t>
      </w:r>
    </w:p>
    <w:p w14:paraId="43D4A0AA" w14:textId="7645296F" w:rsidR="00BA50BF" w:rsidRDefault="00B1548E" w:rsidP="00BA50BF">
      <w:pPr>
        <w:pStyle w:val="Text"/>
      </w:pPr>
      <w:r w:rsidRPr="008B58BF">
        <w:t xml:space="preserve">This divide is even more pronounced for training package skill sets </w:t>
      </w:r>
      <w:r w:rsidR="002B5902" w:rsidRPr="008B58BF">
        <w:t>(</w:t>
      </w:r>
      <w:r w:rsidR="00FE152A" w:rsidRPr="008B58BF">
        <w:t>figure 6</w:t>
      </w:r>
      <w:r w:rsidR="002B5902" w:rsidRPr="008B58BF">
        <w:t>)</w:t>
      </w:r>
      <w:r w:rsidRPr="008B58BF">
        <w:t>. O</w:t>
      </w:r>
      <w:r w:rsidR="00B6046F" w:rsidRPr="008B58BF">
        <w:t>f</w:t>
      </w:r>
      <w:r w:rsidRPr="008B58BF">
        <w:t xml:space="preserve"> 211 skill sets, 48.3% (102) had no workplace-based delivery in 2019, and </w:t>
      </w:r>
      <w:r w:rsidR="00AB57AB" w:rsidRPr="008B58BF">
        <w:t>22.7</w:t>
      </w:r>
      <w:r w:rsidRPr="008B58BF">
        <w:t xml:space="preserve">% (48) </w:t>
      </w:r>
      <w:r w:rsidR="00AB3DCD" w:rsidRPr="008B58BF">
        <w:t xml:space="preserve">had </w:t>
      </w:r>
      <w:r w:rsidRPr="008B58BF">
        <w:t xml:space="preserve">workplace-based delivery in every associated subject, either </w:t>
      </w:r>
      <w:r w:rsidR="002B5902" w:rsidRPr="008B58BF">
        <w:t xml:space="preserve">exclusively </w:t>
      </w:r>
      <w:r w:rsidRPr="008B58BF">
        <w:t>or mixed with other delivery modes.</w:t>
      </w:r>
    </w:p>
    <w:p w14:paraId="55F98E05" w14:textId="77777777" w:rsidR="00256E75" w:rsidRDefault="00256E75">
      <w:pPr>
        <w:spacing w:before="0" w:line="240" w:lineRule="auto"/>
        <w:rPr>
          <w:rFonts w:ascii="Arial" w:hAnsi="Arial"/>
          <w:b/>
          <w:sz w:val="17"/>
        </w:rPr>
      </w:pPr>
      <w:bookmarkStart w:id="69" w:name="_Toc80965774"/>
      <w:r>
        <w:br w:type="page"/>
      </w:r>
    </w:p>
    <w:p w14:paraId="4F2C170E" w14:textId="2DB6B990" w:rsidR="00E503EA" w:rsidRDefault="00E503EA" w:rsidP="00BA50BF">
      <w:pPr>
        <w:pStyle w:val="Figuretitle"/>
      </w:pPr>
      <w:r w:rsidRPr="008F2F99">
        <w:t>F</w:t>
      </w:r>
      <w:r w:rsidRPr="00BA50BF">
        <w:t>igure 6</w:t>
      </w:r>
      <w:r w:rsidR="00DE0373" w:rsidRPr="00BA50BF">
        <w:tab/>
      </w:r>
      <w:r w:rsidRPr="00BA50BF">
        <w:t>Proportion of any workplace-based delivery within a training package skill set, 2019</w:t>
      </w:r>
      <w:bookmarkEnd w:id="69"/>
    </w:p>
    <w:p w14:paraId="03AAA934" w14:textId="4C748FD6" w:rsidR="002901CA" w:rsidRPr="00BA50BF" w:rsidRDefault="002901CA" w:rsidP="002901CA">
      <w:pPr>
        <w:pStyle w:val="Figuretitle"/>
        <w:spacing w:before="0"/>
      </w:pPr>
      <w:r>
        <w:rPr>
          <w:noProof/>
        </w:rPr>
        <w:drawing>
          <wp:inline distT="0" distB="0" distL="0" distR="0" wp14:anchorId="2EBED105" wp14:editId="3E83150E">
            <wp:extent cx="5676900" cy="2990850"/>
            <wp:effectExtent l="0" t="0" r="0" b="0"/>
            <wp:docPr id="5" name="Chart 5">
              <a:extLst xmlns:a="http://schemas.openxmlformats.org/drawingml/2006/main">
                <a:ext uri="{FF2B5EF4-FFF2-40B4-BE49-F238E27FC236}">
                  <a16:creationId xmlns:a16="http://schemas.microsoft.com/office/drawing/2014/main" id="{8CA545B2-178D-44CF-B395-7A641D7D9A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0321642" w14:textId="245DC89F" w:rsidR="00B1548E" w:rsidRPr="008F2F99" w:rsidRDefault="00E503EA" w:rsidP="00B1548E">
      <w:pPr>
        <w:pStyle w:val="Source"/>
      </w:pPr>
      <w:r w:rsidRPr="008F2F99">
        <w:t>N</w:t>
      </w:r>
      <w:r w:rsidR="00B1548E" w:rsidRPr="008F2F99">
        <w:t>otes:</w:t>
      </w:r>
      <w:r w:rsidR="00B1548E" w:rsidRPr="008F2F99">
        <w:tab/>
        <w:t>Only includes skill sets with one of more associated subject enrolments not part of an apprenticeship or traineeship, or with no applicable delivery mode (such as subject</w:t>
      </w:r>
      <w:r w:rsidR="002B5902" w:rsidRPr="008F2F99">
        <w:t>s</w:t>
      </w:r>
      <w:r w:rsidR="00B1548E" w:rsidRPr="008F2F99">
        <w:t xml:space="preserve"> completed through recognition of prior learning or credit transfer).</w:t>
      </w:r>
      <w:r w:rsidR="00CF1A85" w:rsidRPr="008F2F99">
        <w:t xml:space="preserve"> N</w:t>
      </w:r>
      <w:r w:rsidR="00EA239F">
        <w:t xml:space="preserve"> </w:t>
      </w:r>
      <w:r w:rsidR="00CF1A85" w:rsidRPr="008F2F99">
        <w:t>= 211.</w:t>
      </w:r>
    </w:p>
    <w:p w14:paraId="4C8CDCA2" w14:textId="3CE63130" w:rsidR="00B1548E" w:rsidRPr="008F2F99" w:rsidRDefault="00E503EA" w:rsidP="00B1548E">
      <w:pPr>
        <w:pStyle w:val="Source"/>
      </w:pPr>
      <w:r w:rsidRPr="008F2F99">
        <w:t>S</w:t>
      </w:r>
      <w:r w:rsidR="00B1548E" w:rsidRPr="008F2F99">
        <w:t>ource:</w:t>
      </w:r>
      <w:r w:rsidR="00B1548E" w:rsidRPr="008F2F99">
        <w:tab/>
        <w:t>National VET Provider Collection, 2020</w:t>
      </w:r>
      <w:r w:rsidR="00EA239F">
        <w:t>.</w:t>
      </w:r>
    </w:p>
    <w:p w14:paraId="52F91A07" w14:textId="3DD7E0A8" w:rsidR="00B1548E" w:rsidRPr="00256E75" w:rsidRDefault="00B1548E" w:rsidP="00B1548E">
      <w:pPr>
        <w:pStyle w:val="Text"/>
        <w:rPr>
          <w:spacing w:val="2"/>
        </w:rPr>
      </w:pPr>
      <w:r w:rsidRPr="00256E75">
        <w:rPr>
          <w:spacing w:val="2"/>
        </w:rPr>
        <w:t xml:space="preserve">To give a more detailed perspective on the programs </w:t>
      </w:r>
      <w:r w:rsidR="002B5902" w:rsidRPr="00256E75">
        <w:rPr>
          <w:spacing w:val="2"/>
        </w:rPr>
        <w:t>relying on</w:t>
      </w:r>
      <w:r w:rsidRPr="00256E75">
        <w:rPr>
          <w:spacing w:val="2"/>
        </w:rPr>
        <w:t xml:space="preserve"> workplace-based delivery, </w:t>
      </w:r>
      <w:r w:rsidR="003D709B" w:rsidRPr="00256E75">
        <w:rPr>
          <w:spacing w:val="2"/>
        </w:rPr>
        <w:t>t</w:t>
      </w:r>
      <w:r w:rsidR="007E13C8" w:rsidRPr="00256E75">
        <w:rPr>
          <w:spacing w:val="2"/>
        </w:rPr>
        <w:t xml:space="preserve">able 2 </w:t>
      </w:r>
      <w:r w:rsidRPr="00256E75">
        <w:rPr>
          <w:spacing w:val="2"/>
        </w:rPr>
        <w:t xml:space="preserve">shows the most popular </w:t>
      </w:r>
      <w:r w:rsidR="00255A54" w:rsidRPr="00256E75">
        <w:rPr>
          <w:spacing w:val="2"/>
        </w:rPr>
        <w:t xml:space="preserve">programs </w:t>
      </w:r>
      <w:r w:rsidR="00427536" w:rsidRPr="00256E75">
        <w:rPr>
          <w:spacing w:val="2"/>
        </w:rPr>
        <w:t>where all the subjects include</w:t>
      </w:r>
      <w:r w:rsidR="00396275" w:rsidRPr="00256E75">
        <w:rPr>
          <w:spacing w:val="2"/>
        </w:rPr>
        <w:t>d</w:t>
      </w:r>
      <w:r w:rsidR="00427536" w:rsidRPr="00256E75">
        <w:rPr>
          <w:spacing w:val="2"/>
        </w:rPr>
        <w:t xml:space="preserve"> some </w:t>
      </w:r>
      <w:r w:rsidR="00E21B1D" w:rsidRPr="00256E75">
        <w:rPr>
          <w:spacing w:val="2"/>
        </w:rPr>
        <w:t>element</w:t>
      </w:r>
      <w:r w:rsidR="00427536" w:rsidRPr="00256E75">
        <w:rPr>
          <w:spacing w:val="2"/>
        </w:rPr>
        <w:t xml:space="preserve"> of workplace-based delivery</w:t>
      </w:r>
      <w:r w:rsidR="002B5902" w:rsidRPr="00256E75">
        <w:rPr>
          <w:spacing w:val="2"/>
        </w:rPr>
        <w:t>.</w:t>
      </w:r>
      <w:r w:rsidRPr="00256E75">
        <w:rPr>
          <w:spacing w:val="2"/>
        </w:rPr>
        <w:t xml:space="preserve"> Once again, this table excludes program</w:t>
      </w:r>
      <w:r w:rsidR="00DB1B08" w:rsidRPr="00256E75">
        <w:rPr>
          <w:spacing w:val="2"/>
        </w:rPr>
        <w:t>s</w:t>
      </w:r>
      <w:r w:rsidRPr="00256E75">
        <w:rPr>
          <w:spacing w:val="2"/>
        </w:rPr>
        <w:t xml:space="preserve"> that were part of an apprenticeship or traineeship. </w:t>
      </w:r>
    </w:p>
    <w:p w14:paraId="39685CF4" w14:textId="21CA0891" w:rsidR="00B1548E" w:rsidRPr="00256E75" w:rsidRDefault="00B1548E" w:rsidP="00B1548E">
      <w:pPr>
        <w:pStyle w:val="Text"/>
        <w:rPr>
          <w:spacing w:val="2"/>
        </w:rPr>
      </w:pPr>
      <w:r w:rsidRPr="00256E75">
        <w:rPr>
          <w:spacing w:val="2"/>
        </w:rPr>
        <w:t xml:space="preserve">A general trend in </w:t>
      </w:r>
      <w:r w:rsidR="003D709B" w:rsidRPr="00256E75">
        <w:rPr>
          <w:spacing w:val="2"/>
        </w:rPr>
        <w:t>t</w:t>
      </w:r>
      <w:r w:rsidR="007E13C8" w:rsidRPr="00256E75">
        <w:rPr>
          <w:spacing w:val="2"/>
        </w:rPr>
        <w:t xml:space="preserve">able 2 </w:t>
      </w:r>
      <w:r w:rsidRPr="00256E75">
        <w:rPr>
          <w:spacing w:val="2"/>
        </w:rPr>
        <w:t>is the presence of programs that are normally undertake</w:t>
      </w:r>
      <w:r w:rsidR="00DB1B08" w:rsidRPr="00256E75">
        <w:rPr>
          <w:spacing w:val="2"/>
        </w:rPr>
        <w:t>n</w:t>
      </w:r>
      <w:r w:rsidRPr="00256E75">
        <w:rPr>
          <w:spacing w:val="2"/>
        </w:rPr>
        <w:t xml:space="preserve"> by existing workers. For example, those studying the Certificate III in Electric Passenger Train Guard or the Certificate IV in Swimming Pool and Spa Building are likely to need workplace experience to learn and practi</w:t>
      </w:r>
      <w:r w:rsidR="004053AE" w:rsidRPr="00256E75">
        <w:rPr>
          <w:spacing w:val="2"/>
        </w:rPr>
        <w:t>s</w:t>
      </w:r>
      <w:r w:rsidRPr="00256E75">
        <w:rPr>
          <w:spacing w:val="2"/>
        </w:rPr>
        <w:t xml:space="preserve">e the relevant skills. Similarly, training package skill </w:t>
      </w:r>
      <w:proofErr w:type="gramStart"/>
      <w:r w:rsidRPr="00256E75">
        <w:rPr>
          <w:spacing w:val="2"/>
        </w:rPr>
        <w:t>sets</w:t>
      </w:r>
      <w:proofErr w:type="gramEnd"/>
      <w:r w:rsidRPr="00256E75">
        <w:rPr>
          <w:spacing w:val="2"/>
        </w:rPr>
        <w:t xml:space="preserve"> and accredited courses are appropriate for </w:t>
      </w:r>
      <w:r w:rsidR="006D0EA8" w:rsidRPr="00256E75">
        <w:rPr>
          <w:spacing w:val="2"/>
        </w:rPr>
        <w:t xml:space="preserve">the </w:t>
      </w:r>
      <w:r w:rsidRPr="00256E75">
        <w:rPr>
          <w:spacing w:val="2"/>
        </w:rPr>
        <w:t>upskilling of existing workers</w:t>
      </w:r>
      <w:r w:rsidR="002067FB" w:rsidRPr="00256E75">
        <w:rPr>
          <w:spacing w:val="2"/>
        </w:rPr>
        <w:t>:</w:t>
      </w:r>
      <w:r w:rsidRPr="00256E75">
        <w:rPr>
          <w:spacing w:val="2"/>
        </w:rPr>
        <w:t xml:space="preserve"> it is unlikely that the opportunity and motivation will be present for a student to enrol in and complete the skill set ‘SIFSS00004 </w:t>
      </w:r>
      <w:r w:rsidR="002067FB" w:rsidRPr="00256E75">
        <w:rPr>
          <w:spacing w:val="2"/>
        </w:rPr>
        <w:t>−</w:t>
      </w:r>
      <w:r w:rsidRPr="00256E75">
        <w:rPr>
          <w:spacing w:val="2"/>
        </w:rPr>
        <w:t xml:space="preserve"> Safe Gravedigging’ outside </w:t>
      </w:r>
      <w:r w:rsidR="00CF1A85" w:rsidRPr="00256E75">
        <w:rPr>
          <w:spacing w:val="2"/>
        </w:rPr>
        <w:t>an existing</w:t>
      </w:r>
      <w:r w:rsidRPr="00256E75">
        <w:rPr>
          <w:spacing w:val="2"/>
        </w:rPr>
        <w:t xml:space="preserve"> work context. Additionally, training providers require ‘evidence of a relevant professional role’ for many of the health-related accredited courses, such as the </w:t>
      </w:r>
      <w:r w:rsidR="006D0EA8" w:rsidRPr="00256E75">
        <w:rPr>
          <w:spacing w:val="2"/>
        </w:rPr>
        <w:t>C</w:t>
      </w:r>
      <w:r w:rsidR="00AE622E" w:rsidRPr="00256E75">
        <w:rPr>
          <w:spacing w:val="2"/>
        </w:rPr>
        <w:t xml:space="preserve">ourse in </w:t>
      </w:r>
      <w:r w:rsidR="006D0EA8" w:rsidRPr="00256E75">
        <w:rPr>
          <w:spacing w:val="2"/>
        </w:rPr>
        <w:t>E</w:t>
      </w:r>
      <w:r w:rsidR="00AE622E" w:rsidRPr="00256E75">
        <w:rPr>
          <w:spacing w:val="2"/>
        </w:rPr>
        <w:t xml:space="preserve">ar and </w:t>
      </w:r>
      <w:r w:rsidR="006D0EA8" w:rsidRPr="00256E75">
        <w:rPr>
          <w:spacing w:val="2"/>
        </w:rPr>
        <w:t>Hearing Health</w:t>
      </w:r>
      <w:r w:rsidRPr="00256E75">
        <w:rPr>
          <w:spacing w:val="2"/>
        </w:rPr>
        <w:t>.</w:t>
      </w:r>
    </w:p>
    <w:p w14:paraId="3A2FBAC5" w14:textId="77777777" w:rsidR="00BA50BF" w:rsidRPr="00256E75" w:rsidRDefault="00B1548E" w:rsidP="00BA50BF">
      <w:pPr>
        <w:pStyle w:val="Text"/>
        <w:rPr>
          <w:spacing w:val="4"/>
        </w:rPr>
      </w:pPr>
      <w:r w:rsidRPr="00256E75">
        <w:rPr>
          <w:spacing w:val="4"/>
        </w:rPr>
        <w:t>The most popular accredited qualifications using workplace-based delivery in all associated subjects in 2019 were the Certificate IV, Diploma and Advanced Diploma of Ministry. These qualifications all emphasis</w:t>
      </w:r>
      <w:r w:rsidR="00AE622E" w:rsidRPr="00256E75">
        <w:rPr>
          <w:spacing w:val="4"/>
        </w:rPr>
        <w:t>e</w:t>
      </w:r>
      <w:r w:rsidRPr="00256E75">
        <w:rPr>
          <w:spacing w:val="4"/>
        </w:rPr>
        <w:t xml:space="preserve"> workplace opportunities </w:t>
      </w:r>
      <w:r w:rsidR="00797A08" w:rsidRPr="00256E75">
        <w:rPr>
          <w:spacing w:val="4"/>
        </w:rPr>
        <w:t>to</w:t>
      </w:r>
      <w:r w:rsidRPr="00256E75">
        <w:rPr>
          <w:spacing w:val="4"/>
        </w:rPr>
        <w:t xml:space="preserve"> apply knowledge and </w:t>
      </w:r>
      <w:r w:rsidR="00BF3991" w:rsidRPr="00256E75">
        <w:rPr>
          <w:spacing w:val="4"/>
        </w:rPr>
        <w:t xml:space="preserve">are </w:t>
      </w:r>
      <w:r w:rsidRPr="00256E75">
        <w:rPr>
          <w:spacing w:val="4"/>
        </w:rPr>
        <w:t xml:space="preserve">normally undertaken in the context of a student’s role in a relevant religious organisation. In fact, these courses are similar in structure to a traineeship, but accredited qualifications are </w:t>
      </w:r>
      <w:r w:rsidR="000622D2" w:rsidRPr="00256E75">
        <w:rPr>
          <w:spacing w:val="4"/>
        </w:rPr>
        <w:t>not typically</w:t>
      </w:r>
      <w:r w:rsidRPr="00256E75">
        <w:rPr>
          <w:spacing w:val="4"/>
        </w:rPr>
        <w:t xml:space="preserve"> offered as apprenticeship</w:t>
      </w:r>
      <w:r w:rsidR="00470885" w:rsidRPr="00256E75">
        <w:rPr>
          <w:spacing w:val="4"/>
        </w:rPr>
        <w:t>s</w:t>
      </w:r>
      <w:r w:rsidRPr="00256E75">
        <w:rPr>
          <w:spacing w:val="4"/>
        </w:rPr>
        <w:t xml:space="preserve"> or traineeship</w:t>
      </w:r>
      <w:r w:rsidR="00470885" w:rsidRPr="00256E75">
        <w:rPr>
          <w:spacing w:val="4"/>
        </w:rPr>
        <w:t>s</w:t>
      </w:r>
      <w:r w:rsidR="00BF3991" w:rsidRPr="00256E75">
        <w:rPr>
          <w:spacing w:val="4"/>
        </w:rPr>
        <w:t>.</w:t>
      </w:r>
      <w:bookmarkStart w:id="70" w:name="_Ref57888003"/>
      <w:bookmarkStart w:id="71" w:name="_Toc59692889"/>
      <w:bookmarkStart w:id="72" w:name="_Toc70510921"/>
    </w:p>
    <w:p w14:paraId="2F21AF52" w14:textId="77777777" w:rsidR="00256E75" w:rsidRDefault="00256E75">
      <w:pPr>
        <w:spacing w:before="0" w:line="240" w:lineRule="auto"/>
        <w:rPr>
          <w:rFonts w:ascii="Arial" w:hAnsi="Arial"/>
          <w:b/>
          <w:sz w:val="17"/>
        </w:rPr>
      </w:pPr>
      <w:bookmarkStart w:id="73" w:name="_Toc80963728"/>
      <w:r>
        <w:br w:type="page"/>
      </w:r>
    </w:p>
    <w:p w14:paraId="46312114" w14:textId="60544611" w:rsidR="00857C08" w:rsidRPr="008F2F99" w:rsidRDefault="00B1548E" w:rsidP="00BA50BF">
      <w:pPr>
        <w:pStyle w:val="Tabletitle"/>
      </w:pPr>
      <w:r w:rsidRPr="008F2F99">
        <w:t xml:space="preserve">Table </w:t>
      </w:r>
      <w:r w:rsidRPr="008F2F99">
        <w:fldChar w:fldCharType="begin"/>
      </w:r>
      <w:r w:rsidRPr="008F2F99">
        <w:instrText xml:space="preserve"> SEQ Table \* ARABIC </w:instrText>
      </w:r>
      <w:r w:rsidRPr="008F2F99">
        <w:fldChar w:fldCharType="separate"/>
      </w:r>
      <w:r w:rsidR="00437D20">
        <w:rPr>
          <w:noProof/>
        </w:rPr>
        <w:t>2</w:t>
      </w:r>
      <w:r w:rsidRPr="008F2F99">
        <w:fldChar w:fldCharType="end"/>
      </w:r>
      <w:bookmarkEnd w:id="70"/>
      <w:r w:rsidR="00DE0373" w:rsidRPr="008F2F99">
        <w:tab/>
      </w:r>
      <w:r w:rsidR="00857C08" w:rsidRPr="008F2F99">
        <w:t>The five most populated programs in which all subjects included some element of workplace-based delivery by type of training</w:t>
      </w:r>
      <w:bookmarkEnd w:id="71"/>
      <w:bookmarkEnd w:id="72"/>
      <w:r w:rsidR="00857C08" w:rsidRPr="008F2F99">
        <w:t>, 2019</w:t>
      </w:r>
      <w:bookmarkEnd w:id="73"/>
    </w:p>
    <w:tbl>
      <w:tblPr>
        <w:tblW w:w="9122" w:type="dxa"/>
        <w:tblBorders>
          <w:top w:val="single" w:sz="4" w:space="0" w:color="auto"/>
          <w:bottom w:val="single" w:sz="4" w:space="0" w:color="auto"/>
        </w:tblBorders>
        <w:tblLayout w:type="fixed"/>
        <w:tblLook w:val="04A0" w:firstRow="1" w:lastRow="0" w:firstColumn="1" w:lastColumn="0" w:noHBand="0" w:noVBand="1"/>
      </w:tblPr>
      <w:tblGrid>
        <w:gridCol w:w="5245"/>
        <w:gridCol w:w="1276"/>
        <w:gridCol w:w="1584"/>
        <w:gridCol w:w="1017"/>
      </w:tblGrid>
      <w:tr w:rsidR="00B1548E" w:rsidRPr="008F2F99" w14:paraId="15C66E5E" w14:textId="77777777" w:rsidTr="008771AA">
        <w:trPr>
          <w:cantSplit/>
          <w:trHeight w:val="184"/>
        </w:trPr>
        <w:tc>
          <w:tcPr>
            <w:tcW w:w="5245" w:type="dxa"/>
            <w:tcBorders>
              <w:top w:val="single" w:sz="4" w:space="0" w:color="auto"/>
              <w:left w:val="nil"/>
              <w:bottom w:val="single" w:sz="4" w:space="0" w:color="auto"/>
              <w:right w:val="nil"/>
            </w:tcBorders>
          </w:tcPr>
          <w:p w14:paraId="3438A209" w14:textId="3DFCF458" w:rsidR="00B1548E" w:rsidRPr="008F2F99" w:rsidRDefault="00B1548E" w:rsidP="00DE0373">
            <w:pPr>
              <w:pStyle w:val="Tablehead1"/>
              <w:rPr>
                <w:i/>
                <w:lang w:val="en-US"/>
              </w:rPr>
            </w:pPr>
            <w:r w:rsidRPr="008F2F99">
              <w:t xml:space="preserve">Type of training </w:t>
            </w:r>
            <w:r w:rsidR="00CF1A85" w:rsidRPr="008F2F99">
              <w:t>(associated program)</w:t>
            </w:r>
          </w:p>
        </w:tc>
        <w:tc>
          <w:tcPr>
            <w:tcW w:w="1276" w:type="dxa"/>
            <w:tcBorders>
              <w:top w:val="single" w:sz="4" w:space="0" w:color="auto"/>
              <w:left w:val="nil"/>
              <w:bottom w:val="single" w:sz="4" w:space="0" w:color="auto"/>
              <w:right w:val="nil"/>
            </w:tcBorders>
          </w:tcPr>
          <w:p w14:paraId="7BACF5F4" w14:textId="77777777" w:rsidR="00B1548E" w:rsidRPr="008F2F99" w:rsidRDefault="00B1548E" w:rsidP="00EA6F43">
            <w:pPr>
              <w:pStyle w:val="Tablehead1"/>
              <w:jc w:val="center"/>
              <w:rPr>
                <w:i/>
                <w:lang w:val="en-US"/>
              </w:rPr>
            </w:pPr>
            <w:r w:rsidRPr="008F2F99">
              <w:t>Workplace-based delivery only</w:t>
            </w:r>
          </w:p>
        </w:tc>
        <w:tc>
          <w:tcPr>
            <w:tcW w:w="1584" w:type="dxa"/>
            <w:tcBorders>
              <w:top w:val="single" w:sz="4" w:space="0" w:color="auto"/>
              <w:left w:val="nil"/>
              <w:bottom w:val="single" w:sz="4" w:space="0" w:color="auto"/>
              <w:right w:val="nil"/>
            </w:tcBorders>
            <w:hideMark/>
          </w:tcPr>
          <w:p w14:paraId="356484CE" w14:textId="77777777" w:rsidR="00B1548E" w:rsidRPr="008F2F99" w:rsidRDefault="00B1548E" w:rsidP="00EA6F43">
            <w:pPr>
              <w:pStyle w:val="Tablehead1"/>
              <w:jc w:val="center"/>
              <w:rPr>
                <w:i/>
                <w:lang w:val="en-US"/>
              </w:rPr>
            </w:pPr>
            <w:r w:rsidRPr="008F2F99">
              <w:t>Mixed workplace-based delivery</w:t>
            </w:r>
          </w:p>
        </w:tc>
        <w:tc>
          <w:tcPr>
            <w:tcW w:w="1017" w:type="dxa"/>
            <w:tcBorders>
              <w:top w:val="single" w:sz="4" w:space="0" w:color="auto"/>
              <w:left w:val="nil"/>
              <w:bottom w:val="single" w:sz="4" w:space="0" w:color="auto"/>
              <w:right w:val="nil"/>
            </w:tcBorders>
            <w:hideMark/>
          </w:tcPr>
          <w:p w14:paraId="6C47B3B7" w14:textId="1F2E7B0E" w:rsidR="00B1548E" w:rsidRPr="008F2F99" w:rsidRDefault="00B1548E" w:rsidP="00EA6F43">
            <w:pPr>
              <w:pStyle w:val="Tablehead1"/>
              <w:jc w:val="center"/>
              <w:rPr>
                <w:i/>
                <w:lang w:val="en-US"/>
              </w:rPr>
            </w:pPr>
            <w:r w:rsidRPr="008F2F99">
              <w:t>Total</w:t>
            </w:r>
          </w:p>
        </w:tc>
      </w:tr>
      <w:tr w:rsidR="00B1548E" w:rsidRPr="008F2F99" w14:paraId="1B2BD798" w14:textId="77777777" w:rsidTr="008771AA">
        <w:trPr>
          <w:cantSplit/>
          <w:trHeight w:val="227"/>
        </w:trPr>
        <w:tc>
          <w:tcPr>
            <w:tcW w:w="5245" w:type="dxa"/>
            <w:tcBorders>
              <w:top w:val="single" w:sz="4" w:space="0" w:color="auto"/>
              <w:left w:val="nil"/>
              <w:bottom w:val="nil"/>
              <w:right w:val="nil"/>
            </w:tcBorders>
            <w:shd w:val="clear" w:color="auto" w:fill="auto"/>
          </w:tcPr>
          <w:p w14:paraId="7884BB6D" w14:textId="77777777" w:rsidR="00B1548E" w:rsidRPr="008F2F99" w:rsidRDefault="00B1548E" w:rsidP="00E077C7">
            <w:pPr>
              <w:pStyle w:val="Tabletext"/>
              <w:rPr>
                <w:b/>
                <w:bCs/>
              </w:rPr>
            </w:pPr>
            <w:r w:rsidRPr="008F2F99">
              <w:rPr>
                <w:b/>
                <w:bCs/>
              </w:rPr>
              <w:t>Training package qualifications</w:t>
            </w:r>
          </w:p>
        </w:tc>
        <w:tc>
          <w:tcPr>
            <w:tcW w:w="1276" w:type="dxa"/>
            <w:tcBorders>
              <w:top w:val="single" w:sz="4" w:space="0" w:color="auto"/>
              <w:left w:val="nil"/>
              <w:bottom w:val="nil"/>
              <w:right w:val="nil"/>
            </w:tcBorders>
          </w:tcPr>
          <w:p w14:paraId="1717360B" w14:textId="77777777" w:rsidR="00B1548E" w:rsidRPr="008F2F99" w:rsidRDefault="00B1548E" w:rsidP="00EA6F43">
            <w:pPr>
              <w:pStyle w:val="Tabletext"/>
              <w:ind w:right="397"/>
              <w:rPr>
                <w:b/>
                <w:bCs/>
              </w:rPr>
            </w:pPr>
          </w:p>
        </w:tc>
        <w:tc>
          <w:tcPr>
            <w:tcW w:w="1584" w:type="dxa"/>
            <w:tcBorders>
              <w:top w:val="single" w:sz="4" w:space="0" w:color="auto"/>
              <w:left w:val="nil"/>
              <w:bottom w:val="nil"/>
              <w:right w:val="nil"/>
            </w:tcBorders>
            <w:shd w:val="clear" w:color="auto" w:fill="auto"/>
          </w:tcPr>
          <w:p w14:paraId="7080F7C5" w14:textId="77777777" w:rsidR="00B1548E" w:rsidRPr="008F2F99" w:rsidRDefault="00B1548E" w:rsidP="00DE0373">
            <w:pPr>
              <w:pStyle w:val="Tabletext"/>
              <w:rPr>
                <w:b/>
                <w:bCs/>
              </w:rPr>
            </w:pPr>
          </w:p>
        </w:tc>
        <w:tc>
          <w:tcPr>
            <w:tcW w:w="1017" w:type="dxa"/>
            <w:tcBorders>
              <w:top w:val="single" w:sz="4" w:space="0" w:color="auto"/>
              <w:left w:val="nil"/>
              <w:bottom w:val="nil"/>
              <w:right w:val="nil"/>
            </w:tcBorders>
            <w:shd w:val="clear" w:color="auto" w:fill="auto"/>
          </w:tcPr>
          <w:p w14:paraId="1EAE2E1D" w14:textId="77777777" w:rsidR="00B1548E" w:rsidRPr="008F2F99" w:rsidRDefault="00B1548E" w:rsidP="00DE0373">
            <w:pPr>
              <w:pStyle w:val="Tabletext"/>
              <w:rPr>
                <w:b/>
                <w:bCs/>
              </w:rPr>
            </w:pPr>
          </w:p>
        </w:tc>
      </w:tr>
      <w:tr w:rsidR="00B1548E" w:rsidRPr="008F2F99" w14:paraId="29B474BB" w14:textId="77777777" w:rsidTr="008771AA">
        <w:trPr>
          <w:cantSplit/>
          <w:trHeight w:val="227"/>
        </w:trPr>
        <w:tc>
          <w:tcPr>
            <w:tcW w:w="5245" w:type="dxa"/>
            <w:tcBorders>
              <w:top w:val="nil"/>
              <w:left w:val="nil"/>
              <w:bottom w:val="nil"/>
              <w:right w:val="nil"/>
            </w:tcBorders>
            <w:shd w:val="clear" w:color="auto" w:fill="auto"/>
          </w:tcPr>
          <w:p w14:paraId="7BFA9983" w14:textId="77777777" w:rsidR="00B1548E" w:rsidRPr="008F2F99" w:rsidRDefault="00B1548E" w:rsidP="00E077C7">
            <w:pPr>
              <w:pStyle w:val="Tabletext"/>
              <w:rPr>
                <w:lang w:val="en-US"/>
              </w:rPr>
            </w:pPr>
            <w:r w:rsidRPr="008F2F99">
              <w:t>TLI32315 - Certificate III in Electric Passenger Train Guard</w:t>
            </w:r>
          </w:p>
        </w:tc>
        <w:tc>
          <w:tcPr>
            <w:tcW w:w="1276" w:type="dxa"/>
            <w:tcBorders>
              <w:top w:val="nil"/>
              <w:left w:val="nil"/>
              <w:bottom w:val="nil"/>
              <w:right w:val="nil"/>
            </w:tcBorders>
          </w:tcPr>
          <w:p w14:paraId="57E038BD" w14:textId="7C653E9C" w:rsidR="00B1548E" w:rsidRPr="008F2F99" w:rsidRDefault="00B1548E" w:rsidP="00EA6F43">
            <w:pPr>
              <w:pStyle w:val="Tabletext"/>
              <w:tabs>
                <w:tab w:val="right" w:pos="703"/>
              </w:tabs>
              <w:ind w:right="397"/>
              <w:jc w:val="right"/>
            </w:pPr>
            <w:r w:rsidRPr="008F2F99">
              <w:t>2</w:t>
            </w:r>
            <w:r w:rsidR="00DE0373" w:rsidRPr="008F2F99">
              <w:t xml:space="preserve"> </w:t>
            </w:r>
            <w:r w:rsidRPr="008F2F99">
              <w:t>953</w:t>
            </w:r>
          </w:p>
        </w:tc>
        <w:tc>
          <w:tcPr>
            <w:tcW w:w="1584" w:type="dxa"/>
            <w:tcBorders>
              <w:top w:val="nil"/>
              <w:left w:val="nil"/>
              <w:bottom w:val="nil"/>
              <w:right w:val="nil"/>
            </w:tcBorders>
            <w:shd w:val="clear" w:color="auto" w:fill="auto"/>
          </w:tcPr>
          <w:p w14:paraId="4FED9821" w14:textId="77777777" w:rsidR="00B1548E" w:rsidRPr="008F2F99" w:rsidRDefault="00B1548E" w:rsidP="0058285B">
            <w:pPr>
              <w:pStyle w:val="Tabletext"/>
              <w:tabs>
                <w:tab w:val="right" w:pos="703"/>
              </w:tabs>
              <w:ind w:right="397"/>
              <w:jc w:val="right"/>
              <w:rPr>
                <w:lang w:val="en-US"/>
              </w:rPr>
            </w:pPr>
            <w:r w:rsidRPr="008F2F99">
              <w:t>0</w:t>
            </w:r>
          </w:p>
        </w:tc>
        <w:tc>
          <w:tcPr>
            <w:tcW w:w="1017" w:type="dxa"/>
            <w:tcBorders>
              <w:top w:val="nil"/>
              <w:left w:val="nil"/>
              <w:bottom w:val="nil"/>
              <w:right w:val="nil"/>
            </w:tcBorders>
            <w:shd w:val="clear" w:color="auto" w:fill="auto"/>
          </w:tcPr>
          <w:p w14:paraId="68F21249" w14:textId="156C8EB4" w:rsidR="00B1548E" w:rsidRPr="008F2F99" w:rsidRDefault="00B1548E" w:rsidP="0058285B">
            <w:pPr>
              <w:pStyle w:val="Tabletext"/>
              <w:tabs>
                <w:tab w:val="decimal" w:pos="559"/>
              </w:tabs>
              <w:ind w:right="227"/>
              <w:jc w:val="right"/>
              <w:rPr>
                <w:lang w:val="en-US"/>
              </w:rPr>
            </w:pPr>
            <w:r w:rsidRPr="008F2F99">
              <w:t>2</w:t>
            </w:r>
            <w:r w:rsidR="00DE0373" w:rsidRPr="008F2F99">
              <w:t xml:space="preserve"> </w:t>
            </w:r>
            <w:r w:rsidRPr="008F2F99">
              <w:t>953</w:t>
            </w:r>
          </w:p>
        </w:tc>
      </w:tr>
      <w:tr w:rsidR="00B1548E" w:rsidRPr="008F2F99" w14:paraId="465A85D5" w14:textId="77777777" w:rsidTr="008771AA">
        <w:trPr>
          <w:cantSplit/>
          <w:trHeight w:val="208"/>
        </w:trPr>
        <w:tc>
          <w:tcPr>
            <w:tcW w:w="5245" w:type="dxa"/>
            <w:tcBorders>
              <w:top w:val="nil"/>
              <w:left w:val="nil"/>
              <w:bottom w:val="nil"/>
              <w:right w:val="nil"/>
            </w:tcBorders>
            <w:shd w:val="clear" w:color="auto" w:fill="auto"/>
          </w:tcPr>
          <w:p w14:paraId="0AEEE73A" w14:textId="5533865A" w:rsidR="00B1548E" w:rsidRPr="008F2F99" w:rsidRDefault="00B1548E" w:rsidP="00E077C7">
            <w:pPr>
              <w:pStyle w:val="Tabletext"/>
              <w:rPr>
                <w:lang w:val="en-US"/>
              </w:rPr>
            </w:pPr>
            <w:r w:rsidRPr="008F2F99">
              <w:t>MSS60316 - Advanced Diploma of Competitive Systems and Practices</w:t>
            </w:r>
          </w:p>
        </w:tc>
        <w:tc>
          <w:tcPr>
            <w:tcW w:w="1276" w:type="dxa"/>
            <w:tcBorders>
              <w:top w:val="nil"/>
              <w:left w:val="nil"/>
              <w:bottom w:val="nil"/>
              <w:right w:val="nil"/>
            </w:tcBorders>
          </w:tcPr>
          <w:p w14:paraId="0A2965E1" w14:textId="531FE00E" w:rsidR="00B1548E" w:rsidRPr="008F2F99" w:rsidRDefault="00B1548E" w:rsidP="00EA6F43">
            <w:pPr>
              <w:pStyle w:val="Tabletext"/>
              <w:tabs>
                <w:tab w:val="right" w:pos="703"/>
              </w:tabs>
              <w:ind w:right="397"/>
              <w:jc w:val="right"/>
            </w:pPr>
            <w:r w:rsidRPr="008F2F99">
              <w:t>2</w:t>
            </w:r>
            <w:r w:rsidR="00DE0373" w:rsidRPr="008F2F99">
              <w:t xml:space="preserve"> </w:t>
            </w:r>
            <w:r w:rsidRPr="008F2F99">
              <w:t>384</w:t>
            </w:r>
          </w:p>
        </w:tc>
        <w:tc>
          <w:tcPr>
            <w:tcW w:w="1584" w:type="dxa"/>
            <w:tcBorders>
              <w:top w:val="nil"/>
              <w:left w:val="nil"/>
              <w:bottom w:val="nil"/>
              <w:right w:val="nil"/>
            </w:tcBorders>
            <w:shd w:val="clear" w:color="auto" w:fill="auto"/>
          </w:tcPr>
          <w:p w14:paraId="713618FD" w14:textId="77777777" w:rsidR="00B1548E" w:rsidRPr="008F2F99" w:rsidRDefault="00B1548E" w:rsidP="0058285B">
            <w:pPr>
              <w:pStyle w:val="Tabletext"/>
              <w:tabs>
                <w:tab w:val="right" w:pos="703"/>
              </w:tabs>
              <w:ind w:right="397"/>
              <w:jc w:val="right"/>
              <w:rPr>
                <w:lang w:val="en-US"/>
              </w:rPr>
            </w:pPr>
            <w:r w:rsidRPr="008F2F99">
              <w:t>0</w:t>
            </w:r>
          </w:p>
        </w:tc>
        <w:tc>
          <w:tcPr>
            <w:tcW w:w="1017" w:type="dxa"/>
            <w:tcBorders>
              <w:top w:val="nil"/>
              <w:left w:val="nil"/>
              <w:bottom w:val="nil"/>
              <w:right w:val="nil"/>
            </w:tcBorders>
            <w:shd w:val="clear" w:color="auto" w:fill="auto"/>
          </w:tcPr>
          <w:p w14:paraId="4369A137" w14:textId="00AB3B87" w:rsidR="00B1548E" w:rsidRPr="008F2F99" w:rsidRDefault="00B1548E" w:rsidP="0058285B">
            <w:pPr>
              <w:pStyle w:val="Tabletext"/>
              <w:tabs>
                <w:tab w:val="decimal" w:pos="559"/>
              </w:tabs>
              <w:ind w:right="227"/>
              <w:jc w:val="right"/>
              <w:rPr>
                <w:lang w:val="en-US"/>
              </w:rPr>
            </w:pPr>
            <w:r w:rsidRPr="008F2F99">
              <w:t>2</w:t>
            </w:r>
            <w:r w:rsidR="00DE0373" w:rsidRPr="008F2F99">
              <w:t xml:space="preserve"> </w:t>
            </w:r>
            <w:r w:rsidRPr="008F2F99">
              <w:t>384</w:t>
            </w:r>
          </w:p>
        </w:tc>
      </w:tr>
      <w:tr w:rsidR="00B1548E" w:rsidRPr="008F2F99" w14:paraId="6D59AE21" w14:textId="77777777" w:rsidTr="008771AA">
        <w:trPr>
          <w:cantSplit/>
          <w:trHeight w:val="221"/>
        </w:trPr>
        <w:tc>
          <w:tcPr>
            <w:tcW w:w="5245" w:type="dxa"/>
            <w:tcBorders>
              <w:top w:val="nil"/>
              <w:left w:val="nil"/>
              <w:bottom w:val="nil"/>
              <w:right w:val="nil"/>
            </w:tcBorders>
            <w:shd w:val="clear" w:color="auto" w:fill="auto"/>
          </w:tcPr>
          <w:p w14:paraId="19CD27D4" w14:textId="7CEAAC54" w:rsidR="00B1548E" w:rsidRPr="008F2F99" w:rsidRDefault="00B1548E" w:rsidP="00E077C7">
            <w:pPr>
              <w:pStyle w:val="Tabletext"/>
              <w:rPr>
                <w:lang w:val="en-US"/>
              </w:rPr>
            </w:pPr>
            <w:r w:rsidRPr="008F2F99">
              <w:t>TLI32318 -</w:t>
            </w:r>
            <w:r w:rsidR="00441CF4" w:rsidRPr="008F2F99">
              <w:t xml:space="preserve"> </w:t>
            </w:r>
            <w:r w:rsidRPr="008F2F99">
              <w:t>Certificate III in Electric Passenger Train Guard</w:t>
            </w:r>
          </w:p>
        </w:tc>
        <w:tc>
          <w:tcPr>
            <w:tcW w:w="1276" w:type="dxa"/>
            <w:tcBorders>
              <w:top w:val="nil"/>
              <w:left w:val="nil"/>
              <w:bottom w:val="nil"/>
              <w:right w:val="nil"/>
            </w:tcBorders>
          </w:tcPr>
          <w:p w14:paraId="6E7DB59F" w14:textId="08E35CD2" w:rsidR="00B1548E" w:rsidRPr="008F2F99" w:rsidRDefault="00B1548E" w:rsidP="00EA6F43">
            <w:pPr>
              <w:pStyle w:val="Tabletext"/>
              <w:tabs>
                <w:tab w:val="right" w:pos="703"/>
              </w:tabs>
              <w:ind w:right="397"/>
              <w:jc w:val="right"/>
            </w:pPr>
            <w:r w:rsidRPr="008F2F99">
              <w:t>1</w:t>
            </w:r>
            <w:r w:rsidR="00DE0373" w:rsidRPr="008F2F99">
              <w:t xml:space="preserve"> </w:t>
            </w:r>
            <w:r w:rsidRPr="008F2F99">
              <w:t>940</w:t>
            </w:r>
          </w:p>
        </w:tc>
        <w:tc>
          <w:tcPr>
            <w:tcW w:w="1584" w:type="dxa"/>
            <w:tcBorders>
              <w:top w:val="nil"/>
              <w:left w:val="nil"/>
              <w:bottom w:val="nil"/>
              <w:right w:val="nil"/>
            </w:tcBorders>
            <w:shd w:val="clear" w:color="auto" w:fill="auto"/>
          </w:tcPr>
          <w:p w14:paraId="67AD8B25" w14:textId="77777777" w:rsidR="00B1548E" w:rsidRPr="008F2F99" w:rsidRDefault="00B1548E" w:rsidP="0058285B">
            <w:pPr>
              <w:pStyle w:val="Tabletext"/>
              <w:tabs>
                <w:tab w:val="right" w:pos="703"/>
              </w:tabs>
              <w:ind w:right="397"/>
              <w:jc w:val="right"/>
              <w:rPr>
                <w:lang w:val="en-US"/>
              </w:rPr>
            </w:pPr>
            <w:r w:rsidRPr="008F2F99">
              <w:t>0</w:t>
            </w:r>
          </w:p>
        </w:tc>
        <w:tc>
          <w:tcPr>
            <w:tcW w:w="1017" w:type="dxa"/>
            <w:tcBorders>
              <w:top w:val="nil"/>
              <w:left w:val="nil"/>
              <w:bottom w:val="nil"/>
              <w:right w:val="nil"/>
            </w:tcBorders>
            <w:shd w:val="clear" w:color="auto" w:fill="auto"/>
          </w:tcPr>
          <w:p w14:paraId="07C00A59" w14:textId="44175CFF" w:rsidR="00B1548E" w:rsidRPr="008F2F99" w:rsidRDefault="00B1548E" w:rsidP="0058285B">
            <w:pPr>
              <w:pStyle w:val="Tabletext"/>
              <w:tabs>
                <w:tab w:val="decimal" w:pos="559"/>
              </w:tabs>
              <w:ind w:right="227"/>
              <w:jc w:val="right"/>
              <w:rPr>
                <w:lang w:val="en-US"/>
              </w:rPr>
            </w:pPr>
            <w:r w:rsidRPr="008F2F99">
              <w:t>1</w:t>
            </w:r>
            <w:r w:rsidR="00DE0373" w:rsidRPr="008F2F99">
              <w:t xml:space="preserve"> </w:t>
            </w:r>
            <w:r w:rsidRPr="008F2F99">
              <w:t>940</w:t>
            </w:r>
          </w:p>
        </w:tc>
      </w:tr>
      <w:tr w:rsidR="00B1548E" w:rsidRPr="008F2F99" w14:paraId="10EC71F2" w14:textId="77777777" w:rsidTr="008771AA">
        <w:trPr>
          <w:cantSplit/>
          <w:trHeight w:val="208"/>
        </w:trPr>
        <w:tc>
          <w:tcPr>
            <w:tcW w:w="5245" w:type="dxa"/>
            <w:tcBorders>
              <w:top w:val="nil"/>
              <w:left w:val="nil"/>
              <w:bottom w:val="nil"/>
              <w:right w:val="nil"/>
            </w:tcBorders>
            <w:shd w:val="clear" w:color="auto" w:fill="auto"/>
          </w:tcPr>
          <w:p w14:paraId="247A11DD" w14:textId="77777777" w:rsidR="00B1548E" w:rsidRPr="008F2F99" w:rsidRDefault="00B1548E" w:rsidP="00E077C7">
            <w:pPr>
              <w:pStyle w:val="Tabletext"/>
              <w:rPr>
                <w:lang w:val="en-US"/>
              </w:rPr>
            </w:pPr>
            <w:r w:rsidRPr="008F2F99">
              <w:t>CPC40808 - Certificate IV in Swimming Pool and Spa Building</w:t>
            </w:r>
          </w:p>
        </w:tc>
        <w:tc>
          <w:tcPr>
            <w:tcW w:w="1276" w:type="dxa"/>
            <w:tcBorders>
              <w:top w:val="nil"/>
              <w:left w:val="nil"/>
              <w:bottom w:val="nil"/>
              <w:right w:val="nil"/>
            </w:tcBorders>
          </w:tcPr>
          <w:p w14:paraId="7A0C1815" w14:textId="77777777" w:rsidR="00B1548E" w:rsidRPr="008F2F99" w:rsidRDefault="00B1548E" w:rsidP="00EA6F43">
            <w:pPr>
              <w:pStyle w:val="Tabletext"/>
              <w:tabs>
                <w:tab w:val="right" w:pos="703"/>
              </w:tabs>
              <w:ind w:right="397"/>
              <w:jc w:val="right"/>
            </w:pPr>
            <w:r w:rsidRPr="008F2F99">
              <w:t>2</w:t>
            </w:r>
          </w:p>
        </w:tc>
        <w:tc>
          <w:tcPr>
            <w:tcW w:w="1584" w:type="dxa"/>
            <w:tcBorders>
              <w:top w:val="nil"/>
              <w:left w:val="nil"/>
              <w:bottom w:val="nil"/>
              <w:right w:val="nil"/>
            </w:tcBorders>
            <w:shd w:val="clear" w:color="auto" w:fill="auto"/>
          </w:tcPr>
          <w:p w14:paraId="3D04E4CD" w14:textId="3590504C" w:rsidR="00B1548E" w:rsidRPr="008F2F99" w:rsidRDefault="00B1548E" w:rsidP="0058285B">
            <w:pPr>
              <w:pStyle w:val="Tabletext"/>
              <w:tabs>
                <w:tab w:val="right" w:pos="703"/>
              </w:tabs>
              <w:ind w:right="397"/>
              <w:jc w:val="right"/>
              <w:rPr>
                <w:lang w:val="en-US"/>
              </w:rPr>
            </w:pPr>
            <w:r w:rsidRPr="008F2F99">
              <w:t>1</w:t>
            </w:r>
            <w:r w:rsidR="00DE0373" w:rsidRPr="008F2F99">
              <w:t xml:space="preserve"> </w:t>
            </w:r>
            <w:r w:rsidRPr="008F2F99">
              <w:t>477</w:t>
            </w:r>
          </w:p>
        </w:tc>
        <w:tc>
          <w:tcPr>
            <w:tcW w:w="1017" w:type="dxa"/>
            <w:tcBorders>
              <w:top w:val="nil"/>
              <w:left w:val="nil"/>
              <w:bottom w:val="nil"/>
              <w:right w:val="nil"/>
            </w:tcBorders>
            <w:shd w:val="clear" w:color="auto" w:fill="auto"/>
          </w:tcPr>
          <w:p w14:paraId="7FCA5A05" w14:textId="4F5769E5" w:rsidR="00B1548E" w:rsidRPr="008F2F99" w:rsidRDefault="00B1548E" w:rsidP="0058285B">
            <w:pPr>
              <w:pStyle w:val="Tabletext"/>
              <w:tabs>
                <w:tab w:val="decimal" w:pos="559"/>
              </w:tabs>
              <w:ind w:right="227"/>
              <w:jc w:val="right"/>
              <w:rPr>
                <w:lang w:val="en-US"/>
              </w:rPr>
            </w:pPr>
            <w:r w:rsidRPr="008F2F99">
              <w:t>1</w:t>
            </w:r>
            <w:r w:rsidR="00DE0373" w:rsidRPr="008F2F99">
              <w:t xml:space="preserve"> </w:t>
            </w:r>
            <w:r w:rsidRPr="008F2F99">
              <w:t>479</w:t>
            </w:r>
          </w:p>
        </w:tc>
      </w:tr>
      <w:tr w:rsidR="00B1548E" w:rsidRPr="008F2F99" w14:paraId="35417B69" w14:textId="77777777" w:rsidTr="008771AA">
        <w:trPr>
          <w:cantSplit/>
          <w:trHeight w:val="65"/>
        </w:trPr>
        <w:tc>
          <w:tcPr>
            <w:tcW w:w="5245" w:type="dxa"/>
            <w:tcBorders>
              <w:top w:val="nil"/>
              <w:left w:val="nil"/>
              <w:bottom w:val="single" w:sz="4" w:space="0" w:color="auto"/>
              <w:right w:val="nil"/>
            </w:tcBorders>
            <w:shd w:val="clear" w:color="auto" w:fill="auto"/>
          </w:tcPr>
          <w:p w14:paraId="59DC1BC4" w14:textId="77777777" w:rsidR="00B1548E" w:rsidRPr="008F2F99" w:rsidRDefault="00B1548E" w:rsidP="00E077C7">
            <w:pPr>
              <w:pStyle w:val="Tabletext"/>
              <w:rPr>
                <w:lang w:val="en-US"/>
              </w:rPr>
            </w:pPr>
            <w:r w:rsidRPr="008F2F99">
              <w:t>LGA40404 - Certificate IV in Local Government (Operational Works)</w:t>
            </w:r>
          </w:p>
        </w:tc>
        <w:tc>
          <w:tcPr>
            <w:tcW w:w="1276" w:type="dxa"/>
            <w:tcBorders>
              <w:top w:val="nil"/>
              <w:left w:val="nil"/>
              <w:bottom w:val="single" w:sz="4" w:space="0" w:color="auto"/>
              <w:right w:val="nil"/>
            </w:tcBorders>
          </w:tcPr>
          <w:p w14:paraId="6C2219A6" w14:textId="77777777" w:rsidR="00B1548E" w:rsidRPr="008F2F99" w:rsidRDefault="00B1548E" w:rsidP="00EA6F43">
            <w:pPr>
              <w:pStyle w:val="Tabletext"/>
              <w:tabs>
                <w:tab w:val="right" w:pos="703"/>
              </w:tabs>
              <w:ind w:right="397"/>
              <w:jc w:val="right"/>
            </w:pPr>
            <w:r w:rsidRPr="008F2F99">
              <w:t>399</w:t>
            </w:r>
          </w:p>
        </w:tc>
        <w:tc>
          <w:tcPr>
            <w:tcW w:w="1584" w:type="dxa"/>
            <w:tcBorders>
              <w:top w:val="nil"/>
              <w:left w:val="nil"/>
              <w:bottom w:val="single" w:sz="4" w:space="0" w:color="auto"/>
              <w:right w:val="nil"/>
            </w:tcBorders>
            <w:shd w:val="clear" w:color="auto" w:fill="auto"/>
          </w:tcPr>
          <w:p w14:paraId="733EE146" w14:textId="77777777" w:rsidR="00B1548E" w:rsidRPr="008F2F99" w:rsidRDefault="00B1548E" w:rsidP="0058285B">
            <w:pPr>
              <w:pStyle w:val="Tabletext"/>
              <w:tabs>
                <w:tab w:val="right" w:pos="703"/>
              </w:tabs>
              <w:ind w:right="397"/>
              <w:jc w:val="right"/>
              <w:rPr>
                <w:lang w:val="en-US"/>
              </w:rPr>
            </w:pPr>
            <w:r w:rsidRPr="008F2F99">
              <w:t>399</w:t>
            </w:r>
          </w:p>
        </w:tc>
        <w:tc>
          <w:tcPr>
            <w:tcW w:w="1017" w:type="dxa"/>
            <w:tcBorders>
              <w:top w:val="nil"/>
              <w:left w:val="nil"/>
              <w:bottom w:val="single" w:sz="4" w:space="0" w:color="auto"/>
              <w:right w:val="nil"/>
            </w:tcBorders>
            <w:shd w:val="clear" w:color="auto" w:fill="auto"/>
          </w:tcPr>
          <w:p w14:paraId="4E5530E4" w14:textId="77777777" w:rsidR="00B1548E" w:rsidRPr="008F2F99" w:rsidRDefault="00B1548E" w:rsidP="0058285B">
            <w:pPr>
              <w:pStyle w:val="Tabletext"/>
              <w:tabs>
                <w:tab w:val="decimal" w:pos="559"/>
              </w:tabs>
              <w:ind w:right="227"/>
              <w:jc w:val="right"/>
              <w:rPr>
                <w:lang w:val="en-US"/>
              </w:rPr>
            </w:pPr>
            <w:r w:rsidRPr="008F2F99">
              <w:t>798</w:t>
            </w:r>
          </w:p>
        </w:tc>
      </w:tr>
      <w:tr w:rsidR="00B1548E" w:rsidRPr="008F2F99" w14:paraId="67D010E4" w14:textId="77777777" w:rsidTr="008771AA">
        <w:trPr>
          <w:cantSplit/>
          <w:trHeight w:val="221"/>
        </w:trPr>
        <w:tc>
          <w:tcPr>
            <w:tcW w:w="5245" w:type="dxa"/>
            <w:tcBorders>
              <w:top w:val="single" w:sz="4" w:space="0" w:color="auto"/>
              <w:left w:val="nil"/>
              <w:bottom w:val="nil"/>
              <w:right w:val="nil"/>
            </w:tcBorders>
            <w:shd w:val="clear" w:color="auto" w:fill="auto"/>
          </w:tcPr>
          <w:p w14:paraId="2C284A28" w14:textId="77777777" w:rsidR="00B1548E" w:rsidRPr="008F2F99" w:rsidRDefault="00B1548E" w:rsidP="00E077C7">
            <w:pPr>
              <w:pStyle w:val="Tabletext"/>
              <w:rPr>
                <w:b/>
                <w:bCs/>
                <w:lang w:val="en-US"/>
              </w:rPr>
            </w:pPr>
            <w:r w:rsidRPr="008F2F99">
              <w:rPr>
                <w:b/>
                <w:bCs/>
              </w:rPr>
              <w:t>Training package skill sets</w:t>
            </w:r>
          </w:p>
        </w:tc>
        <w:tc>
          <w:tcPr>
            <w:tcW w:w="1276" w:type="dxa"/>
            <w:tcBorders>
              <w:top w:val="single" w:sz="4" w:space="0" w:color="auto"/>
              <w:left w:val="nil"/>
              <w:bottom w:val="nil"/>
              <w:right w:val="nil"/>
            </w:tcBorders>
          </w:tcPr>
          <w:p w14:paraId="20B1A04C" w14:textId="77777777" w:rsidR="00B1548E" w:rsidRPr="008F2F99" w:rsidRDefault="00B1548E" w:rsidP="00EA6F43">
            <w:pPr>
              <w:pStyle w:val="Tabletext"/>
              <w:tabs>
                <w:tab w:val="right" w:pos="703"/>
              </w:tabs>
              <w:ind w:right="397"/>
              <w:jc w:val="right"/>
            </w:pPr>
          </w:p>
        </w:tc>
        <w:tc>
          <w:tcPr>
            <w:tcW w:w="1584" w:type="dxa"/>
            <w:tcBorders>
              <w:top w:val="single" w:sz="4" w:space="0" w:color="auto"/>
              <w:left w:val="nil"/>
              <w:bottom w:val="nil"/>
              <w:right w:val="nil"/>
            </w:tcBorders>
            <w:shd w:val="clear" w:color="auto" w:fill="auto"/>
          </w:tcPr>
          <w:p w14:paraId="595F4D30" w14:textId="77777777" w:rsidR="00B1548E" w:rsidRPr="008F2F99" w:rsidRDefault="00B1548E" w:rsidP="0058285B">
            <w:pPr>
              <w:pStyle w:val="Tabletext"/>
              <w:tabs>
                <w:tab w:val="right" w:pos="703"/>
              </w:tabs>
              <w:ind w:right="397"/>
              <w:jc w:val="right"/>
              <w:rPr>
                <w:lang w:val="en-US"/>
              </w:rPr>
            </w:pPr>
          </w:p>
        </w:tc>
        <w:tc>
          <w:tcPr>
            <w:tcW w:w="1017" w:type="dxa"/>
            <w:tcBorders>
              <w:top w:val="single" w:sz="4" w:space="0" w:color="auto"/>
              <w:left w:val="nil"/>
              <w:bottom w:val="nil"/>
              <w:right w:val="nil"/>
            </w:tcBorders>
            <w:shd w:val="clear" w:color="auto" w:fill="auto"/>
          </w:tcPr>
          <w:p w14:paraId="38211284" w14:textId="77777777" w:rsidR="00B1548E" w:rsidRPr="008F2F99" w:rsidRDefault="00B1548E" w:rsidP="0058285B">
            <w:pPr>
              <w:pStyle w:val="Tabletext"/>
              <w:tabs>
                <w:tab w:val="decimal" w:pos="559"/>
              </w:tabs>
              <w:ind w:right="227"/>
              <w:jc w:val="right"/>
              <w:rPr>
                <w:lang w:val="en-US"/>
              </w:rPr>
            </w:pPr>
          </w:p>
        </w:tc>
      </w:tr>
      <w:tr w:rsidR="00355B5D" w:rsidRPr="008F2F99" w14:paraId="20CFC087" w14:textId="77777777" w:rsidTr="008771AA">
        <w:trPr>
          <w:cantSplit/>
          <w:trHeight w:val="208"/>
        </w:trPr>
        <w:tc>
          <w:tcPr>
            <w:tcW w:w="5245" w:type="dxa"/>
            <w:tcBorders>
              <w:top w:val="nil"/>
              <w:left w:val="nil"/>
              <w:bottom w:val="nil"/>
              <w:right w:val="nil"/>
            </w:tcBorders>
            <w:shd w:val="clear" w:color="auto" w:fill="auto"/>
          </w:tcPr>
          <w:p w14:paraId="3424EAD9" w14:textId="77777777" w:rsidR="00355B5D" w:rsidRPr="008F2F99" w:rsidRDefault="00355B5D" w:rsidP="00355B5D">
            <w:pPr>
              <w:pStyle w:val="Tabletext"/>
              <w:rPr>
                <w:lang w:val="en-US"/>
              </w:rPr>
            </w:pPr>
            <w:r w:rsidRPr="008F2F99">
              <w:t>AVISS00053 - Aerodrome Reporting Officer Skill Set</w:t>
            </w:r>
          </w:p>
        </w:tc>
        <w:tc>
          <w:tcPr>
            <w:tcW w:w="1276" w:type="dxa"/>
            <w:tcBorders>
              <w:top w:val="nil"/>
              <w:left w:val="nil"/>
              <w:bottom w:val="nil"/>
              <w:right w:val="nil"/>
            </w:tcBorders>
          </w:tcPr>
          <w:p w14:paraId="07524F84" w14:textId="6902B4CD" w:rsidR="00355B5D" w:rsidRPr="008F2F99" w:rsidRDefault="00355B5D" w:rsidP="00EA6F43">
            <w:pPr>
              <w:pStyle w:val="Tabletext"/>
              <w:tabs>
                <w:tab w:val="right" w:pos="703"/>
              </w:tabs>
              <w:ind w:right="397"/>
              <w:jc w:val="right"/>
            </w:pPr>
            <w:r w:rsidRPr="008F2F99">
              <w:t>0</w:t>
            </w:r>
          </w:p>
        </w:tc>
        <w:tc>
          <w:tcPr>
            <w:tcW w:w="1584" w:type="dxa"/>
            <w:tcBorders>
              <w:top w:val="nil"/>
              <w:left w:val="nil"/>
              <w:bottom w:val="nil"/>
              <w:right w:val="nil"/>
            </w:tcBorders>
            <w:shd w:val="clear" w:color="auto" w:fill="auto"/>
          </w:tcPr>
          <w:p w14:paraId="7BC135C5" w14:textId="31B2D4AE" w:rsidR="00355B5D" w:rsidRPr="008F2F99" w:rsidRDefault="00355B5D" w:rsidP="0058285B">
            <w:pPr>
              <w:pStyle w:val="Tabletext"/>
              <w:tabs>
                <w:tab w:val="right" w:pos="703"/>
              </w:tabs>
              <w:ind w:right="397"/>
              <w:jc w:val="right"/>
              <w:rPr>
                <w:lang w:val="en-US"/>
              </w:rPr>
            </w:pPr>
            <w:r w:rsidRPr="008F2F99">
              <w:t>518</w:t>
            </w:r>
          </w:p>
        </w:tc>
        <w:tc>
          <w:tcPr>
            <w:tcW w:w="1017" w:type="dxa"/>
            <w:tcBorders>
              <w:top w:val="nil"/>
              <w:left w:val="nil"/>
              <w:bottom w:val="nil"/>
              <w:right w:val="nil"/>
            </w:tcBorders>
            <w:shd w:val="clear" w:color="auto" w:fill="auto"/>
          </w:tcPr>
          <w:p w14:paraId="3E38B6F6" w14:textId="7758D0E0" w:rsidR="00355B5D" w:rsidRPr="008F2F99" w:rsidRDefault="00355B5D" w:rsidP="0058285B">
            <w:pPr>
              <w:pStyle w:val="Tabletext"/>
              <w:tabs>
                <w:tab w:val="decimal" w:pos="559"/>
              </w:tabs>
              <w:ind w:right="227"/>
              <w:jc w:val="right"/>
              <w:rPr>
                <w:lang w:val="en-US"/>
              </w:rPr>
            </w:pPr>
            <w:r w:rsidRPr="008F2F99">
              <w:t>518</w:t>
            </w:r>
          </w:p>
        </w:tc>
      </w:tr>
      <w:tr w:rsidR="00355B5D" w:rsidRPr="008F2F99" w14:paraId="2F1D20E5" w14:textId="77777777" w:rsidTr="008771AA">
        <w:trPr>
          <w:cantSplit/>
          <w:trHeight w:val="208"/>
        </w:trPr>
        <w:tc>
          <w:tcPr>
            <w:tcW w:w="5245" w:type="dxa"/>
            <w:tcBorders>
              <w:top w:val="nil"/>
              <w:left w:val="nil"/>
              <w:bottom w:val="nil"/>
              <w:right w:val="nil"/>
            </w:tcBorders>
            <w:shd w:val="clear" w:color="auto" w:fill="auto"/>
          </w:tcPr>
          <w:p w14:paraId="5D19C79E" w14:textId="77777777" w:rsidR="00355B5D" w:rsidRPr="008F2F99" w:rsidRDefault="00355B5D" w:rsidP="00355B5D">
            <w:pPr>
              <w:pStyle w:val="Tabletext"/>
              <w:rPr>
                <w:lang w:val="en-US"/>
              </w:rPr>
            </w:pPr>
            <w:r w:rsidRPr="008F2F99">
              <w:t>SIFSS00004 - Safe Gravedigging</w:t>
            </w:r>
          </w:p>
        </w:tc>
        <w:tc>
          <w:tcPr>
            <w:tcW w:w="1276" w:type="dxa"/>
            <w:tcBorders>
              <w:top w:val="nil"/>
              <w:left w:val="nil"/>
              <w:bottom w:val="nil"/>
              <w:right w:val="nil"/>
            </w:tcBorders>
          </w:tcPr>
          <w:p w14:paraId="410BEAAA" w14:textId="585559BD" w:rsidR="00355B5D" w:rsidRPr="008F2F99" w:rsidRDefault="00355B5D" w:rsidP="00EA6F43">
            <w:pPr>
              <w:pStyle w:val="Tabletext"/>
              <w:tabs>
                <w:tab w:val="right" w:pos="703"/>
              </w:tabs>
              <w:ind w:right="397"/>
              <w:jc w:val="right"/>
            </w:pPr>
            <w:r w:rsidRPr="008F2F99">
              <w:t>126</w:t>
            </w:r>
          </w:p>
        </w:tc>
        <w:tc>
          <w:tcPr>
            <w:tcW w:w="1584" w:type="dxa"/>
            <w:tcBorders>
              <w:top w:val="nil"/>
              <w:left w:val="nil"/>
              <w:bottom w:val="nil"/>
              <w:right w:val="nil"/>
            </w:tcBorders>
            <w:shd w:val="clear" w:color="auto" w:fill="auto"/>
          </w:tcPr>
          <w:p w14:paraId="013655AD" w14:textId="5CE71F8E" w:rsidR="00355B5D" w:rsidRPr="008F2F99" w:rsidRDefault="00355B5D" w:rsidP="0058285B">
            <w:pPr>
              <w:pStyle w:val="Tabletext"/>
              <w:tabs>
                <w:tab w:val="right" w:pos="703"/>
              </w:tabs>
              <w:ind w:right="397"/>
              <w:jc w:val="right"/>
              <w:rPr>
                <w:lang w:val="en-US"/>
              </w:rPr>
            </w:pPr>
            <w:r w:rsidRPr="008F2F99">
              <w:t>301</w:t>
            </w:r>
          </w:p>
        </w:tc>
        <w:tc>
          <w:tcPr>
            <w:tcW w:w="1017" w:type="dxa"/>
            <w:tcBorders>
              <w:top w:val="nil"/>
              <w:left w:val="nil"/>
              <w:bottom w:val="nil"/>
              <w:right w:val="nil"/>
            </w:tcBorders>
            <w:shd w:val="clear" w:color="auto" w:fill="auto"/>
          </w:tcPr>
          <w:p w14:paraId="1C818021" w14:textId="3DFF8189" w:rsidR="00355B5D" w:rsidRPr="008F2F99" w:rsidRDefault="00355B5D" w:rsidP="0058285B">
            <w:pPr>
              <w:pStyle w:val="Tabletext"/>
              <w:tabs>
                <w:tab w:val="decimal" w:pos="559"/>
              </w:tabs>
              <w:ind w:right="227"/>
              <w:jc w:val="right"/>
              <w:rPr>
                <w:lang w:val="en-US"/>
              </w:rPr>
            </w:pPr>
            <w:r w:rsidRPr="008F2F99">
              <w:t>427</w:t>
            </w:r>
          </w:p>
        </w:tc>
      </w:tr>
      <w:tr w:rsidR="00355B5D" w:rsidRPr="008F2F99" w14:paraId="49D1A9F5" w14:textId="77777777" w:rsidTr="008771AA">
        <w:trPr>
          <w:cantSplit/>
          <w:trHeight w:val="221"/>
        </w:trPr>
        <w:tc>
          <w:tcPr>
            <w:tcW w:w="5245" w:type="dxa"/>
            <w:tcBorders>
              <w:top w:val="nil"/>
              <w:left w:val="nil"/>
              <w:bottom w:val="nil"/>
              <w:right w:val="nil"/>
            </w:tcBorders>
            <w:shd w:val="clear" w:color="auto" w:fill="auto"/>
          </w:tcPr>
          <w:p w14:paraId="0B83CB4C" w14:textId="77777777" w:rsidR="00355B5D" w:rsidRPr="008F2F99" w:rsidRDefault="00355B5D" w:rsidP="00355B5D">
            <w:pPr>
              <w:pStyle w:val="Tabletext"/>
              <w:rPr>
                <w:lang w:val="en-US"/>
              </w:rPr>
            </w:pPr>
            <w:r w:rsidRPr="008F2F99">
              <w:t>SIRSS00012 - Community Pharmacy Dispensary</w:t>
            </w:r>
          </w:p>
        </w:tc>
        <w:tc>
          <w:tcPr>
            <w:tcW w:w="1276" w:type="dxa"/>
            <w:tcBorders>
              <w:top w:val="nil"/>
              <w:left w:val="nil"/>
              <w:bottom w:val="nil"/>
              <w:right w:val="nil"/>
            </w:tcBorders>
          </w:tcPr>
          <w:p w14:paraId="5A1AD320" w14:textId="7747B214" w:rsidR="00355B5D" w:rsidRPr="008F2F99" w:rsidRDefault="00355B5D" w:rsidP="00EA6F43">
            <w:pPr>
              <w:pStyle w:val="Tabletext"/>
              <w:tabs>
                <w:tab w:val="right" w:pos="703"/>
              </w:tabs>
              <w:ind w:right="397"/>
              <w:jc w:val="right"/>
            </w:pPr>
            <w:r w:rsidRPr="008F2F99">
              <w:t>0</w:t>
            </w:r>
          </w:p>
        </w:tc>
        <w:tc>
          <w:tcPr>
            <w:tcW w:w="1584" w:type="dxa"/>
            <w:tcBorders>
              <w:top w:val="nil"/>
              <w:left w:val="nil"/>
              <w:bottom w:val="nil"/>
              <w:right w:val="nil"/>
            </w:tcBorders>
            <w:shd w:val="clear" w:color="auto" w:fill="auto"/>
          </w:tcPr>
          <w:p w14:paraId="522250C6" w14:textId="2FD6FC73" w:rsidR="00355B5D" w:rsidRPr="008F2F99" w:rsidRDefault="00355B5D" w:rsidP="0058285B">
            <w:pPr>
              <w:pStyle w:val="Tabletext"/>
              <w:tabs>
                <w:tab w:val="right" w:pos="703"/>
              </w:tabs>
              <w:ind w:right="397"/>
              <w:jc w:val="right"/>
              <w:rPr>
                <w:lang w:val="en-US"/>
              </w:rPr>
            </w:pPr>
            <w:r w:rsidRPr="008F2F99">
              <w:t>308</w:t>
            </w:r>
          </w:p>
        </w:tc>
        <w:tc>
          <w:tcPr>
            <w:tcW w:w="1017" w:type="dxa"/>
            <w:tcBorders>
              <w:top w:val="nil"/>
              <w:left w:val="nil"/>
              <w:bottom w:val="nil"/>
              <w:right w:val="nil"/>
            </w:tcBorders>
            <w:shd w:val="clear" w:color="auto" w:fill="auto"/>
          </w:tcPr>
          <w:p w14:paraId="09818B82" w14:textId="33CC4CD4" w:rsidR="00355B5D" w:rsidRPr="008F2F99" w:rsidRDefault="00355B5D" w:rsidP="0058285B">
            <w:pPr>
              <w:pStyle w:val="Tabletext"/>
              <w:tabs>
                <w:tab w:val="decimal" w:pos="559"/>
              </w:tabs>
              <w:ind w:right="227"/>
              <w:jc w:val="right"/>
              <w:rPr>
                <w:lang w:val="en-US"/>
              </w:rPr>
            </w:pPr>
            <w:r w:rsidRPr="008F2F99">
              <w:t>308</w:t>
            </w:r>
          </w:p>
        </w:tc>
      </w:tr>
      <w:tr w:rsidR="00355B5D" w:rsidRPr="008F2F99" w14:paraId="5068E353" w14:textId="77777777" w:rsidTr="008771AA">
        <w:trPr>
          <w:cantSplit/>
          <w:trHeight w:val="56"/>
        </w:trPr>
        <w:tc>
          <w:tcPr>
            <w:tcW w:w="5245" w:type="dxa"/>
            <w:tcBorders>
              <w:top w:val="nil"/>
              <w:left w:val="nil"/>
              <w:bottom w:val="nil"/>
              <w:right w:val="nil"/>
            </w:tcBorders>
            <w:shd w:val="clear" w:color="auto" w:fill="auto"/>
          </w:tcPr>
          <w:p w14:paraId="0B71EA88" w14:textId="77777777" w:rsidR="00355B5D" w:rsidRPr="008F2F99" w:rsidRDefault="00355B5D" w:rsidP="00355B5D">
            <w:pPr>
              <w:pStyle w:val="Tabletext"/>
              <w:rPr>
                <w:lang w:val="en-US"/>
              </w:rPr>
            </w:pPr>
            <w:r w:rsidRPr="008F2F99">
              <w:t>AHCSS00052 - Pork Industry Stockperson Skill Set</w:t>
            </w:r>
          </w:p>
        </w:tc>
        <w:tc>
          <w:tcPr>
            <w:tcW w:w="1276" w:type="dxa"/>
            <w:tcBorders>
              <w:top w:val="nil"/>
              <w:left w:val="nil"/>
              <w:bottom w:val="nil"/>
              <w:right w:val="nil"/>
            </w:tcBorders>
          </w:tcPr>
          <w:p w14:paraId="2C3F24AC" w14:textId="4A66B73E" w:rsidR="00355B5D" w:rsidRPr="008F2F99" w:rsidRDefault="00355B5D" w:rsidP="00EA6F43">
            <w:pPr>
              <w:pStyle w:val="Tabletext"/>
              <w:tabs>
                <w:tab w:val="right" w:pos="703"/>
              </w:tabs>
              <w:ind w:right="397"/>
              <w:jc w:val="right"/>
            </w:pPr>
            <w:r w:rsidRPr="008F2F99">
              <w:t>18</w:t>
            </w:r>
          </w:p>
        </w:tc>
        <w:tc>
          <w:tcPr>
            <w:tcW w:w="1584" w:type="dxa"/>
            <w:tcBorders>
              <w:top w:val="nil"/>
              <w:left w:val="nil"/>
              <w:bottom w:val="nil"/>
              <w:right w:val="nil"/>
            </w:tcBorders>
            <w:shd w:val="clear" w:color="auto" w:fill="auto"/>
          </w:tcPr>
          <w:p w14:paraId="0D6E95FB" w14:textId="05A0148E" w:rsidR="00355B5D" w:rsidRPr="008F2F99" w:rsidRDefault="00355B5D" w:rsidP="0058285B">
            <w:pPr>
              <w:pStyle w:val="Tabletext"/>
              <w:tabs>
                <w:tab w:val="right" w:pos="703"/>
              </w:tabs>
              <w:ind w:right="397"/>
              <w:jc w:val="right"/>
              <w:rPr>
                <w:lang w:val="en-US"/>
              </w:rPr>
            </w:pPr>
            <w:r w:rsidRPr="008F2F99">
              <w:t>245</w:t>
            </w:r>
          </w:p>
        </w:tc>
        <w:tc>
          <w:tcPr>
            <w:tcW w:w="1017" w:type="dxa"/>
            <w:tcBorders>
              <w:top w:val="nil"/>
              <w:left w:val="nil"/>
              <w:bottom w:val="nil"/>
              <w:right w:val="nil"/>
            </w:tcBorders>
            <w:shd w:val="clear" w:color="auto" w:fill="auto"/>
          </w:tcPr>
          <w:p w14:paraId="667C7A33" w14:textId="05D2895C" w:rsidR="00355B5D" w:rsidRPr="008F2F99" w:rsidRDefault="00355B5D" w:rsidP="0058285B">
            <w:pPr>
              <w:pStyle w:val="Tabletext"/>
              <w:tabs>
                <w:tab w:val="decimal" w:pos="559"/>
              </w:tabs>
              <w:ind w:right="227"/>
              <w:jc w:val="right"/>
              <w:rPr>
                <w:lang w:val="en-US"/>
              </w:rPr>
            </w:pPr>
            <w:r w:rsidRPr="008F2F99">
              <w:t>263</w:t>
            </w:r>
          </w:p>
        </w:tc>
      </w:tr>
      <w:tr w:rsidR="00355B5D" w:rsidRPr="008F2F99" w14:paraId="525E035B" w14:textId="77777777" w:rsidTr="008771AA">
        <w:trPr>
          <w:cantSplit/>
          <w:trHeight w:val="221"/>
        </w:trPr>
        <w:tc>
          <w:tcPr>
            <w:tcW w:w="5245" w:type="dxa"/>
            <w:tcBorders>
              <w:top w:val="nil"/>
              <w:left w:val="nil"/>
              <w:bottom w:val="single" w:sz="4" w:space="0" w:color="auto"/>
              <w:right w:val="nil"/>
            </w:tcBorders>
            <w:shd w:val="clear" w:color="auto" w:fill="auto"/>
          </w:tcPr>
          <w:p w14:paraId="62E5B719" w14:textId="77777777" w:rsidR="00355B5D" w:rsidRPr="008F2F99" w:rsidRDefault="00355B5D" w:rsidP="00355B5D">
            <w:pPr>
              <w:pStyle w:val="Tabletext"/>
              <w:rPr>
                <w:lang w:val="en-US"/>
              </w:rPr>
            </w:pPr>
            <w:r w:rsidRPr="008F2F99">
              <w:t xml:space="preserve">RIISS00036 - Underground </w:t>
            </w:r>
            <w:proofErr w:type="spellStart"/>
            <w:r w:rsidRPr="008F2F99">
              <w:t>Shotfiring</w:t>
            </w:r>
            <w:proofErr w:type="spellEnd"/>
            <w:r w:rsidRPr="008F2F99">
              <w:t xml:space="preserve"> - Metalliferous Skill Set</w:t>
            </w:r>
          </w:p>
        </w:tc>
        <w:tc>
          <w:tcPr>
            <w:tcW w:w="1276" w:type="dxa"/>
            <w:tcBorders>
              <w:top w:val="nil"/>
              <w:left w:val="nil"/>
              <w:bottom w:val="single" w:sz="4" w:space="0" w:color="auto"/>
              <w:right w:val="nil"/>
            </w:tcBorders>
          </w:tcPr>
          <w:p w14:paraId="21AE3305" w14:textId="1C9FEF99" w:rsidR="00355B5D" w:rsidRPr="008F2F99" w:rsidRDefault="00355B5D" w:rsidP="00EA6F43">
            <w:pPr>
              <w:pStyle w:val="Tabletext"/>
              <w:tabs>
                <w:tab w:val="right" w:pos="703"/>
              </w:tabs>
              <w:ind w:right="397"/>
              <w:jc w:val="right"/>
            </w:pPr>
            <w:r w:rsidRPr="008F2F99">
              <w:t>196</w:t>
            </w:r>
          </w:p>
        </w:tc>
        <w:tc>
          <w:tcPr>
            <w:tcW w:w="1584" w:type="dxa"/>
            <w:tcBorders>
              <w:top w:val="nil"/>
              <w:left w:val="nil"/>
              <w:bottom w:val="single" w:sz="4" w:space="0" w:color="auto"/>
              <w:right w:val="nil"/>
            </w:tcBorders>
            <w:shd w:val="clear" w:color="auto" w:fill="auto"/>
          </w:tcPr>
          <w:p w14:paraId="32E800BD" w14:textId="2005E873" w:rsidR="00355B5D" w:rsidRPr="008F2F99" w:rsidRDefault="00355B5D" w:rsidP="0058285B">
            <w:pPr>
              <w:pStyle w:val="Tabletext"/>
              <w:tabs>
                <w:tab w:val="right" w:pos="703"/>
              </w:tabs>
              <w:ind w:right="397"/>
              <w:jc w:val="right"/>
            </w:pPr>
            <w:r w:rsidRPr="008F2F99">
              <w:t>16</w:t>
            </w:r>
          </w:p>
        </w:tc>
        <w:tc>
          <w:tcPr>
            <w:tcW w:w="1017" w:type="dxa"/>
            <w:tcBorders>
              <w:top w:val="nil"/>
              <w:left w:val="nil"/>
              <w:bottom w:val="single" w:sz="4" w:space="0" w:color="auto"/>
              <w:right w:val="nil"/>
            </w:tcBorders>
            <w:shd w:val="clear" w:color="auto" w:fill="auto"/>
          </w:tcPr>
          <w:p w14:paraId="097115CD" w14:textId="0201EBC5" w:rsidR="00355B5D" w:rsidRPr="008F2F99" w:rsidRDefault="00355B5D" w:rsidP="0058285B">
            <w:pPr>
              <w:pStyle w:val="Tabletext"/>
              <w:tabs>
                <w:tab w:val="decimal" w:pos="559"/>
              </w:tabs>
              <w:ind w:right="227"/>
              <w:jc w:val="right"/>
            </w:pPr>
            <w:r w:rsidRPr="008F2F99">
              <w:t>212</w:t>
            </w:r>
          </w:p>
        </w:tc>
      </w:tr>
      <w:tr w:rsidR="00B1548E" w:rsidRPr="008F2F99" w14:paraId="6B3F5BD5" w14:textId="77777777" w:rsidTr="008771AA">
        <w:trPr>
          <w:cantSplit/>
          <w:trHeight w:val="221"/>
        </w:trPr>
        <w:tc>
          <w:tcPr>
            <w:tcW w:w="5245" w:type="dxa"/>
            <w:tcBorders>
              <w:top w:val="single" w:sz="4" w:space="0" w:color="auto"/>
              <w:left w:val="nil"/>
              <w:bottom w:val="nil"/>
              <w:right w:val="nil"/>
            </w:tcBorders>
            <w:shd w:val="clear" w:color="auto" w:fill="auto"/>
          </w:tcPr>
          <w:p w14:paraId="7BB3A880" w14:textId="77777777" w:rsidR="00B1548E" w:rsidRPr="008F2F99" w:rsidRDefault="00B1548E" w:rsidP="00E077C7">
            <w:pPr>
              <w:pStyle w:val="Tabletext"/>
              <w:rPr>
                <w:b/>
                <w:bCs/>
              </w:rPr>
            </w:pPr>
            <w:r w:rsidRPr="008F2F99">
              <w:rPr>
                <w:b/>
                <w:bCs/>
              </w:rPr>
              <w:t>Accredited qualifications</w:t>
            </w:r>
          </w:p>
        </w:tc>
        <w:tc>
          <w:tcPr>
            <w:tcW w:w="1276" w:type="dxa"/>
            <w:tcBorders>
              <w:top w:val="single" w:sz="4" w:space="0" w:color="auto"/>
              <w:left w:val="nil"/>
              <w:bottom w:val="nil"/>
              <w:right w:val="nil"/>
            </w:tcBorders>
          </w:tcPr>
          <w:p w14:paraId="36542CAA" w14:textId="77777777" w:rsidR="00B1548E" w:rsidRPr="008F2F99" w:rsidRDefault="00B1548E" w:rsidP="00EA6F43">
            <w:pPr>
              <w:pStyle w:val="Tabletext"/>
              <w:tabs>
                <w:tab w:val="right" w:pos="703"/>
              </w:tabs>
              <w:ind w:right="397"/>
              <w:jc w:val="right"/>
            </w:pPr>
          </w:p>
        </w:tc>
        <w:tc>
          <w:tcPr>
            <w:tcW w:w="1584" w:type="dxa"/>
            <w:tcBorders>
              <w:top w:val="single" w:sz="4" w:space="0" w:color="auto"/>
              <w:left w:val="nil"/>
              <w:bottom w:val="nil"/>
              <w:right w:val="nil"/>
            </w:tcBorders>
            <w:shd w:val="clear" w:color="auto" w:fill="auto"/>
          </w:tcPr>
          <w:p w14:paraId="56423A77" w14:textId="77777777" w:rsidR="00B1548E" w:rsidRPr="008F2F99" w:rsidRDefault="00B1548E" w:rsidP="0058285B">
            <w:pPr>
              <w:pStyle w:val="Tabletext"/>
              <w:tabs>
                <w:tab w:val="right" w:pos="703"/>
              </w:tabs>
              <w:ind w:right="397"/>
              <w:jc w:val="right"/>
            </w:pPr>
          </w:p>
        </w:tc>
        <w:tc>
          <w:tcPr>
            <w:tcW w:w="1017" w:type="dxa"/>
            <w:tcBorders>
              <w:top w:val="single" w:sz="4" w:space="0" w:color="auto"/>
              <w:left w:val="nil"/>
              <w:bottom w:val="nil"/>
              <w:right w:val="nil"/>
            </w:tcBorders>
            <w:shd w:val="clear" w:color="auto" w:fill="auto"/>
          </w:tcPr>
          <w:p w14:paraId="45C9D6B9" w14:textId="77777777" w:rsidR="00B1548E" w:rsidRPr="008F2F99" w:rsidRDefault="00B1548E" w:rsidP="0058285B">
            <w:pPr>
              <w:pStyle w:val="Tabletext"/>
              <w:tabs>
                <w:tab w:val="decimal" w:pos="559"/>
              </w:tabs>
              <w:ind w:right="227"/>
              <w:jc w:val="right"/>
            </w:pPr>
          </w:p>
        </w:tc>
      </w:tr>
      <w:tr w:rsidR="00355B5D" w:rsidRPr="008F2F99" w14:paraId="770B79EF" w14:textId="77777777" w:rsidTr="008771AA">
        <w:trPr>
          <w:cantSplit/>
          <w:trHeight w:val="221"/>
        </w:trPr>
        <w:tc>
          <w:tcPr>
            <w:tcW w:w="5245" w:type="dxa"/>
            <w:tcBorders>
              <w:top w:val="nil"/>
              <w:left w:val="nil"/>
              <w:bottom w:val="nil"/>
              <w:right w:val="nil"/>
            </w:tcBorders>
            <w:shd w:val="clear" w:color="auto" w:fill="auto"/>
          </w:tcPr>
          <w:p w14:paraId="78B2F868" w14:textId="77777777" w:rsidR="00355B5D" w:rsidRPr="008F2F99" w:rsidRDefault="00355B5D" w:rsidP="00355B5D">
            <w:pPr>
              <w:pStyle w:val="Tabletext"/>
            </w:pPr>
            <w:r w:rsidRPr="008F2F99">
              <w:t>10669NAT - Certificate IV in Ministry</w:t>
            </w:r>
          </w:p>
        </w:tc>
        <w:tc>
          <w:tcPr>
            <w:tcW w:w="1276" w:type="dxa"/>
            <w:tcBorders>
              <w:top w:val="nil"/>
              <w:left w:val="nil"/>
              <w:bottom w:val="nil"/>
              <w:right w:val="nil"/>
            </w:tcBorders>
          </w:tcPr>
          <w:p w14:paraId="04F09BB4" w14:textId="36B4EC07" w:rsidR="00355B5D" w:rsidRPr="008F2F99" w:rsidRDefault="00355B5D" w:rsidP="00EA6F43">
            <w:pPr>
              <w:pStyle w:val="Tabletext"/>
              <w:tabs>
                <w:tab w:val="right" w:pos="703"/>
              </w:tabs>
              <w:ind w:right="397"/>
              <w:jc w:val="right"/>
            </w:pPr>
            <w:r w:rsidRPr="008F2F99">
              <w:t>0</w:t>
            </w:r>
          </w:p>
        </w:tc>
        <w:tc>
          <w:tcPr>
            <w:tcW w:w="1584" w:type="dxa"/>
            <w:tcBorders>
              <w:top w:val="nil"/>
              <w:left w:val="nil"/>
              <w:bottom w:val="nil"/>
              <w:right w:val="nil"/>
            </w:tcBorders>
            <w:shd w:val="clear" w:color="auto" w:fill="auto"/>
          </w:tcPr>
          <w:p w14:paraId="1D920DDA" w14:textId="71FA3EA5" w:rsidR="00355B5D" w:rsidRPr="008F2F99" w:rsidRDefault="00355B5D" w:rsidP="0058285B">
            <w:pPr>
              <w:pStyle w:val="Tabletext"/>
              <w:tabs>
                <w:tab w:val="right" w:pos="703"/>
              </w:tabs>
              <w:ind w:right="397"/>
              <w:jc w:val="right"/>
            </w:pPr>
            <w:r w:rsidRPr="008F2F99">
              <w:t>11</w:t>
            </w:r>
            <w:r w:rsidR="00DE0373" w:rsidRPr="008F2F99">
              <w:t xml:space="preserve"> </w:t>
            </w:r>
            <w:r w:rsidRPr="008F2F99">
              <w:t>137</w:t>
            </w:r>
          </w:p>
        </w:tc>
        <w:tc>
          <w:tcPr>
            <w:tcW w:w="1017" w:type="dxa"/>
            <w:tcBorders>
              <w:top w:val="nil"/>
              <w:left w:val="nil"/>
              <w:bottom w:val="nil"/>
              <w:right w:val="nil"/>
            </w:tcBorders>
            <w:shd w:val="clear" w:color="auto" w:fill="auto"/>
          </w:tcPr>
          <w:p w14:paraId="072A2649" w14:textId="67865187" w:rsidR="00355B5D" w:rsidRPr="008F2F99" w:rsidRDefault="00355B5D" w:rsidP="0058285B">
            <w:pPr>
              <w:pStyle w:val="Tabletext"/>
              <w:tabs>
                <w:tab w:val="decimal" w:pos="559"/>
              </w:tabs>
              <w:ind w:right="227"/>
              <w:jc w:val="right"/>
            </w:pPr>
            <w:r w:rsidRPr="008F2F99">
              <w:t>11</w:t>
            </w:r>
            <w:r w:rsidR="00DE0373" w:rsidRPr="008F2F99">
              <w:t xml:space="preserve"> </w:t>
            </w:r>
            <w:r w:rsidRPr="008F2F99">
              <w:t>137</w:t>
            </w:r>
          </w:p>
        </w:tc>
      </w:tr>
      <w:tr w:rsidR="00355B5D" w:rsidRPr="008F2F99" w14:paraId="2F5B35E7" w14:textId="77777777" w:rsidTr="008771AA">
        <w:trPr>
          <w:cantSplit/>
          <w:trHeight w:val="221"/>
        </w:trPr>
        <w:tc>
          <w:tcPr>
            <w:tcW w:w="5245" w:type="dxa"/>
            <w:tcBorders>
              <w:top w:val="nil"/>
              <w:left w:val="nil"/>
              <w:bottom w:val="nil"/>
              <w:right w:val="nil"/>
            </w:tcBorders>
            <w:shd w:val="clear" w:color="auto" w:fill="auto"/>
          </w:tcPr>
          <w:p w14:paraId="0E51C79A" w14:textId="77777777" w:rsidR="00355B5D" w:rsidRPr="008F2F99" w:rsidRDefault="00355B5D" w:rsidP="00355B5D">
            <w:pPr>
              <w:pStyle w:val="Tabletext"/>
            </w:pPr>
            <w:r w:rsidRPr="008F2F99">
              <w:t>10670NAT - Diploma of Ministry</w:t>
            </w:r>
          </w:p>
        </w:tc>
        <w:tc>
          <w:tcPr>
            <w:tcW w:w="1276" w:type="dxa"/>
            <w:tcBorders>
              <w:top w:val="nil"/>
              <w:left w:val="nil"/>
              <w:bottom w:val="nil"/>
              <w:right w:val="nil"/>
            </w:tcBorders>
          </w:tcPr>
          <w:p w14:paraId="7263297F" w14:textId="4553450C" w:rsidR="00355B5D" w:rsidRPr="008F2F99" w:rsidRDefault="00355B5D" w:rsidP="00EA6F43">
            <w:pPr>
              <w:pStyle w:val="Tabletext"/>
              <w:tabs>
                <w:tab w:val="right" w:pos="703"/>
              </w:tabs>
              <w:ind w:right="397"/>
              <w:jc w:val="right"/>
            </w:pPr>
            <w:r w:rsidRPr="008F2F99">
              <w:t>0</w:t>
            </w:r>
          </w:p>
        </w:tc>
        <w:tc>
          <w:tcPr>
            <w:tcW w:w="1584" w:type="dxa"/>
            <w:tcBorders>
              <w:top w:val="nil"/>
              <w:left w:val="nil"/>
              <w:bottom w:val="nil"/>
              <w:right w:val="nil"/>
            </w:tcBorders>
            <w:shd w:val="clear" w:color="auto" w:fill="auto"/>
          </w:tcPr>
          <w:p w14:paraId="613BE312" w14:textId="284221B9" w:rsidR="00355B5D" w:rsidRPr="008F2F99" w:rsidRDefault="00355B5D" w:rsidP="0058285B">
            <w:pPr>
              <w:pStyle w:val="Tabletext"/>
              <w:tabs>
                <w:tab w:val="right" w:pos="703"/>
              </w:tabs>
              <w:ind w:right="397"/>
              <w:jc w:val="right"/>
            </w:pPr>
            <w:r w:rsidRPr="008F2F99">
              <w:t>5</w:t>
            </w:r>
            <w:r w:rsidR="00DE0373" w:rsidRPr="008F2F99">
              <w:t xml:space="preserve"> </w:t>
            </w:r>
            <w:r w:rsidRPr="008F2F99">
              <w:t>583</w:t>
            </w:r>
          </w:p>
        </w:tc>
        <w:tc>
          <w:tcPr>
            <w:tcW w:w="1017" w:type="dxa"/>
            <w:tcBorders>
              <w:top w:val="nil"/>
              <w:left w:val="nil"/>
              <w:bottom w:val="nil"/>
              <w:right w:val="nil"/>
            </w:tcBorders>
            <w:shd w:val="clear" w:color="auto" w:fill="auto"/>
          </w:tcPr>
          <w:p w14:paraId="51832625" w14:textId="26F291FE" w:rsidR="00355B5D" w:rsidRPr="008F2F99" w:rsidRDefault="00355B5D" w:rsidP="0058285B">
            <w:pPr>
              <w:pStyle w:val="Tabletext"/>
              <w:tabs>
                <w:tab w:val="decimal" w:pos="559"/>
              </w:tabs>
              <w:ind w:right="227"/>
              <w:jc w:val="right"/>
            </w:pPr>
            <w:r w:rsidRPr="008F2F99">
              <w:t>5</w:t>
            </w:r>
            <w:r w:rsidR="00DE0373" w:rsidRPr="008F2F99">
              <w:t xml:space="preserve"> </w:t>
            </w:r>
            <w:r w:rsidRPr="008F2F99">
              <w:t>583</w:t>
            </w:r>
          </w:p>
        </w:tc>
      </w:tr>
      <w:tr w:rsidR="00355B5D" w:rsidRPr="008F2F99" w14:paraId="375E7463" w14:textId="77777777" w:rsidTr="008771AA">
        <w:trPr>
          <w:cantSplit/>
          <w:trHeight w:val="221"/>
        </w:trPr>
        <w:tc>
          <w:tcPr>
            <w:tcW w:w="5245" w:type="dxa"/>
            <w:tcBorders>
              <w:top w:val="nil"/>
              <w:left w:val="nil"/>
              <w:bottom w:val="nil"/>
              <w:right w:val="nil"/>
            </w:tcBorders>
            <w:shd w:val="clear" w:color="auto" w:fill="auto"/>
          </w:tcPr>
          <w:p w14:paraId="592FBE4D" w14:textId="77777777" w:rsidR="00355B5D" w:rsidRPr="008F2F99" w:rsidRDefault="00355B5D" w:rsidP="00355B5D">
            <w:pPr>
              <w:pStyle w:val="Tabletext"/>
            </w:pPr>
            <w:r w:rsidRPr="008F2F99">
              <w:t>10671NAT - Advanced Diploma of Ministry</w:t>
            </w:r>
          </w:p>
        </w:tc>
        <w:tc>
          <w:tcPr>
            <w:tcW w:w="1276" w:type="dxa"/>
            <w:tcBorders>
              <w:top w:val="nil"/>
              <w:left w:val="nil"/>
              <w:bottom w:val="nil"/>
              <w:right w:val="nil"/>
            </w:tcBorders>
          </w:tcPr>
          <w:p w14:paraId="17A47295" w14:textId="7FC944C4" w:rsidR="00355B5D" w:rsidRPr="008F2F99" w:rsidRDefault="00355B5D" w:rsidP="00EA6F43">
            <w:pPr>
              <w:pStyle w:val="Tabletext"/>
              <w:tabs>
                <w:tab w:val="right" w:pos="703"/>
              </w:tabs>
              <w:ind w:right="397"/>
              <w:jc w:val="right"/>
            </w:pPr>
            <w:r w:rsidRPr="008F2F99">
              <w:t>0</w:t>
            </w:r>
          </w:p>
        </w:tc>
        <w:tc>
          <w:tcPr>
            <w:tcW w:w="1584" w:type="dxa"/>
            <w:tcBorders>
              <w:top w:val="nil"/>
              <w:left w:val="nil"/>
              <w:bottom w:val="nil"/>
              <w:right w:val="nil"/>
            </w:tcBorders>
            <w:shd w:val="clear" w:color="auto" w:fill="auto"/>
          </w:tcPr>
          <w:p w14:paraId="1ACC731B" w14:textId="0C1491B3" w:rsidR="00355B5D" w:rsidRPr="008F2F99" w:rsidRDefault="00355B5D" w:rsidP="0058285B">
            <w:pPr>
              <w:pStyle w:val="Tabletext"/>
              <w:tabs>
                <w:tab w:val="right" w:pos="703"/>
              </w:tabs>
              <w:ind w:right="397"/>
              <w:jc w:val="right"/>
            </w:pPr>
            <w:r w:rsidRPr="008F2F99">
              <w:t>2</w:t>
            </w:r>
            <w:r w:rsidR="00DE0373" w:rsidRPr="008F2F99">
              <w:t xml:space="preserve"> </w:t>
            </w:r>
            <w:r w:rsidRPr="008F2F99">
              <w:t>673</w:t>
            </w:r>
          </w:p>
        </w:tc>
        <w:tc>
          <w:tcPr>
            <w:tcW w:w="1017" w:type="dxa"/>
            <w:tcBorders>
              <w:top w:val="nil"/>
              <w:left w:val="nil"/>
              <w:bottom w:val="nil"/>
              <w:right w:val="nil"/>
            </w:tcBorders>
            <w:shd w:val="clear" w:color="auto" w:fill="auto"/>
          </w:tcPr>
          <w:p w14:paraId="30689665" w14:textId="42D790F8" w:rsidR="00355B5D" w:rsidRPr="008F2F99" w:rsidRDefault="00355B5D" w:rsidP="0058285B">
            <w:pPr>
              <w:pStyle w:val="Tabletext"/>
              <w:tabs>
                <w:tab w:val="decimal" w:pos="559"/>
              </w:tabs>
              <w:ind w:right="227"/>
              <w:jc w:val="right"/>
            </w:pPr>
            <w:r w:rsidRPr="008F2F99">
              <w:t>2</w:t>
            </w:r>
            <w:r w:rsidR="00DE0373" w:rsidRPr="008F2F99">
              <w:t xml:space="preserve"> </w:t>
            </w:r>
            <w:r w:rsidRPr="008F2F99">
              <w:t>673</w:t>
            </w:r>
          </w:p>
        </w:tc>
      </w:tr>
      <w:tr w:rsidR="00355B5D" w:rsidRPr="008F2F99" w14:paraId="217DD696" w14:textId="77777777" w:rsidTr="008771AA">
        <w:trPr>
          <w:cantSplit/>
          <w:trHeight w:val="221"/>
        </w:trPr>
        <w:tc>
          <w:tcPr>
            <w:tcW w:w="5245" w:type="dxa"/>
            <w:tcBorders>
              <w:top w:val="nil"/>
              <w:left w:val="nil"/>
              <w:bottom w:val="nil"/>
              <w:right w:val="nil"/>
            </w:tcBorders>
            <w:shd w:val="clear" w:color="auto" w:fill="auto"/>
          </w:tcPr>
          <w:p w14:paraId="3DA3CFAF" w14:textId="77777777" w:rsidR="00355B5D" w:rsidRPr="008F2F99" w:rsidRDefault="00355B5D" w:rsidP="00355B5D">
            <w:pPr>
              <w:pStyle w:val="Tabletext"/>
            </w:pPr>
            <w:r w:rsidRPr="008F2F99">
              <w:t>10797NAT - Graduate Certificate in Applied Pharmacy Practice</w:t>
            </w:r>
          </w:p>
        </w:tc>
        <w:tc>
          <w:tcPr>
            <w:tcW w:w="1276" w:type="dxa"/>
            <w:tcBorders>
              <w:top w:val="nil"/>
              <w:left w:val="nil"/>
              <w:bottom w:val="nil"/>
              <w:right w:val="nil"/>
            </w:tcBorders>
          </w:tcPr>
          <w:p w14:paraId="50633E9F" w14:textId="69F9BFFA" w:rsidR="00355B5D" w:rsidRPr="008F2F99" w:rsidRDefault="00355B5D" w:rsidP="00EA6F43">
            <w:pPr>
              <w:pStyle w:val="Tabletext"/>
              <w:tabs>
                <w:tab w:val="right" w:pos="703"/>
              </w:tabs>
              <w:ind w:right="397"/>
              <w:jc w:val="right"/>
            </w:pPr>
            <w:r w:rsidRPr="008F2F99">
              <w:t>0</w:t>
            </w:r>
          </w:p>
        </w:tc>
        <w:tc>
          <w:tcPr>
            <w:tcW w:w="1584" w:type="dxa"/>
            <w:tcBorders>
              <w:top w:val="nil"/>
              <w:left w:val="nil"/>
              <w:bottom w:val="nil"/>
              <w:right w:val="nil"/>
            </w:tcBorders>
            <w:shd w:val="clear" w:color="auto" w:fill="auto"/>
          </w:tcPr>
          <w:p w14:paraId="0A662FA2" w14:textId="0C262B31" w:rsidR="00355B5D" w:rsidRPr="008F2F99" w:rsidRDefault="00355B5D" w:rsidP="0058285B">
            <w:pPr>
              <w:pStyle w:val="Tabletext"/>
              <w:tabs>
                <w:tab w:val="right" w:pos="703"/>
              </w:tabs>
              <w:ind w:right="397"/>
              <w:jc w:val="right"/>
            </w:pPr>
            <w:r w:rsidRPr="008F2F99">
              <w:t>2</w:t>
            </w:r>
            <w:r w:rsidR="00DE0373" w:rsidRPr="008F2F99">
              <w:t xml:space="preserve"> </w:t>
            </w:r>
            <w:r w:rsidRPr="008F2F99">
              <w:t>494</w:t>
            </w:r>
          </w:p>
        </w:tc>
        <w:tc>
          <w:tcPr>
            <w:tcW w:w="1017" w:type="dxa"/>
            <w:tcBorders>
              <w:top w:val="nil"/>
              <w:left w:val="nil"/>
              <w:bottom w:val="nil"/>
              <w:right w:val="nil"/>
            </w:tcBorders>
            <w:shd w:val="clear" w:color="auto" w:fill="auto"/>
          </w:tcPr>
          <w:p w14:paraId="0D3E137A" w14:textId="62E14FCF" w:rsidR="00355B5D" w:rsidRPr="008F2F99" w:rsidRDefault="00355B5D" w:rsidP="0058285B">
            <w:pPr>
              <w:pStyle w:val="Tabletext"/>
              <w:tabs>
                <w:tab w:val="decimal" w:pos="559"/>
              </w:tabs>
              <w:ind w:right="227"/>
              <w:jc w:val="right"/>
            </w:pPr>
            <w:r w:rsidRPr="008F2F99">
              <w:t>2</w:t>
            </w:r>
            <w:r w:rsidR="00DE0373" w:rsidRPr="008F2F99">
              <w:t xml:space="preserve"> </w:t>
            </w:r>
            <w:r w:rsidRPr="008F2F99">
              <w:t>494</w:t>
            </w:r>
          </w:p>
        </w:tc>
      </w:tr>
      <w:tr w:rsidR="00355B5D" w:rsidRPr="008F2F99" w14:paraId="078CF5E6" w14:textId="77777777" w:rsidTr="008771AA">
        <w:trPr>
          <w:cantSplit/>
          <w:trHeight w:val="221"/>
        </w:trPr>
        <w:tc>
          <w:tcPr>
            <w:tcW w:w="5245" w:type="dxa"/>
            <w:tcBorders>
              <w:top w:val="nil"/>
              <w:left w:val="nil"/>
              <w:bottom w:val="single" w:sz="4" w:space="0" w:color="auto"/>
              <w:right w:val="nil"/>
            </w:tcBorders>
            <w:shd w:val="clear" w:color="auto" w:fill="auto"/>
          </w:tcPr>
          <w:p w14:paraId="739DF2DC" w14:textId="77777777" w:rsidR="00355B5D" w:rsidRPr="008F2F99" w:rsidRDefault="00355B5D" w:rsidP="00355B5D">
            <w:pPr>
              <w:pStyle w:val="Tabletext"/>
            </w:pPr>
            <w:r w:rsidRPr="008F2F99">
              <w:t>10454NAT - Diploma of Nutrition and Dietetics for Personal Trainers</w:t>
            </w:r>
          </w:p>
        </w:tc>
        <w:tc>
          <w:tcPr>
            <w:tcW w:w="1276" w:type="dxa"/>
            <w:tcBorders>
              <w:top w:val="nil"/>
              <w:left w:val="nil"/>
              <w:bottom w:val="single" w:sz="4" w:space="0" w:color="auto"/>
              <w:right w:val="nil"/>
            </w:tcBorders>
          </w:tcPr>
          <w:p w14:paraId="0D7ACEDF" w14:textId="28316073" w:rsidR="00355B5D" w:rsidRPr="008F2F99" w:rsidRDefault="00355B5D" w:rsidP="00EA6F43">
            <w:pPr>
              <w:pStyle w:val="Tabletext"/>
              <w:tabs>
                <w:tab w:val="right" w:pos="703"/>
              </w:tabs>
              <w:ind w:right="397"/>
              <w:jc w:val="right"/>
            </w:pPr>
            <w:r w:rsidRPr="008F2F99">
              <w:t>0</w:t>
            </w:r>
          </w:p>
        </w:tc>
        <w:tc>
          <w:tcPr>
            <w:tcW w:w="1584" w:type="dxa"/>
            <w:tcBorders>
              <w:top w:val="nil"/>
              <w:left w:val="nil"/>
              <w:bottom w:val="single" w:sz="4" w:space="0" w:color="auto"/>
              <w:right w:val="nil"/>
            </w:tcBorders>
            <w:shd w:val="clear" w:color="auto" w:fill="auto"/>
          </w:tcPr>
          <w:p w14:paraId="3B5EF8AF" w14:textId="0C399E14" w:rsidR="00355B5D" w:rsidRPr="008F2F99" w:rsidRDefault="00355B5D" w:rsidP="0058285B">
            <w:pPr>
              <w:pStyle w:val="Tabletext"/>
              <w:tabs>
                <w:tab w:val="right" w:pos="703"/>
              </w:tabs>
              <w:ind w:right="397"/>
              <w:jc w:val="right"/>
            </w:pPr>
            <w:r w:rsidRPr="008F2F99">
              <w:t>957</w:t>
            </w:r>
          </w:p>
        </w:tc>
        <w:tc>
          <w:tcPr>
            <w:tcW w:w="1017" w:type="dxa"/>
            <w:tcBorders>
              <w:top w:val="nil"/>
              <w:left w:val="nil"/>
              <w:bottom w:val="single" w:sz="4" w:space="0" w:color="auto"/>
              <w:right w:val="nil"/>
            </w:tcBorders>
            <w:shd w:val="clear" w:color="auto" w:fill="auto"/>
          </w:tcPr>
          <w:p w14:paraId="457729D7" w14:textId="48A7C8A5" w:rsidR="00355B5D" w:rsidRPr="008F2F99" w:rsidRDefault="00355B5D" w:rsidP="0058285B">
            <w:pPr>
              <w:pStyle w:val="Tabletext"/>
              <w:tabs>
                <w:tab w:val="decimal" w:pos="559"/>
              </w:tabs>
              <w:ind w:right="227"/>
              <w:jc w:val="right"/>
            </w:pPr>
            <w:r w:rsidRPr="008F2F99">
              <w:t>957</w:t>
            </w:r>
          </w:p>
        </w:tc>
      </w:tr>
      <w:tr w:rsidR="00B1548E" w:rsidRPr="008F2F99" w14:paraId="351AA25B" w14:textId="77777777" w:rsidTr="008771AA">
        <w:trPr>
          <w:cantSplit/>
          <w:trHeight w:val="221"/>
        </w:trPr>
        <w:tc>
          <w:tcPr>
            <w:tcW w:w="5245" w:type="dxa"/>
            <w:tcBorders>
              <w:top w:val="single" w:sz="4" w:space="0" w:color="auto"/>
              <w:left w:val="nil"/>
              <w:bottom w:val="nil"/>
              <w:right w:val="nil"/>
            </w:tcBorders>
            <w:shd w:val="clear" w:color="auto" w:fill="auto"/>
          </w:tcPr>
          <w:p w14:paraId="45C23565" w14:textId="77777777" w:rsidR="00B1548E" w:rsidRPr="008F2F99" w:rsidRDefault="00B1548E" w:rsidP="00E077C7">
            <w:pPr>
              <w:pStyle w:val="Tabletext"/>
              <w:rPr>
                <w:b/>
                <w:bCs/>
              </w:rPr>
            </w:pPr>
            <w:r w:rsidRPr="008F2F99">
              <w:rPr>
                <w:b/>
                <w:bCs/>
              </w:rPr>
              <w:t>Accredited courses</w:t>
            </w:r>
          </w:p>
        </w:tc>
        <w:tc>
          <w:tcPr>
            <w:tcW w:w="1276" w:type="dxa"/>
            <w:tcBorders>
              <w:top w:val="single" w:sz="4" w:space="0" w:color="auto"/>
              <w:left w:val="nil"/>
              <w:bottom w:val="nil"/>
              <w:right w:val="nil"/>
            </w:tcBorders>
          </w:tcPr>
          <w:p w14:paraId="4687506A" w14:textId="77777777" w:rsidR="00B1548E" w:rsidRPr="008F2F99" w:rsidRDefault="00B1548E" w:rsidP="00EA6F43">
            <w:pPr>
              <w:pStyle w:val="Tabletext"/>
              <w:tabs>
                <w:tab w:val="right" w:pos="703"/>
              </w:tabs>
              <w:ind w:right="397"/>
              <w:jc w:val="right"/>
            </w:pPr>
          </w:p>
        </w:tc>
        <w:tc>
          <w:tcPr>
            <w:tcW w:w="1584" w:type="dxa"/>
            <w:tcBorders>
              <w:top w:val="single" w:sz="4" w:space="0" w:color="auto"/>
              <w:left w:val="nil"/>
              <w:bottom w:val="nil"/>
              <w:right w:val="nil"/>
            </w:tcBorders>
            <w:shd w:val="clear" w:color="auto" w:fill="auto"/>
          </w:tcPr>
          <w:p w14:paraId="5024BB7D" w14:textId="77777777" w:rsidR="00B1548E" w:rsidRPr="008F2F99" w:rsidRDefault="00B1548E" w:rsidP="0058285B">
            <w:pPr>
              <w:pStyle w:val="Tabletext"/>
              <w:tabs>
                <w:tab w:val="right" w:pos="703"/>
              </w:tabs>
              <w:ind w:right="397"/>
              <w:jc w:val="right"/>
            </w:pPr>
          </w:p>
        </w:tc>
        <w:tc>
          <w:tcPr>
            <w:tcW w:w="1017" w:type="dxa"/>
            <w:tcBorders>
              <w:top w:val="single" w:sz="4" w:space="0" w:color="auto"/>
              <w:left w:val="nil"/>
              <w:bottom w:val="nil"/>
              <w:right w:val="nil"/>
            </w:tcBorders>
            <w:shd w:val="clear" w:color="auto" w:fill="auto"/>
          </w:tcPr>
          <w:p w14:paraId="2C39811B" w14:textId="77777777" w:rsidR="00B1548E" w:rsidRPr="008F2F99" w:rsidRDefault="00B1548E" w:rsidP="0058285B">
            <w:pPr>
              <w:pStyle w:val="Tabletext"/>
              <w:tabs>
                <w:tab w:val="decimal" w:pos="559"/>
              </w:tabs>
              <w:ind w:right="227"/>
              <w:jc w:val="right"/>
            </w:pPr>
          </w:p>
        </w:tc>
      </w:tr>
      <w:tr w:rsidR="00355B5D" w:rsidRPr="008F2F99" w14:paraId="3CBD6C02" w14:textId="77777777" w:rsidTr="008771AA">
        <w:trPr>
          <w:cantSplit/>
          <w:trHeight w:val="221"/>
        </w:trPr>
        <w:tc>
          <w:tcPr>
            <w:tcW w:w="5245" w:type="dxa"/>
            <w:tcBorders>
              <w:top w:val="nil"/>
              <w:left w:val="nil"/>
              <w:bottom w:val="nil"/>
              <w:right w:val="nil"/>
            </w:tcBorders>
            <w:shd w:val="clear" w:color="auto" w:fill="auto"/>
          </w:tcPr>
          <w:p w14:paraId="59D343B7" w14:textId="77777777" w:rsidR="00355B5D" w:rsidRPr="008F2F99" w:rsidRDefault="00355B5D" w:rsidP="00355B5D">
            <w:pPr>
              <w:pStyle w:val="Tabletext"/>
            </w:pPr>
            <w:r w:rsidRPr="008F2F99">
              <w:t>10630NAT - Course in Ear and Hearing Health</w:t>
            </w:r>
          </w:p>
        </w:tc>
        <w:tc>
          <w:tcPr>
            <w:tcW w:w="1276" w:type="dxa"/>
            <w:tcBorders>
              <w:top w:val="nil"/>
              <w:left w:val="nil"/>
              <w:bottom w:val="nil"/>
              <w:right w:val="nil"/>
            </w:tcBorders>
          </w:tcPr>
          <w:p w14:paraId="18D9A856" w14:textId="2E349A9B" w:rsidR="00355B5D" w:rsidRPr="008F2F99" w:rsidRDefault="00355B5D" w:rsidP="00EA6F43">
            <w:pPr>
              <w:pStyle w:val="Tabletext"/>
              <w:tabs>
                <w:tab w:val="right" w:pos="703"/>
              </w:tabs>
              <w:ind w:right="397"/>
              <w:jc w:val="right"/>
            </w:pPr>
            <w:r w:rsidRPr="008F2F99">
              <w:t>0</w:t>
            </w:r>
          </w:p>
        </w:tc>
        <w:tc>
          <w:tcPr>
            <w:tcW w:w="1584" w:type="dxa"/>
            <w:tcBorders>
              <w:top w:val="nil"/>
              <w:left w:val="nil"/>
              <w:bottom w:val="nil"/>
              <w:right w:val="nil"/>
            </w:tcBorders>
            <w:shd w:val="clear" w:color="auto" w:fill="auto"/>
          </w:tcPr>
          <w:p w14:paraId="711BB173" w14:textId="2F539BE4" w:rsidR="00355B5D" w:rsidRPr="008F2F99" w:rsidRDefault="00355B5D" w:rsidP="0058285B">
            <w:pPr>
              <w:pStyle w:val="Tabletext"/>
              <w:tabs>
                <w:tab w:val="right" w:pos="703"/>
              </w:tabs>
              <w:ind w:right="397"/>
              <w:jc w:val="right"/>
            </w:pPr>
            <w:r w:rsidRPr="008F2F99">
              <w:t>2</w:t>
            </w:r>
            <w:r w:rsidR="00DE0373" w:rsidRPr="008F2F99">
              <w:t xml:space="preserve"> </w:t>
            </w:r>
            <w:r w:rsidRPr="008F2F99">
              <w:t>682</w:t>
            </w:r>
          </w:p>
        </w:tc>
        <w:tc>
          <w:tcPr>
            <w:tcW w:w="1017" w:type="dxa"/>
            <w:tcBorders>
              <w:top w:val="nil"/>
              <w:left w:val="nil"/>
              <w:bottom w:val="nil"/>
              <w:right w:val="nil"/>
            </w:tcBorders>
            <w:shd w:val="clear" w:color="auto" w:fill="auto"/>
          </w:tcPr>
          <w:p w14:paraId="4E736A2F" w14:textId="78BFB09B" w:rsidR="00355B5D" w:rsidRPr="008F2F99" w:rsidRDefault="00355B5D" w:rsidP="0058285B">
            <w:pPr>
              <w:pStyle w:val="Tabletext"/>
              <w:tabs>
                <w:tab w:val="decimal" w:pos="559"/>
              </w:tabs>
              <w:ind w:right="227"/>
              <w:jc w:val="right"/>
            </w:pPr>
            <w:r w:rsidRPr="008F2F99">
              <w:t>2</w:t>
            </w:r>
            <w:r w:rsidR="00DE0373" w:rsidRPr="008F2F99">
              <w:t xml:space="preserve"> </w:t>
            </w:r>
            <w:r w:rsidRPr="008F2F99">
              <w:t>682</w:t>
            </w:r>
          </w:p>
        </w:tc>
      </w:tr>
      <w:tr w:rsidR="00355B5D" w:rsidRPr="008F2F99" w14:paraId="487DE4C7" w14:textId="77777777" w:rsidTr="008771AA">
        <w:trPr>
          <w:cantSplit/>
          <w:trHeight w:val="221"/>
        </w:trPr>
        <w:tc>
          <w:tcPr>
            <w:tcW w:w="5245" w:type="dxa"/>
            <w:tcBorders>
              <w:top w:val="nil"/>
              <w:left w:val="nil"/>
              <w:bottom w:val="nil"/>
              <w:right w:val="nil"/>
            </w:tcBorders>
            <w:shd w:val="clear" w:color="auto" w:fill="auto"/>
          </w:tcPr>
          <w:p w14:paraId="49E567E3" w14:textId="77777777" w:rsidR="00355B5D" w:rsidRPr="008F2F99" w:rsidRDefault="00355B5D" w:rsidP="00355B5D">
            <w:pPr>
              <w:pStyle w:val="Tabletext"/>
            </w:pPr>
            <w:r w:rsidRPr="008F2F99">
              <w:t>10754NAT - Course in Immunisation Practice in Primary Healthcare</w:t>
            </w:r>
          </w:p>
        </w:tc>
        <w:tc>
          <w:tcPr>
            <w:tcW w:w="1276" w:type="dxa"/>
            <w:tcBorders>
              <w:top w:val="nil"/>
              <w:left w:val="nil"/>
              <w:bottom w:val="nil"/>
              <w:right w:val="nil"/>
            </w:tcBorders>
          </w:tcPr>
          <w:p w14:paraId="00CF3D2B" w14:textId="7A6D0C26" w:rsidR="00355B5D" w:rsidRPr="008F2F99" w:rsidRDefault="00355B5D" w:rsidP="00EA6F43">
            <w:pPr>
              <w:pStyle w:val="Tabletext"/>
              <w:tabs>
                <w:tab w:val="right" w:pos="703"/>
              </w:tabs>
              <w:ind w:right="397"/>
              <w:jc w:val="right"/>
            </w:pPr>
            <w:r w:rsidRPr="008F2F99">
              <w:t>0</w:t>
            </w:r>
          </w:p>
        </w:tc>
        <w:tc>
          <w:tcPr>
            <w:tcW w:w="1584" w:type="dxa"/>
            <w:tcBorders>
              <w:top w:val="nil"/>
              <w:left w:val="nil"/>
              <w:bottom w:val="nil"/>
              <w:right w:val="nil"/>
            </w:tcBorders>
            <w:shd w:val="clear" w:color="auto" w:fill="auto"/>
          </w:tcPr>
          <w:p w14:paraId="296A5BF6" w14:textId="4CE0B2EC" w:rsidR="00355B5D" w:rsidRPr="008F2F99" w:rsidRDefault="00355B5D" w:rsidP="0058285B">
            <w:pPr>
              <w:pStyle w:val="Tabletext"/>
              <w:tabs>
                <w:tab w:val="right" w:pos="703"/>
              </w:tabs>
              <w:ind w:right="397"/>
              <w:jc w:val="right"/>
            </w:pPr>
            <w:r w:rsidRPr="008F2F99">
              <w:t>760</w:t>
            </w:r>
          </w:p>
        </w:tc>
        <w:tc>
          <w:tcPr>
            <w:tcW w:w="1017" w:type="dxa"/>
            <w:tcBorders>
              <w:top w:val="nil"/>
              <w:left w:val="nil"/>
              <w:bottom w:val="nil"/>
              <w:right w:val="nil"/>
            </w:tcBorders>
            <w:shd w:val="clear" w:color="auto" w:fill="auto"/>
          </w:tcPr>
          <w:p w14:paraId="7056AED4" w14:textId="30F73DF7" w:rsidR="00355B5D" w:rsidRPr="008F2F99" w:rsidRDefault="00355B5D" w:rsidP="0058285B">
            <w:pPr>
              <w:pStyle w:val="Tabletext"/>
              <w:tabs>
                <w:tab w:val="decimal" w:pos="559"/>
              </w:tabs>
              <w:ind w:right="227"/>
              <w:jc w:val="right"/>
            </w:pPr>
            <w:r w:rsidRPr="008F2F99">
              <w:t>760</w:t>
            </w:r>
          </w:p>
        </w:tc>
      </w:tr>
      <w:tr w:rsidR="00355B5D" w:rsidRPr="008F2F99" w14:paraId="4637CD34" w14:textId="77777777" w:rsidTr="008771AA">
        <w:trPr>
          <w:cantSplit/>
          <w:trHeight w:val="221"/>
        </w:trPr>
        <w:tc>
          <w:tcPr>
            <w:tcW w:w="5245" w:type="dxa"/>
            <w:tcBorders>
              <w:top w:val="nil"/>
              <w:left w:val="nil"/>
              <w:bottom w:val="nil"/>
              <w:right w:val="nil"/>
            </w:tcBorders>
            <w:shd w:val="clear" w:color="auto" w:fill="auto"/>
          </w:tcPr>
          <w:p w14:paraId="20BE7BCA" w14:textId="77777777" w:rsidR="00355B5D" w:rsidRPr="008F2F99" w:rsidRDefault="00355B5D" w:rsidP="00355B5D">
            <w:pPr>
              <w:pStyle w:val="Tabletext"/>
            </w:pPr>
            <w:r w:rsidRPr="008F2F99">
              <w:t>10762NAT - Course in Wound Closure</w:t>
            </w:r>
          </w:p>
        </w:tc>
        <w:tc>
          <w:tcPr>
            <w:tcW w:w="1276" w:type="dxa"/>
            <w:tcBorders>
              <w:top w:val="nil"/>
              <w:left w:val="nil"/>
              <w:bottom w:val="nil"/>
              <w:right w:val="nil"/>
            </w:tcBorders>
          </w:tcPr>
          <w:p w14:paraId="469FB186" w14:textId="5D925F1A" w:rsidR="00355B5D" w:rsidRPr="008F2F99" w:rsidRDefault="00355B5D" w:rsidP="00EA6F43">
            <w:pPr>
              <w:pStyle w:val="Tabletext"/>
              <w:tabs>
                <w:tab w:val="right" w:pos="703"/>
              </w:tabs>
              <w:ind w:right="397"/>
              <w:jc w:val="right"/>
            </w:pPr>
            <w:r w:rsidRPr="008F2F99">
              <w:t>0</w:t>
            </w:r>
          </w:p>
        </w:tc>
        <w:tc>
          <w:tcPr>
            <w:tcW w:w="1584" w:type="dxa"/>
            <w:tcBorders>
              <w:top w:val="nil"/>
              <w:left w:val="nil"/>
              <w:bottom w:val="nil"/>
              <w:right w:val="nil"/>
            </w:tcBorders>
            <w:shd w:val="clear" w:color="auto" w:fill="auto"/>
          </w:tcPr>
          <w:p w14:paraId="776A43E8" w14:textId="56ECCCCD" w:rsidR="00355B5D" w:rsidRPr="008F2F99" w:rsidRDefault="00355B5D" w:rsidP="0058285B">
            <w:pPr>
              <w:pStyle w:val="Tabletext"/>
              <w:tabs>
                <w:tab w:val="right" w:pos="703"/>
              </w:tabs>
              <w:ind w:right="397"/>
              <w:jc w:val="right"/>
            </w:pPr>
            <w:r w:rsidRPr="008F2F99">
              <w:t>531</w:t>
            </w:r>
          </w:p>
        </w:tc>
        <w:tc>
          <w:tcPr>
            <w:tcW w:w="1017" w:type="dxa"/>
            <w:tcBorders>
              <w:top w:val="nil"/>
              <w:left w:val="nil"/>
              <w:bottom w:val="nil"/>
              <w:right w:val="nil"/>
            </w:tcBorders>
            <w:shd w:val="clear" w:color="auto" w:fill="auto"/>
          </w:tcPr>
          <w:p w14:paraId="42BC2081" w14:textId="394ED728" w:rsidR="00355B5D" w:rsidRPr="008F2F99" w:rsidRDefault="00355B5D" w:rsidP="0058285B">
            <w:pPr>
              <w:pStyle w:val="Tabletext"/>
              <w:tabs>
                <w:tab w:val="decimal" w:pos="559"/>
              </w:tabs>
              <w:ind w:right="227"/>
              <w:jc w:val="right"/>
            </w:pPr>
            <w:r w:rsidRPr="008F2F99">
              <w:t>531</w:t>
            </w:r>
          </w:p>
        </w:tc>
      </w:tr>
      <w:tr w:rsidR="00355B5D" w:rsidRPr="008F2F99" w14:paraId="652D4784" w14:textId="77777777" w:rsidTr="008771AA">
        <w:trPr>
          <w:cantSplit/>
          <w:trHeight w:val="221"/>
        </w:trPr>
        <w:tc>
          <w:tcPr>
            <w:tcW w:w="5245" w:type="dxa"/>
            <w:tcBorders>
              <w:top w:val="nil"/>
              <w:left w:val="nil"/>
              <w:bottom w:val="nil"/>
              <w:right w:val="nil"/>
            </w:tcBorders>
            <w:shd w:val="clear" w:color="auto" w:fill="auto"/>
          </w:tcPr>
          <w:p w14:paraId="65C823A6" w14:textId="77777777" w:rsidR="00355B5D" w:rsidRPr="008F2F99" w:rsidRDefault="00355B5D" w:rsidP="00355B5D">
            <w:pPr>
              <w:pStyle w:val="Tabletext"/>
            </w:pPr>
            <w:r w:rsidRPr="008F2F99">
              <w:t>10637NAT - Course in Tympanometry</w:t>
            </w:r>
          </w:p>
        </w:tc>
        <w:tc>
          <w:tcPr>
            <w:tcW w:w="1276" w:type="dxa"/>
            <w:tcBorders>
              <w:top w:val="nil"/>
              <w:left w:val="nil"/>
              <w:bottom w:val="nil"/>
              <w:right w:val="nil"/>
            </w:tcBorders>
          </w:tcPr>
          <w:p w14:paraId="4A0C7663" w14:textId="57F90874" w:rsidR="00355B5D" w:rsidRPr="008F2F99" w:rsidRDefault="00355B5D" w:rsidP="00EA6F43">
            <w:pPr>
              <w:pStyle w:val="Tabletext"/>
              <w:tabs>
                <w:tab w:val="right" w:pos="703"/>
              </w:tabs>
              <w:ind w:right="397"/>
              <w:jc w:val="right"/>
            </w:pPr>
            <w:r w:rsidRPr="008F2F99">
              <w:t>0</w:t>
            </w:r>
          </w:p>
        </w:tc>
        <w:tc>
          <w:tcPr>
            <w:tcW w:w="1584" w:type="dxa"/>
            <w:tcBorders>
              <w:top w:val="nil"/>
              <w:left w:val="nil"/>
              <w:bottom w:val="nil"/>
              <w:right w:val="nil"/>
            </w:tcBorders>
            <w:shd w:val="clear" w:color="auto" w:fill="auto"/>
          </w:tcPr>
          <w:p w14:paraId="5B26A10F" w14:textId="5756863E" w:rsidR="00355B5D" w:rsidRPr="008F2F99" w:rsidRDefault="00355B5D" w:rsidP="0058285B">
            <w:pPr>
              <w:pStyle w:val="Tabletext"/>
              <w:tabs>
                <w:tab w:val="right" w:pos="703"/>
              </w:tabs>
              <w:ind w:right="397"/>
              <w:jc w:val="right"/>
            </w:pPr>
            <w:r w:rsidRPr="008F2F99">
              <w:t>323</w:t>
            </w:r>
          </w:p>
        </w:tc>
        <w:tc>
          <w:tcPr>
            <w:tcW w:w="1017" w:type="dxa"/>
            <w:tcBorders>
              <w:top w:val="nil"/>
              <w:left w:val="nil"/>
              <w:bottom w:val="nil"/>
              <w:right w:val="nil"/>
            </w:tcBorders>
            <w:shd w:val="clear" w:color="auto" w:fill="auto"/>
          </w:tcPr>
          <w:p w14:paraId="73FDA845" w14:textId="2B2416E5" w:rsidR="00355B5D" w:rsidRPr="008F2F99" w:rsidRDefault="00355B5D" w:rsidP="0058285B">
            <w:pPr>
              <w:pStyle w:val="Tabletext"/>
              <w:tabs>
                <w:tab w:val="decimal" w:pos="559"/>
              </w:tabs>
              <w:ind w:right="227"/>
              <w:jc w:val="right"/>
            </w:pPr>
            <w:r w:rsidRPr="008F2F99">
              <w:t>323</w:t>
            </w:r>
          </w:p>
        </w:tc>
      </w:tr>
      <w:tr w:rsidR="00355B5D" w:rsidRPr="008F2F99" w14:paraId="06DAA949" w14:textId="77777777" w:rsidTr="008771AA">
        <w:trPr>
          <w:cantSplit/>
          <w:trHeight w:val="221"/>
        </w:trPr>
        <w:tc>
          <w:tcPr>
            <w:tcW w:w="5245" w:type="dxa"/>
            <w:tcBorders>
              <w:top w:val="nil"/>
              <w:left w:val="nil"/>
              <w:bottom w:val="single" w:sz="4" w:space="0" w:color="auto"/>
              <w:right w:val="nil"/>
            </w:tcBorders>
            <w:shd w:val="clear" w:color="auto" w:fill="auto"/>
          </w:tcPr>
          <w:p w14:paraId="151D74E3" w14:textId="77777777" w:rsidR="00355B5D" w:rsidRPr="008F2F99" w:rsidRDefault="00355B5D" w:rsidP="00355B5D">
            <w:pPr>
              <w:pStyle w:val="Tabletext"/>
            </w:pPr>
            <w:r w:rsidRPr="008F2F99">
              <w:t>10532NAT - Course in Selection and Installation of Child Restraints</w:t>
            </w:r>
          </w:p>
        </w:tc>
        <w:tc>
          <w:tcPr>
            <w:tcW w:w="1276" w:type="dxa"/>
            <w:tcBorders>
              <w:top w:val="nil"/>
              <w:left w:val="nil"/>
              <w:bottom w:val="single" w:sz="4" w:space="0" w:color="auto"/>
              <w:right w:val="nil"/>
            </w:tcBorders>
          </w:tcPr>
          <w:p w14:paraId="2619EB74" w14:textId="689ECFA7" w:rsidR="00355B5D" w:rsidRPr="008F2F99" w:rsidRDefault="00355B5D" w:rsidP="00EA6F43">
            <w:pPr>
              <w:pStyle w:val="Tabletext"/>
              <w:tabs>
                <w:tab w:val="right" w:pos="703"/>
              </w:tabs>
              <w:ind w:right="397"/>
              <w:jc w:val="right"/>
            </w:pPr>
            <w:r w:rsidRPr="008F2F99">
              <w:t>0</w:t>
            </w:r>
          </w:p>
        </w:tc>
        <w:tc>
          <w:tcPr>
            <w:tcW w:w="1584" w:type="dxa"/>
            <w:tcBorders>
              <w:top w:val="nil"/>
              <w:left w:val="nil"/>
              <w:bottom w:val="single" w:sz="4" w:space="0" w:color="auto"/>
              <w:right w:val="nil"/>
            </w:tcBorders>
            <w:shd w:val="clear" w:color="auto" w:fill="auto"/>
          </w:tcPr>
          <w:p w14:paraId="4B6A8374" w14:textId="719C8F39" w:rsidR="00355B5D" w:rsidRPr="008F2F99" w:rsidRDefault="00355B5D" w:rsidP="0058285B">
            <w:pPr>
              <w:pStyle w:val="Tabletext"/>
              <w:tabs>
                <w:tab w:val="right" w:pos="703"/>
              </w:tabs>
              <w:ind w:right="397"/>
              <w:jc w:val="right"/>
            </w:pPr>
            <w:r w:rsidRPr="008F2F99">
              <w:t>149</w:t>
            </w:r>
          </w:p>
        </w:tc>
        <w:tc>
          <w:tcPr>
            <w:tcW w:w="1017" w:type="dxa"/>
            <w:tcBorders>
              <w:top w:val="nil"/>
              <w:left w:val="nil"/>
              <w:bottom w:val="single" w:sz="4" w:space="0" w:color="auto"/>
              <w:right w:val="nil"/>
            </w:tcBorders>
            <w:shd w:val="clear" w:color="auto" w:fill="auto"/>
          </w:tcPr>
          <w:p w14:paraId="5041C977" w14:textId="1EB088CF" w:rsidR="00355B5D" w:rsidRPr="008F2F99" w:rsidRDefault="00355B5D" w:rsidP="0058285B">
            <w:pPr>
              <w:pStyle w:val="Tabletext"/>
              <w:tabs>
                <w:tab w:val="decimal" w:pos="559"/>
              </w:tabs>
              <w:ind w:right="227"/>
              <w:jc w:val="right"/>
            </w:pPr>
            <w:r w:rsidRPr="008F2F99">
              <w:t>149</w:t>
            </w:r>
          </w:p>
        </w:tc>
      </w:tr>
    </w:tbl>
    <w:p w14:paraId="0D9CFAD6" w14:textId="28C96D9E" w:rsidR="00B1548E" w:rsidRPr="008F2F99" w:rsidRDefault="00B1548E" w:rsidP="00B1548E">
      <w:pPr>
        <w:pStyle w:val="Source"/>
      </w:pPr>
      <w:r w:rsidRPr="008F2F99">
        <w:t>Notes:</w:t>
      </w:r>
      <w:r w:rsidRPr="008F2F99">
        <w:tab/>
        <w:t>Only includes programs with one of more associated subject enrolments not part of an apprenticeship or traineeship, or with no applicable delivery mode (such as subject completed through recognition of prior learning or credit transfer).</w:t>
      </w:r>
    </w:p>
    <w:p w14:paraId="5A4FA8C0" w14:textId="527F14C6" w:rsidR="00B1548E" w:rsidRPr="008F2F99" w:rsidRDefault="00B1548E" w:rsidP="00B1548E">
      <w:pPr>
        <w:pStyle w:val="Source"/>
      </w:pPr>
      <w:r w:rsidRPr="008F2F99">
        <w:t>Source:</w:t>
      </w:r>
      <w:r w:rsidRPr="008F2F99">
        <w:tab/>
        <w:t>National VET Provider Collection, 20</w:t>
      </w:r>
      <w:r w:rsidR="00654522" w:rsidRPr="008F2F99">
        <w:t>19</w:t>
      </w:r>
      <w:r w:rsidR="00004CBD">
        <w:t>.</w:t>
      </w:r>
    </w:p>
    <w:p w14:paraId="7118F4A9" w14:textId="3A4FAF96" w:rsidR="00E56380" w:rsidRDefault="00E56380">
      <w:pPr>
        <w:spacing w:before="0" w:line="240" w:lineRule="auto"/>
      </w:pPr>
      <w:bookmarkStart w:id="74" w:name="_Ref51765740"/>
    </w:p>
    <w:p w14:paraId="050B44CC" w14:textId="1125C591" w:rsidR="00BA50BF" w:rsidRDefault="00B1548E" w:rsidP="00BA50BF">
      <w:pPr>
        <w:pStyle w:val="Text"/>
      </w:pPr>
      <w:r w:rsidRPr="008F2F99">
        <w:t xml:space="preserve">Overall, it seems that the programs </w:t>
      </w:r>
      <w:r w:rsidR="00DE0373" w:rsidRPr="008F2F99">
        <w:t>that</w:t>
      </w:r>
      <w:r w:rsidRPr="008F2F99">
        <w:t xml:space="preserve"> </w:t>
      </w:r>
      <w:r w:rsidR="00427536" w:rsidRPr="008F2F99">
        <w:t>always use</w:t>
      </w:r>
      <w:r w:rsidR="00EE2FD6" w:rsidRPr="008F2F99">
        <w:t xml:space="preserve"> work-based delivery </w:t>
      </w:r>
      <w:r w:rsidRPr="008F2F99">
        <w:t xml:space="preserve">are largely designed to be undertaken </w:t>
      </w:r>
      <w:r w:rsidR="0092065D">
        <w:t>in conjunction with</w:t>
      </w:r>
      <w:r w:rsidRPr="008F2F99">
        <w:t xml:space="preserve"> work in the relevant industry. This includes many programs </w:t>
      </w:r>
      <w:r w:rsidR="00502EE3">
        <w:t>where</w:t>
      </w:r>
      <w:r w:rsidRPr="008F2F99">
        <w:t xml:space="preserve"> the student is likely to have an established career (such as accredited courses </w:t>
      </w:r>
      <w:r w:rsidR="00D02FD9" w:rsidRPr="008F2F99">
        <w:t>requir</w:t>
      </w:r>
      <w:r w:rsidR="008422F7">
        <w:t>ing</w:t>
      </w:r>
      <w:r w:rsidR="00D02FD9" w:rsidRPr="008F2F99">
        <w:t xml:space="preserve"> potential students to be existing employees in </w:t>
      </w:r>
      <w:r w:rsidR="000F46D6">
        <w:t xml:space="preserve">the </w:t>
      </w:r>
      <w:r w:rsidR="00D02FD9" w:rsidRPr="008F2F99">
        <w:t>health field</w:t>
      </w:r>
      <w:r w:rsidRPr="008F2F99">
        <w:t xml:space="preserve">). Note </w:t>
      </w:r>
      <w:r w:rsidR="00895579">
        <w:t xml:space="preserve">that </w:t>
      </w:r>
      <w:r w:rsidRPr="008F2F99">
        <w:t>the programs in</w:t>
      </w:r>
      <w:r w:rsidR="000F46D6">
        <w:t xml:space="preserve"> table 2</w:t>
      </w:r>
      <w:r w:rsidRPr="008F2F99">
        <w:t xml:space="preserve"> exclude those being undertaken as part of an apprenticeship or traineeship, despite the amount of workplace-based delivery taking place. </w:t>
      </w:r>
      <w:r w:rsidR="00D37362">
        <w:t>Interestingly,</w:t>
      </w:r>
      <w:r w:rsidR="00427536" w:rsidRPr="008F2F99">
        <w:t xml:space="preserve"> the delivery </w:t>
      </w:r>
      <w:r w:rsidR="007B0BEB" w:rsidRPr="008F2F99">
        <w:t xml:space="preserve">mode patterns </w:t>
      </w:r>
      <w:r w:rsidR="00427536" w:rsidRPr="008F2F99">
        <w:t xml:space="preserve">of these programs are </w:t>
      </w:r>
      <w:proofErr w:type="gramStart"/>
      <w:r w:rsidR="00427536" w:rsidRPr="008F2F99">
        <w:t>similar to</w:t>
      </w:r>
      <w:proofErr w:type="gramEnd"/>
      <w:r w:rsidR="00427536" w:rsidRPr="008F2F99">
        <w:t xml:space="preserve"> an apprentice</w:t>
      </w:r>
      <w:r w:rsidR="00380AFB" w:rsidRPr="008F2F99">
        <w:t>ship</w:t>
      </w:r>
      <w:r w:rsidR="00427536" w:rsidRPr="008F2F99">
        <w:t xml:space="preserve"> model</w:t>
      </w:r>
      <w:r w:rsidR="00DE0373" w:rsidRPr="008F2F99">
        <w:t xml:space="preserve"> in terms of the quantum of workplace-based training</w:t>
      </w:r>
      <w:r w:rsidR="00D37362">
        <w:t xml:space="preserve"> but</w:t>
      </w:r>
      <w:r w:rsidR="00427536" w:rsidRPr="008F2F99">
        <w:t xml:space="preserve"> </w:t>
      </w:r>
      <w:r w:rsidR="00D636BC">
        <w:t>lack</w:t>
      </w:r>
      <w:r w:rsidR="00380AFB" w:rsidRPr="008F2F99">
        <w:t xml:space="preserve"> a formal contract of training</w:t>
      </w:r>
      <w:r w:rsidR="00427536" w:rsidRPr="008F2F99">
        <w:t>.</w:t>
      </w:r>
      <w:r w:rsidR="00380AFB" w:rsidRPr="008F2F99">
        <w:t xml:space="preserve"> Further work may investigate the structure and nature of these programs and how they differ from formal apprenticeship</w:t>
      </w:r>
      <w:r w:rsidR="00A0096C">
        <w:t>s</w:t>
      </w:r>
      <w:r w:rsidR="00380AFB" w:rsidRPr="008F2F99">
        <w:t xml:space="preserve"> and traineeships.</w:t>
      </w:r>
      <w:bookmarkEnd w:id="74"/>
    </w:p>
    <w:p w14:paraId="5985F0DB" w14:textId="743DE1C5" w:rsidR="00B1548E" w:rsidRPr="008F2F99" w:rsidRDefault="002D0AF9" w:rsidP="00BA50BF">
      <w:pPr>
        <w:pStyle w:val="Heading2"/>
      </w:pPr>
      <w:bookmarkStart w:id="75" w:name="_Toc80963530"/>
      <w:bookmarkStart w:id="76" w:name="_Toc80964303"/>
      <w:r w:rsidRPr="008F2F99">
        <w:t>Student trends</w:t>
      </w:r>
      <w:bookmarkEnd w:id="75"/>
      <w:bookmarkEnd w:id="76"/>
    </w:p>
    <w:p w14:paraId="1FFAFCF0" w14:textId="77777777" w:rsidR="00437D20" w:rsidRPr="00437D20" w:rsidRDefault="00B1548E" w:rsidP="00380AFB">
      <w:pPr>
        <w:pStyle w:val="Text"/>
        <w:rPr>
          <w:spacing w:val="-4"/>
        </w:rPr>
      </w:pPr>
      <w:r w:rsidRPr="00BA50BF">
        <w:rPr>
          <w:spacing w:val="-4"/>
        </w:rPr>
        <w:t>While understanding the use of workplace-based delivery at the subject and program level</w:t>
      </w:r>
      <w:r w:rsidR="00D37362" w:rsidRPr="00BA50BF">
        <w:rPr>
          <w:spacing w:val="-4"/>
        </w:rPr>
        <w:t>s</w:t>
      </w:r>
      <w:r w:rsidRPr="00BA50BF">
        <w:rPr>
          <w:spacing w:val="-4"/>
        </w:rPr>
        <w:t xml:space="preserve"> is important, it is </w:t>
      </w:r>
      <w:r w:rsidR="00EF1FF8" w:rsidRPr="00BA50BF">
        <w:rPr>
          <w:spacing w:val="-4"/>
        </w:rPr>
        <w:t>equally important</w:t>
      </w:r>
      <w:r w:rsidRPr="00BA50BF">
        <w:rPr>
          <w:spacing w:val="-4"/>
        </w:rPr>
        <w:t xml:space="preserve"> to understand how this translates to the student </w:t>
      </w:r>
      <w:r w:rsidR="00777190" w:rsidRPr="00BA50BF">
        <w:rPr>
          <w:spacing w:val="-4"/>
        </w:rPr>
        <w:t xml:space="preserve">training </w:t>
      </w:r>
      <w:r w:rsidRPr="00BA50BF">
        <w:rPr>
          <w:spacing w:val="-4"/>
        </w:rPr>
        <w:t xml:space="preserve">experience. </w:t>
      </w:r>
      <w:r w:rsidR="00991841" w:rsidRPr="00BA50BF">
        <w:rPr>
          <w:spacing w:val="-4"/>
        </w:rPr>
        <w:t>For this element of the analysis, s</w:t>
      </w:r>
      <w:r w:rsidR="00E369CA" w:rsidRPr="00BA50BF">
        <w:rPr>
          <w:spacing w:val="-4"/>
        </w:rPr>
        <w:t>tudents were divided into those who had received no workplace</w:t>
      </w:r>
      <w:r w:rsidR="00344D04" w:rsidRPr="00BA50BF">
        <w:rPr>
          <w:spacing w:val="-4"/>
        </w:rPr>
        <w:t xml:space="preserve"> </w:t>
      </w:r>
      <w:r w:rsidR="00E369CA" w:rsidRPr="00BA50BF">
        <w:rPr>
          <w:spacing w:val="-4"/>
        </w:rPr>
        <w:t>delivery, those with a mixture of workplace-based and other modes of delivery, and those whose only delivery mode was workplace-based.</w:t>
      </w:r>
      <w:r w:rsidRPr="008F2F99">
        <w:rPr>
          <w:spacing w:val="-4"/>
        </w:rPr>
        <w:fldChar w:fldCharType="begin"/>
      </w:r>
      <w:r w:rsidRPr="00BA50BF">
        <w:rPr>
          <w:spacing w:val="-4"/>
        </w:rPr>
        <w:instrText xml:space="preserve"> REF _Ref54263600 \h  \* MERGEFORMAT </w:instrText>
      </w:r>
      <w:r w:rsidRPr="008F2F99">
        <w:rPr>
          <w:spacing w:val="-4"/>
        </w:rPr>
      </w:r>
      <w:r w:rsidRPr="008F2F99">
        <w:rPr>
          <w:spacing w:val="-4"/>
        </w:rPr>
        <w:fldChar w:fldCharType="separate"/>
      </w:r>
    </w:p>
    <w:p w14:paraId="7219ECCC" w14:textId="231A5330" w:rsidR="001B63C1" w:rsidRPr="008F2F99" w:rsidRDefault="00437D20" w:rsidP="00380AFB">
      <w:pPr>
        <w:pStyle w:val="Text"/>
      </w:pPr>
      <w:r w:rsidRPr="008F2F99">
        <w:rPr>
          <w:noProof/>
        </w:rPr>
        <w:t xml:space="preserve">Table </w:t>
      </w:r>
      <w:r>
        <w:rPr>
          <w:noProof/>
        </w:rPr>
        <w:t>3</w:t>
      </w:r>
      <w:r w:rsidR="00B1548E" w:rsidRPr="008F2F99">
        <w:fldChar w:fldCharType="end"/>
      </w:r>
      <w:r w:rsidR="00B1548E" w:rsidRPr="008F2F99">
        <w:t xml:space="preserve"> compares the proportion of workplace-based delivery within the subjects </w:t>
      </w:r>
      <w:r w:rsidR="00F777A2" w:rsidRPr="008F2F99">
        <w:t xml:space="preserve">studied </w:t>
      </w:r>
      <w:r w:rsidR="00F777A2">
        <w:t>by a</w:t>
      </w:r>
      <w:r w:rsidR="00B1548E" w:rsidRPr="008F2F99">
        <w:t xml:space="preserve"> student </w:t>
      </w:r>
      <w:r w:rsidR="004658E0" w:rsidRPr="008F2F99">
        <w:t>in</w:t>
      </w:r>
      <w:r w:rsidR="00B1548E" w:rsidRPr="008F2F99">
        <w:t xml:space="preserve"> 2019 by various factors. </w:t>
      </w:r>
      <w:bookmarkStart w:id="77" w:name="_Ref54263600"/>
      <w:bookmarkStart w:id="78" w:name="_Toc59692891"/>
    </w:p>
    <w:p w14:paraId="01122B57" w14:textId="4C610B09" w:rsidR="00B1548E" w:rsidRPr="008F2F99" w:rsidRDefault="00B1548E" w:rsidP="00BA50BF">
      <w:pPr>
        <w:pStyle w:val="tabletitle0"/>
        <w:spacing w:before="240"/>
      </w:pPr>
      <w:bookmarkStart w:id="79" w:name="_Toc70510922"/>
      <w:bookmarkStart w:id="80" w:name="_Toc80963729"/>
      <w:bookmarkStart w:id="81" w:name="_Toc80965758"/>
      <w:r w:rsidRPr="008F2F99">
        <w:t xml:space="preserve">Table </w:t>
      </w:r>
      <w:r w:rsidRPr="008F2F99">
        <w:fldChar w:fldCharType="begin"/>
      </w:r>
      <w:r w:rsidRPr="008F2F99">
        <w:instrText xml:space="preserve"> SEQ Table \* ARABIC </w:instrText>
      </w:r>
      <w:r w:rsidRPr="008F2F99">
        <w:fldChar w:fldCharType="separate"/>
      </w:r>
      <w:r w:rsidR="00437D20">
        <w:rPr>
          <w:noProof/>
        </w:rPr>
        <w:t>3</w:t>
      </w:r>
      <w:r w:rsidRPr="008F2F99">
        <w:fldChar w:fldCharType="end"/>
      </w:r>
      <w:bookmarkEnd w:id="77"/>
      <w:r w:rsidR="00857C08" w:rsidRPr="008F2F99">
        <w:tab/>
      </w:r>
      <w:r w:rsidRPr="008F2F99">
        <w:t xml:space="preserve">Student attributes </w:t>
      </w:r>
      <w:r w:rsidR="00E369CA" w:rsidRPr="008F2F99">
        <w:t>by</w:t>
      </w:r>
      <w:r w:rsidRPr="008F2F99">
        <w:t xml:space="preserve"> workplace-based delivery, 2019</w:t>
      </w:r>
      <w:r w:rsidR="00917054" w:rsidRPr="008F2F99">
        <w:t xml:space="preserve"> </w:t>
      </w:r>
      <w:r w:rsidRPr="008F2F99">
        <w:t>(%)</w:t>
      </w:r>
      <w:bookmarkEnd w:id="78"/>
      <w:bookmarkEnd w:id="79"/>
      <w:bookmarkEnd w:id="80"/>
      <w:bookmarkEnd w:id="81"/>
      <w:r w:rsidRPr="008F2F99">
        <w:t xml:space="preserve"> </w:t>
      </w:r>
    </w:p>
    <w:tbl>
      <w:tblPr>
        <w:tblW w:w="8862" w:type="dxa"/>
        <w:tblBorders>
          <w:top w:val="single" w:sz="4" w:space="0" w:color="auto"/>
          <w:bottom w:val="single" w:sz="4" w:space="0" w:color="auto"/>
        </w:tblBorders>
        <w:tblLayout w:type="fixed"/>
        <w:tblLook w:val="04A0" w:firstRow="1" w:lastRow="0" w:firstColumn="1" w:lastColumn="0" w:noHBand="0" w:noVBand="1"/>
      </w:tblPr>
      <w:tblGrid>
        <w:gridCol w:w="3119"/>
        <w:gridCol w:w="1914"/>
        <w:gridCol w:w="1914"/>
        <w:gridCol w:w="1915"/>
      </w:tblGrid>
      <w:tr w:rsidR="00B1548E" w:rsidRPr="008F2F99" w14:paraId="440C70B5" w14:textId="77777777" w:rsidTr="001A3AF6">
        <w:trPr>
          <w:cantSplit/>
          <w:trHeight w:val="233"/>
        </w:trPr>
        <w:tc>
          <w:tcPr>
            <w:tcW w:w="3119" w:type="dxa"/>
            <w:tcBorders>
              <w:top w:val="single" w:sz="4" w:space="0" w:color="auto"/>
              <w:left w:val="nil"/>
              <w:bottom w:val="single" w:sz="4" w:space="0" w:color="auto"/>
              <w:right w:val="nil"/>
            </w:tcBorders>
          </w:tcPr>
          <w:p w14:paraId="31155245" w14:textId="77777777" w:rsidR="00B1548E" w:rsidRPr="008F2F99" w:rsidRDefault="00B1548E" w:rsidP="00EA6F43">
            <w:pPr>
              <w:pStyle w:val="Tablehead1"/>
              <w:rPr>
                <w:i/>
                <w:lang w:val="en-US"/>
              </w:rPr>
            </w:pPr>
            <w:r w:rsidRPr="008F2F99">
              <w:t xml:space="preserve">Attribute </w:t>
            </w:r>
          </w:p>
        </w:tc>
        <w:tc>
          <w:tcPr>
            <w:tcW w:w="1914" w:type="dxa"/>
            <w:tcBorders>
              <w:top w:val="single" w:sz="4" w:space="0" w:color="auto"/>
              <w:left w:val="nil"/>
              <w:bottom w:val="single" w:sz="4" w:space="0" w:color="auto"/>
              <w:right w:val="nil"/>
            </w:tcBorders>
          </w:tcPr>
          <w:p w14:paraId="1A01EB3E" w14:textId="77777777" w:rsidR="00B1548E" w:rsidRPr="008F2F99" w:rsidRDefault="00B1548E" w:rsidP="000731AC">
            <w:pPr>
              <w:pStyle w:val="Tablehead1"/>
              <w:jc w:val="center"/>
              <w:rPr>
                <w:i/>
                <w:lang w:val="en-US"/>
              </w:rPr>
            </w:pPr>
            <w:r w:rsidRPr="008F2F99">
              <w:t>Workplace-based delivery only</w:t>
            </w:r>
          </w:p>
        </w:tc>
        <w:tc>
          <w:tcPr>
            <w:tcW w:w="1914" w:type="dxa"/>
            <w:tcBorders>
              <w:top w:val="single" w:sz="4" w:space="0" w:color="auto"/>
              <w:left w:val="nil"/>
              <w:bottom w:val="single" w:sz="4" w:space="0" w:color="auto"/>
              <w:right w:val="nil"/>
            </w:tcBorders>
            <w:hideMark/>
          </w:tcPr>
          <w:p w14:paraId="56AA6979" w14:textId="77777777" w:rsidR="00B1548E" w:rsidRPr="008F2F99" w:rsidRDefault="00B1548E" w:rsidP="000731AC">
            <w:pPr>
              <w:pStyle w:val="Tablehead1"/>
              <w:jc w:val="center"/>
              <w:rPr>
                <w:i/>
                <w:lang w:val="en-US"/>
              </w:rPr>
            </w:pPr>
            <w:r w:rsidRPr="008F2F99">
              <w:t>Mixed workplace-based delivery</w:t>
            </w:r>
          </w:p>
        </w:tc>
        <w:tc>
          <w:tcPr>
            <w:tcW w:w="1915" w:type="dxa"/>
            <w:tcBorders>
              <w:top w:val="single" w:sz="4" w:space="0" w:color="auto"/>
              <w:left w:val="nil"/>
              <w:bottom w:val="single" w:sz="4" w:space="0" w:color="auto"/>
              <w:right w:val="nil"/>
            </w:tcBorders>
            <w:hideMark/>
          </w:tcPr>
          <w:p w14:paraId="629D3523" w14:textId="77777777" w:rsidR="00B1548E" w:rsidRPr="008F2F99" w:rsidRDefault="00B1548E" w:rsidP="000731AC">
            <w:pPr>
              <w:pStyle w:val="Tablehead1"/>
              <w:jc w:val="center"/>
              <w:rPr>
                <w:i/>
                <w:lang w:val="en-US"/>
              </w:rPr>
            </w:pPr>
            <w:r w:rsidRPr="008F2F99">
              <w:t>No workplace-based delivery</w:t>
            </w:r>
          </w:p>
        </w:tc>
      </w:tr>
      <w:tr w:rsidR="00B1548E" w:rsidRPr="008F2F99" w14:paraId="3E81E78E" w14:textId="77777777" w:rsidTr="001A3AF6">
        <w:trPr>
          <w:cantSplit/>
          <w:trHeight w:val="280"/>
        </w:trPr>
        <w:tc>
          <w:tcPr>
            <w:tcW w:w="3119" w:type="dxa"/>
            <w:tcBorders>
              <w:top w:val="single" w:sz="4" w:space="0" w:color="auto"/>
              <w:left w:val="nil"/>
              <w:bottom w:val="nil"/>
              <w:right w:val="nil"/>
            </w:tcBorders>
            <w:shd w:val="clear" w:color="auto" w:fill="auto"/>
          </w:tcPr>
          <w:p w14:paraId="2C4CA64C" w14:textId="77777777" w:rsidR="00B1548E" w:rsidRPr="008F2F99" w:rsidRDefault="00B1548E" w:rsidP="00EA6F43">
            <w:pPr>
              <w:pStyle w:val="Tabletext"/>
              <w:rPr>
                <w:lang w:val="en-US"/>
              </w:rPr>
            </w:pPr>
            <w:r w:rsidRPr="008F2F99">
              <w:rPr>
                <w:b/>
                <w:bCs/>
                <w:lang w:val="en-US"/>
              </w:rPr>
              <w:t>Gender</w:t>
            </w:r>
          </w:p>
        </w:tc>
        <w:tc>
          <w:tcPr>
            <w:tcW w:w="1914" w:type="dxa"/>
            <w:tcBorders>
              <w:top w:val="single" w:sz="4" w:space="0" w:color="auto"/>
              <w:left w:val="nil"/>
              <w:bottom w:val="nil"/>
              <w:right w:val="nil"/>
            </w:tcBorders>
          </w:tcPr>
          <w:p w14:paraId="13948395" w14:textId="77777777" w:rsidR="00B1548E" w:rsidRPr="008F2F99" w:rsidRDefault="00B1548E" w:rsidP="00EA6F43">
            <w:pPr>
              <w:pStyle w:val="Tabletext"/>
              <w:tabs>
                <w:tab w:val="right" w:pos="703"/>
              </w:tabs>
              <w:jc w:val="right"/>
            </w:pPr>
          </w:p>
        </w:tc>
        <w:tc>
          <w:tcPr>
            <w:tcW w:w="1914" w:type="dxa"/>
            <w:tcBorders>
              <w:top w:val="single" w:sz="4" w:space="0" w:color="auto"/>
              <w:left w:val="nil"/>
              <w:bottom w:val="nil"/>
              <w:right w:val="nil"/>
            </w:tcBorders>
            <w:shd w:val="clear" w:color="auto" w:fill="auto"/>
          </w:tcPr>
          <w:p w14:paraId="4388BA07" w14:textId="77777777" w:rsidR="00B1548E" w:rsidRPr="008F2F99" w:rsidRDefault="00B1548E" w:rsidP="00EA6F43">
            <w:pPr>
              <w:pStyle w:val="Tabletext"/>
              <w:tabs>
                <w:tab w:val="right" w:pos="703"/>
              </w:tabs>
              <w:jc w:val="right"/>
              <w:rPr>
                <w:lang w:val="en-US"/>
              </w:rPr>
            </w:pPr>
          </w:p>
        </w:tc>
        <w:tc>
          <w:tcPr>
            <w:tcW w:w="1915" w:type="dxa"/>
            <w:tcBorders>
              <w:top w:val="single" w:sz="4" w:space="0" w:color="auto"/>
              <w:left w:val="nil"/>
              <w:bottom w:val="nil"/>
              <w:right w:val="nil"/>
            </w:tcBorders>
            <w:shd w:val="clear" w:color="auto" w:fill="auto"/>
          </w:tcPr>
          <w:p w14:paraId="6F5582A5" w14:textId="77777777" w:rsidR="00B1548E" w:rsidRPr="008F2F99" w:rsidRDefault="00B1548E" w:rsidP="00EA6F43">
            <w:pPr>
              <w:pStyle w:val="Tabletext"/>
              <w:tabs>
                <w:tab w:val="decimal" w:pos="559"/>
              </w:tabs>
              <w:jc w:val="right"/>
              <w:rPr>
                <w:lang w:val="en-US"/>
              </w:rPr>
            </w:pPr>
          </w:p>
        </w:tc>
      </w:tr>
      <w:tr w:rsidR="0084668E" w:rsidRPr="008F2F99" w14:paraId="04A11659" w14:textId="77777777" w:rsidTr="001A3AF6">
        <w:trPr>
          <w:cantSplit/>
          <w:trHeight w:val="264"/>
        </w:trPr>
        <w:tc>
          <w:tcPr>
            <w:tcW w:w="3119" w:type="dxa"/>
            <w:tcBorders>
              <w:top w:val="nil"/>
              <w:left w:val="nil"/>
              <w:bottom w:val="nil"/>
              <w:right w:val="nil"/>
            </w:tcBorders>
            <w:shd w:val="clear" w:color="auto" w:fill="auto"/>
          </w:tcPr>
          <w:p w14:paraId="189D16EB" w14:textId="77777777" w:rsidR="0084668E" w:rsidRPr="008F2F99" w:rsidRDefault="0084668E" w:rsidP="00EA6F43">
            <w:pPr>
              <w:pStyle w:val="Tabletext"/>
              <w:rPr>
                <w:lang w:val="en-US"/>
              </w:rPr>
            </w:pPr>
            <w:r w:rsidRPr="008F2F99">
              <w:t>Female</w:t>
            </w:r>
          </w:p>
        </w:tc>
        <w:tc>
          <w:tcPr>
            <w:tcW w:w="1914" w:type="dxa"/>
            <w:tcBorders>
              <w:top w:val="nil"/>
              <w:left w:val="nil"/>
              <w:bottom w:val="nil"/>
              <w:right w:val="nil"/>
            </w:tcBorders>
          </w:tcPr>
          <w:p w14:paraId="5D84F12A" w14:textId="51065A98" w:rsidR="0084668E" w:rsidRPr="008F2F99" w:rsidRDefault="0084668E" w:rsidP="000731AC">
            <w:pPr>
              <w:pStyle w:val="Tabletext"/>
              <w:tabs>
                <w:tab w:val="right" w:pos="703"/>
              </w:tabs>
              <w:ind w:right="680"/>
              <w:jc w:val="right"/>
            </w:pPr>
            <w:r w:rsidRPr="008F2F99">
              <w:t>3.7</w:t>
            </w:r>
          </w:p>
        </w:tc>
        <w:tc>
          <w:tcPr>
            <w:tcW w:w="1914" w:type="dxa"/>
            <w:tcBorders>
              <w:top w:val="nil"/>
              <w:left w:val="nil"/>
              <w:bottom w:val="nil"/>
              <w:right w:val="nil"/>
            </w:tcBorders>
            <w:shd w:val="clear" w:color="auto" w:fill="auto"/>
          </w:tcPr>
          <w:p w14:paraId="5024B026" w14:textId="37FB999A" w:rsidR="0084668E" w:rsidRPr="008F2F99" w:rsidRDefault="0084668E" w:rsidP="009F4FE7">
            <w:pPr>
              <w:pStyle w:val="Tabletext"/>
              <w:tabs>
                <w:tab w:val="right" w:pos="703"/>
              </w:tabs>
              <w:ind w:right="624"/>
              <w:jc w:val="right"/>
              <w:rPr>
                <w:lang w:val="en-US"/>
              </w:rPr>
            </w:pPr>
            <w:r w:rsidRPr="008F2F99">
              <w:t>17.4</w:t>
            </w:r>
          </w:p>
        </w:tc>
        <w:tc>
          <w:tcPr>
            <w:tcW w:w="1915" w:type="dxa"/>
            <w:tcBorders>
              <w:top w:val="nil"/>
              <w:left w:val="nil"/>
              <w:bottom w:val="nil"/>
              <w:right w:val="nil"/>
            </w:tcBorders>
            <w:shd w:val="clear" w:color="auto" w:fill="auto"/>
          </w:tcPr>
          <w:p w14:paraId="2A867E1E" w14:textId="25D5427D" w:rsidR="0084668E" w:rsidRPr="008F2F99" w:rsidRDefault="0084668E" w:rsidP="009F4FE7">
            <w:pPr>
              <w:pStyle w:val="Tabletext"/>
              <w:tabs>
                <w:tab w:val="decimal" w:pos="559"/>
              </w:tabs>
              <w:ind w:right="680"/>
              <w:jc w:val="right"/>
              <w:rPr>
                <w:lang w:val="en-US"/>
              </w:rPr>
            </w:pPr>
            <w:r w:rsidRPr="008F2F99">
              <w:t>78.9</w:t>
            </w:r>
          </w:p>
        </w:tc>
      </w:tr>
      <w:tr w:rsidR="0084668E" w:rsidRPr="008F2F99" w14:paraId="2DD0F075" w14:textId="77777777" w:rsidTr="001A3AF6">
        <w:trPr>
          <w:cantSplit/>
          <w:trHeight w:val="280"/>
        </w:trPr>
        <w:tc>
          <w:tcPr>
            <w:tcW w:w="3119" w:type="dxa"/>
            <w:tcBorders>
              <w:top w:val="nil"/>
              <w:left w:val="nil"/>
              <w:bottom w:val="nil"/>
              <w:right w:val="nil"/>
            </w:tcBorders>
            <w:shd w:val="clear" w:color="auto" w:fill="auto"/>
          </w:tcPr>
          <w:p w14:paraId="32E318D1" w14:textId="77777777" w:rsidR="0084668E" w:rsidRPr="008F2F99" w:rsidRDefault="0084668E" w:rsidP="00EA6F43">
            <w:pPr>
              <w:pStyle w:val="Tabletext"/>
              <w:rPr>
                <w:lang w:val="en-US"/>
              </w:rPr>
            </w:pPr>
            <w:r w:rsidRPr="008F2F99">
              <w:t>Male</w:t>
            </w:r>
          </w:p>
        </w:tc>
        <w:tc>
          <w:tcPr>
            <w:tcW w:w="1914" w:type="dxa"/>
            <w:tcBorders>
              <w:top w:val="nil"/>
              <w:left w:val="nil"/>
              <w:bottom w:val="nil"/>
              <w:right w:val="nil"/>
            </w:tcBorders>
          </w:tcPr>
          <w:p w14:paraId="4D3BE483" w14:textId="086E2C38" w:rsidR="0084668E" w:rsidRPr="008F2F99" w:rsidRDefault="0084668E" w:rsidP="000731AC">
            <w:pPr>
              <w:pStyle w:val="Tabletext"/>
              <w:tabs>
                <w:tab w:val="right" w:pos="703"/>
              </w:tabs>
              <w:ind w:right="680"/>
              <w:jc w:val="right"/>
            </w:pPr>
            <w:r w:rsidRPr="008F2F99">
              <w:t>3.9</w:t>
            </w:r>
          </w:p>
        </w:tc>
        <w:tc>
          <w:tcPr>
            <w:tcW w:w="1914" w:type="dxa"/>
            <w:tcBorders>
              <w:top w:val="nil"/>
              <w:left w:val="nil"/>
              <w:bottom w:val="nil"/>
              <w:right w:val="nil"/>
            </w:tcBorders>
            <w:shd w:val="clear" w:color="auto" w:fill="auto"/>
          </w:tcPr>
          <w:p w14:paraId="0DBA6696" w14:textId="5F3E99CD" w:rsidR="0084668E" w:rsidRPr="008F2F99" w:rsidRDefault="0084668E" w:rsidP="009F4FE7">
            <w:pPr>
              <w:pStyle w:val="Tabletext"/>
              <w:tabs>
                <w:tab w:val="right" w:pos="703"/>
              </w:tabs>
              <w:ind w:right="624"/>
              <w:jc w:val="right"/>
              <w:rPr>
                <w:lang w:val="en-US"/>
              </w:rPr>
            </w:pPr>
            <w:r w:rsidRPr="008F2F99">
              <w:t>14.6</w:t>
            </w:r>
          </w:p>
        </w:tc>
        <w:tc>
          <w:tcPr>
            <w:tcW w:w="1915" w:type="dxa"/>
            <w:tcBorders>
              <w:top w:val="nil"/>
              <w:left w:val="nil"/>
              <w:bottom w:val="nil"/>
              <w:right w:val="nil"/>
            </w:tcBorders>
            <w:shd w:val="clear" w:color="auto" w:fill="auto"/>
          </w:tcPr>
          <w:p w14:paraId="42FE38AC" w14:textId="1B0B234D" w:rsidR="0084668E" w:rsidRPr="008F2F99" w:rsidRDefault="0084668E" w:rsidP="009F4FE7">
            <w:pPr>
              <w:pStyle w:val="Tabletext"/>
              <w:tabs>
                <w:tab w:val="decimal" w:pos="559"/>
              </w:tabs>
              <w:ind w:right="680"/>
              <w:jc w:val="right"/>
              <w:rPr>
                <w:lang w:val="en-US"/>
              </w:rPr>
            </w:pPr>
            <w:r w:rsidRPr="008F2F99">
              <w:t>81.5</w:t>
            </w:r>
          </w:p>
        </w:tc>
      </w:tr>
      <w:tr w:rsidR="0084668E" w:rsidRPr="008F2F99" w14:paraId="67A75CAB" w14:textId="77777777" w:rsidTr="001A3AF6">
        <w:trPr>
          <w:cantSplit/>
          <w:trHeight w:val="264"/>
        </w:trPr>
        <w:tc>
          <w:tcPr>
            <w:tcW w:w="3119" w:type="dxa"/>
            <w:tcBorders>
              <w:top w:val="nil"/>
              <w:left w:val="nil"/>
              <w:bottom w:val="nil"/>
              <w:right w:val="nil"/>
            </w:tcBorders>
            <w:shd w:val="clear" w:color="auto" w:fill="auto"/>
          </w:tcPr>
          <w:p w14:paraId="43A58767" w14:textId="77777777" w:rsidR="0084668E" w:rsidRPr="008F2F99" w:rsidRDefault="0084668E" w:rsidP="00EA6F43">
            <w:pPr>
              <w:pStyle w:val="Tabletext"/>
              <w:rPr>
                <w:lang w:val="en-US"/>
              </w:rPr>
            </w:pPr>
            <w:r w:rsidRPr="008F2F99">
              <w:t>Not known</w:t>
            </w:r>
          </w:p>
        </w:tc>
        <w:tc>
          <w:tcPr>
            <w:tcW w:w="1914" w:type="dxa"/>
            <w:tcBorders>
              <w:top w:val="nil"/>
              <w:left w:val="nil"/>
              <w:bottom w:val="nil"/>
              <w:right w:val="nil"/>
            </w:tcBorders>
          </w:tcPr>
          <w:p w14:paraId="40485E86" w14:textId="1E47A92D" w:rsidR="0084668E" w:rsidRPr="008F2F99" w:rsidRDefault="0084668E" w:rsidP="000731AC">
            <w:pPr>
              <w:pStyle w:val="Tabletext"/>
              <w:tabs>
                <w:tab w:val="right" w:pos="703"/>
              </w:tabs>
              <w:ind w:right="680"/>
              <w:jc w:val="right"/>
            </w:pPr>
            <w:r w:rsidRPr="008F2F99">
              <w:t>6.1</w:t>
            </w:r>
          </w:p>
        </w:tc>
        <w:tc>
          <w:tcPr>
            <w:tcW w:w="1914" w:type="dxa"/>
            <w:tcBorders>
              <w:top w:val="nil"/>
              <w:left w:val="nil"/>
              <w:bottom w:val="nil"/>
              <w:right w:val="nil"/>
            </w:tcBorders>
            <w:shd w:val="clear" w:color="auto" w:fill="auto"/>
          </w:tcPr>
          <w:p w14:paraId="335F07EF" w14:textId="19B1E6D3" w:rsidR="0084668E" w:rsidRPr="008F2F99" w:rsidRDefault="0084668E" w:rsidP="009F4FE7">
            <w:pPr>
              <w:pStyle w:val="Tabletext"/>
              <w:tabs>
                <w:tab w:val="right" w:pos="703"/>
              </w:tabs>
              <w:ind w:right="624"/>
              <w:jc w:val="right"/>
              <w:rPr>
                <w:lang w:val="en-US"/>
              </w:rPr>
            </w:pPr>
            <w:r w:rsidRPr="008F2F99">
              <w:t>38.6</w:t>
            </w:r>
          </w:p>
        </w:tc>
        <w:tc>
          <w:tcPr>
            <w:tcW w:w="1915" w:type="dxa"/>
            <w:tcBorders>
              <w:top w:val="nil"/>
              <w:left w:val="nil"/>
              <w:bottom w:val="nil"/>
              <w:right w:val="nil"/>
            </w:tcBorders>
            <w:shd w:val="clear" w:color="auto" w:fill="auto"/>
          </w:tcPr>
          <w:p w14:paraId="5FC019B7" w14:textId="302E717C" w:rsidR="0084668E" w:rsidRPr="008F2F99" w:rsidRDefault="0084668E" w:rsidP="009F4FE7">
            <w:pPr>
              <w:pStyle w:val="Tabletext"/>
              <w:tabs>
                <w:tab w:val="decimal" w:pos="559"/>
              </w:tabs>
              <w:ind w:right="680"/>
              <w:jc w:val="right"/>
              <w:rPr>
                <w:lang w:val="en-US"/>
              </w:rPr>
            </w:pPr>
            <w:r w:rsidRPr="008F2F99">
              <w:t>55.3</w:t>
            </w:r>
          </w:p>
        </w:tc>
      </w:tr>
      <w:tr w:rsidR="00B1548E" w:rsidRPr="008F2F99" w14:paraId="35486C4F" w14:textId="77777777" w:rsidTr="001A3AF6">
        <w:trPr>
          <w:cantSplit/>
          <w:trHeight w:val="84"/>
        </w:trPr>
        <w:tc>
          <w:tcPr>
            <w:tcW w:w="3119" w:type="dxa"/>
            <w:tcBorders>
              <w:top w:val="nil"/>
              <w:left w:val="nil"/>
              <w:bottom w:val="nil"/>
              <w:right w:val="nil"/>
            </w:tcBorders>
            <w:shd w:val="clear" w:color="auto" w:fill="auto"/>
          </w:tcPr>
          <w:p w14:paraId="1A9AE823" w14:textId="77777777" w:rsidR="00B1548E" w:rsidRPr="008F2F99" w:rsidRDefault="00B1548E" w:rsidP="00EA6F43">
            <w:pPr>
              <w:pStyle w:val="Tabletext"/>
              <w:rPr>
                <w:b/>
                <w:bCs/>
                <w:lang w:val="en-US"/>
              </w:rPr>
            </w:pPr>
            <w:r w:rsidRPr="008F2F99">
              <w:rPr>
                <w:b/>
                <w:bCs/>
                <w:lang w:val="en-US"/>
              </w:rPr>
              <w:t>Disability status</w:t>
            </w:r>
          </w:p>
        </w:tc>
        <w:tc>
          <w:tcPr>
            <w:tcW w:w="1914" w:type="dxa"/>
            <w:tcBorders>
              <w:top w:val="nil"/>
              <w:left w:val="nil"/>
              <w:bottom w:val="nil"/>
              <w:right w:val="nil"/>
            </w:tcBorders>
          </w:tcPr>
          <w:p w14:paraId="43C83C4A" w14:textId="77777777" w:rsidR="00B1548E" w:rsidRPr="008F2F99" w:rsidRDefault="00B1548E" w:rsidP="000731AC">
            <w:pPr>
              <w:pStyle w:val="Tabletext"/>
              <w:tabs>
                <w:tab w:val="right" w:pos="703"/>
              </w:tabs>
              <w:ind w:right="680"/>
              <w:jc w:val="right"/>
            </w:pPr>
          </w:p>
        </w:tc>
        <w:tc>
          <w:tcPr>
            <w:tcW w:w="1914" w:type="dxa"/>
            <w:tcBorders>
              <w:top w:val="nil"/>
              <w:left w:val="nil"/>
              <w:bottom w:val="nil"/>
              <w:right w:val="nil"/>
            </w:tcBorders>
            <w:shd w:val="clear" w:color="auto" w:fill="auto"/>
          </w:tcPr>
          <w:p w14:paraId="73BDB7D9" w14:textId="77777777" w:rsidR="00B1548E" w:rsidRPr="008F2F99" w:rsidRDefault="00B1548E" w:rsidP="009F4FE7">
            <w:pPr>
              <w:pStyle w:val="Tabletext"/>
              <w:tabs>
                <w:tab w:val="right" w:pos="703"/>
              </w:tabs>
              <w:ind w:right="624"/>
              <w:jc w:val="right"/>
              <w:rPr>
                <w:lang w:val="en-US"/>
              </w:rPr>
            </w:pPr>
          </w:p>
        </w:tc>
        <w:tc>
          <w:tcPr>
            <w:tcW w:w="1915" w:type="dxa"/>
            <w:tcBorders>
              <w:top w:val="nil"/>
              <w:left w:val="nil"/>
              <w:bottom w:val="nil"/>
              <w:right w:val="nil"/>
            </w:tcBorders>
            <w:shd w:val="clear" w:color="auto" w:fill="auto"/>
          </w:tcPr>
          <w:p w14:paraId="5042FF49" w14:textId="77777777" w:rsidR="00B1548E" w:rsidRPr="008F2F99" w:rsidRDefault="00B1548E" w:rsidP="009F4FE7">
            <w:pPr>
              <w:pStyle w:val="Tabletext"/>
              <w:tabs>
                <w:tab w:val="decimal" w:pos="559"/>
              </w:tabs>
              <w:ind w:right="680"/>
              <w:jc w:val="right"/>
              <w:rPr>
                <w:lang w:val="en-US"/>
              </w:rPr>
            </w:pPr>
          </w:p>
        </w:tc>
      </w:tr>
      <w:tr w:rsidR="0084668E" w:rsidRPr="008F2F99" w14:paraId="1CA928E0" w14:textId="77777777" w:rsidTr="001A3AF6">
        <w:trPr>
          <w:cantSplit/>
          <w:trHeight w:val="280"/>
        </w:trPr>
        <w:tc>
          <w:tcPr>
            <w:tcW w:w="3119" w:type="dxa"/>
            <w:tcBorders>
              <w:top w:val="nil"/>
              <w:left w:val="nil"/>
              <w:bottom w:val="nil"/>
              <w:right w:val="nil"/>
            </w:tcBorders>
            <w:shd w:val="clear" w:color="auto" w:fill="auto"/>
          </w:tcPr>
          <w:p w14:paraId="366FF5E8" w14:textId="77777777" w:rsidR="0084668E" w:rsidRPr="008F2F99" w:rsidRDefault="0084668E" w:rsidP="00EA6F43">
            <w:pPr>
              <w:pStyle w:val="Tabletext"/>
              <w:rPr>
                <w:lang w:val="en-US"/>
              </w:rPr>
            </w:pPr>
            <w:r w:rsidRPr="008F2F99">
              <w:t>Without a disability</w:t>
            </w:r>
          </w:p>
        </w:tc>
        <w:tc>
          <w:tcPr>
            <w:tcW w:w="1914" w:type="dxa"/>
            <w:tcBorders>
              <w:top w:val="nil"/>
              <w:left w:val="nil"/>
              <w:bottom w:val="nil"/>
              <w:right w:val="nil"/>
            </w:tcBorders>
          </w:tcPr>
          <w:p w14:paraId="00398BA5" w14:textId="07C3525A" w:rsidR="0084668E" w:rsidRPr="008F2F99" w:rsidRDefault="0084668E" w:rsidP="000731AC">
            <w:pPr>
              <w:pStyle w:val="Tabletext"/>
              <w:tabs>
                <w:tab w:val="right" w:pos="703"/>
              </w:tabs>
              <w:ind w:right="680"/>
              <w:jc w:val="right"/>
            </w:pPr>
            <w:r w:rsidRPr="008F2F99">
              <w:t>3.7</w:t>
            </w:r>
          </w:p>
        </w:tc>
        <w:tc>
          <w:tcPr>
            <w:tcW w:w="1914" w:type="dxa"/>
            <w:tcBorders>
              <w:top w:val="nil"/>
              <w:left w:val="nil"/>
              <w:bottom w:val="nil"/>
              <w:right w:val="nil"/>
            </w:tcBorders>
            <w:shd w:val="clear" w:color="auto" w:fill="auto"/>
          </w:tcPr>
          <w:p w14:paraId="3AAEDB8F" w14:textId="52AA43FD" w:rsidR="0084668E" w:rsidRPr="008F2F99" w:rsidRDefault="0084668E" w:rsidP="009F4FE7">
            <w:pPr>
              <w:pStyle w:val="Tabletext"/>
              <w:tabs>
                <w:tab w:val="right" w:pos="703"/>
              </w:tabs>
              <w:ind w:right="624"/>
              <w:jc w:val="right"/>
              <w:rPr>
                <w:lang w:val="en-US"/>
              </w:rPr>
            </w:pPr>
            <w:r w:rsidRPr="008F2F99">
              <w:t>18.1</w:t>
            </w:r>
          </w:p>
        </w:tc>
        <w:tc>
          <w:tcPr>
            <w:tcW w:w="1915" w:type="dxa"/>
            <w:tcBorders>
              <w:top w:val="nil"/>
              <w:left w:val="nil"/>
              <w:bottom w:val="nil"/>
              <w:right w:val="nil"/>
            </w:tcBorders>
            <w:shd w:val="clear" w:color="auto" w:fill="auto"/>
          </w:tcPr>
          <w:p w14:paraId="6129D3A4" w14:textId="1F9AB370" w:rsidR="0084668E" w:rsidRPr="008F2F99" w:rsidRDefault="0084668E" w:rsidP="009F4FE7">
            <w:pPr>
              <w:pStyle w:val="Tabletext"/>
              <w:tabs>
                <w:tab w:val="decimal" w:pos="559"/>
              </w:tabs>
              <w:ind w:right="680"/>
              <w:jc w:val="right"/>
              <w:rPr>
                <w:lang w:val="en-US"/>
              </w:rPr>
            </w:pPr>
            <w:r w:rsidRPr="008F2F99">
              <w:t>78.2</w:t>
            </w:r>
          </w:p>
        </w:tc>
      </w:tr>
      <w:tr w:rsidR="0084668E" w:rsidRPr="008F2F99" w14:paraId="51A9C985" w14:textId="77777777" w:rsidTr="001A3AF6">
        <w:trPr>
          <w:cantSplit/>
          <w:trHeight w:val="264"/>
        </w:trPr>
        <w:tc>
          <w:tcPr>
            <w:tcW w:w="3119" w:type="dxa"/>
            <w:tcBorders>
              <w:top w:val="nil"/>
              <w:left w:val="nil"/>
              <w:bottom w:val="nil"/>
              <w:right w:val="nil"/>
            </w:tcBorders>
            <w:shd w:val="clear" w:color="auto" w:fill="auto"/>
          </w:tcPr>
          <w:p w14:paraId="2091DB3D" w14:textId="77777777" w:rsidR="0084668E" w:rsidRPr="008F2F99" w:rsidRDefault="0084668E" w:rsidP="00EA6F43">
            <w:pPr>
              <w:pStyle w:val="Tabletext"/>
              <w:rPr>
                <w:lang w:val="en-US"/>
              </w:rPr>
            </w:pPr>
            <w:r w:rsidRPr="008F2F99">
              <w:t>With a disability</w:t>
            </w:r>
          </w:p>
        </w:tc>
        <w:tc>
          <w:tcPr>
            <w:tcW w:w="1914" w:type="dxa"/>
            <w:tcBorders>
              <w:top w:val="nil"/>
              <w:left w:val="nil"/>
              <w:bottom w:val="nil"/>
              <w:right w:val="nil"/>
            </w:tcBorders>
          </w:tcPr>
          <w:p w14:paraId="1694800A" w14:textId="6CFC03D1" w:rsidR="0084668E" w:rsidRPr="008F2F99" w:rsidRDefault="0084668E" w:rsidP="000731AC">
            <w:pPr>
              <w:pStyle w:val="Tabletext"/>
              <w:tabs>
                <w:tab w:val="right" w:pos="703"/>
              </w:tabs>
              <w:ind w:right="680"/>
              <w:jc w:val="right"/>
            </w:pPr>
            <w:r w:rsidRPr="008F2F99">
              <w:t>2.4</w:t>
            </w:r>
          </w:p>
        </w:tc>
        <w:tc>
          <w:tcPr>
            <w:tcW w:w="1914" w:type="dxa"/>
            <w:tcBorders>
              <w:top w:val="nil"/>
              <w:left w:val="nil"/>
              <w:bottom w:val="nil"/>
              <w:right w:val="nil"/>
            </w:tcBorders>
            <w:shd w:val="clear" w:color="auto" w:fill="auto"/>
          </w:tcPr>
          <w:p w14:paraId="5A00C10B" w14:textId="6B9526EC" w:rsidR="0084668E" w:rsidRPr="008F2F99" w:rsidRDefault="0084668E" w:rsidP="009F4FE7">
            <w:pPr>
              <w:pStyle w:val="Tabletext"/>
              <w:tabs>
                <w:tab w:val="right" w:pos="703"/>
              </w:tabs>
              <w:ind w:right="624"/>
              <w:jc w:val="right"/>
              <w:rPr>
                <w:lang w:val="en-US"/>
              </w:rPr>
            </w:pPr>
            <w:r w:rsidRPr="008F2F99">
              <w:t>16.8</w:t>
            </w:r>
          </w:p>
        </w:tc>
        <w:tc>
          <w:tcPr>
            <w:tcW w:w="1915" w:type="dxa"/>
            <w:tcBorders>
              <w:top w:val="nil"/>
              <w:left w:val="nil"/>
              <w:bottom w:val="nil"/>
              <w:right w:val="nil"/>
            </w:tcBorders>
            <w:shd w:val="clear" w:color="auto" w:fill="auto"/>
          </w:tcPr>
          <w:p w14:paraId="69FAB2C9" w14:textId="16CDDDFA" w:rsidR="0084668E" w:rsidRPr="008F2F99" w:rsidRDefault="0084668E" w:rsidP="009F4FE7">
            <w:pPr>
              <w:pStyle w:val="Tabletext"/>
              <w:tabs>
                <w:tab w:val="decimal" w:pos="559"/>
              </w:tabs>
              <w:ind w:right="680"/>
              <w:jc w:val="right"/>
              <w:rPr>
                <w:lang w:val="en-US"/>
              </w:rPr>
            </w:pPr>
            <w:r w:rsidRPr="008F2F99">
              <w:t>80.8</w:t>
            </w:r>
          </w:p>
        </w:tc>
      </w:tr>
      <w:tr w:rsidR="0084668E" w:rsidRPr="008F2F99" w14:paraId="74EE904A" w14:textId="77777777" w:rsidTr="001A3AF6">
        <w:trPr>
          <w:cantSplit/>
          <w:trHeight w:val="280"/>
        </w:trPr>
        <w:tc>
          <w:tcPr>
            <w:tcW w:w="3119" w:type="dxa"/>
            <w:tcBorders>
              <w:top w:val="nil"/>
              <w:left w:val="nil"/>
              <w:bottom w:val="nil"/>
              <w:right w:val="nil"/>
            </w:tcBorders>
            <w:shd w:val="clear" w:color="auto" w:fill="auto"/>
          </w:tcPr>
          <w:p w14:paraId="79A4E0DC" w14:textId="77777777" w:rsidR="0084668E" w:rsidRPr="008F2F99" w:rsidRDefault="0084668E" w:rsidP="00EA6F43">
            <w:pPr>
              <w:pStyle w:val="Tabletext"/>
              <w:rPr>
                <w:lang w:val="en-US"/>
              </w:rPr>
            </w:pPr>
            <w:r w:rsidRPr="008F2F99">
              <w:t>Not known</w:t>
            </w:r>
          </w:p>
        </w:tc>
        <w:tc>
          <w:tcPr>
            <w:tcW w:w="1914" w:type="dxa"/>
            <w:tcBorders>
              <w:top w:val="nil"/>
              <w:left w:val="nil"/>
              <w:bottom w:val="nil"/>
              <w:right w:val="nil"/>
            </w:tcBorders>
          </w:tcPr>
          <w:p w14:paraId="45534731" w14:textId="3767049E" w:rsidR="0084668E" w:rsidRPr="008F2F99" w:rsidRDefault="0084668E" w:rsidP="000731AC">
            <w:pPr>
              <w:pStyle w:val="Tabletext"/>
              <w:tabs>
                <w:tab w:val="right" w:pos="703"/>
              </w:tabs>
              <w:ind w:right="680"/>
              <w:jc w:val="right"/>
            </w:pPr>
            <w:r w:rsidRPr="008F2F99">
              <w:t>5.5</w:t>
            </w:r>
          </w:p>
        </w:tc>
        <w:tc>
          <w:tcPr>
            <w:tcW w:w="1914" w:type="dxa"/>
            <w:tcBorders>
              <w:top w:val="nil"/>
              <w:left w:val="nil"/>
              <w:bottom w:val="nil"/>
              <w:right w:val="nil"/>
            </w:tcBorders>
            <w:shd w:val="clear" w:color="auto" w:fill="auto"/>
          </w:tcPr>
          <w:p w14:paraId="26DEF29A" w14:textId="6964110F" w:rsidR="0084668E" w:rsidRPr="008F2F99" w:rsidRDefault="0084668E" w:rsidP="009F4FE7">
            <w:pPr>
              <w:pStyle w:val="Tabletext"/>
              <w:tabs>
                <w:tab w:val="right" w:pos="703"/>
              </w:tabs>
              <w:ind w:right="624"/>
              <w:jc w:val="right"/>
              <w:rPr>
                <w:lang w:val="en-US"/>
              </w:rPr>
            </w:pPr>
            <w:r w:rsidRPr="008F2F99">
              <w:t>8.1</w:t>
            </w:r>
          </w:p>
        </w:tc>
        <w:tc>
          <w:tcPr>
            <w:tcW w:w="1915" w:type="dxa"/>
            <w:tcBorders>
              <w:top w:val="nil"/>
              <w:left w:val="nil"/>
              <w:bottom w:val="nil"/>
              <w:right w:val="nil"/>
            </w:tcBorders>
            <w:shd w:val="clear" w:color="auto" w:fill="auto"/>
          </w:tcPr>
          <w:p w14:paraId="520DC294" w14:textId="0095A673" w:rsidR="0084668E" w:rsidRPr="008F2F99" w:rsidRDefault="0084668E" w:rsidP="009F4FE7">
            <w:pPr>
              <w:pStyle w:val="Tabletext"/>
              <w:tabs>
                <w:tab w:val="decimal" w:pos="559"/>
              </w:tabs>
              <w:ind w:right="680"/>
              <w:jc w:val="right"/>
              <w:rPr>
                <w:lang w:val="en-US"/>
              </w:rPr>
            </w:pPr>
            <w:r w:rsidRPr="008F2F99">
              <w:t>86.4</w:t>
            </w:r>
          </w:p>
        </w:tc>
      </w:tr>
      <w:tr w:rsidR="00B1548E" w:rsidRPr="008F2F99" w14:paraId="1ADC0976" w14:textId="77777777" w:rsidTr="001A3AF6">
        <w:trPr>
          <w:cantSplit/>
          <w:trHeight w:val="71"/>
        </w:trPr>
        <w:tc>
          <w:tcPr>
            <w:tcW w:w="3119" w:type="dxa"/>
            <w:tcBorders>
              <w:top w:val="nil"/>
              <w:left w:val="nil"/>
              <w:bottom w:val="nil"/>
              <w:right w:val="nil"/>
            </w:tcBorders>
            <w:shd w:val="clear" w:color="auto" w:fill="auto"/>
          </w:tcPr>
          <w:p w14:paraId="7F224FA1" w14:textId="77777777" w:rsidR="00B1548E" w:rsidRPr="008F2F99" w:rsidRDefault="00B1548E" w:rsidP="00EA6F43">
            <w:pPr>
              <w:pStyle w:val="Tabletext"/>
              <w:rPr>
                <w:b/>
                <w:bCs/>
                <w:lang w:val="en-US"/>
              </w:rPr>
            </w:pPr>
            <w:r w:rsidRPr="008F2F99">
              <w:rPr>
                <w:b/>
                <w:bCs/>
                <w:lang w:val="en-US"/>
              </w:rPr>
              <w:t>Indigenous status</w:t>
            </w:r>
          </w:p>
        </w:tc>
        <w:tc>
          <w:tcPr>
            <w:tcW w:w="1914" w:type="dxa"/>
            <w:tcBorders>
              <w:top w:val="nil"/>
              <w:left w:val="nil"/>
              <w:bottom w:val="nil"/>
              <w:right w:val="nil"/>
            </w:tcBorders>
          </w:tcPr>
          <w:p w14:paraId="6255D14B" w14:textId="77777777" w:rsidR="00B1548E" w:rsidRPr="008F2F99" w:rsidRDefault="00B1548E" w:rsidP="000731AC">
            <w:pPr>
              <w:pStyle w:val="Tabletext"/>
              <w:tabs>
                <w:tab w:val="right" w:pos="703"/>
              </w:tabs>
              <w:ind w:right="680"/>
              <w:jc w:val="right"/>
            </w:pPr>
          </w:p>
        </w:tc>
        <w:tc>
          <w:tcPr>
            <w:tcW w:w="1914" w:type="dxa"/>
            <w:tcBorders>
              <w:top w:val="nil"/>
              <w:left w:val="nil"/>
              <w:bottom w:val="nil"/>
              <w:right w:val="nil"/>
            </w:tcBorders>
            <w:shd w:val="clear" w:color="auto" w:fill="auto"/>
          </w:tcPr>
          <w:p w14:paraId="114B0330" w14:textId="77777777" w:rsidR="00B1548E" w:rsidRPr="008F2F99" w:rsidRDefault="00B1548E" w:rsidP="009F4FE7">
            <w:pPr>
              <w:pStyle w:val="Tabletext"/>
              <w:tabs>
                <w:tab w:val="right" w:pos="703"/>
              </w:tabs>
              <w:ind w:right="624"/>
              <w:jc w:val="right"/>
              <w:rPr>
                <w:lang w:val="en-US"/>
              </w:rPr>
            </w:pPr>
          </w:p>
        </w:tc>
        <w:tc>
          <w:tcPr>
            <w:tcW w:w="1915" w:type="dxa"/>
            <w:tcBorders>
              <w:top w:val="nil"/>
              <w:left w:val="nil"/>
              <w:bottom w:val="nil"/>
              <w:right w:val="nil"/>
            </w:tcBorders>
            <w:shd w:val="clear" w:color="auto" w:fill="auto"/>
          </w:tcPr>
          <w:p w14:paraId="05C61338" w14:textId="77777777" w:rsidR="00B1548E" w:rsidRPr="008F2F99" w:rsidRDefault="00B1548E" w:rsidP="009F4FE7">
            <w:pPr>
              <w:pStyle w:val="Tabletext"/>
              <w:tabs>
                <w:tab w:val="decimal" w:pos="559"/>
              </w:tabs>
              <w:ind w:right="680"/>
              <w:jc w:val="right"/>
              <w:rPr>
                <w:lang w:val="en-US"/>
              </w:rPr>
            </w:pPr>
          </w:p>
        </w:tc>
      </w:tr>
      <w:tr w:rsidR="0084668E" w:rsidRPr="008F2F99" w14:paraId="779E3235" w14:textId="77777777" w:rsidTr="001A3AF6">
        <w:trPr>
          <w:cantSplit/>
          <w:trHeight w:val="280"/>
        </w:trPr>
        <w:tc>
          <w:tcPr>
            <w:tcW w:w="3119" w:type="dxa"/>
            <w:tcBorders>
              <w:top w:val="nil"/>
              <w:left w:val="nil"/>
              <w:bottom w:val="nil"/>
              <w:right w:val="nil"/>
            </w:tcBorders>
            <w:shd w:val="clear" w:color="auto" w:fill="auto"/>
          </w:tcPr>
          <w:p w14:paraId="0663BD9A" w14:textId="77777777" w:rsidR="0084668E" w:rsidRPr="008F2F99" w:rsidRDefault="0084668E" w:rsidP="00EA6F43">
            <w:pPr>
              <w:pStyle w:val="Tabletext"/>
              <w:rPr>
                <w:lang w:val="en-US"/>
              </w:rPr>
            </w:pPr>
            <w:r w:rsidRPr="008F2F99">
              <w:t>Non-Indigenous</w:t>
            </w:r>
          </w:p>
        </w:tc>
        <w:tc>
          <w:tcPr>
            <w:tcW w:w="1914" w:type="dxa"/>
            <w:tcBorders>
              <w:top w:val="nil"/>
              <w:left w:val="nil"/>
              <w:bottom w:val="nil"/>
              <w:right w:val="nil"/>
            </w:tcBorders>
          </w:tcPr>
          <w:p w14:paraId="3B6D663B" w14:textId="4175B402" w:rsidR="0084668E" w:rsidRPr="008F2F99" w:rsidRDefault="0084668E" w:rsidP="000731AC">
            <w:pPr>
              <w:pStyle w:val="Tabletext"/>
              <w:tabs>
                <w:tab w:val="right" w:pos="703"/>
              </w:tabs>
              <w:ind w:right="680"/>
              <w:jc w:val="right"/>
            </w:pPr>
            <w:r w:rsidRPr="008F2F99">
              <w:t>3.2</w:t>
            </w:r>
          </w:p>
        </w:tc>
        <w:tc>
          <w:tcPr>
            <w:tcW w:w="1914" w:type="dxa"/>
            <w:tcBorders>
              <w:top w:val="nil"/>
              <w:left w:val="nil"/>
              <w:bottom w:val="nil"/>
              <w:right w:val="nil"/>
            </w:tcBorders>
            <w:shd w:val="clear" w:color="auto" w:fill="auto"/>
          </w:tcPr>
          <w:p w14:paraId="6EF7C27E" w14:textId="79EFCD70" w:rsidR="0084668E" w:rsidRPr="008F2F99" w:rsidRDefault="0084668E" w:rsidP="009F4FE7">
            <w:pPr>
              <w:pStyle w:val="Tabletext"/>
              <w:tabs>
                <w:tab w:val="right" w:pos="703"/>
              </w:tabs>
              <w:ind w:right="624"/>
              <w:jc w:val="right"/>
            </w:pPr>
            <w:r w:rsidRPr="008F2F99">
              <w:t>16.9</w:t>
            </w:r>
          </w:p>
        </w:tc>
        <w:tc>
          <w:tcPr>
            <w:tcW w:w="1915" w:type="dxa"/>
            <w:tcBorders>
              <w:top w:val="nil"/>
              <w:left w:val="nil"/>
              <w:bottom w:val="nil"/>
              <w:right w:val="nil"/>
            </w:tcBorders>
            <w:shd w:val="clear" w:color="auto" w:fill="auto"/>
          </w:tcPr>
          <w:p w14:paraId="31ED4C8B" w14:textId="1CAD69DB" w:rsidR="0084668E" w:rsidRPr="008F2F99" w:rsidRDefault="0084668E" w:rsidP="009F4FE7">
            <w:pPr>
              <w:pStyle w:val="Tabletext"/>
              <w:tabs>
                <w:tab w:val="decimal" w:pos="559"/>
              </w:tabs>
              <w:ind w:right="680"/>
              <w:jc w:val="right"/>
            </w:pPr>
            <w:r w:rsidRPr="008F2F99">
              <w:t>79.9</w:t>
            </w:r>
          </w:p>
        </w:tc>
      </w:tr>
      <w:tr w:rsidR="0084668E" w:rsidRPr="008F2F99" w14:paraId="2551C6D3" w14:textId="77777777" w:rsidTr="001A3AF6">
        <w:trPr>
          <w:cantSplit/>
          <w:trHeight w:val="280"/>
        </w:trPr>
        <w:tc>
          <w:tcPr>
            <w:tcW w:w="3119" w:type="dxa"/>
            <w:tcBorders>
              <w:top w:val="nil"/>
              <w:left w:val="nil"/>
              <w:bottom w:val="nil"/>
              <w:right w:val="nil"/>
            </w:tcBorders>
            <w:shd w:val="clear" w:color="auto" w:fill="auto"/>
          </w:tcPr>
          <w:p w14:paraId="0AF9008F" w14:textId="77777777" w:rsidR="0084668E" w:rsidRPr="008F2F99" w:rsidRDefault="0084668E" w:rsidP="00EA6F43">
            <w:pPr>
              <w:pStyle w:val="Tabletext"/>
              <w:rPr>
                <w:lang w:val="en-US"/>
              </w:rPr>
            </w:pPr>
            <w:r w:rsidRPr="008F2F99">
              <w:t>Indigenous</w:t>
            </w:r>
          </w:p>
        </w:tc>
        <w:tc>
          <w:tcPr>
            <w:tcW w:w="1914" w:type="dxa"/>
            <w:tcBorders>
              <w:top w:val="nil"/>
              <w:left w:val="nil"/>
              <w:bottom w:val="nil"/>
              <w:right w:val="nil"/>
            </w:tcBorders>
          </w:tcPr>
          <w:p w14:paraId="0D97379B" w14:textId="1DF66D76" w:rsidR="0084668E" w:rsidRPr="008F2F99" w:rsidRDefault="0084668E" w:rsidP="000731AC">
            <w:pPr>
              <w:pStyle w:val="Tabletext"/>
              <w:tabs>
                <w:tab w:val="right" w:pos="703"/>
              </w:tabs>
              <w:ind w:right="680"/>
              <w:jc w:val="right"/>
            </w:pPr>
            <w:r w:rsidRPr="008F2F99">
              <w:t>2.5</w:t>
            </w:r>
          </w:p>
        </w:tc>
        <w:tc>
          <w:tcPr>
            <w:tcW w:w="1914" w:type="dxa"/>
            <w:tcBorders>
              <w:top w:val="nil"/>
              <w:left w:val="nil"/>
              <w:bottom w:val="nil"/>
              <w:right w:val="nil"/>
            </w:tcBorders>
            <w:shd w:val="clear" w:color="auto" w:fill="auto"/>
          </w:tcPr>
          <w:p w14:paraId="7D3CFDFC" w14:textId="420B54F7" w:rsidR="0084668E" w:rsidRPr="008F2F99" w:rsidRDefault="0084668E" w:rsidP="009F4FE7">
            <w:pPr>
              <w:pStyle w:val="Tabletext"/>
              <w:tabs>
                <w:tab w:val="right" w:pos="703"/>
              </w:tabs>
              <w:ind w:right="624"/>
              <w:jc w:val="right"/>
            </w:pPr>
            <w:r w:rsidRPr="008F2F99">
              <w:t>19.0</w:t>
            </w:r>
          </w:p>
        </w:tc>
        <w:tc>
          <w:tcPr>
            <w:tcW w:w="1915" w:type="dxa"/>
            <w:tcBorders>
              <w:top w:val="nil"/>
              <w:left w:val="nil"/>
              <w:bottom w:val="nil"/>
              <w:right w:val="nil"/>
            </w:tcBorders>
            <w:shd w:val="clear" w:color="auto" w:fill="auto"/>
          </w:tcPr>
          <w:p w14:paraId="27E8B418" w14:textId="46F6EFB6" w:rsidR="0084668E" w:rsidRPr="008F2F99" w:rsidRDefault="0084668E" w:rsidP="009F4FE7">
            <w:pPr>
              <w:pStyle w:val="Tabletext"/>
              <w:tabs>
                <w:tab w:val="decimal" w:pos="559"/>
              </w:tabs>
              <w:ind w:right="680"/>
              <w:jc w:val="right"/>
            </w:pPr>
            <w:r w:rsidRPr="008F2F99">
              <w:t>78.6</w:t>
            </w:r>
          </w:p>
        </w:tc>
      </w:tr>
      <w:tr w:rsidR="0084668E" w:rsidRPr="008F2F99" w14:paraId="440578C8" w14:textId="77777777" w:rsidTr="001A3AF6">
        <w:trPr>
          <w:cantSplit/>
          <w:trHeight w:val="280"/>
        </w:trPr>
        <w:tc>
          <w:tcPr>
            <w:tcW w:w="3119" w:type="dxa"/>
            <w:tcBorders>
              <w:top w:val="nil"/>
              <w:left w:val="nil"/>
              <w:bottom w:val="nil"/>
              <w:right w:val="nil"/>
            </w:tcBorders>
            <w:shd w:val="clear" w:color="auto" w:fill="auto"/>
          </w:tcPr>
          <w:p w14:paraId="4D4558C7" w14:textId="77777777" w:rsidR="0084668E" w:rsidRPr="008F2F99" w:rsidRDefault="0084668E" w:rsidP="00EA6F43">
            <w:pPr>
              <w:pStyle w:val="Tabletext"/>
              <w:rPr>
                <w:lang w:val="en-US"/>
              </w:rPr>
            </w:pPr>
            <w:r w:rsidRPr="008F2F99">
              <w:t>Not known</w:t>
            </w:r>
          </w:p>
        </w:tc>
        <w:tc>
          <w:tcPr>
            <w:tcW w:w="1914" w:type="dxa"/>
            <w:tcBorders>
              <w:top w:val="nil"/>
              <w:left w:val="nil"/>
              <w:bottom w:val="nil"/>
              <w:right w:val="nil"/>
            </w:tcBorders>
          </w:tcPr>
          <w:p w14:paraId="786BB91C" w14:textId="44A23374" w:rsidR="0084668E" w:rsidRPr="008F2F99" w:rsidRDefault="0084668E" w:rsidP="000731AC">
            <w:pPr>
              <w:pStyle w:val="Tabletext"/>
              <w:tabs>
                <w:tab w:val="right" w:pos="703"/>
              </w:tabs>
              <w:ind w:right="680"/>
              <w:jc w:val="right"/>
            </w:pPr>
            <w:r w:rsidRPr="008F2F99">
              <w:t>9.4</w:t>
            </w:r>
          </w:p>
        </w:tc>
        <w:tc>
          <w:tcPr>
            <w:tcW w:w="1914" w:type="dxa"/>
            <w:tcBorders>
              <w:top w:val="nil"/>
              <w:left w:val="nil"/>
              <w:bottom w:val="nil"/>
              <w:right w:val="nil"/>
            </w:tcBorders>
            <w:shd w:val="clear" w:color="auto" w:fill="auto"/>
          </w:tcPr>
          <w:p w14:paraId="57A959D0" w14:textId="1FD4812C" w:rsidR="0084668E" w:rsidRPr="008F2F99" w:rsidRDefault="0084668E" w:rsidP="009F4FE7">
            <w:pPr>
              <w:pStyle w:val="Tabletext"/>
              <w:tabs>
                <w:tab w:val="right" w:pos="703"/>
              </w:tabs>
              <w:ind w:right="624"/>
              <w:jc w:val="right"/>
            </w:pPr>
            <w:r w:rsidRPr="008F2F99">
              <w:t>15.5</w:t>
            </w:r>
          </w:p>
        </w:tc>
        <w:tc>
          <w:tcPr>
            <w:tcW w:w="1915" w:type="dxa"/>
            <w:tcBorders>
              <w:top w:val="nil"/>
              <w:left w:val="nil"/>
              <w:bottom w:val="nil"/>
              <w:right w:val="nil"/>
            </w:tcBorders>
            <w:shd w:val="clear" w:color="auto" w:fill="auto"/>
          </w:tcPr>
          <w:p w14:paraId="16E7571C" w14:textId="6F673C61" w:rsidR="0084668E" w:rsidRPr="008F2F99" w:rsidRDefault="0084668E" w:rsidP="009F4FE7">
            <w:pPr>
              <w:pStyle w:val="Tabletext"/>
              <w:tabs>
                <w:tab w:val="decimal" w:pos="559"/>
              </w:tabs>
              <w:ind w:right="680"/>
              <w:jc w:val="right"/>
            </w:pPr>
            <w:r w:rsidRPr="008F2F99">
              <w:t>75.1</w:t>
            </w:r>
          </w:p>
        </w:tc>
      </w:tr>
      <w:tr w:rsidR="00B1548E" w:rsidRPr="008F2F99" w14:paraId="45D085A8" w14:textId="77777777" w:rsidTr="001A3AF6">
        <w:trPr>
          <w:cantSplit/>
          <w:trHeight w:val="280"/>
        </w:trPr>
        <w:tc>
          <w:tcPr>
            <w:tcW w:w="3119" w:type="dxa"/>
            <w:tcBorders>
              <w:top w:val="nil"/>
              <w:left w:val="nil"/>
              <w:bottom w:val="nil"/>
              <w:right w:val="nil"/>
            </w:tcBorders>
            <w:shd w:val="clear" w:color="auto" w:fill="auto"/>
          </w:tcPr>
          <w:p w14:paraId="20F75F8F" w14:textId="77777777" w:rsidR="00B1548E" w:rsidRPr="008F2F99" w:rsidRDefault="00B1548E" w:rsidP="00EA6F43">
            <w:pPr>
              <w:pStyle w:val="Tabletext"/>
              <w:rPr>
                <w:b/>
                <w:bCs/>
              </w:rPr>
            </w:pPr>
            <w:r w:rsidRPr="008F2F99">
              <w:rPr>
                <w:b/>
                <w:bCs/>
              </w:rPr>
              <w:t>Study mode</w:t>
            </w:r>
          </w:p>
        </w:tc>
        <w:tc>
          <w:tcPr>
            <w:tcW w:w="1914" w:type="dxa"/>
            <w:tcBorders>
              <w:top w:val="nil"/>
              <w:left w:val="nil"/>
              <w:bottom w:val="nil"/>
              <w:right w:val="nil"/>
            </w:tcBorders>
          </w:tcPr>
          <w:p w14:paraId="4D19AEB1" w14:textId="77777777" w:rsidR="00B1548E" w:rsidRPr="008F2F99" w:rsidRDefault="00B1548E" w:rsidP="000731AC">
            <w:pPr>
              <w:pStyle w:val="Tabletext"/>
              <w:tabs>
                <w:tab w:val="right" w:pos="703"/>
              </w:tabs>
              <w:ind w:right="680"/>
              <w:jc w:val="right"/>
            </w:pPr>
          </w:p>
        </w:tc>
        <w:tc>
          <w:tcPr>
            <w:tcW w:w="1914" w:type="dxa"/>
            <w:tcBorders>
              <w:top w:val="nil"/>
              <w:left w:val="nil"/>
              <w:bottom w:val="nil"/>
              <w:right w:val="nil"/>
            </w:tcBorders>
            <w:shd w:val="clear" w:color="auto" w:fill="auto"/>
          </w:tcPr>
          <w:p w14:paraId="6D4F898D" w14:textId="77777777" w:rsidR="00B1548E" w:rsidRPr="008F2F99" w:rsidRDefault="00B1548E" w:rsidP="009F4FE7">
            <w:pPr>
              <w:pStyle w:val="Tabletext"/>
              <w:tabs>
                <w:tab w:val="right" w:pos="703"/>
              </w:tabs>
              <w:ind w:right="624"/>
              <w:jc w:val="right"/>
            </w:pPr>
          </w:p>
        </w:tc>
        <w:tc>
          <w:tcPr>
            <w:tcW w:w="1915" w:type="dxa"/>
            <w:tcBorders>
              <w:top w:val="nil"/>
              <w:left w:val="nil"/>
              <w:bottom w:val="nil"/>
              <w:right w:val="nil"/>
            </w:tcBorders>
            <w:shd w:val="clear" w:color="auto" w:fill="auto"/>
          </w:tcPr>
          <w:p w14:paraId="1F5CCA7B" w14:textId="77777777" w:rsidR="00B1548E" w:rsidRPr="008F2F99" w:rsidRDefault="00B1548E" w:rsidP="009F4FE7">
            <w:pPr>
              <w:pStyle w:val="Tabletext"/>
              <w:tabs>
                <w:tab w:val="decimal" w:pos="559"/>
              </w:tabs>
              <w:ind w:right="680"/>
              <w:jc w:val="right"/>
            </w:pPr>
          </w:p>
        </w:tc>
      </w:tr>
      <w:tr w:rsidR="00B1548E" w:rsidRPr="008F2F99" w14:paraId="73960EFA" w14:textId="77777777" w:rsidTr="001A3AF6">
        <w:trPr>
          <w:cantSplit/>
          <w:trHeight w:val="280"/>
        </w:trPr>
        <w:tc>
          <w:tcPr>
            <w:tcW w:w="3119" w:type="dxa"/>
            <w:tcBorders>
              <w:top w:val="nil"/>
              <w:left w:val="nil"/>
              <w:bottom w:val="nil"/>
              <w:right w:val="nil"/>
            </w:tcBorders>
            <w:shd w:val="clear" w:color="auto" w:fill="auto"/>
          </w:tcPr>
          <w:p w14:paraId="6BA467FA" w14:textId="7A5A03AE" w:rsidR="00B1548E" w:rsidRPr="008F2F99" w:rsidRDefault="00B1548E" w:rsidP="00EA6F43">
            <w:pPr>
              <w:pStyle w:val="Tabletext"/>
            </w:pPr>
            <w:r w:rsidRPr="008F2F99">
              <w:t>Full</w:t>
            </w:r>
            <w:r w:rsidR="000D213E">
              <w:t>-</w:t>
            </w:r>
            <w:r w:rsidRPr="008F2F99">
              <w:t>time</w:t>
            </w:r>
          </w:p>
        </w:tc>
        <w:tc>
          <w:tcPr>
            <w:tcW w:w="1914" w:type="dxa"/>
            <w:tcBorders>
              <w:top w:val="nil"/>
              <w:left w:val="nil"/>
              <w:bottom w:val="nil"/>
              <w:right w:val="nil"/>
            </w:tcBorders>
          </w:tcPr>
          <w:p w14:paraId="1D35DBE2" w14:textId="7652C614" w:rsidR="00B1548E" w:rsidRPr="008F2F99" w:rsidRDefault="001264FC" w:rsidP="000731AC">
            <w:pPr>
              <w:pStyle w:val="Tabletext"/>
              <w:tabs>
                <w:tab w:val="right" w:pos="703"/>
              </w:tabs>
              <w:ind w:right="680"/>
              <w:jc w:val="right"/>
            </w:pPr>
            <w:r>
              <w:t>2.1</w:t>
            </w:r>
          </w:p>
        </w:tc>
        <w:tc>
          <w:tcPr>
            <w:tcW w:w="1914" w:type="dxa"/>
            <w:tcBorders>
              <w:top w:val="nil"/>
              <w:left w:val="nil"/>
              <w:bottom w:val="nil"/>
              <w:right w:val="nil"/>
            </w:tcBorders>
            <w:shd w:val="clear" w:color="auto" w:fill="auto"/>
          </w:tcPr>
          <w:p w14:paraId="36411C88" w14:textId="66CDE687" w:rsidR="00B1548E" w:rsidRPr="008F2F99" w:rsidRDefault="001264FC" w:rsidP="009F4FE7">
            <w:pPr>
              <w:pStyle w:val="Tabletext"/>
              <w:tabs>
                <w:tab w:val="right" w:pos="703"/>
              </w:tabs>
              <w:ind w:right="624"/>
              <w:jc w:val="right"/>
            </w:pPr>
            <w:r>
              <w:t>25.2</w:t>
            </w:r>
          </w:p>
        </w:tc>
        <w:tc>
          <w:tcPr>
            <w:tcW w:w="1915" w:type="dxa"/>
            <w:tcBorders>
              <w:top w:val="nil"/>
              <w:left w:val="nil"/>
              <w:bottom w:val="nil"/>
              <w:right w:val="nil"/>
            </w:tcBorders>
            <w:shd w:val="clear" w:color="auto" w:fill="auto"/>
          </w:tcPr>
          <w:p w14:paraId="7AF0666B" w14:textId="3A553DDA" w:rsidR="00B1548E" w:rsidRPr="008F2F99" w:rsidRDefault="001264FC" w:rsidP="009F4FE7">
            <w:pPr>
              <w:pStyle w:val="Tabletext"/>
              <w:tabs>
                <w:tab w:val="decimal" w:pos="559"/>
              </w:tabs>
              <w:ind w:right="680"/>
              <w:jc w:val="right"/>
            </w:pPr>
            <w:r>
              <w:t>72.6</w:t>
            </w:r>
          </w:p>
        </w:tc>
      </w:tr>
      <w:tr w:rsidR="00B1548E" w:rsidRPr="008F2F99" w14:paraId="18F9F304" w14:textId="77777777" w:rsidTr="001A3AF6">
        <w:trPr>
          <w:cantSplit/>
          <w:trHeight w:val="280"/>
        </w:trPr>
        <w:tc>
          <w:tcPr>
            <w:tcW w:w="3119" w:type="dxa"/>
            <w:tcBorders>
              <w:top w:val="nil"/>
              <w:left w:val="nil"/>
              <w:bottom w:val="nil"/>
              <w:right w:val="nil"/>
            </w:tcBorders>
            <w:shd w:val="clear" w:color="auto" w:fill="auto"/>
          </w:tcPr>
          <w:p w14:paraId="5EC9939D" w14:textId="037A7EEC" w:rsidR="00B1548E" w:rsidRPr="008F2F99" w:rsidRDefault="00B1548E" w:rsidP="00EA6F43">
            <w:pPr>
              <w:pStyle w:val="Tabletext"/>
            </w:pPr>
            <w:r w:rsidRPr="008F2F99">
              <w:t>Part</w:t>
            </w:r>
            <w:r w:rsidR="000D213E">
              <w:t>-</w:t>
            </w:r>
            <w:r w:rsidRPr="008F2F99">
              <w:t>time</w:t>
            </w:r>
          </w:p>
        </w:tc>
        <w:tc>
          <w:tcPr>
            <w:tcW w:w="1914" w:type="dxa"/>
            <w:tcBorders>
              <w:top w:val="nil"/>
              <w:left w:val="nil"/>
              <w:bottom w:val="nil"/>
              <w:right w:val="nil"/>
            </w:tcBorders>
          </w:tcPr>
          <w:p w14:paraId="7630E58B" w14:textId="139D4208" w:rsidR="00B1548E" w:rsidRPr="008F2F99" w:rsidRDefault="001264FC" w:rsidP="000731AC">
            <w:pPr>
              <w:pStyle w:val="Tabletext"/>
              <w:tabs>
                <w:tab w:val="right" w:pos="703"/>
              </w:tabs>
              <w:ind w:right="680"/>
              <w:jc w:val="right"/>
            </w:pPr>
            <w:r>
              <w:t>4.1</w:t>
            </w:r>
          </w:p>
        </w:tc>
        <w:tc>
          <w:tcPr>
            <w:tcW w:w="1914" w:type="dxa"/>
            <w:tcBorders>
              <w:top w:val="nil"/>
              <w:left w:val="nil"/>
              <w:bottom w:val="nil"/>
              <w:right w:val="nil"/>
            </w:tcBorders>
            <w:shd w:val="clear" w:color="auto" w:fill="auto"/>
          </w:tcPr>
          <w:p w14:paraId="4CE2FAD5" w14:textId="2E245FF5" w:rsidR="00B1548E" w:rsidRPr="008F2F99" w:rsidRDefault="001264FC" w:rsidP="009F4FE7">
            <w:pPr>
              <w:pStyle w:val="Tabletext"/>
              <w:tabs>
                <w:tab w:val="right" w:pos="703"/>
              </w:tabs>
              <w:ind w:right="624"/>
              <w:jc w:val="right"/>
            </w:pPr>
            <w:r>
              <w:t>15.9</w:t>
            </w:r>
          </w:p>
        </w:tc>
        <w:tc>
          <w:tcPr>
            <w:tcW w:w="1915" w:type="dxa"/>
            <w:tcBorders>
              <w:top w:val="nil"/>
              <w:left w:val="nil"/>
              <w:bottom w:val="nil"/>
              <w:right w:val="nil"/>
            </w:tcBorders>
            <w:shd w:val="clear" w:color="auto" w:fill="auto"/>
          </w:tcPr>
          <w:p w14:paraId="3ABDA89A" w14:textId="5E983F02" w:rsidR="00B1548E" w:rsidRPr="008F2F99" w:rsidRDefault="001264FC" w:rsidP="009F4FE7">
            <w:pPr>
              <w:pStyle w:val="Tabletext"/>
              <w:tabs>
                <w:tab w:val="decimal" w:pos="559"/>
              </w:tabs>
              <w:ind w:right="680"/>
              <w:jc w:val="right"/>
            </w:pPr>
            <w:r>
              <w:t>80.1</w:t>
            </w:r>
          </w:p>
        </w:tc>
      </w:tr>
      <w:tr w:rsidR="00B1548E" w:rsidRPr="008F2F99" w14:paraId="2E1A708D" w14:textId="77777777" w:rsidTr="001A3AF6">
        <w:trPr>
          <w:cantSplit/>
          <w:trHeight w:val="280"/>
        </w:trPr>
        <w:tc>
          <w:tcPr>
            <w:tcW w:w="3119" w:type="dxa"/>
            <w:tcBorders>
              <w:top w:val="nil"/>
              <w:left w:val="nil"/>
              <w:bottom w:val="nil"/>
              <w:right w:val="nil"/>
            </w:tcBorders>
            <w:shd w:val="clear" w:color="auto" w:fill="auto"/>
          </w:tcPr>
          <w:p w14:paraId="47EC967A" w14:textId="77777777" w:rsidR="00B1548E" w:rsidRPr="008F2F99" w:rsidRDefault="00B1548E" w:rsidP="00EA6F43">
            <w:pPr>
              <w:pStyle w:val="Tabletext"/>
              <w:rPr>
                <w:b/>
                <w:bCs/>
              </w:rPr>
            </w:pPr>
            <w:r w:rsidRPr="008F2F99">
              <w:rPr>
                <w:b/>
                <w:bCs/>
              </w:rPr>
              <w:t>State/territory of residence</w:t>
            </w:r>
          </w:p>
        </w:tc>
        <w:tc>
          <w:tcPr>
            <w:tcW w:w="1914" w:type="dxa"/>
            <w:tcBorders>
              <w:top w:val="nil"/>
              <w:left w:val="nil"/>
              <w:bottom w:val="nil"/>
              <w:right w:val="nil"/>
            </w:tcBorders>
          </w:tcPr>
          <w:p w14:paraId="5A559EBC" w14:textId="77777777" w:rsidR="00B1548E" w:rsidRPr="008F2F99" w:rsidRDefault="00B1548E" w:rsidP="000731AC">
            <w:pPr>
              <w:pStyle w:val="Tabletext"/>
              <w:tabs>
                <w:tab w:val="right" w:pos="703"/>
              </w:tabs>
              <w:ind w:right="680"/>
              <w:jc w:val="right"/>
            </w:pPr>
          </w:p>
        </w:tc>
        <w:tc>
          <w:tcPr>
            <w:tcW w:w="1914" w:type="dxa"/>
            <w:tcBorders>
              <w:top w:val="nil"/>
              <w:left w:val="nil"/>
              <w:bottom w:val="nil"/>
              <w:right w:val="nil"/>
            </w:tcBorders>
            <w:shd w:val="clear" w:color="auto" w:fill="auto"/>
          </w:tcPr>
          <w:p w14:paraId="21B77907" w14:textId="77777777" w:rsidR="00B1548E" w:rsidRPr="008F2F99" w:rsidRDefault="00B1548E" w:rsidP="009F4FE7">
            <w:pPr>
              <w:pStyle w:val="Tabletext"/>
              <w:tabs>
                <w:tab w:val="right" w:pos="703"/>
              </w:tabs>
              <w:ind w:right="624"/>
              <w:jc w:val="right"/>
            </w:pPr>
          </w:p>
        </w:tc>
        <w:tc>
          <w:tcPr>
            <w:tcW w:w="1915" w:type="dxa"/>
            <w:tcBorders>
              <w:top w:val="nil"/>
              <w:left w:val="nil"/>
              <w:bottom w:val="nil"/>
              <w:right w:val="nil"/>
            </w:tcBorders>
            <w:shd w:val="clear" w:color="auto" w:fill="auto"/>
          </w:tcPr>
          <w:p w14:paraId="16AAB625" w14:textId="77777777" w:rsidR="00B1548E" w:rsidRPr="008F2F99" w:rsidRDefault="00B1548E" w:rsidP="009F4FE7">
            <w:pPr>
              <w:pStyle w:val="Tabletext"/>
              <w:tabs>
                <w:tab w:val="decimal" w:pos="559"/>
              </w:tabs>
              <w:ind w:right="680"/>
              <w:jc w:val="right"/>
            </w:pPr>
          </w:p>
        </w:tc>
      </w:tr>
      <w:tr w:rsidR="0084668E" w:rsidRPr="008F2F99" w14:paraId="5363080D" w14:textId="77777777" w:rsidTr="001A3AF6">
        <w:trPr>
          <w:cantSplit/>
          <w:trHeight w:val="280"/>
        </w:trPr>
        <w:tc>
          <w:tcPr>
            <w:tcW w:w="3119" w:type="dxa"/>
            <w:tcBorders>
              <w:top w:val="nil"/>
              <w:left w:val="nil"/>
              <w:bottom w:val="nil"/>
              <w:right w:val="nil"/>
            </w:tcBorders>
            <w:shd w:val="clear" w:color="auto" w:fill="auto"/>
          </w:tcPr>
          <w:p w14:paraId="475C9329" w14:textId="77777777" w:rsidR="0084668E" w:rsidRPr="008F2F99" w:rsidRDefault="0084668E" w:rsidP="00EA6F43">
            <w:pPr>
              <w:pStyle w:val="Tabletext"/>
            </w:pPr>
            <w:r w:rsidRPr="008F2F99">
              <w:t>New South Wales</w:t>
            </w:r>
          </w:p>
        </w:tc>
        <w:tc>
          <w:tcPr>
            <w:tcW w:w="1914" w:type="dxa"/>
            <w:tcBorders>
              <w:top w:val="nil"/>
              <w:left w:val="nil"/>
              <w:bottom w:val="nil"/>
              <w:right w:val="nil"/>
            </w:tcBorders>
          </w:tcPr>
          <w:p w14:paraId="45865FBD" w14:textId="0D70212A" w:rsidR="0084668E" w:rsidRPr="008F2F99" w:rsidRDefault="0084668E" w:rsidP="000731AC">
            <w:pPr>
              <w:pStyle w:val="Tabletext"/>
              <w:tabs>
                <w:tab w:val="right" w:pos="703"/>
              </w:tabs>
              <w:ind w:right="680"/>
              <w:jc w:val="right"/>
            </w:pPr>
            <w:r w:rsidRPr="008F2F99">
              <w:t>2.8</w:t>
            </w:r>
          </w:p>
        </w:tc>
        <w:tc>
          <w:tcPr>
            <w:tcW w:w="1914" w:type="dxa"/>
            <w:tcBorders>
              <w:top w:val="nil"/>
              <w:left w:val="nil"/>
              <w:bottom w:val="nil"/>
              <w:right w:val="nil"/>
            </w:tcBorders>
            <w:shd w:val="clear" w:color="auto" w:fill="auto"/>
          </w:tcPr>
          <w:p w14:paraId="4F13B950" w14:textId="357260C2" w:rsidR="0084668E" w:rsidRPr="008F2F99" w:rsidRDefault="0084668E" w:rsidP="009F4FE7">
            <w:pPr>
              <w:pStyle w:val="Tabletext"/>
              <w:tabs>
                <w:tab w:val="right" w:pos="703"/>
              </w:tabs>
              <w:ind w:right="624"/>
              <w:jc w:val="right"/>
            </w:pPr>
            <w:r w:rsidRPr="008F2F99">
              <w:t>16.7</w:t>
            </w:r>
          </w:p>
        </w:tc>
        <w:tc>
          <w:tcPr>
            <w:tcW w:w="1915" w:type="dxa"/>
            <w:tcBorders>
              <w:top w:val="nil"/>
              <w:left w:val="nil"/>
              <w:bottom w:val="nil"/>
              <w:right w:val="nil"/>
            </w:tcBorders>
            <w:shd w:val="clear" w:color="auto" w:fill="auto"/>
          </w:tcPr>
          <w:p w14:paraId="42B9223B" w14:textId="36B91740" w:rsidR="0084668E" w:rsidRPr="008F2F99" w:rsidRDefault="0084668E" w:rsidP="009F4FE7">
            <w:pPr>
              <w:pStyle w:val="Tabletext"/>
              <w:tabs>
                <w:tab w:val="decimal" w:pos="559"/>
              </w:tabs>
              <w:ind w:right="680"/>
              <w:jc w:val="right"/>
            </w:pPr>
            <w:r w:rsidRPr="008F2F99">
              <w:t>80.5</w:t>
            </w:r>
          </w:p>
        </w:tc>
      </w:tr>
      <w:tr w:rsidR="0084668E" w:rsidRPr="008F2F99" w14:paraId="12BB8FD6" w14:textId="77777777" w:rsidTr="001A3AF6">
        <w:trPr>
          <w:cantSplit/>
          <w:trHeight w:val="280"/>
        </w:trPr>
        <w:tc>
          <w:tcPr>
            <w:tcW w:w="3119" w:type="dxa"/>
            <w:tcBorders>
              <w:top w:val="nil"/>
              <w:left w:val="nil"/>
              <w:bottom w:val="nil"/>
              <w:right w:val="nil"/>
            </w:tcBorders>
            <w:shd w:val="clear" w:color="auto" w:fill="auto"/>
          </w:tcPr>
          <w:p w14:paraId="1938B3AA" w14:textId="77777777" w:rsidR="0084668E" w:rsidRPr="008F2F99" w:rsidRDefault="0084668E" w:rsidP="00EA6F43">
            <w:pPr>
              <w:pStyle w:val="Tabletext"/>
            </w:pPr>
            <w:r w:rsidRPr="008F2F99">
              <w:t>Victoria</w:t>
            </w:r>
          </w:p>
        </w:tc>
        <w:tc>
          <w:tcPr>
            <w:tcW w:w="1914" w:type="dxa"/>
            <w:tcBorders>
              <w:top w:val="nil"/>
              <w:left w:val="nil"/>
              <w:bottom w:val="nil"/>
              <w:right w:val="nil"/>
            </w:tcBorders>
          </w:tcPr>
          <w:p w14:paraId="2F514B8A" w14:textId="0B73F53E" w:rsidR="0084668E" w:rsidRPr="008F2F99" w:rsidRDefault="0084668E" w:rsidP="000731AC">
            <w:pPr>
              <w:pStyle w:val="Tabletext"/>
              <w:tabs>
                <w:tab w:val="right" w:pos="703"/>
              </w:tabs>
              <w:ind w:right="680"/>
              <w:jc w:val="right"/>
            </w:pPr>
            <w:r w:rsidRPr="008F2F99">
              <w:t>4.5</w:t>
            </w:r>
          </w:p>
        </w:tc>
        <w:tc>
          <w:tcPr>
            <w:tcW w:w="1914" w:type="dxa"/>
            <w:tcBorders>
              <w:top w:val="nil"/>
              <w:left w:val="nil"/>
              <w:bottom w:val="nil"/>
              <w:right w:val="nil"/>
            </w:tcBorders>
            <w:shd w:val="clear" w:color="auto" w:fill="auto"/>
          </w:tcPr>
          <w:p w14:paraId="5CCBAB3F" w14:textId="186B8E8A" w:rsidR="0084668E" w:rsidRPr="008F2F99" w:rsidRDefault="0084668E" w:rsidP="009F4FE7">
            <w:pPr>
              <w:pStyle w:val="Tabletext"/>
              <w:tabs>
                <w:tab w:val="right" w:pos="703"/>
              </w:tabs>
              <w:ind w:right="624"/>
              <w:jc w:val="right"/>
            </w:pPr>
            <w:r w:rsidRPr="008F2F99">
              <w:t>13.9</w:t>
            </w:r>
          </w:p>
        </w:tc>
        <w:tc>
          <w:tcPr>
            <w:tcW w:w="1915" w:type="dxa"/>
            <w:tcBorders>
              <w:top w:val="nil"/>
              <w:left w:val="nil"/>
              <w:bottom w:val="nil"/>
              <w:right w:val="nil"/>
            </w:tcBorders>
            <w:shd w:val="clear" w:color="auto" w:fill="auto"/>
          </w:tcPr>
          <w:p w14:paraId="0C757FFC" w14:textId="73B04DC9" w:rsidR="0084668E" w:rsidRPr="008F2F99" w:rsidRDefault="0084668E" w:rsidP="009F4FE7">
            <w:pPr>
              <w:pStyle w:val="Tabletext"/>
              <w:tabs>
                <w:tab w:val="decimal" w:pos="559"/>
              </w:tabs>
              <w:ind w:right="680"/>
              <w:jc w:val="right"/>
            </w:pPr>
            <w:r w:rsidRPr="008F2F99">
              <w:t>81.6</w:t>
            </w:r>
          </w:p>
        </w:tc>
      </w:tr>
      <w:tr w:rsidR="0084668E" w:rsidRPr="008F2F99" w14:paraId="39E66949" w14:textId="77777777" w:rsidTr="001A3AF6">
        <w:trPr>
          <w:cantSplit/>
          <w:trHeight w:val="280"/>
        </w:trPr>
        <w:tc>
          <w:tcPr>
            <w:tcW w:w="3119" w:type="dxa"/>
            <w:tcBorders>
              <w:top w:val="nil"/>
              <w:left w:val="nil"/>
              <w:bottom w:val="nil"/>
              <w:right w:val="nil"/>
            </w:tcBorders>
            <w:shd w:val="clear" w:color="auto" w:fill="auto"/>
          </w:tcPr>
          <w:p w14:paraId="4089BB71" w14:textId="77777777" w:rsidR="0084668E" w:rsidRPr="008F2F99" w:rsidRDefault="0084668E" w:rsidP="00EA6F43">
            <w:pPr>
              <w:pStyle w:val="Tabletext"/>
            </w:pPr>
            <w:r w:rsidRPr="008F2F99">
              <w:t>Queensland</w:t>
            </w:r>
          </w:p>
        </w:tc>
        <w:tc>
          <w:tcPr>
            <w:tcW w:w="1914" w:type="dxa"/>
            <w:tcBorders>
              <w:top w:val="nil"/>
              <w:left w:val="nil"/>
              <w:bottom w:val="nil"/>
              <w:right w:val="nil"/>
            </w:tcBorders>
          </w:tcPr>
          <w:p w14:paraId="7EE8A873" w14:textId="505D22F0" w:rsidR="0084668E" w:rsidRPr="008F2F99" w:rsidRDefault="0084668E" w:rsidP="000731AC">
            <w:pPr>
              <w:pStyle w:val="Tabletext"/>
              <w:tabs>
                <w:tab w:val="right" w:pos="703"/>
              </w:tabs>
              <w:ind w:right="680"/>
              <w:jc w:val="right"/>
            </w:pPr>
            <w:r w:rsidRPr="008F2F99">
              <w:t>6.5</w:t>
            </w:r>
          </w:p>
        </w:tc>
        <w:tc>
          <w:tcPr>
            <w:tcW w:w="1914" w:type="dxa"/>
            <w:tcBorders>
              <w:top w:val="nil"/>
              <w:left w:val="nil"/>
              <w:bottom w:val="nil"/>
              <w:right w:val="nil"/>
            </w:tcBorders>
            <w:shd w:val="clear" w:color="auto" w:fill="auto"/>
          </w:tcPr>
          <w:p w14:paraId="3E935224" w14:textId="75318FE4" w:rsidR="0084668E" w:rsidRPr="008F2F99" w:rsidRDefault="0084668E" w:rsidP="009F4FE7">
            <w:pPr>
              <w:pStyle w:val="Tabletext"/>
              <w:tabs>
                <w:tab w:val="right" w:pos="703"/>
              </w:tabs>
              <w:ind w:right="624"/>
              <w:jc w:val="right"/>
            </w:pPr>
            <w:r w:rsidRPr="008F2F99">
              <w:t>14.8</w:t>
            </w:r>
          </w:p>
        </w:tc>
        <w:tc>
          <w:tcPr>
            <w:tcW w:w="1915" w:type="dxa"/>
            <w:tcBorders>
              <w:top w:val="nil"/>
              <w:left w:val="nil"/>
              <w:bottom w:val="nil"/>
              <w:right w:val="nil"/>
            </w:tcBorders>
            <w:shd w:val="clear" w:color="auto" w:fill="auto"/>
          </w:tcPr>
          <w:p w14:paraId="34C30D6A" w14:textId="469ECF9F" w:rsidR="0084668E" w:rsidRPr="008F2F99" w:rsidRDefault="0084668E" w:rsidP="009F4FE7">
            <w:pPr>
              <w:pStyle w:val="Tabletext"/>
              <w:tabs>
                <w:tab w:val="decimal" w:pos="559"/>
              </w:tabs>
              <w:ind w:right="680"/>
              <w:jc w:val="right"/>
            </w:pPr>
            <w:r w:rsidRPr="008F2F99">
              <w:t>78.7</w:t>
            </w:r>
          </w:p>
        </w:tc>
      </w:tr>
      <w:tr w:rsidR="0084668E" w:rsidRPr="008F2F99" w14:paraId="0911E077" w14:textId="77777777" w:rsidTr="001A3AF6">
        <w:trPr>
          <w:cantSplit/>
          <w:trHeight w:val="280"/>
        </w:trPr>
        <w:tc>
          <w:tcPr>
            <w:tcW w:w="3119" w:type="dxa"/>
            <w:tcBorders>
              <w:top w:val="nil"/>
              <w:left w:val="nil"/>
              <w:bottom w:val="nil"/>
              <w:right w:val="nil"/>
            </w:tcBorders>
            <w:shd w:val="clear" w:color="auto" w:fill="auto"/>
          </w:tcPr>
          <w:p w14:paraId="5761DDD3" w14:textId="77777777" w:rsidR="0084668E" w:rsidRPr="008F2F99" w:rsidRDefault="0084668E" w:rsidP="00EA6F43">
            <w:pPr>
              <w:pStyle w:val="Tabletext"/>
            </w:pPr>
            <w:r w:rsidRPr="008F2F99">
              <w:t>South Australia</w:t>
            </w:r>
          </w:p>
        </w:tc>
        <w:tc>
          <w:tcPr>
            <w:tcW w:w="1914" w:type="dxa"/>
            <w:tcBorders>
              <w:top w:val="nil"/>
              <w:left w:val="nil"/>
              <w:bottom w:val="nil"/>
              <w:right w:val="nil"/>
            </w:tcBorders>
          </w:tcPr>
          <w:p w14:paraId="6087CC5B" w14:textId="0CADD9DA" w:rsidR="0084668E" w:rsidRPr="008F2F99" w:rsidRDefault="0084668E" w:rsidP="000731AC">
            <w:pPr>
              <w:pStyle w:val="Tabletext"/>
              <w:tabs>
                <w:tab w:val="right" w:pos="703"/>
              </w:tabs>
              <w:ind w:right="680"/>
              <w:jc w:val="right"/>
            </w:pPr>
            <w:r w:rsidRPr="008F2F99">
              <w:t>2.4</w:t>
            </w:r>
          </w:p>
        </w:tc>
        <w:tc>
          <w:tcPr>
            <w:tcW w:w="1914" w:type="dxa"/>
            <w:tcBorders>
              <w:top w:val="nil"/>
              <w:left w:val="nil"/>
              <w:bottom w:val="nil"/>
              <w:right w:val="nil"/>
            </w:tcBorders>
            <w:shd w:val="clear" w:color="auto" w:fill="auto"/>
          </w:tcPr>
          <w:p w14:paraId="54B79DB1" w14:textId="6C83710F" w:rsidR="0084668E" w:rsidRPr="008F2F99" w:rsidRDefault="0084668E" w:rsidP="009F4FE7">
            <w:pPr>
              <w:pStyle w:val="Tabletext"/>
              <w:tabs>
                <w:tab w:val="right" w:pos="703"/>
              </w:tabs>
              <w:ind w:right="624"/>
              <w:jc w:val="right"/>
            </w:pPr>
            <w:r w:rsidRPr="008F2F99">
              <w:t>11.6</w:t>
            </w:r>
          </w:p>
        </w:tc>
        <w:tc>
          <w:tcPr>
            <w:tcW w:w="1915" w:type="dxa"/>
            <w:tcBorders>
              <w:top w:val="nil"/>
              <w:left w:val="nil"/>
              <w:bottom w:val="nil"/>
              <w:right w:val="nil"/>
            </w:tcBorders>
            <w:shd w:val="clear" w:color="auto" w:fill="auto"/>
          </w:tcPr>
          <w:p w14:paraId="232978F4" w14:textId="3B85C436" w:rsidR="0084668E" w:rsidRPr="008F2F99" w:rsidRDefault="0084668E" w:rsidP="009F4FE7">
            <w:pPr>
              <w:pStyle w:val="Tabletext"/>
              <w:tabs>
                <w:tab w:val="decimal" w:pos="559"/>
              </w:tabs>
              <w:ind w:right="680"/>
              <w:jc w:val="right"/>
            </w:pPr>
            <w:r w:rsidRPr="008F2F99">
              <w:t>86.0</w:t>
            </w:r>
          </w:p>
        </w:tc>
      </w:tr>
      <w:tr w:rsidR="0084668E" w:rsidRPr="008F2F99" w14:paraId="021FAD19" w14:textId="77777777" w:rsidTr="001A3AF6">
        <w:trPr>
          <w:cantSplit/>
          <w:trHeight w:val="280"/>
        </w:trPr>
        <w:tc>
          <w:tcPr>
            <w:tcW w:w="3119" w:type="dxa"/>
            <w:tcBorders>
              <w:top w:val="nil"/>
              <w:left w:val="nil"/>
              <w:bottom w:val="nil"/>
              <w:right w:val="nil"/>
            </w:tcBorders>
            <w:shd w:val="clear" w:color="auto" w:fill="auto"/>
          </w:tcPr>
          <w:p w14:paraId="0DDCF513" w14:textId="77777777" w:rsidR="0084668E" w:rsidRPr="008F2F99" w:rsidRDefault="0084668E" w:rsidP="00EA6F43">
            <w:pPr>
              <w:pStyle w:val="Tabletext"/>
            </w:pPr>
            <w:r w:rsidRPr="008F2F99">
              <w:t>Western Australia</w:t>
            </w:r>
          </w:p>
        </w:tc>
        <w:tc>
          <w:tcPr>
            <w:tcW w:w="1914" w:type="dxa"/>
            <w:tcBorders>
              <w:top w:val="nil"/>
              <w:left w:val="nil"/>
              <w:bottom w:val="nil"/>
              <w:right w:val="nil"/>
            </w:tcBorders>
          </w:tcPr>
          <w:p w14:paraId="70B28416" w14:textId="472C6BD2" w:rsidR="0084668E" w:rsidRPr="008F2F99" w:rsidRDefault="0084668E" w:rsidP="000731AC">
            <w:pPr>
              <w:pStyle w:val="Tabletext"/>
              <w:tabs>
                <w:tab w:val="right" w:pos="703"/>
              </w:tabs>
              <w:ind w:right="680"/>
              <w:jc w:val="right"/>
            </w:pPr>
            <w:r w:rsidRPr="008F2F99">
              <w:t>3.1</w:t>
            </w:r>
          </w:p>
        </w:tc>
        <w:tc>
          <w:tcPr>
            <w:tcW w:w="1914" w:type="dxa"/>
            <w:tcBorders>
              <w:top w:val="nil"/>
              <w:left w:val="nil"/>
              <w:bottom w:val="nil"/>
              <w:right w:val="nil"/>
            </w:tcBorders>
            <w:shd w:val="clear" w:color="auto" w:fill="auto"/>
          </w:tcPr>
          <w:p w14:paraId="0B8223F3" w14:textId="133BCDE0" w:rsidR="0084668E" w:rsidRPr="008F2F99" w:rsidRDefault="0084668E" w:rsidP="009F4FE7">
            <w:pPr>
              <w:pStyle w:val="Tabletext"/>
              <w:tabs>
                <w:tab w:val="right" w:pos="703"/>
              </w:tabs>
              <w:ind w:right="624"/>
              <w:jc w:val="right"/>
            </w:pPr>
            <w:r w:rsidRPr="008F2F99">
              <w:t>15.6</w:t>
            </w:r>
          </w:p>
        </w:tc>
        <w:tc>
          <w:tcPr>
            <w:tcW w:w="1915" w:type="dxa"/>
            <w:tcBorders>
              <w:top w:val="nil"/>
              <w:left w:val="nil"/>
              <w:bottom w:val="nil"/>
              <w:right w:val="nil"/>
            </w:tcBorders>
            <w:shd w:val="clear" w:color="auto" w:fill="auto"/>
          </w:tcPr>
          <w:p w14:paraId="1AA9E0BF" w14:textId="0CE83FCB" w:rsidR="0084668E" w:rsidRPr="008F2F99" w:rsidRDefault="0084668E" w:rsidP="009F4FE7">
            <w:pPr>
              <w:pStyle w:val="Tabletext"/>
              <w:tabs>
                <w:tab w:val="decimal" w:pos="559"/>
              </w:tabs>
              <w:ind w:right="680"/>
              <w:jc w:val="right"/>
            </w:pPr>
            <w:r w:rsidRPr="008F2F99">
              <w:t>81.3</w:t>
            </w:r>
          </w:p>
        </w:tc>
      </w:tr>
      <w:tr w:rsidR="0084668E" w:rsidRPr="008F2F99" w14:paraId="42F3BFDB" w14:textId="77777777" w:rsidTr="001A3AF6">
        <w:trPr>
          <w:cantSplit/>
          <w:trHeight w:val="280"/>
        </w:trPr>
        <w:tc>
          <w:tcPr>
            <w:tcW w:w="3119" w:type="dxa"/>
            <w:tcBorders>
              <w:top w:val="nil"/>
              <w:left w:val="nil"/>
              <w:bottom w:val="nil"/>
              <w:right w:val="nil"/>
            </w:tcBorders>
            <w:shd w:val="clear" w:color="auto" w:fill="auto"/>
          </w:tcPr>
          <w:p w14:paraId="144043EB" w14:textId="77777777" w:rsidR="0084668E" w:rsidRPr="008F2F99" w:rsidRDefault="0084668E" w:rsidP="00EA6F43">
            <w:pPr>
              <w:pStyle w:val="Tabletext"/>
            </w:pPr>
            <w:r w:rsidRPr="008F2F99">
              <w:t>Tasmania</w:t>
            </w:r>
          </w:p>
        </w:tc>
        <w:tc>
          <w:tcPr>
            <w:tcW w:w="1914" w:type="dxa"/>
            <w:tcBorders>
              <w:top w:val="nil"/>
              <w:left w:val="nil"/>
              <w:bottom w:val="nil"/>
              <w:right w:val="nil"/>
            </w:tcBorders>
          </w:tcPr>
          <w:p w14:paraId="007A4BD2" w14:textId="79DFDA41" w:rsidR="0084668E" w:rsidRPr="008F2F99" w:rsidRDefault="0084668E" w:rsidP="000731AC">
            <w:pPr>
              <w:pStyle w:val="Tabletext"/>
              <w:tabs>
                <w:tab w:val="right" w:pos="703"/>
              </w:tabs>
              <w:ind w:right="680"/>
              <w:jc w:val="right"/>
            </w:pPr>
            <w:r w:rsidRPr="008F2F99">
              <w:t>5.3</w:t>
            </w:r>
          </w:p>
        </w:tc>
        <w:tc>
          <w:tcPr>
            <w:tcW w:w="1914" w:type="dxa"/>
            <w:tcBorders>
              <w:top w:val="nil"/>
              <w:left w:val="nil"/>
              <w:bottom w:val="nil"/>
              <w:right w:val="nil"/>
            </w:tcBorders>
            <w:shd w:val="clear" w:color="auto" w:fill="auto"/>
          </w:tcPr>
          <w:p w14:paraId="6EBB594E" w14:textId="6E6768B4" w:rsidR="0084668E" w:rsidRPr="008F2F99" w:rsidRDefault="0084668E" w:rsidP="009F4FE7">
            <w:pPr>
              <w:pStyle w:val="Tabletext"/>
              <w:tabs>
                <w:tab w:val="right" w:pos="703"/>
              </w:tabs>
              <w:ind w:right="624"/>
              <w:jc w:val="right"/>
            </w:pPr>
            <w:r w:rsidRPr="008F2F99">
              <w:t>24.2</w:t>
            </w:r>
          </w:p>
        </w:tc>
        <w:tc>
          <w:tcPr>
            <w:tcW w:w="1915" w:type="dxa"/>
            <w:tcBorders>
              <w:top w:val="nil"/>
              <w:left w:val="nil"/>
              <w:bottom w:val="nil"/>
              <w:right w:val="nil"/>
            </w:tcBorders>
            <w:shd w:val="clear" w:color="auto" w:fill="auto"/>
          </w:tcPr>
          <w:p w14:paraId="245DF103" w14:textId="041C72A0" w:rsidR="0084668E" w:rsidRPr="008F2F99" w:rsidRDefault="0084668E" w:rsidP="009F4FE7">
            <w:pPr>
              <w:pStyle w:val="Tabletext"/>
              <w:tabs>
                <w:tab w:val="decimal" w:pos="559"/>
              </w:tabs>
              <w:ind w:right="680"/>
              <w:jc w:val="right"/>
            </w:pPr>
            <w:r w:rsidRPr="008F2F99">
              <w:t>70.5</w:t>
            </w:r>
          </w:p>
        </w:tc>
      </w:tr>
      <w:tr w:rsidR="0084668E" w:rsidRPr="008F2F99" w14:paraId="0FE88AFA" w14:textId="77777777" w:rsidTr="001A3AF6">
        <w:trPr>
          <w:cantSplit/>
          <w:trHeight w:val="280"/>
        </w:trPr>
        <w:tc>
          <w:tcPr>
            <w:tcW w:w="3119" w:type="dxa"/>
            <w:tcBorders>
              <w:top w:val="nil"/>
              <w:left w:val="nil"/>
              <w:bottom w:val="nil"/>
              <w:right w:val="nil"/>
            </w:tcBorders>
            <w:shd w:val="clear" w:color="auto" w:fill="auto"/>
          </w:tcPr>
          <w:p w14:paraId="1C13FE24" w14:textId="77777777" w:rsidR="0084668E" w:rsidRPr="008F2F99" w:rsidRDefault="0084668E" w:rsidP="00EA6F43">
            <w:pPr>
              <w:pStyle w:val="Tabletext"/>
            </w:pPr>
            <w:r w:rsidRPr="008F2F99">
              <w:t>Northern Territory</w:t>
            </w:r>
          </w:p>
        </w:tc>
        <w:tc>
          <w:tcPr>
            <w:tcW w:w="1914" w:type="dxa"/>
            <w:tcBorders>
              <w:top w:val="nil"/>
              <w:left w:val="nil"/>
              <w:bottom w:val="nil"/>
              <w:right w:val="nil"/>
            </w:tcBorders>
          </w:tcPr>
          <w:p w14:paraId="46096CCA" w14:textId="322B5A8A" w:rsidR="0084668E" w:rsidRPr="008F2F99" w:rsidRDefault="0084668E" w:rsidP="000731AC">
            <w:pPr>
              <w:pStyle w:val="Tabletext"/>
              <w:tabs>
                <w:tab w:val="right" w:pos="703"/>
              </w:tabs>
              <w:ind w:right="680"/>
              <w:jc w:val="right"/>
            </w:pPr>
            <w:r w:rsidRPr="008F2F99">
              <w:t>3.8</w:t>
            </w:r>
          </w:p>
        </w:tc>
        <w:tc>
          <w:tcPr>
            <w:tcW w:w="1914" w:type="dxa"/>
            <w:tcBorders>
              <w:top w:val="nil"/>
              <w:left w:val="nil"/>
              <w:bottom w:val="nil"/>
              <w:right w:val="nil"/>
            </w:tcBorders>
            <w:shd w:val="clear" w:color="auto" w:fill="auto"/>
          </w:tcPr>
          <w:p w14:paraId="729F66AF" w14:textId="7B8CBB22" w:rsidR="0084668E" w:rsidRPr="008F2F99" w:rsidRDefault="0084668E" w:rsidP="009F4FE7">
            <w:pPr>
              <w:pStyle w:val="Tabletext"/>
              <w:tabs>
                <w:tab w:val="right" w:pos="703"/>
              </w:tabs>
              <w:ind w:right="624"/>
              <w:jc w:val="right"/>
            </w:pPr>
            <w:r w:rsidRPr="008F2F99">
              <w:t>12.6</w:t>
            </w:r>
          </w:p>
        </w:tc>
        <w:tc>
          <w:tcPr>
            <w:tcW w:w="1915" w:type="dxa"/>
            <w:tcBorders>
              <w:top w:val="nil"/>
              <w:left w:val="nil"/>
              <w:bottom w:val="nil"/>
              <w:right w:val="nil"/>
            </w:tcBorders>
            <w:shd w:val="clear" w:color="auto" w:fill="auto"/>
          </w:tcPr>
          <w:p w14:paraId="68333797" w14:textId="0EA72F55" w:rsidR="0084668E" w:rsidRPr="008F2F99" w:rsidRDefault="0084668E" w:rsidP="009F4FE7">
            <w:pPr>
              <w:pStyle w:val="Tabletext"/>
              <w:tabs>
                <w:tab w:val="decimal" w:pos="559"/>
              </w:tabs>
              <w:ind w:right="680"/>
              <w:jc w:val="right"/>
            </w:pPr>
            <w:r w:rsidRPr="008F2F99">
              <w:t>83.7</w:t>
            </w:r>
          </w:p>
        </w:tc>
      </w:tr>
      <w:tr w:rsidR="0084668E" w:rsidRPr="008F2F99" w14:paraId="506DDC39" w14:textId="77777777" w:rsidTr="001A3AF6">
        <w:trPr>
          <w:cantSplit/>
          <w:trHeight w:val="280"/>
        </w:trPr>
        <w:tc>
          <w:tcPr>
            <w:tcW w:w="3119" w:type="dxa"/>
            <w:tcBorders>
              <w:top w:val="nil"/>
              <w:left w:val="nil"/>
              <w:bottom w:val="nil"/>
              <w:right w:val="nil"/>
            </w:tcBorders>
            <w:shd w:val="clear" w:color="auto" w:fill="auto"/>
          </w:tcPr>
          <w:p w14:paraId="67285A9B" w14:textId="77777777" w:rsidR="0084668E" w:rsidRPr="008F2F99" w:rsidRDefault="0084668E" w:rsidP="00EA6F43">
            <w:pPr>
              <w:pStyle w:val="Tabletext"/>
            </w:pPr>
            <w:r w:rsidRPr="008F2F99">
              <w:t>Australian Capital Territory</w:t>
            </w:r>
          </w:p>
        </w:tc>
        <w:tc>
          <w:tcPr>
            <w:tcW w:w="1914" w:type="dxa"/>
            <w:tcBorders>
              <w:top w:val="nil"/>
              <w:left w:val="nil"/>
              <w:bottom w:val="nil"/>
              <w:right w:val="nil"/>
            </w:tcBorders>
          </w:tcPr>
          <w:p w14:paraId="1228D895" w14:textId="39063635" w:rsidR="0084668E" w:rsidRPr="008F2F99" w:rsidRDefault="0084668E" w:rsidP="000731AC">
            <w:pPr>
              <w:pStyle w:val="Tabletext"/>
              <w:tabs>
                <w:tab w:val="right" w:pos="703"/>
              </w:tabs>
              <w:ind w:right="680"/>
              <w:jc w:val="right"/>
            </w:pPr>
            <w:r w:rsidRPr="008F2F99">
              <w:t>2.9</w:t>
            </w:r>
          </w:p>
        </w:tc>
        <w:tc>
          <w:tcPr>
            <w:tcW w:w="1914" w:type="dxa"/>
            <w:tcBorders>
              <w:top w:val="nil"/>
              <w:left w:val="nil"/>
              <w:bottom w:val="nil"/>
              <w:right w:val="nil"/>
            </w:tcBorders>
            <w:shd w:val="clear" w:color="auto" w:fill="auto"/>
          </w:tcPr>
          <w:p w14:paraId="440991AA" w14:textId="2BB583F4" w:rsidR="0084668E" w:rsidRPr="008F2F99" w:rsidRDefault="0084668E" w:rsidP="009F4FE7">
            <w:pPr>
              <w:pStyle w:val="Tabletext"/>
              <w:tabs>
                <w:tab w:val="right" w:pos="703"/>
              </w:tabs>
              <w:ind w:right="624"/>
              <w:jc w:val="right"/>
            </w:pPr>
            <w:r w:rsidRPr="008F2F99">
              <w:t>12.1</w:t>
            </w:r>
          </w:p>
        </w:tc>
        <w:tc>
          <w:tcPr>
            <w:tcW w:w="1915" w:type="dxa"/>
            <w:tcBorders>
              <w:top w:val="nil"/>
              <w:left w:val="nil"/>
              <w:bottom w:val="nil"/>
              <w:right w:val="nil"/>
            </w:tcBorders>
            <w:shd w:val="clear" w:color="auto" w:fill="auto"/>
          </w:tcPr>
          <w:p w14:paraId="3E25EFD0" w14:textId="626E38D4" w:rsidR="0084668E" w:rsidRPr="008F2F99" w:rsidRDefault="0084668E" w:rsidP="009F4FE7">
            <w:pPr>
              <w:pStyle w:val="Tabletext"/>
              <w:tabs>
                <w:tab w:val="decimal" w:pos="559"/>
              </w:tabs>
              <w:ind w:right="680"/>
              <w:jc w:val="right"/>
            </w:pPr>
            <w:r w:rsidRPr="008F2F99">
              <w:t>84.9</w:t>
            </w:r>
          </w:p>
        </w:tc>
      </w:tr>
      <w:tr w:rsidR="0084668E" w:rsidRPr="008F2F99" w14:paraId="275A4497" w14:textId="77777777" w:rsidTr="001A3AF6">
        <w:trPr>
          <w:cantSplit/>
          <w:trHeight w:val="280"/>
        </w:trPr>
        <w:tc>
          <w:tcPr>
            <w:tcW w:w="3119" w:type="dxa"/>
            <w:tcBorders>
              <w:top w:val="nil"/>
              <w:left w:val="nil"/>
              <w:bottom w:val="nil"/>
              <w:right w:val="nil"/>
            </w:tcBorders>
            <w:shd w:val="clear" w:color="auto" w:fill="auto"/>
          </w:tcPr>
          <w:p w14:paraId="21A6527F" w14:textId="77777777" w:rsidR="0084668E" w:rsidRPr="008F2F99" w:rsidRDefault="0084668E" w:rsidP="00EA6F43">
            <w:pPr>
              <w:pStyle w:val="Tabletext"/>
              <w:rPr>
                <w:b/>
                <w:bCs/>
              </w:rPr>
            </w:pPr>
            <w:r w:rsidRPr="008F2F99">
              <w:t>Offshore</w:t>
            </w:r>
          </w:p>
        </w:tc>
        <w:tc>
          <w:tcPr>
            <w:tcW w:w="1914" w:type="dxa"/>
            <w:tcBorders>
              <w:top w:val="nil"/>
              <w:left w:val="nil"/>
              <w:bottom w:val="nil"/>
              <w:right w:val="nil"/>
            </w:tcBorders>
          </w:tcPr>
          <w:p w14:paraId="04B7992C" w14:textId="0B0C31F9" w:rsidR="0084668E" w:rsidRPr="008F2F99" w:rsidRDefault="0084668E" w:rsidP="000731AC">
            <w:pPr>
              <w:pStyle w:val="Tabletext"/>
              <w:tabs>
                <w:tab w:val="right" w:pos="703"/>
              </w:tabs>
              <w:ind w:right="680"/>
              <w:jc w:val="right"/>
              <w:rPr>
                <w:b/>
                <w:bCs/>
              </w:rPr>
            </w:pPr>
            <w:r w:rsidRPr="008F2F99">
              <w:t>1.8</w:t>
            </w:r>
          </w:p>
        </w:tc>
        <w:tc>
          <w:tcPr>
            <w:tcW w:w="1914" w:type="dxa"/>
            <w:tcBorders>
              <w:top w:val="nil"/>
              <w:left w:val="nil"/>
              <w:bottom w:val="nil"/>
              <w:right w:val="nil"/>
            </w:tcBorders>
            <w:shd w:val="clear" w:color="auto" w:fill="auto"/>
          </w:tcPr>
          <w:p w14:paraId="127BE7F5" w14:textId="26591DCE" w:rsidR="0084668E" w:rsidRPr="008F2F99" w:rsidRDefault="0084668E" w:rsidP="009F4FE7">
            <w:pPr>
              <w:pStyle w:val="Tabletext"/>
              <w:tabs>
                <w:tab w:val="right" w:pos="703"/>
              </w:tabs>
              <w:ind w:right="624"/>
              <w:jc w:val="right"/>
              <w:rPr>
                <w:b/>
                <w:bCs/>
              </w:rPr>
            </w:pPr>
            <w:r w:rsidRPr="008F2F99">
              <w:t>9.0</w:t>
            </w:r>
          </w:p>
        </w:tc>
        <w:tc>
          <w:tcPr>
            <w:tcW w:w="1915" w:type="dxa"/>
            <w:tcBorders>
              <w:top w:val="nil"/>
              <w:left w:val="nil"/>
              <w:bottom w:val="nil"/>
              <w:right w:val="nil"/>
            </w:tcBorders>
            <w:shd w:val="clear" w:color="auto" w:fill="auto"/>
          </w:tcPr>
          <w:p w14:paraId="367E539B" w14:textId="7F99E873" w:rsidR="0084668E" w:rsidRPr="008F2F99" w:rsidRDefault="0084668E" w:rsidP="009F4FE7">
            <w:pPr>
              <w:pStyle w:val="Tabletext"/>
              <w:tabs>
                <w:tab w:val="decimal" w:pos="559"/>
              </w:tabs>
              <w:ind w:right="680"/>
              <w:jc w:val="right"/>
            </w:pPr>
            <w:r w:rsidRPr="008F2F99">
              <w:t>89.2</w:t>
            </w:r>
          </w:p>
        </w:tc>
      </w:tr>
      <w:tr w:rsidR="0084668E" w:rsidRPr="008F2F99" w14:paraId="0B834D24" w14:textId="77777777" w:rsidTr="001A3AF6">
        <w:trPr>
          <w:cantSplit/>
          <w:trHeight w:val="280"/>
        </w:trPr>
        <w:tc>
          <w:tcPr>
            <w:tcW w:w="3119" w:type="dxa"/>
            <w:tcBorders>
              <w:top w:val="nil"/>
              <w:left w:val="nil"/>
              <w:bottom w:val="single" w:sz="4" w:space="0" w:color="auto"/>
              <w:right w:val="nil"/>
            </w:tcBorders>
            <w:shd w:val="clear" w:color="auto" w:fill="auto"/>
          </w:tcPr>
          <w:p w14:paraId="4D06222E" w14:textId="77777777" w:rsidR="0084668E" w:rsidRPr="008F2F99" w:rsidRDefault="0084668E" w:rsidP="00EA6F43">
            <w:pPr>
              <w:pStyle w:val="Tabletext"/>
            </w:pPr>
            <w:r w:rsidRPr="008F2F99">
              <w:t>Not known</w:t>
            </w:r>
          </w:p>
        </w:tc>
        <w:tc>
          <w:tcPr>
            <w:tcW w:w="1914" w:type="dxa"/>
            <w:tcBorders>
              <w:top w:val="nil"/>
              <w:left w:val="nil"/>
              <w:bottom w:val="single" w:sz="4" w:space="0" w:color="auto"/>
              <w:right w:val="nil"/>
            </w:tcBorders>
          </w:tcPr>
          <w:p w14:paraId="7F5A29EE" w14:textId="588257C7" w:rsidR="0084668E" w:rsidRPr="008F2F99" w:rsidRDefault="0084668E" w:rsidP="000731AC">
            <w:pPr>
              <w:pStyle w:val="Tabletext"/>
              <w:tabs>
                <w:tab w:val="right" w:pos="703"/>
              </w:tabs>
              <w:ind w:right="680"/>
              <w:jc w:val="right"/>
            </w:pPr>
            <w:r w:rsidRPr="008F2F99">
              <w:t>2.3</w:t>
            </w:r>
          </w:p>
        </w:tc>
        <w:tc>
          <w:tcPr>
            <w:tcW w:w="1914" w:type="dxa"/>
            <w:tcBorders>
              <w:top w:val="nil"/>
              <w:left w:val="nil"/>
              <w:bottom w:val="single" w:sz="4" w:space="0" w:color="auto"/>
              <w:right w:val="nil"/>
            </w:tcBorders>
            <w:shd w:val="clear" w:color="auto" w:fill="auto"/>
          </w:tcPr>
          <w:p w14:paraId="41078CE4" w14:textId="70A31569" w:rsidR="0084668E" w:rsidRPr="008F2F99" w:rsidRDefault="0084668E" w:rsidP="009F4FE7">
            <w:pPr>
              <w:pStyle w:val="Tabletext"/>
              <w:tabs>
                <w:tab w:val="right" w:pos="703"/>
              </w:tabs>
              <w:ind w:right="624"/>
              <w:jc w:val="right"/>
            </w:pPr>
            <w:r w:rsidRPr="008F2F99">
              <w:t>40.5</w:t>
            </w:r>
          </w:p>
        </w:tc>
        <w:tc>
          <w:tcPr>
            <w:tcW w:w="1915" w:type="dxa"/>
            <w:tcBorders>
              <w:top w:val="nil"/>
              <w:left w:val="nil"/>
              <w:bottom w:val="single" w:sz="4" w:space="0" w:color="auto"/>
              <w:right w:val="nil"/>
            </w:tcBorders>
            <w:shd w:val="clear" w:color="auto" w:fill="auto"/>
          </w:tcPr>
          <w:p w14:paraId="59B4E35D" w14:textId="36083ECF" w:rsidR="0084668E" w:rsidRPr="008F2F99" w:rsidRDefault="0084668E" w:rsidP="009F4FE7">
            <w:pPr>
              <w:pStyle w:val="Tabletext"/>
              <w:tabs>
                <w:tab w:val="decimal" w:pos="559"/>
              </w:tabs>
              <w:ind w:right="680"/>
              <w:jc w:val="right"/>
            </w:pPr>
            <w:r w:rsidRPr="008F2F99">
              <w:t>57.1</w:t>
            </w:r>
          </w:p>
        </w:tc>
      </w:tr>
      <w:tr w:rsidR="00917054" w:rsidRPr="008F2F99" w14:paraId="77FF4E46" w14:textId="77777777" w:rsidTr="001A3AF6">
        <w:trPr>
          <w:cantSplit/>
          <w:trHeight w:val="280"/>
        </w:trPr>
        <w:tc>
          <w:tcPr>
            <w:tcW w:w="3119" w:type="dxa"/>
            <w:tcBorders>
              <w:top w:val="single" w:sz="4" w:space="0" w:color="auto"/>
              <w:left w:val="nil"/>
              <w:bottom w:val="single" w:sz="4" w:space="0" w:color="auto"/>
              <w:right w:val="nil"/>
            </w:tcBorders>
            <w:shd w:val="clear" w:color="auto" w:fill="auto"/>
          </w:tcPr>
          <w:p w14:paraId="53967352" w14:textId="4AD0748B" w:rsidR="00917054" w:rsidRPr="009F4FE7" w:rsidRDefault="00917054" w:rsidP="00EA6F43">
            <w:pPr>
              <w:pStyle w:val="Tabletext"/>
              <w:rPr>
                <w:b/>
                <w:bCs/>
              </w:rPr>
            </w:pPr>
            <w:r w:rsidRPr="009F4FE7">
              <w:rPr>
                <w:b/>
                <w:bCs/>
              </w:rPr>
              <w:t>Total (‘000)</w:t>
            </w:r>
          </w:p>
        </w:tc>
        <w:tc>
          <w:tcPr>
            <w:tcW w:w="1914" w:type="dxa"/>
            <w:tcBorders>
              <w:top w:val="single" w:sz="4" w:space="0" w:color="auto"/>
              <w:left w:val="nil"/>
              <w:bottom w:val="single" w:sz="4" w:space="0" w:color="auto"/>
              <w:right w:val="nil"/>
            </w:tcBorders>
            <w:shd w:val="clear" w:color="auto" w:fill="auto"/>
          </w:tcPr>
          <w:p w14:paraId="4DD2FE69" w14:textId="06D27354" w:rsidR="00917054" w:rsidRPr="009F4FE7" w:rsidRDefault="00917054" w:rsidP="000731AC">
            <w:pPr>
              <w:pStyle w:val="Tabletext"/>
              <w:tabs>
                <w:tab w:val="right" w:pos="703"/>
              </w:tabs>
              <w:ind w:right="680"/>
              <w:jc w:val="right"/>
              <w:rPr>
                <w:b/>
                <w:bCs/>
              </w:rPr>
            </w:pPr>
            <w:r w:rsidRPr="009F4FE7">
              <w:rPr>
                <w:b/>
                <w:bCs/>
              </w:rPr>
              <w:t>149.9</w:t>
            </w:r>
          </w:p>
        </w:tc>
        <w:tc>
          <w:tcPr>
            <w:tcW w:w="1914" w:type="dxa"/>
            <w:tcBorders>
              <w:top w:val="single" w:sz="4" w:space="0" w:color="auto"/>
              <w:left w:val="nil"/>
              <w:bottom w:val="single" w:sz="4" w:space="0" w:color="auto"/>
              <w:right w:val="nil"/>
            </w:tcBorders>
            <w:shd w:val="clear" w:color="auto" w:fill="auto"/>
          </w:tcPr>
          <w:p w14:paraId="3276D205" w14:textId="7084128B" w:rsidR="00917054" w:rsidRPr="009F4FE7" w:rsidRDefault="00917054" w:rsidP="009F4FE7">
            <w:pPr>
              <w:pStyle w:val="Tabletext"/>
              <w:tabs>
                <w:tab w:val="right" w:pos="703"/>
              </w:tabs>
              <w:ind w:right="624"/>
              <w:jc w:val="right"/>
              <w:rPr>
                <w:b/>
                <w:bCs/>
              </w:rPr>
            </w:pPr>
            <w:r w:rsidRPr="009F4FE7">
              <w:rPr>
                <w:b/>
                <w:bCs/>
              </w:rPr>
              <w:t>649.1</w:t>
            </w:r>
          </w:p>
        </w:tc>
        <w:tc>
          <w:tcPr>
            <w:tcW w:w="1915" w:type="dxa"/>
            <w:tcBorders>
              <w:top w:val="single" w:sz="4" w:space="0" w:color="auto"/>
              <w:left w:val="nil"/>
              <w:bottom w:val="single" w:sz="4" w:space="0" w:color="auto"/>
              <w:right w:val="nil"/>
            </w:tcBorders>
            <w:shd w:val="clear" w:color="auto" w:fill="auto"/>
          </w:tcPr>
          <w:p w14:paraId="1363D56C" w14:textId="69BB3527" w:rsidR="00917054" w:rsidRPr="009F4FE7" w:rsidRDefault="00917054" w:rsidP="009F4FE7">
            <w:pPr>
              <w:pStyle w:val="Tabletext"/>
              <w:tabs>
                <w:tab w:val="decimal" w:pos="559"/>
              </w:tabs>
              <w:ind w:right="680"/>
              <w:jc w:val="right"/>
              <w:rPr>
                <w:b/>
                <w:bCs/>
              </w:rPr>
            </w:pPr>
            <w:r w:rsidRPr="009F4FE7">
              <w:rPr>
                <w:b/>
                <w:bCs/>
              </w:rPr>
              <w:t>3</w:t>
            </w:r>
            <w:r w:rsidR="00857C08" w:rsidRPr="009F4FE7">
              <w:rPr>
                <w:b/>
                <w:bCs/>
              </w:rPr>
              <w:t xml:space="preserve"> </w:t>
            </w:r>
            <w:r w:rsidRPr="009F4FE7">
              <w:rPr>
                <w:b/>
                <w:bCs/>
              </w:rPr>
              <w:t>061.7</w:t>
            </w:r>
          </w:p>
        </w:tc>
      </w:tr>
    </w:tbl>
    <w:p w14:paraId="5C23463C" w14:textId="7E825BB1" w:rsidR="0084668E" w:rsidRPr="008F2F99" w:rsidRDefault="00B1548E" w:rsidP="00B1548E">
      <w:pPr>
        <w:pStyle w:val="Source"/>
      </w:pPr>
      <w:r w:rsidRPr="008F2F99">
        <w:t>Notes:</w:t>
      </w:r>
      <w:r w:rsidRPr="008F2F99">
        <w:tab/>
        <w:t xml:space="preserve">Students with no valid delivery mode </w:t>
      </w:r>
      <w:r w:rsidR="0084668E" w:rsidRPr="008F2F99">
        <w:t xml:space="preserve">and </w:t>
      </w:r>
      <w:r w:rsidR="00857C08" w:rsidRPr="008F2F99">
        <w:t>a</w:t>
      </w:r>
      <w:r w:rsidR="0084668E" w:rsidRPr="008F2F99">
        <w:t>pprentices</w:t>
      </w:r>
      <w:r w:rsidR="00857C08" w:rsidRPr="008F2F99">
        <w:t>/t</w:t>
      </w:r>
      <w:r w:rsidR="0084668E" w:rsidRPr="008F2F99">
        <w:t>rainees were excluded</w:t>
      </w:r>
      <w:r w:rsidR="006E4850">
        <w:t>.</w:t>
      </w:r>
      <w:r w:rsidR="00857C08" w:rsidRPr="008F2F99">
        <w:t xml:space="preserve"> </w:t>
      </w:r>
      <w:r w:rsidR="0084668E" w:rsidRPr="008F2F99">
        <w:t>N = 3 860 904</w:t>
      </w:r>
      <w:r w:rsidR="00F568D6">
        <w:t>.</w:t>
      </w:r>
    </w:p>
    <w:p w14:paraId="0DE77E3E" w14:textId="0D63D08B" w:rsidR="00B1548E" w:rsidRPr="008F2F99" w:rsidRDefault="00B1548E" w:rsidP="00B1548E">
      <w:pPr>
        <w:pStyle w:val="Source"/>
      </w:pPr>
      <w:r w:rsidRPr="008F2F99">
        <w:t>Source:</w:t>
      </w:r>
      <w:r w:rsidRPr="008F2F99">
        <w:tab/>
        <w:t>National VET Provider Collection, 20</w:t>
      </w:r>
      <w:r w:rsidR="0084668E" w:rsidRPr="008F2F99">
        <w:t>19</w:t>
      </w:r>
      <w:r w:rsidR="000D213E">
        <w:t>.</w:t>
      </w:r>
    </w:p>
    <w:p w14:paraId="4DCFB1AA" w14:textId="1D1721B0" w:rsidR="00256E75" w:rsidRDefault="00B1548E" w:rsidP="00BA50BF">
      <w:pPr>
        <w:pStyle w:val="Text"/>
        <w:rPr>
          <w:spacing w:val="2"/>
        </w:rPr>
      </w:pPr>
      <w:r w:rsidRPr="00BA50BF">
        <w:rPr>
          <w:spacing w:val="2"/>
        </w:rPr>
        <w:t>The factor with the most variation in</w:t>
      </w:r>
      <w:r w:rsidR="006E4850" w:rsidRPr="00BA50BF">
        <w:rPr>
          <w:spacing w:val="2"/>
        </w:rPr>
        <w:t xml:space="preserve"> table 3</w:t>
      </w:r>
      <w:r w:rsidRPr="00BA50BF">
        <w:rPr>
          <w:spacing w:val="2"/>
        </w:rPr>
        <w:t xml:space="preserve"> is the state or territory of student residence. States such as Queensland and </w:t>
      </w:r>
      <w:r w:rsidR="005707DF" w:rsidRPr="00BA50BF">
        <w:rPr>
          <w:spacing w:val="2"/>
        </w:rPr>
        <w:t>Tasmania</w:t>
      </w:r>
      <w:r w:rsidRPr="00BA50BF">
        <w:rPr>
          <w:spacing w:val="2"/>
        </w:rPr>
        <w:t xml:space="preserve"> </w:t>
      </w:r>
      <w:r w:rsidR="00E369CA" w:rsidRPr="00BA50BF">
        <w:rPr>
          <w:spacing w:val="2"/>
        </w:rPr>
        <w:t>had</w:t>
      </w:r>
      <w:r w:rsidRPr="00BA50BF">
        <w:rPr>
          <w:spacing w:val="2"/>
        </w:rPr>
        <w:t xml:space="preserve"> the highest rates of students receiving workplace-based delivery only in 2019 (</w:t>
      </w:r>
      <w:r w:rsidR="001B63C1" w:rsidRPr="00BA50BF">
        <w:rPr>
          <w:spacing w:val="2"/>
        </w:rPr>
        <w:t>6.5</w:t>
      </w:r>
      <w:r w:rsidRPr="00BA50BF">
        <w:rPr>
          <w:spacing w:val="2"/>
        </w:rPr>
        <w:t xml:space="preserve">% and </w:t>
      </w:r>
      <w:r w:rsidR="005707DF" w:rsidRPr="00BA50BF">
        <w:rPr>
          <w:spacing w:val="2"/>
        </w:rPr>
        <w:t>5.3</w:t>
      </w:r>
      <w:r w:rsidRPr="00BA50BF">
        <w:rPr>
          <w:spacing w:val="2"/>
        </w:rPr>
        <w:t>%</w:t>
      </w:r>
      <w:r w:rsidR="00703BA2" w:rsidRPr="00BA50BF">
        <w:rPr>
          <w:spacing w:val="2"/>
        </w:rPr>
        <w:t>,</w:t>
      </w:r>
      <w:r w:rsidRPr="00BA50BF">
        <w:rPr>
          <w:spacing w:val="2"/>
        </w:rPr>
        <w:t xml:space="preserve"> respectively). </w:t>
      </w:r>
      <w:r w:rsidR="00E369CA" w:rsidRPr="00BA50BF">
        <w:rPr>
          <w:spacing w:val="2"/>
        </w:rPr>
        <w:t>Students from</w:t>
      </w:r>
      <w:r w:rsidRPr="00BA50BF">
        <w:rPr>
          <w:spacing w:val="2"/>
        </w:rPr>
        <w:t xml:space="preserve"> Tasmania and New South Wales</w:t>
      </w:r>
      <w:r w:rsidR="00E369CA" w:rsidRPr="00BA50BF">
        <w:rPr>
          <w:spacing w:val="2"/>
        </w:rPr>
        <w:t xml:space="preserve"> experienced </w:t>
      </w:r>
      <w:r w:rsidRPr="00BA50BF">
        <w:rPr>
          <w:spacing w:val="2"/>
        </w:rPr>
        <w:t>higher rates of mixed workplace-based delivery (2</w:t>
      </w:r>
      <w:r w:rsidR="001B63C1" w:rsidRPr="00BA50BF">
        <w:rPr>
          <w:spacing w:val="2"/>
        </w:rPr>
        <w:t>4.2</w:t>
      </w:r>
      <w:r w:rsidRPr="00BA50BF">
        <w:rPr>
          <w:spacing w:val="2"/>
        </w:rPr>
        <w:t>% and 1</w:t>
      </w:r>
      <w:r w:rsidR="001B63C1" w:rsidRPr="00BA50BF">
        <w:rPr>
          <w:spacing w:val="2"/>
        </w:rPr>
        <w:t>6.7</w:t>
      </w:r>
      <w:r w:rsidRPr="00BA50BF">
        <w:rPr>
          <w:spacing w:val="2"/>
        </w:rPr>
        <w:t>%</w:t>
      </w:r>
      <w:r w:rsidR="00703BA2" w:rsidRPr="00BA50BF">
        <w:rPr>
          <w:spacing w:val="2"/>
        </w:rPr>
        <w:t>,</w:t>
      </w:r>
      <w:r w:rsidRPr="00BA50BF">
        <w:rPr>
          <w:spacing w:val="2"/>
        </w:rPr>
        <w:t xml:space="preserve"> respectively), </w:t>
      </w:r>
      <w:r w:rsidR="00703BA2" w:rsidRPr="00BA50BF">
        <w:rPr>
          <w:spacing w:val="2"/>
        </w:rPr>
        <w:t xml:space="preserve">while </w:t>
      </w:r>
      <w:r w:rsidRPr="00BA50BF">
        <w:rPr>
          <w:spacing w:val="2"/>
        </w:rPr>
        <w:t xml:space="preserve">students </w:t>
      </w:r>
      <w:r w:rsidR="00E369CA" w:rsidRPr="00BA50BF">
        <w:rPr>
          <w:spacing w:val="2"/>
        </w:rPr>
        <w:t>residing</w:t>
      </w:r>
      <w:r w:rsidRPr="00BA50BF">
        <w:rPr>
          <w:spacing w:val="2"/>
        </w:rPr>
        <w:t xml:space="preserve"> </w:t>
      </w:r>
      <w:r w:rsidRPr="001B231A">
        <w:rPr>
          <w:spacing w:val="2"/>
        </w:rPr>
        <w:t xml:space="preserve">offshore or in South Australia </w:t>
      </w:r>
      <w:r w:rsidR="005707DF" w:rsidRPr="001B231A">
        <w:rPr>
          <w:spacing w:val="2"/>
        </w:rPr>
        <w:t>had</w:t>
      </w:r>
      <w:r w:rsidRPr="001B231A">
        <w:rPr>
          <w:spacing w:val="2"/>
        </w:rPr>
        <w:t xml:space="preserve"> the lowest rates of workplace-based only delivery </w:t>
      </w:r>
      <w:r w:rsidR="00BA50BF" w:rsidRPr="001B231A">
        <w:rPr>
          <w:spacing w:val="2"/>
        </w:rPr>
        <w:br/>
      </w:r>
      <w:r w:rsidRPr="001B231A">
        <w:rPr>
          <w:spacing w:val="2"/>
        </w:rPr>
        <w:t>(</w:t>
      </w:r>
      <w:r w:rsidR="001B63C1" w:rsidRPr="001B231A">
        <w:rPr>
          <w:spacing w:val="2"/>
        </w:rPr>
        <w:t>1.8</w:t>
      </w:r>
      <w:r w:rsidRPr="001B231A">
        <w:rPr>
          <w:spacing w:val="2"/>
        </w:rPr>
        <w:t xml:space="preserve">% and </w:t>
      </w:r>
      <w:r w:rsidR="001B63C1" w:rsidRPr="001B231A">
        <w:rPr>
          <w:spacing w:val="2"/>
        </w:rPr>
        <w:t>2.4</w:t>
      </w:r>
      <w:r w:rsidRPr="001B231A">
        <w:rPr>
          <w:spacing w:val="2"/>
        </w:rPr>
        <w:t>%</w:t>
      </w:r>
      <w:r w:rsidR="00D248D7" w:rsidRPr="001B231A">
        <w:rPr>
          <w:spacing w:val="2"/>
        </w:rPr>
        <w:t>,</w:t>
      </w:r>
      <w:r w:rsidRPr="001B231A">
        <w:rPr>
          <w:spacing w:val="2"/>
        </w:rPr>
        <w:t xml:space="preserve"> respectively).</w:t>
      </w:r>
    </w:p>
    <w:p w14:paraId="1B741A75" w14:textId="77777777" w:rsidR="00256E75" w:rsidRDefault="00256E75">
      <w:pPr>
        <w:spacing w:before="0" w:line="240" w:lineRule="auto"/>
        <w:rPr>
          <w:spacing w:val="2"/>
        </w:rPr>
      </w:pPr>
      <w:r>
        <w:rPr>
          <w:spacing w:val="2"/>
        </w:rPr>
        <w:br w:type="page"/>
      </w:r>
    </w:p>
    <w:tbl>
      <w:tblPr>
        <w:tblpPr w:leftFromText="180" w:rightFromText="180" w:vertAnchor="text" w:horzAnchor="margin" w:tblpY="345"/>
        <w:tblW w:w="9072" w:type="dxa"/>
        <w:tblLook w:val="0000" w:firstRow="0" w:lastRow="0" w:firstColumn="0" w:lastColumn="0" w:noHBand="0" w:noVBand="0"/>
      </w:tblPr>
      <w:tblGrid>
        <w:gridCol w:w="9072"/>
      </w:tblGrid>
      <w:tr w:rsidR="00B1548E" w:rsidRPr="008F2F99" w14:paraId="7D4FBC7C" w14:textId="77777777" w:rsidTr="00256E75">
        <w:trPr>
          <w:trHeight w:val="1134"/>
        </w:trPr>
        <w:tc>
          <w:tcPr>
            <w:tcW w:w="9072" w:type="dxa"/>
            <w:shd w:val="clear" w:color="auto" w:fill="79288C"/>
            <w:vAlign w:val="center"/>
          </w:tcPr>
          <w:p w14:paraId="7ED64631" w14:textId="5D9A3DB8" w:rsidR="00B1548E" w:rsidRPr="00293508" w:rsidRDefault="00672FD6" w:rsidP="00672FD6">
            <w:pPr>
              <w:pStyle w:val="Heading2"/>
              <w:spacing w:before="520"/>
              <w:rPr>
                <w:color w:val="FFFFFF" w:themeColor="background1"/>
                <w:szCs w:val="24"/>
              </w:rPr>
            </w:pPr>
            <w:bookmarkStart w:id="82" w:name="_Toc80963531"/>
            <w:bookmarkStart w:id="83" w:name="_Toc80964304"/>
            <w:r>
              <w:rPr>
                <w:noProof/>
                <w:color w:val="FFFFFF" w:themeColor="background1"/>
              </w:rPr>
              <w:drawing>
                <wp:anchor distT="0" distB="0" distL="114300" distR="114300" simplePos="0" relativeHeight="251674112" behindDoc="0" locked="0" layoutInCell="1" allowOverlap="1" wp14:anchorId="4094099F" wp14:editId="4F20830A">
                  <wp:simplePos x="0" y="0"/>
                  <wp:positionH relativeFrom="column">
                    <wp:posOffset>4355465</wp:posOffset>
                  </wp:positionH>
                  <wp:positionV relativeFrom="paragraph">
                    <wp:posOffset>99695</wp:posOffset>
                  </wp:positionV>
                  <wp:extent cx="1191260" cy="695325"/>
                  <wp:effectExtent l="0" t="0" r="8890" b="9525"/>
                  <wp:wrapSquare wrapText="lef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91260" cy="69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548E" w:rsidRPr="00293508">
              <w:rPr>
                <w:color w:val="FFFFFF" w:themeColor="background1"/>
              </w:rPr>
              <w:t>What are students saying?</w:t>
            </w:r>
            <w:bookmarkEnd w:id="82"/>
            <w:bookmarkEnd w:id="83"/>
            <w:r>
              <w:rPr>
                <w:color w:val="FFFFFF" w:themeColor="background1"/>
              </w:rPr>
              <w:t xml:space="preserve"> </w:t>
            </w:r>
          </w:p>
        </w:tc>
      </w:tr>
      <w:tr w:rsidR="00B1548E" w:rsidRPr="008F2F99" w14:paraId="008B2C9E" w14:textId="77777777" w:rsidTr="00DA1685">
        <w:trPr>
          <w:trHeight w:val="5807"/>
        </w:trPr>
        <w:tc>
          <w:tcPr>
            <w:tcW w:w="9072" w:type="dxa"/>
            <w:shd w:val="clear" w:color="auto" w:fill="CFB2D6"/>
          </w:tcPr>
          <w:p w14:paraId="76FED675" w14:textId="16453940" w:rsidR="00B1548E" w:rsidRPr="00D16AE8" w:rsidRDefault="00B1548E" w:rsidP="00193D8F">
            <w:pPr>
              <w:pStyle w:val="Text"/>
              <w:rPr>
                <w:szCs w:val="19"/>
              </w:rPr>
            </w:pPr>
            <w:r w:rsidRPr="00D16AE8">
              <w:rPr>
                <w:szCs w:val="19"/>
              </w:rPr>
              <w:t xml:space="preserve">One insight into the student perspective on workplace-based learning is available through the </w:t>
            </w:r>
            <w:r w:rsidR="005707DF" w:rsidRPr="00D16AE8">
              <w:rPr>
                <w:szCs w:val="19"/>
              </w:rPr>
              <w:t xml:space="preserve">National </w:t>
            </w:r>
            <w:r w:rsidRPr="00D16AE8">
              <w:rPr>
                <w:szCs w:val="19"/>
              </w:rPr>
              <w:t>Student Outcomes Survey</w:t>
            </w:r>
            <w:r w:rsidR="00AF665E" w:rsidRPr="00D16AE8">
              <w:rPr>
                <w:szCs w:val="19"/>
              </w:rPr>
              <w:t xml:space="preserve">, which </w:t>
            </w:r>
            <w:r w:rsidR="005707DF" w:rsidRPr="00D16AE8">
              <w:rPr>
                <w:szCs w:val="19"/>
              </w:rPr>
              <w:t xml:space="preserve">asks students </w:t>
            </w:r>
            <w:r w:rsidRPr="00D16AE8">
              <w:rPr>
                <w:szCs w:val="19"/>
              </w:rPr>
              <w:t>to provide suggestions for improvement. These verbatim comments were analysed for any combination of the following</w:t>
            </w:r>
            <w:r w:rsidR="002439D0" w:rsidRPr="00D16AE8">
              <w:rPr>
                <w:szCs w:val="19"/>
              </w:rPr>
              <w:t xml:space="preserve"> broad</w:t>
            </w:r>
            <w:r w:rsidRPr="00D16AE8">
              <w:rPr>
                <w:szCs w:val="19"/>
              </w:rPr>
              <w:t xml:space="preserve"> keywords</w:t>
            </w:r>
            <w:r w:rsidR="002439D0" w:rsidRPr="00D16AE8">
              <w:rPr>
                <w:szCs w:val="19"/>
              </w:rPr>
              <w:t xml:space="preserve"> that </w:t>
            </w:r>
            <w:r w:rsidR="00AF665E" w:rsidRPr="00D16AE8">
              <w:rPr>
                <w:szCs w:val="19"/>
              </w:rPr>
              <w:t>qualification completers</w:t>
            </w:r>
            <w:r w:rsidR="002439D0" w:rsidRPr="00D16AE8">
              <w:rPr>
                <w:szCs w:val="19"/>
              </w:rPr>
              <w:t xml:space="preserve"> use</w:t>
            </w:r>
            <w:r w:rsidR="00AF665E" w:rsidRPr="00D16AE8">
              <w:rPr>
                <w:szCs w:val="19"/>
              </w:rPr>
              <w:t>d</w:t>
            </w:r>
            <w:r w:rsidR="002439D0" w:rsidRPr="00D16AE8">
              <w:rPr>
                <w:szCs w:val="19"/>
              </w:rPr>
              <w:t xml:space="preserve"> to reference work-based learning</w:t>
            </w:r>
            <w:r w:rsidRPr="00D16AE8">
              <w:rPr>
                <w:szCs w:val="19"/>
              </w:rPr>
              <w:t>:</w:t>
            </w:r>
          </w:p>
          <w:p w14:paraId="2976389F" w14:textId="02324F23" w:rsidR="00B1548E" w:rsidRPr="00D16AE8" w:rsidRDefault="00B1548E" w:rsidP="00193D8F">
            <w:pPr>
              <w:pStyle w:val="Dotpoint1"/>
              <w:numPr>
                <w:ilvl w:val="0"/>
                <w:numId w:val="43"/>
              </w:numPr>
              <w:spacing w:after="120"/>
              <w:ind w:right="113"/>
              <w:rPr>
                <w:rFonts w:cs="Arial"/>
                <w:szCs w:val="19"/>
              </w:rPr>
            </w:pPr>
            <w:r w:rsidRPr="00D16AE8">
              <w:rPr>
                <w:rFonts w:cs="Arial"/>
                <w:szCs w:val="19"/>
              </w:rPr>
              <w:t>work placement</w:t>
            </w:r>
          </w:p>
          <w:p w14:paraId="3766F7D1" w14:textId="77E43AB3" w:rsidR="00B1548E" w:rsidRPr="00D16AE8" w:rsidRDefault="00B1548E" w:rsidP="00193D8F">
            <w:pPr>
              <w:pStyle w:val="Dotpoint1"/>
              <w:numPr>
                <w:ilvl w:val="0"/>
                <w:numId w:val="43"/>
              </w:numPr>
              <w:spacing w:after="120"/>
              <w:ind w:right="113"/>
              <w:rPr>
                <w:rFonts w:cs="Arial"/>
                <w:szCs w:val="19"/>
              </w:rPr>
            </w:pPr>
            <w:r w:rsidRPr="00D16AE8">
              <w:rPr>
                <w:rFonts w:cs="Arial"/>
                <w:szCs w:val="19"/>
              </w:rPr>
              <w:t>internship</w:t>
            </w:r>
          </w:p>
          <w:p w14:paraId="043DCE6B" w14:textId="09ACECCD" w:rsidR="00B1548E" w:rsidRPr="00D16AE8" w:rsidRDefault="00B1548E" w:rsidP="00193D8F">
            <w:pPr>
              <w:pStyle w:val="Dotpoint1"/>
              <w:numPr>
                <w:ilvl w:val="0"/>
                <w:numId w:val="43"/>
              </w:numPr>
              <w:spacing w:after="120"/>
              <w:ind w:right="113"/>
              <w:rPr>
                <w:rFonts w:cs="Arial"/>
                <w:szCs w:val="19"/>
              </w:rPr>
            </w:pPr>
            <w:r w:rsidRPr="00D16AE8">
              <w:rPr>
                <w:rFonts w:cs="Arial"/>
                <w:szCs w:val="19"/>
              </w:rPr>
              <w:t>apprentice or apprenticeship</w:t>
            </w:r>
          </w:p>
          <w:p w14:paraId="522488E8" w14:textId="2435E62E" w:rsidR="00B1548E" w:rsidRPr="00D16AE8" w:rsidRDefault="00B1548E" w:rsidP="00193D8F">
            <w:pPr>
              <w:pStyle w:val="Dotpoint1"/>
              <w:numPr>
                <w:ilvl w:val="0"/>
                <w:numId w:val="43"/>
              </w:numPr>
              <w:spacing w:after="120"/>
              <w:ind w:right="113"/>
              <w:rPr>
                <w:rFonts w:cs="Arial"/>
                <w:szCs w:val="19"/>
              </w:rPr>
            </w:pPr>
            <w:r w:rsidRPr="00D16AE8">
              <w:rPr>
                <w:rFonts w:cs="Arial"/>
                <w:szCs w:val="19"/>
              </w:rPr>
              <w:t>trainee or traineeship</w:t>
            </w:r>
          </w:p>
          <w:p w14:paraId="43071167" w14:textId="6FBFE550" w:rsidR="002439D0" w:rsidRPr="00D16AE8" w:rsidRDefault="00B1548E" w:rsidP="00193D8F">
            <w:pPr>
              <w:pStyle w:val="Dotpoint1"/>
              <w:numPr>
                <w:ilvl w:val="0"/>
                <w:numId w:val="43"/>
              </w:numPr>
              <w:spacing w:after="240"/>
              <w:ind w:right="113"/>
              <w:rPr>
                <w:rFonts w:cs="Arial"/>
                <w:szCs w:val="19"/>
              </w:rPr>
            </w:pPr>
            <w:r w:rsidRPr="00D16AE8">
              <w:rPr>
                <w:rFonts w:cs="Arial"/>
                <w:szCs w:val="19"/>
              </w:rPr>
              <w:t>work experience.</w:t>
            </w:r>
          </w:p>
          <w:p w14:paraId="2F0525CB" w14:textId="3D92A841" w:rsidR="00B1548E" w:rsidRPr="00D16AE8" w:rsidRDefault="00AF665E" w:rsidP="00293508">
            <w:pPr>
              <w:pStyle w:val="Text"/>
              <w:spacing w:before="120" w:after="240"/>
              <w:rPr>
                <w:szCs w:val="19"/>
              </w:rPr>
            </w:pPr>
            <w:r w:rsidRPr="00D16AE8">
              <w:rPr>
                <w:szCs w:val="19"/>
              </w:rPr>
              <w:t>While not a definitive list, it provides insight into students’ experiences with work-based learning</w:t>
            </w:r>
            <w:r w:rsidR="000605EE" w:rsidRPr="00D16AE8">
              <w:rPr>
                <w:szCs w:val="19"/>
              </w:rPr>
              <w:t xml:space="preserve">. </w:t>
            </w:r>
          </w:p>
          <w:p w14:paraId="1632A79F" w14:textId="2B271EA5" w:rsidR="00AF665E" w:rsidRPr="00D16AE8" w:rsidRDefault="00AF665E" w:rsidP="00293508">
            <w:pPr>
              <w:pStyle w:val="Text"/>
              <w:spacing w:before="120" w:after="240"/>
              <w:rPr>
                <w:szCs w:val="19"/>
              </w:rPr>
            </w:pPr>
            <w:r w:rsidRPr="00D16AE8">
              <w:rPr>
                <w:szCs w:val="19"/>
              </w:rPr>
              <w:t>O</w:t>
            </w:r>
            <w:r w:rsidR="00B1548E" w:rsidRPr="00D16AE8">
              <w:rPr>
                <w:szCs w:val="19"/>
              </w:rPr>
              <w:t>f approximately 55 800 valid comments</w:t>
            </w:r>
            <w:r w:rsidRPr="00D16AE8">
              <w:rPr>
                <w:szCs w:val="19"/>
              </w:rPr>
              <w:t>, 1418 comments contained one or more of the selected keywords</w:t>
            </w:r>
            <w:r w:rsidR="00B1548E" w:rsidRPr="00D16AE8">
              <w:rPr>
                <w:szCs w:val="19"/>
              </w:rPr>
              <w:t xml:space="preserve">. </w:t>
            </w:r>
            <w:r w:rsidR="002439D0" w:rsidRPr="00D16AE8">
              <w:rPr>
                <w:szCs w:val="19"/>
              </w:rPr>
              <w:t>Many of these (</w:t>
            </w:r>
            <w:r w:rsidR="000605EE" w:rsidRPr="00D16AE8">
              <w:rPr>
                <w:szCs w:val="19"/>
              </w:rPr>
              <w:t>614</w:t>
            </w:r>
            <w:r w:rsidR="002439D0" w:rsidRPr="00D16AE8">
              <w:rPr>
                <w:szCs w:val="19"/>
              </w:rPr>
              <w:t xml:space="preserve">) suggested either </w:t>
            </w:r>
            <w:r w:rsidR="000A780B" w:rsidRPr="00D16AE8">
              <w:rPr>
                <w:szCs w:val="19"/>
              </w:rPr>
              <w:t>i</w:t>
            </w:r>
            <w:r w:rsidR="002003CC" w:rsidRPr="00D16AE8">
              <w:rPr>
                <w:szCs w:val="19"/>
              </w:rPr>
              <w:t>ntroducing</w:t>
            </w:r>
            <w:r w:rsidR="00B1548E" w:rsidRPr="00D16AE8">
              <w:rPr>
                <w:szCs w:val="19"/>
              </w:rPr>
              <w:t xml:space="preserve"> </w:t>
            </w:r>
            <w:r w:rsidR="002439D0" w:rsidRPr="00D16AE8">
              <w:rPr>
                <w:szCs w:val="19"/>
              </w:rPr>
              <w:t>some work-based learning</w:t>
            </w:r>
            <w:r w:rsidR="00B1548E" w:rsidRPr="00D16AE8">
              <w:rPr>
                <w:szCs w:val="19"/>
              </w:rPr>
              <w:t xml:space="preserve"> or </w:t>
            </w:r>
            <w:r w:rsidR="002003CC" w:rsidRPr="00D16AE8">
              <w:rPr>
                <w:szCs w:val="19"/>
              </w:rPr>
              <w:t xml:space="preserve">increasing the </w:t>
            </w:r>
            <w:r w:rsidR="002439D0" w:rsidRPr="00D16AE8">
              <w:rPr>
                <w:szCs w:val="19"/>
              </w:rPr>
              <w:t>volume</w:t>
            </w:r>
            <w:r w:rsidR="00B1548E" w:rsidRPr="00D16AE8">
              <w:rPr>
                <w:szCs w:val="19"/>
              </w:rPr>
              <w:t xml:space="preserve"> of work</w:t>
            </w:r>
            <w:r w:rsidR="002439D0" w:rsidRPr="00D16AE8">
              <w:rPr>
                <w:szCs w:val="19"/>
              </w:rPr>
              <w:t xml:space="preserve">-based learning </w:t>
            </w:r>
            <w:r w:rsidR="00B1548E" w:rsidRPr="00D16AE8">
              <w:rPr>
                <w:szCs w:val="19"/>
              </w:rPr>
              <w:t>hours</w:t>
            </w:r>
            <w:r w:rsidRPr="00D16AE8">
              <w:rPr>
                <w:szCs w:val="19"/>
              </w:rPr>
              <w:t>. V</w:t>
            </w:r>
            <w:r w:rsidR="00B1548E" w:rsidRPr="00D16AE8">
              <w:rPr>
                <w:szCs w:val="19"/>
              </w:rPr>
              <w:t xml:space="preserve">ery few </w:t>
            </w:r>
            <w:r w:rsidR="002439D0" w:rsidRPr="00D16AE8">
              <w:rPr>
                <w:szCs w:val="19"/>
              </w:rPr>
              <w:t>(</w:t>
            </w:r>
            <w:r w:rsidR="000605EE" w:rsidRPr="00D16AE8">
              <w:rPr>
                <w:szCs w:val="19"/>
              </w:rPr>
              <w:t>19</w:t>
            </w:r>
            <w:r w:rsidR="002439D0" w:rsidRPr="00D16AE8">
              <w:rPr>
                <w:szCs w:val="19"/>
              </w:rPr>
              <w:t>) suggested</w:t>
            </w:r>
            <w:r w:rsidR="00B1548E" w:rsidRPr="00D16AE8">
              <w:rPr>
                <w:szCs w:val="19"/>
              </w:rPr>
              <w:t xml:space="preserve"> t</w:t>
            </w:r>
            <w:r w:rsidR="00DC10F1" w:rsidRPr="00D16AE8">
              <w:rPr>
                <w:szCs w:val="19"/>
              </w:rPr>
              <w:t>hat t</w:t>
            </w:r>
            <w:r w:rsidR="00B1548E" w:rsidRPr="00D16AE8">
              <w:rPr>
                <w:szCs w:val="19"/>
              </w:rPr>
              <w:t>he number of work placement hours should be reduced.</w:t>
            </w:r>
          </w:p>
          <w:p w14:paraId="2277C106" w14:textId="45A4D3AD" w:rsidR="002439D0" w:rsidRPr="00D16AE8" w:rsidRDefault="00AF665E" w:rsidP="00293508">
            <w:pPr>
              <w:pStyle w:val="Text"/>
              <w:spacing w:before="120" w:after="240"/>
              <w:rPr>
                <w:szCs w:val="19"/>
              </w:rPr>
            </w:pPr>
            <w:r w:rsidRPr="00D16AE8">
              <w:rPr>
                <w:szCs w:val="19"/>
              </w:rPr>
              <w:t xml:space="preserve">Although these comments came from </w:t>
            </w:r>
            <w:r w:rsidR="002439D0" w:rsidRPr="00D16AE8">
              <w:rPr>
                <w:szCs w:val="19"/>
              </w:rPr>
              <w:t xml:space="preserve">only a small subset of </w:t>
            </w:r>
            <w:r w:rsidRPr="00D16AE8">
              <w:rPr>
                <w:szCs w:val="19"/>
              </w:rPr>
              <w:t>qualification completers who took part in the survey</w:t>
            </w:r>
            <w:r w:rsidR="002439D0" w:rsidRPr="00D16AE8">
              <w:rPr>
                <w:szCs w:val="19"/>
              </w:rPr>
              <w:t>, it is telling that</w:t>
            </w:r>
            <w:r w:rsidR="0032256F" w:rsidRPr="00D16AE8">
              <w:rPr>
                <w:szCs w:val="19"/>
              </w:rPr>
              <w:t>,</w:t>
            </w:r>
            <w:r w:rsidR="002439D0" w:rsidRPr="00D16AE8">
              <w:rPr>
                <w:szCs w:val="19"/>
              </w:rPr>
              <w:t xml:space="preserve"> when </w:t>
            </w:r>
            <w:r w:rsidR="008706DB" w:rsidRPr="00D16AE8">
              <w:rPr>
                <w:szCs w:val="19"/>
              </w:rPr>
              <w:t>they</w:t>
            </w:r>
            <w:r w:rsidR="002439D0" w:rsidRPr="00D16AE8">
              <w:rPr>
                <w:szCs w:val="19"/>
              </w:rPr>
              <w:t xml:space="preserve"> make the effort to comment on </w:t>
            </w:r>
            <w:r w:rsidR="008706DB" w:rsidRPr="00D16AE8">
              <w:rPr>
                <w:szCs w:val="19"/>
              </w:rPr>
              <w:t>work-based learning</w:t>
            </w:r>
            <w:r w:rsidR="002439D0" w:rsidRPr="00D16AE8">
              <w:rPr>
                <w:szCs w:val="19"/>
              </w:rPr>
              <w:t xml:space="preserve">, they ask for more rather than less. </w:t>
            </w:r>
          </w:p>
          <w:p w14:paraId="04B496C0" w14:textId="03ECC194" w:rsidR="008706DB" w:rsidRPr="00D16AE8" w:rsidRDefault="0032256F" w:rsidP="00293508">
            <w:pPr>
              <w:pStyle w:val="Text"/>
              <w:spacing w:before="120" w:after="240"/>
              <w:rPr>
                <w:szCs w:val="19"/>
              </w:rPr>
            </w:pPr>
            <w:r w:rsidRPr="00D16AE8">
              <w:rPr>
                <w:szCs w:val="19"/>
              </w:rPr>
              <w:t>C</w:t>
            </w:r>
            <w:r w:rsidR="002439D0" w:rsidRPr="00D16AE8">
              <w:rPr>
                <w:szCs w:val="19"/>
              </w:rPr>
              <w:t>omments critical of the way the</w:t>
            </w:r>
            <w:r w:rsidR="008706DB" w:rsidRPr="00D16AE8">
              <w:rPr>
                <w:szCs w:val="19"/>
              </w:rPr>
              <w:t>ir</w:t>
            </w:r>
            <w:r w:rsidR="002439D0" w:rsidRPr="00D16AE8">
              <w:rPr>
                <w:szCs w:val="19"/>
              </w:rPr>
              <w:t xml:space="preserve"> training provider ha</w:t>
            </w:r>
            <w:r w:rsidR="008706DB" w:rsidRPr="00D16AE8">
              <w:rPr>
                <w:szCs w:val="19"/>
              </w:rPr>
              <w:t>d</w:t>
            </w:r>
            <w:r w:rsidR="002439D0" w:rsidRPr="00D16AE8">
              <w:rPr>
                <w:szCs w:val="19"/>
              </w:rPr>
              <w:t xml:space="preserve"> handled work-based learning</w:t>
            </w:r>
            <w:r w:rsidRPr="00D16AE8">
              <w:rPr>
                <w:szCs w:val="19"/>
              </w:rPr>
              <w:t xml:space="preserve"> were also received</w:t>
            </w:r>
            <w:r w:rsidR="002439D0" w:rsidRPr="00D16AE8">
              <w:rPr>
                <w:szCs w:val="19"/>
              </w:rPr>
              <w:t>, but these generally asked for more support or better organisation rather tha</w:t>
            </w:r>
            <w:r w:rsidR="00614596" w:rsidRPr="00D16AE8">
              <w:rPr>
                <w:szCs w:val="19"/>
              </w:rPr>
              <w:t>n</w:t>
            </w:r>
            <w:r w:rsidR="002439D0" w:rsidRPr="00D16AE8">
              <w:rPr>
                <w:szCs w:val="19"/>
              </w:rPr>
              <w:t xml:space="preserve"> the removal of </w:t>
            </w:r>
            <w:r w:rsidR="00777190" w:rsidRPr="00D16AE8">
              <w:rPr>
                <w:szCs w:val="19"/>
              </w:rPr>
              <w:t xml:space="preserve">the </w:t>
            </w:r>
            <w:r w:rsidR="002439D0" w:rsidRPr="00D16AE8">
              <w:rPr>
                <w:szCs w:val="19"/>
              </w:rPr>
              <w:t>work</w:t>
            </w:r>
            <w:r w:rsidR="00777190" w:rsidRPr="00D16AE8">
              <w:rPr>
                <w:szCs w:val="19"/>
              </w:rPr>
              <w:t>-based learning</w:t>
            </w:r>
            <w:r w:rsidR="002439D0" w:rsidRPr="00D16AE8">
              <w:rPr>
                <w:szCs w:val="19"/>
              </w:rPr>
              <w:t xml:space="preserve"> component of the course.</w:t>
            </w:r>
          </w:p>
          <w:p w14:paraId="4FA82473" w14:textId="7E1B761C" w:rsidR="00B1548E" w:rsidRPr="00A24216" w:rsidRDefault="0006740D" w:rsidP="00293508">
            <w:pPr>
              <w:pStyle w:val="Text"/>
              <w:spacing w:before="120" w:after="240"/>
              <w:rPr>
                <w:sz w:val="21"/>
                <w:szCs w:val="21"/>
              </w:rPr>
            </w:pPr>
            <w:r w:rsidRPr="00D16AE8">
              <w:rPr>
                <w:szCs w:val="19"/>
              </w:rPr>
              <w:t>Overall, th</w:t>
            </w:r>
            <w:r w:rsidR="008706DB" w:rsidRPr="00D16AE8">
              <w:rPr>
                <w:szCs w:val="19"/>
              </w:rPr>
              <w:t>ese findings</w:t>
            </w:r>
            <w:r w:rsidRPr="00D16AE8">
              <w:rPr>
                <w:szCs w:val="19"/>
              </w:rPr>
              <w:t xml:space="preserve"> suggest that students see learning in the workplace as a valuable </w:t>
            </w:r>
            <w:r w:rsidR="00A54629">
              <w:rPr>
                <w:szCs w:val="19"/>
              </w:rPr>
              <w:t>component of</w:t>
            </w:r>
            <w:r w:rsidRPr="00D16AE8">
              <w:rPr>
                <w:szCs w:val="19"/>
              </w:rPr>
              <w:t xml:space="preserve"> their training.</w:t>
            </w:r>
          </w:p>
        </w:tc>
      </w:tr>
    </w:tbl>
    <w:p w14:paraId="142E76F6" w14:textId="13A28B9A" w:rsidR="002B1A9A" w:rsidRPr="008F2F99" w:rsidRDefault="002B1A9A" w:rsidP="002B1A9A">
      <w:pPr>
        <w:pStyle w:val="CommentText"/>
      </w:pPr>
    </w:p>
    <w:p w14:paraId="5EB46B8E" w14:textId="4D079253" w:rsidR="00B1548E" w:rsidRPr="008F2F99" w:rsidRDefault="00145194" w:rsidP="00B1548E">
      <w:pPr>
        <w:pStyle w:val="Heading1"/>
        <w:pageBreakBefore/>
      </w:pPr>
      <w:bookmarkStart w:id="84" w:name="_Toc59624209"/>
      <w:bookmarkStart w:id="85" w:name="_Toc80963532"/>
      <w:bookmarkStart w:id="86" w:name="_Toc80964305"/>
      <w:r w:rsidRPr="00145194">
        <w:rPr>
          <w:noProof/>
        </w:rPr>
        <w:drawing>
          <wp:anchor distT="0" distB="0" distL="114300" distR="114300" simplePos="0" relativeHeight="251693568" behindDoc="0" locked="0" layoutInCell="1" allowOverlap="1" wp14:anchorId="7258BC3A" wp14:editId="229EA518">
            <wp:simplePos x="0" y="0"/>
            <wp:positionH relativeFrom="column">
              <wp:posOffset>4445</wp:posOffset>
            </wp:positionH>
            <wp:positionV relativeFrom="paragraph">
              <wp:posOffset>0</wp:posOffset>
            </wp:positionV>
            <wp:extent cx="419100" cy="419100"/>
            <wp:effectExtent l="0" t="0" r="0" b="0"/>
            <wp:wrapSquare wrapText="bothSides"/>
            <wp:docPr id="34" name="Picture 34"/>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4">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V relativeFrom="margin">
              <wp14:pctHeight>0</wp14:pctHeight>
            </wp14:sizeRelV>
          </wp:anchor>
        </w:drawing>
      </w:r>
      <w:r w:rsidR="00B1548E" w:rsidRPr="008F2F99">
        <w:rPr>
          <w:noProof/>
          <w:lang w:eastAsia="en-AU"/>
        </w:rPr>
        <mc:AlternateContent>
          <mc:Choice Requires="wps">
            <w:drawing>
              <wp:anchor distT="0" distB="0" distL="288290" distR="114300" simplePos="0" relativeHeight="251664896" behindDoc="1" locked="1" layoutInCell="1" allowOverlap="1" wp14:anchorId="166431E8" wp14:editId="3563F864">
                <wp:simplePos x="0" y="0"/>
                <wp:positionH relativeFrom="margin">
                  <wp:posOffset>3947795</wp:posOffset>
                </wp:positionH>
                <wp:positionV relativeFrom="page">
                  <wp:posOffset>1352550</wp:posOffset>
                </wp:positionV>
                <wp:extent cx="2390775" cy="185737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390775" cy="18573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74BAF1C9" w14:textId="77777777" w:rsidR="00844098" w:rsidRPr="00D14687" w:rsidRDefault="00844098" w:rsidP="00B1548E">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42DAA481" w14:textId="03D03712" w:rsidR="00844098" w:rsidRDefault="00844098" w:rsidP="00B1548E">
                            <w:pPr>
                              <w:pStyle w:val="KeyPoints"/>
                              <w:ind w:left="-142"/>
                            </w:pPr>
                            <w:r>
                              <w:t xml:space="preserve">Many </w:t>
                            </w:r>
                            <w:r w:rsidR="00C7121C">
                              <w:t>varied factors</w:t>
                            </w:r>
                            <w:r>
                              <w:t xml:space="preserve"> contribute to predicting whether a student receives some workplace-based delivery during training.</w:t>
                            </w:r>
                          </w:p>
                          <w:p w14:paraId="58E5C5B3" w14:textId="1CD88A2F" w:rsidR="00844098" w:rsidRPr="001A3613" w:rsidRDefault="00844098" w:rsidP="00B1548E">
                            <w:pPr>
                              <w:pStyle w:val="KeyPoints"/>
                              <w:ind w:left="-142"/>
                            </w:pPr>
                            <w:r>
                              <w:t>Certain fields of education, such as those related to health and social care</w:t>
                            </w:r>
                            <w:r w:rsidR="00F6472D">
                              <w:t>,</w:t>
                            </w:r>
                            <w:r>
                              <w:t xml:space="preserve"> were the strongest predictors of workplace-based delivery.</w:t>
                            </w:r>
                          </w:p>
                          <w:p w14:paraId="01DE3FE5" w14:textId="77777777" w:rsidR="00844098" w:rsidRPr="001A3613" w:rsidRDefault="00844098" w:rsidP="00B1548E">
                            <w:pPr>
                              <w:pStyle w:val="KeyPoints"/>
                              <w:numPr>
                                <w:ilvl w:val="0"/>
                                <w:numId w:val="0"/>
                              </w:numPr>
                              <w:ind w:left="-502"/>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431E8" id="Text Box 38" o:spid="_x0000_s1033" type="#_x0000_t202" style="position:absolute;margin-left:310.85pt;margin-top:106.5pt;width:188.25pt;height:146.25pt;z-index:-251651584;visibility:visible;mso-wrap-style:square;mso-width-percent:0;mso-height-percent:0;mso-wrap-distance-left:22.7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" filled="f" stroked="f" strokeweight=".5pt">
                <v:shadow on="t" type="perspective" color="black" opacity="9830f" origin=",.5" offset="0,25pt" matrix="58982f,,,-12452f"/>
                <v:textbox inset="10mm">
                  <w:txbxContent>
                    <w:p w14:paraId="74BAF1C9" w14:textId="77777777" w:rsidR="00844098" w:rsidRPr="00D14687" w:rsidRDefault="00844098" w:rsidP="00B1548E">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42DAA481" w14:textId="03D03712" w:rsidR="00844098" w:rsidRDefault="00844098" w:rsidP="00B1548E">
                      <w:pPr>
                        <w:pStyle w:val="KeyPoints"/>
                        <w:ind w:left="-142"/>
                      </w:pPr>
                      <w:r>
                        <w:t xml:space="preserve">Many </w:t>
                      </w:r>
                      <w:r w:rsidR="00C7121C">
                        <w:t>varied factors</w:t>
                      </w:r>
                      <w:r>
                        <w:t xml:space="preserve"> contribute to predicting whether a student receives some workplace-based delivery during training.</w:t>
                      </w:r>
                    </w:p>
                    <w:p w14:paraId="58E5C5B3" w14:textId="1CD88A2F" w:rsidR="00844098" w:rsidRPr="001A3613" w:rsidRDefault="00844098" w:rsidP="00B1548E">
                      <w:pPr>
                        <w:pStyle w:val="KeyPoints"/>
                        <w:ind w:left="-142"/>
                      </w:pPr>
                      <w:r>
                        <w:t>Certain fields of education, such as those related to health and social care</w:t>
                      </w:r>
                      <w:r w:rsidR="00F6472D">
                        <w:t>,</w:t>
                      </w:r>
                      <w:r>
                        <w:t xml:space="preserve"> were the strongest predictors of workplace-based delivery.</w:t>
                      </w:r>
                    </w:p>
                    <w:p w14:paraId="01DE3FE5" w14:textId="77777777" w:rsidR="00844098" w:rsidRPr="001A3613" w:rsidRDefault="00844098" w:rsidP="00B1548E">
                      <w:pPr>
                        <w:pStyle w:val="KeyPoints"/>
                        <w:numPr>
                          <w:ilvl w:val="0"/>
                          <w:numId w:val="0"/>
                        </w:numPr>
                        <w:ind w:left="-502"/>
                      </w:pPr>
                    </w:p>
                  </w:txbxContent>
                </v:textbox>
                <w10:wrap type="square" anchorx="margin" anchory="page"/>
                <w10:anchorlock/>
              </v:shape>
            </w:pict>
          </mc:Fallback>
        </mc:AlternateContent>
      </w:r>
      <w:r w:rsidR="00B1548E" w:rsidRPr="008F2F99">
        <w:t>Predicting workplace-based delivery</w:t>
      </w:r>
      <w:bookmarkEnd w:id="84"/>
      <w:bookmarkEnd w:id="85"/>
      <w:bookmarkEnd w:id="86"/>
    </w:p>
    <w:p w14:paraId="4A8F0F69" w14:textId="5AA78E71" w:rsidR="00B1548E" w:rsidRPr="006178BE" w:rsidRDefault="00B1548E" w:rsidP="00B1548E">
      <w:pPr>
        <w:pStyle w:val="Text"/>
        <w:rPr>
          <w:spacing w:val="-2"/>
        </w:rPr>
      </w:pPr>
      <w:r w:rsidRPr="006178BE">
        <w:rPr>
          <w:spacing w:val="-2"/>
        </w:rPr>
        <w:t>Many of</w:t>
      </w:r>
      <w:r w:rsidR="00A50DEB" w:rsidRPr="006178BE">
        <w:rPr>
          <w:spacing w:val="-2"/>
        </w:rPr>
        <w:t xml:space="preserve"> the factors </w:t>
      </w:r>
      <w:r w:rsidR="00E142DE" w:rsidRPr="006178BE">
        <w:rPr>
          <w:spacing w:val="-2"/>
        </w:rPr>
        <w:t>relevant</w:t>
      </w:r>
      <w:r w:rsidR="00A50DEB" w:rsidRPr="006178BE">
        <w:rPr>
          <w:spacing w:val="-2"/>
        </w:rPr>
        <w:t xml:space="preserve"> to workplace-base</w:t>
      </w:r>
      <w:r w:rsidR="0006740D" w:rsidRPr="006178BE">
        <w:rPr>
          <w:spacing w:val="-2"/>
        </w:rPr>
        <w:t>d</w:t>
      </w:r>
      <w:r w:rsidR="00A50DEB" w:rsidRPr="006178BE">
        <w:rPr>
          <w:spacing w:val="-2"/>
        </w:rPr>
        <w:t xml:space="preserve"> delivery are</w:t>
      </w:r>
      <w:r w:rsidRPr="006178BE">
        <w:rPr>
          <w:spacing w:val="-2"/>
        </w:rPr>
        <w:t xml:space="preserve"> </w:t>
      </w:r>
      <w:r w:rsidR="00E369CA" w:rsidRPr="006178BE">
        <w:rPr>
          <w:spacing w:val="-2"/>
        </w:rPr>
        <w:t xml:space="preserve">likely to also </w:t>
      </w:r>
      <w:r w:rsidR="008E1E22" w:rsidRPr="006178BE">
        <w:rPr>
          <w:spacing w:val="-2"/>
        </w:rPr>
        <w:t xml:space="preserve">be </w:t>
      </w:r>
      <w:r w:rsidR="00E142DE" w:rsidRPr="006178BE">
        <w:rPr>
          <w:spacing w:val="-2"/>
        </w:rPr>
        <w:t>related to each other</w:t>
      </w:r>
      <w:r w:rsidR="00A50DEB" w:rsidRPr="006178BE">
        <w:rPr>
          <w:spacing w:val="-2"/>
        </w:rPr>
        <w:t>. For example,</w:t>
      </w:r>
      <w:r w:rsidRPr="006178BE">
        <w:rPr>
          <w:spacing w:val="-2"/>
        </w:rPr>
        <w:t xml:space="preserve"> students</w:t>
      </w:r>
      <w:r w:rsidR="007B0BEB" w:rsidRPr="006178BE">
        <w:rPr>
          <w:spacing w:val="-2"/>
        </w:rPr>
        <w:t xml:space="preserve"> in Tasmania</w:t>
      </w:r>
      <w:r w:rsidRPr="006178BE">
        <w:rPr>
          <w:spacing w:val="-2"/>
        </w:rPr>
        <w:t xml:space="preserve"> </w:t>
      </w:r>
      <w:r w:rsidR="00A50DEB" w:rsidRPr="006178BE">
        <w:rPr>
          <w:spacing w:val="-2"/>
        </w:rPr>
        <w:t>are</w:t>
      </w:r>
      <w:r w:rsidRPr="006178BE">
        <w:rPr>
          <w:spacing w:val="-2"/>
        </w:rPr>
        <w:t xml:space="preserve"> more likely to enrol in certain qualifications</w:t>
      </w:r>
      <w:r w:rsidR="00A5768E" w:rsidRPr="006178BE">
        <w:rPr>
          <w:spacing w:val="-2"/>
        </w:rPr>
        <w:t xml:space="preserve"> </w:t>
      </w:r>
      <w:r w:rsidR="00E739D3" w:rsidRPr="006178BE">
        <w:rPr>
          <w:i/>
          <w:iCs/>
          <w:spacing w:val="-2"/>
        </w:rPr>
        <w:t>and</w:t>
      </w:r>
      <w:r w:rsidR="00A5768E" w:rsidRPr="006178BE">
        <w:rPr>
          <w:spacing w:val="-2"/>
        </w:rPr>
        <w:t xml:space="preserve"> </w:t>
      </w:r>
      <w:r w:rsidR="00F6472D" w:rsidRPr="006178BE">
        <w:rPr>
          <w:spacing w:val="-2"/>
        </w:rPr>
        <w:t xml:space="preserve">be </w:t>
      </w:r>
      <w:r w:rsidR="00A5768E" w:rsidRPr="006178BE">
        <w:rPr>
          <w:spacing w:val="-2"/>
        </w:rPr>
        <w:t>more likely to receive workplace-based delivery</w:t>
      </w:r>
      <w:r w:rsidRPr="006178BE">
        <w:rPr>
          <w:spacing w:val="-2"/>
        </w:rPr>
        <w:t xml:space="preserve">. </w:t>
      </w:r>
      <w:r w:rsidR="00CD1ABA" w:rsidRPr="006178BE">
        <w:rPr>
          <w:spacing w:val="-2"/>
        </w:rPr>
        <w:t>Separating these dependencies</w:t>
      </w:r>
      <w:r w:rsidR="00A50DEB" w:rsidRPr="006178BE">
        <w:rPr>
          <w:spacing w:val="-2"/>
        </w:rPr>
        <w:t xml:space="preserve"> requires </w:t>
      </w:r>
      <w:r w:rsidR="00B22320" w:rsidRPr="006178BE">
        <w:rPr>
          <w:spacing w:val="-2"/>
        </w:rPr>
        <w:t xml:space="preserve">an </w:t>
      </w:r>
      <w:r w:rsidR="00A50DEB" w:rsidRPr="006178BE">
        <w:rPr>
          <w:spacing w:val="-2"/>
        </w:rPr>
        <w:t>analysis t</w:t>
      </w:r>
      <w:r w:rsidR="00B22320" w:rsidRPr="006178BE">
        <w:rPr>
          <w:spacing w:val="-2"/>
        </w:rPr>
        <w:t>hat</w:t>
      </w:r>
      <w:r w:rsidR="00A50DEB" w:rsidRPr="006178BE">
        <w:rPr>
          <w:spacing w:val="-2"/>
        </w:rPr>
        <w:t xml:space="preserve"> </w:t>
      </w:r>
      <w:r w:rsidR="00E142DE" w:rsidRPr="006178BE">
        <w:rPr>
          <w:spacing w:val="-2"/>
        </w:rPr>
        <w:t>account</w:t>
      </w:r>
      <w:r w:rsidR="00B22320" w:rsidRPr="006178BE">
        <w:rPr>
          <w:spacing w:val="-2"/>
        </w:rPr>
        <w:t>s</w:t>
      </w:r>
      <w:r w:rsidR="00E142DE" w:rsidRPr="006178BE">
        <w:rPr>
          <w:spacing w:val="-2"/>
        </w:rPr>
        <w:t xml:space="preserve"> for</w:t>
      </w:r>
      <w:r w:rsidR="00A50DEB" w:rsidRPr="006178BE">
        <w:rPr>
          <w:spacing w:val="-2"/>
        </w:rPr>
        <w:t xml:space="preserve"> many factors simultaneously.</w:t>
      </w:r>
    </w:p>
    <w:p w14:paraId="6D4F0D67" w14:textId="686FE0E1" w:rsidR="00B1548E" w:rsidRPr="008F2F99" w:rsidRDefault="00B1548E" w:rsidP="00B1548E">
      <w:pPr>
        <w:pStyle w:val="Text"/>
      </w:pPr>
      <w:r w:rsidRPr="008F2F99">
        <w:t>To better understand which factors are particularly important in predicting workplace-based delivery</w:t>
      </w:r>
      <w:r w:rsidR="00E142DE" w:rsidRPr="008F2F99">
        <w:t xml:space="preserve"> for a student</w:t>
      </w:r>
      <w:r w:rsidRPr="008F2F99">
        <w:t>, a logistic regression model was fitted</w:t>
      </w:r>
      <w:r w:rsidR="00242DF1" w:rsidRPr="008F2F99">
        <w:t xml:space="preserve"> to the data</w:t>
      </w:r>
      <w:r w:rsidRPr="008F2F99">
        <w:t xml:space="preserve">. </w:t>
      </w:r>
      <w:r w:rsidR="00A5768E" w:rsidRPr="008F2F99">
        <w:t>This allow</w:t>
      </w:r>
      <w:r w:rsidR="00242DF1" w:rsidRPr="008F2F99">
        <w:t>ed</w:t>
      </w:r>
      <w:r w:rsidR="00A5768E" w:rsidRPr="008F2F99">
        <w:t xml:space="preserve"> </w:t>
      </w:r>
      <w:r w:rsidR="00242DF1" w:rsidRPr="008F2F99">
        <w:t xml:space="preserve">the factors to be modelled independently from one another. </w:t>
      </w:r>
      <w:r w:rsidR="00B22320">
        <w:t>The m</w:t>
      </w:r>
      <w:r w:rsidR="00E142DE" w:rsidRPr="008F2F99">
        <w:t>odel outputs are provided in the appendix</w:t>
      </w:r>
      <w:r w:rsidR="007B0BEB" w:rsidRPr="008F2F99">
        <w:t>.</w:t>
      </w:r>
    </w:p>
    <w:p w14:paraId="320AA45B" w14:textId="405FECE2" w:rsidR="00B1548E" w:rsidRPr="008F2F99" w:rsidRDefault="00B1548E" w:rsidP="00A671C8">
      <w:pPr>
        <w:pStyle w:val="Text"/>
      </w:pPr>
      <w:r w:rsidRPr="008F2F99">
        <w:t xml:space="preserve">The following </w:t>
      </w:r>
      <w:r w:rsidR="00242DF1" w:rsidRPr="008F2F99">
        <w:t>factors</w:t>
      </w:r>
      <w:r w:rsidRPr="008F2F99">
        <w:t xml:space="preserve"> </w:t>
      </w:r>
      <w:r w:rsidR="00E142DE" w:rsidRPr="008F2F99">
        <w:t xml:space="preserve">(predictors) </w:t>
      </w:r>
      <w:r w:rsidRPr="008F2F99">
        <w:t>were included in the regression model</w:t>
      </w:r>
      <w:r w:rsidR="00CE18A6">
        <w:t xml:space="preserve">, which </w:t>
      </w:r>
      <w:r w:rsidR="00604C32" w:rsidRPr="008F2F99">
        <w:t>us</w:t>
      </w:r>
      <w:r w:rsidR="00CE18A6">
        <w:t>ed</w:t>
      </w:r>
      <w:r w:rsidR="00604C32" w:rsidRPr="008F2F99">
        <w:t xml:space="preserve"> data from the 2019 National VET Provide Collection</w:t>
      </w:r>
      <w:r w:rsidRPr="008F2F99">
        <w:t>:</w:t>
      </w:r>
      <w:r w:rsidR="007564AA">
        <w:t xml:space="preserve"> </w:t>
      </w:r>
      <w:r w:rsidRPr="008F2F99">
        <w:t>major field of education</w:t>
      </w:r>
    </w:p>
    <w:p w14:paraId="1141B5CC" w14:textId="77777777" w:rsidR="00256E75" w:rsidRDefault="00256E75" w:rsidP="006178BE">
      <w:pPr>
        <w:pStyle w:val="Dotpoint1"/>
        <w:spacing w:before="100"/>
        <w:ind w:left="360" w:hanging="360"/>
        <w:sectPr w:rsidR="00256E75" w:rsidSect="009508C4">
          <w:headerReference w:type="even" r:id="rId46"/>
          <w:headerReference w:type="default" r:id="rId47"/>
          <w:footerReference w:type="even" r:id="rId48"/>
          <w:footerReference w:type="default" r:id="rId49"/>
          <w:headerReference w:type="first" r:id="rId50"/>
          <w:pgSz w:w="11907" w:h="16840" w:code="9"/>
          <w:pgMar w:top="1440" w:right="1440" w:bottom="1440" w:left="1440" w:header="709" w:footer="556" w:gutter="0"/>
          <w:cols w:space="708"/>
          <w:docGrid w:linePitch="360"/>
        </w:sectPr>
      </w:pPr>
    </w:p>
    <w:p w14:paraId="5D501518" w14:textId="36F933B7" w:rsidR="00B1548E" w:rsidRPr="008F2F99" w:rsidRDefault="00B1548E" w:rsidP="006178BE">
      <w:pPr>
        <w:pStyle w:val="Dotpoint1"/>
        <w:spacing w:before="100"/>
        <w:ind w:left="360" w:hanging="360"/>
      </w:pPr>
      <w:r w:rsidRPr="008F2F99">
        <w:t>major level of education</w:t>
      </w:r>
    </w:p>
    <w:p w14:paraId="43D4E956" w14:textId="58062A82" w:rsidR="0006740D" w:rsidRPr="008F2F99" w:rsidRDefault="0006740D" w:rsidP="006178BE">
      <w:pPr>
        <w:pStyle w:val="Dotpoint1"/>
        <w:spacing w:before="100"/>
        <w:ind w:left="360" w:hanging="360"/>
      </w:pPr>
      <w:r w:rsidRPr="008F2F99">
        <w:t>type of training</w:t>
      </w:r>
    </w:p>
    <w:p w14:paraId="644611FB" w14:textId="7F999D6E" w:rsidR="00B1548E" w:rsidRPr="008F2F99" w:rsidRDefault="00B1548E" w:rsidP="006178BE">
      <w:pPr>
        <w:pStyle w:val="Dotpoint1"/>
        <w:spacing w:before="100"/>
        <w:ind w:left="360" w:hanging="360"/>
      </w:pPr>
      <w:r w:rsidRPr="008F2F99">
        <w:t>disability status</w:t>
      </w:r>
    </w:p>
    <w:p w14:paraId="6F2CC956" w14:textId="3C096086" w:rsidR="00B1548E" w:rsidRPr="008F2F99" w:rsidRDefault="00EE618C" w:rsidP="006178BE">
      <w:pPr>
        <w:pStyle w:val="Dotpoint1"/>
        <w:spacing w:before="100"/>
        <w:ind w:left="360" w:hanging="360"/>
      </w:pPr>
      <w:r>
        <w:t>I</w:t>
      </w:r>
      <w:r w:rsidR="00B1548E" w:rsidRPr="008F2F99">
        <w:t>ndigenous status</w:t>
      </w:r>
    </w:p>
    <w:p w14:paraId="2434CB73" w14:textId="1203DF02" w:rsidR="00B1548E" w:rsidRPr="008F2F99" w:rsidRDefault="00B1548E" w:rsidP="006178BE">
      <w:pPr>
        <w:pStyle w:val="Dotpoint1"/>
        <w:spacing w:before="100"/>
        <w:ind w:left="360" w:hanging="360"/>
      </w:pPr>
      <w:r w:rsidRPr="008F2F99">
        <w:t>labour force status</w:t>
      </w:r>
    </w:p>
    <w:p w14:paraId="186DC123" w14:textId="398EF80A" w:rsidR="00B1548E" w:rsidRPr="008F2F99" w:rsidRDefault="00B1548E" w:rsidP="006178BE">
      <w:pPr>
        <w:pStyle w:val="Dotpoint1"/>
        <w:spacing w:before="100"/>
        <w:ind w:left="360" w:hanging="360"/>
      </w:pPr>
      <w:r w:rsidRPr="008F2F99">
        <w:t>gender</w:t>
      </w:r>
    </w:p>
    <w:p w14:paraId="459724B2" w14:textId="3CCE66D5" w:rsidR="00B1548E" w:rsidRPr="008F2F99" w:rsidRDefault="00B1548E" w:rsidP="006178BE">
      <w:pPr>
        <w:pStyle w:val="Dotpoint1"/>
        <w:spacing w:before="100"/>
        <w:ind w:left="360" w:hanging="360"/>
      </w:pPr>
      <w:r w:rsidRPr="008F2F99">
        <w:t>age group</w:t>
      </w:r>
    </w:p>
    <w:p w14:paraId="5267975B" w14:textId="554BD2FE" w:rsidR="00B1548E" w:rsidRPr="008F2F99" w:rsidRDefault="00B1548E" w:rsidP="006178BE">
      <w:pPr>
        <w:pStyle w:val="Dotpoint1"/>
        <w:spacing w:before="100"/>
        <w:ind w:left="360" w:hanging="360"/>
      </w:pPr>
      <w:r w:rsidRPr="008F2F99">
        <w:t>student residential state/territory</w:t>
      </w:r>
    </w:p>
    <w:p w14:paraId="6B265DF7" w14:textId="58EA3D67" w:rsidR="00B1548E" w:rsidRPr="008F2F99" w:rsidRDefault="00B1548E" w:rsidP="006178BE">
      <w:pPr>
        <w:pStyle w:val="Dotpoint1"/>
        <w:spacing w:before="100"/>
        <w:ind w:left="360" w:hanging="360"/>
      </w:pPr>
      <w:r w:rsidRPr="008F2F99">
        <w:t>highest previous education level</w:t>
      </w:r>
    </w:p>
    <w:p w14:paraId="39EFB9C0" w14:textId="2D427E2C" w:rsidR="00B1548E" w:rsidRPr="008F2F99" w:rsidRDefault="00B1548E" w:rsidP="006178BE">
      <w:pPr>
        <w:pStyle w:val="Dotpoint1"/>
        <w:spacing w:before="100"/>
        <w:ind w:left="360" w:hanging="360"/>
      </w:pPr>
      <w:r w:rsidRPr="008F2F99">
        <w:t>apprenticeship/</w:t>
      </w:r>
      <w:r w:rsidR="00DE40E3" w:rsidRPr="008F2F99">
        <w:t>t</w:t>
      </w:r>
      <w:r w:rsidRPr="008F2F99">
        <w:t>raineeship status</w:t>
      </w:r>
    </w:p>
    <w:p w14:paraId="3CB5DFAE" w14:textId="722AA22C" w:rsidR="00B1548E" w:rsidRPr="008F2F99" w:rsidRDefault="00B1548E" w:rsidP="006178BE">
      <w:pPr>
        <w:pStyle w:val="Dotpoint1"/>
        <w:spacing w:before="100"/>
        <w:ind w:left="360" w:hanging="360"/>
      </w:pPr>
      <w:r w:rsidRPr="008F2F99">
        <w:t>full</w:t>
      </w:r>
      <w:r w:rsidR="00CE18A6">
        <w:t>-</w:t>
      </w:r>
      <w:r w:rsidRPr="008F2F99">
        <w:t>time/part</w:t>
      </w:r>
      <w:r w:rsidR="00CE18A6">
        <w:t>-</w:t>
      </w:r>
      <w:r w:rsidRPr="008F2F99">
        <w:t>time study status</w:t>
      </w:r>
    </w:p>
    <w:p w14:paraId="2852E364" w14:textId="10537A27" w:rsidR="00B1548E" w:rsidRPr="008F2F99" w:rsidRDefault="00B1548E" w:rsidP="006178BE">
      <w:pPr>
        <w:pStyle w:val="Dotpoint1"/>
        <w:spacing w:before="100"/>
        <w:ind w:left="360" w:hanging="360"/>
      </w:pPr>
      <w:r w:rsidRPr="008F2F99">
        <w:t>socioeconomic status (IRSD)</w:t>
      </w:r>
    </w:p>
    <w:p w14:paraId="7EE46A96" w14:textId="12A0C2EE" w:rsidR="00256E75" w:rsidRDefault="00B1548E" w:rsidP="006178BE">
      <w:pPr>
        <w:pStyle w:val="Dotpoint1"/>
        <w:spacing w:before="100"/>
        <w:ind w:left="360" w:hanging="360"/>
        <w:sectPr w:rsidR="00256E75" w:rsidSect="00256E75">
          <w:type w:val="continuous"/>
          <w:pgSz w:w="11907" w:h="16840" w:code="9"/>
          <w:pgMar w:top="1440" w:right="1440" w:bottom="1440" w:left="1440" w:header="709" w:footer="556" w:gutter="0"/>
          <w:cols w:num="2" w:space="708"/>
          <w:docGrid w:linePitch="360"/>
        </w:sectPr>
      </w:pPr>
      <w:r w:rsidRPr="008F2F99">
        <w:t>student remoteness region</w:t>
      </w:r>
    </w:p>
    <w:p w14:paraId="34AC2196" w14:textId="49BB8F30" w:rsidR="00B1548E" w:rsidRPr="006178BE" w:rsidRDefault="00B1548E" w:rsidP="00B1548E">
      <w:pPr>
        <w:pStyle w:val="Text"/>
        <w:rPr>
          <w:spacing w:val="-2"/>
        </w:rPr>
      </w:pPr>
      <w:r w:rsidRPr="006178BE">
        <w:rPr>
          <w:spacing w:val="-2"/>
        </w:rPr>
        <w:t>The analysi</w:t>
      </w:r>
      <w:r w:rsidR="0006740D" w:rsidRPr="006178BE">
        <w:rPr>
          <w:spacing w:val="-2"/>
        </w:rPr>
        <w:t xml:space="preserve">s </w:t>
      </w:r>
      <w:r w:rsidR="00CD1ABA" w:rsidRPr="006178BE">
        <w:rPr>
          <w:spacing w:val="-2"/>
        </w:rPr>
        <w:t>is</w:t>
      </w:r>
      <w:r w:rsidR="0006740D" w:rsidRPr="006178BE">
        <w:rPr>
          <w:spacing w:val="-2"/>
        </w:rPr>
        <w:t xml:space="preserve"> focused on</w:t>
      </w:r>
      <w:r w:rsidR="00DE40E3" w:rsidRPr="006178BE">
        <w:rPr>
          <w:spacing w:val="-2"/>
        </w:rPr>
        <w:t xml:space="preserve"> </w:t>
      </w:r>
      <w:r w:rsidRPr="006178BE">
        <w:rPr>
          <w:spacing w:val="-2"/>
        </w:rPr>
        <w:t xml:space="preserve">the relationship between </w:t>
      </w:r>
      <w:r w:rsidR="00242DF1" w:rsidRPr="006178BE">
        <w:rPr>
          <w:spacing w:val="-2"/>
        </w:rPr>
        <w:t xml:space="preserve">the </w:t>
      </w:r>
      <w:r w:rsidRPr="006178BE">
        <w:rPr>
          <w:spacing w:val="-2"/>
        </w:rPr>
        <w:t>select</w:t>
      </w:r>
      <w:r w:rsidR="00DE40E3" w:rsidRPr="006178BE">
        <w:rPr>
          <w:spacing w:val="-2"/>
        </w:rPr>
        <w:t>ed</w:t>
      </w:r>
      <w:r w:rsidRPr="006178BE">
        <w:rPr>
          <w:spacing w:val="-2"/>
        </w:rPr>
        <w:t xml:space="preserve"> factors and </w:t>
      </w:r>
      <w:r w:rsidR="00E142DE" w:rsidRPr="006178BE">
        <w:rPr>
          <w:spacing w:val="-2"/>
        </w:rPr>
        <w:t xml:space="preserve">whether the student received any </w:t>
      </w:r>
      <w:r w:rsidRPr="006178BE">
        <w:rPr>
          <w:spacing w:val="-2"/>
        </w:rPr>
        <w:t>workplace-based delivery at the student level</w:t>
      </w:r>
      <w:r w:rsidR="00E142DE" w:rsidRPr="006178BE">
        <w:rPr>
          <w:spacing w:val="-2"/>
        </w:rPr>
        <w:t xml:space="preserve">. This </w:t>
      </w:r>
      <w:r w:rsidR="00CD1ABA" w:rsidRPr="006178BE">
        <w:rPr>
          <w:spacing w:val="-2"/>
        </w:rPr>
        <w:t>is</w:t>
      </w:r>
      <w:r w:rsidR="00E142DE" w:rsidRPr="006178BE">
        <w:rPr>
          <w:spacing w:val="-2"/>
        </w:rPr>
        <w:t xml:space="preserve"> represented by a binary variable</w:t>
      </w:r>
      <w:r w:rsidR="00A14C8C" w:rsidRPr="006178BE">
        <w:rPr>
          <w:spacing w:val="-2"/>
        </w:rPr>
        <w:t>,</w:t>
      </w:r>
      <w:r w:rsidR="00E142DE" w:rsidRPr="006178BE">
        <w:rPr>
          <w:spacing w:val="-2"/>
        </w:rPr>
        <w:t xml:space="preserve"> where 1 meant a student experienced </w:t>
      </w:r>
      <w:r w:rsidR="00C7121C" w:rsidRPr="006178BE">
        <w:rPr>
          <w:spacing w:val="-2"/>
        </w:rPr>
        <w:t>some</w:t>
      </w:r>
      <w:r w:rsidR="00E142DE" w:rsidRPr="006178BE">
        <w:rPr>
          <w:spacing w:val="-2"/>
        </w:rPr>
        <w:t xml:space="preserve"> workplace-based delivery and 0 meant they had not. These results do not relate to the receipt of workplace-based delivery at the subject or program level.</w:t>
      </w:r>
      <w:r w:rsidRPr="006178BE">
        <w:rPr>
          <w:spacing w:val="-2"/>
        </w:rPr>
        <w:t xml:space="preserve"> Every </w:t>
      </w:r>
      <w:r w:rsidR="00E142DE" w:rsidRPr="006178BE">
        <w:rPr>
          <w:spacing w:val="-2"/>
        </w:rPr>
        <w:t xml:space="preserve">overall </w:t>
      </w:r>
      <w:r w:rsidRPr="006178BE">
        <w:rPr>
          <w:spacing w:val="-2"/>
        </w:rPr>
        <w:t>factor used in the model was determined to be statistical</w:t>
      </w:r>
      <w:r w:rsidR="00242DF1" w:rsidRPr="006178BE">
        <w:rPr>
          <w:spacing w:val="-2"/>
        </w:rPr>
        <w:t>ly</w:t>
      </w:r>
      <w:r w:rsidRPr="006178BE">
        <w:rPr>
          <w:spacing w:val="-2"/>
        </w:rPr>
        <w:t xml:space="preserve"> </w:t>
      </w:r>
      <w:r w:rsidR="00662167" w:rsidRPr="006178BE">
        <w:rPr>
          <w:spacing w:val="-2"/>
        </w:rPr>
        <w:t>significant</w:t>
      </w:r>
      <w:r w:rsidRPr="006178BE">
        <w:rPr>
          <w:spacing w:val="-2"/>
        </w:rPr>
        <w:t xml:space="preserve"> in predicting workplace-based learning, but this is likely </w:t>
      </w:r>
      <w:r w:rsidR="00393916" w:rsidRPr="006178BE">
        <w:rPr>
          <w:spacing w:val="-2"/>
        </w:rPr>
        <w:t xml:space="preserve">to be </w:t>
      </w:r>
      <w:r w:rsidR="00242DF1" w:rsidRPr="006178BE">
        <w:rPr>
          <w:spacing w:val="-2"/>
        </w:rPr>
        <w:t>due to the</w:t>
      </w:r>
      <w:r w:rsidRPr="006178BE">
        <w:rPr>
          <w:spacing w:val="-2"/>
        </w:rPr>
        <w:t xml:space="preserve"> size of the dataset used (greater </w:t>
      </w:r>
      <w:r w:rsidRPr="001B231A">
        <w:rPr>
          <w:spacing w:val="-2"/>
        </w:rPr>
        <w:t>than 4.2 million students</w:t>
      </w:r>
      <w:r w:rsidRPr="006178BE">
        <w:rPr>
          <w:spacing w:val="-2"/>
        </w:rPr>
        <w:t xml:space="preserve">). </w:t>
      </w:r>
    </w:p>
    <w:p w14:paraId="10461E05" w14:textId="4318CEA7" w:rsidR="007564AA" w:rsidRDefault="00E142DE" w:rsidP="006178BE">
      <w:pPr>
        <w:pStyle w:val="Text"/>
        <w:spacing w:after="240"/>
      </w:pPr>
      <w:r w:rsidRPr="008F2F99">
        <w:t>A</w:t>
      </w:r>
      <w:r w:rsidR="00A5768E" w:rsidRPr="008F2F99">
        <w:t xml:space="preserve"> key </w:t>
      </w:r>
      <w:r w:rsidRPr="008F2F99">
        <w:t>output</w:t>
      </w:r>
      <w:r w:rsidR="00A5768E" w:rsidRPr="008F2F99">
        <w:t xml:space="preserve"> </w:t>
      </w:r>
      <w:r w:rsidR="00DE40E3" w:rsidRPr="008F2F99">
        <w:t>of</w:t>
      </w:r>
      <w:r w:rsidR="0006740D" w:rsidRPr="008F2F99">
        <w:t xml:space="preserve"> </w:t>
      </w:r>
      <w:r w:rsidRPr="008F2F99">
        <w:t>the logistic</w:t>
      </w:r>
      <w:r w:rsidR="0006740D" w:rsidRPr="008F2F99">
        <w:t xml:space="preserve"> analysis</w:t>
      </w:r>
      <w:r w:rsidRPr="008F2F99">
        <w:t xml:space="preserve"> used</w:t>
      </w:r>
      <w:r w:rsidR="0006740D" w:rsidRPr="008F2F99">
        <w:t xml:space="preserve"> is </w:t>
      </w:r>
      <w:r w:rsidR="00A5768E" w:rsidRPr="008F2F99">
        <w:t>the</w:t>
      </w:r>
      <w:r w:rsidR="00B1548E" w:rsidRPr="008F2F99">
        <w:t xml:space="preserve"> odds ratio</w:t>
      </w:r>
      <w:r w:rsidRPr="008F2F99">
        <w:t xml:space="preserve">. The odds ratio is a </w:t>
      </w:r>
      <w:r w:rsidR="00B1548E" w:rsidRPr="008F2F99">
        <w:t xml:space="preserve">statistic that measures the strength of the association between a factor and an outcome. Here, the association is between </w:t>
      </w:r>
      <w:r w:rsidR="00A5768E" w:rsidRPr="008F2F99">
        <w:t>factors</w:t>
      </w:r>
      <w:r w:rsidR="00B1548E" w:rsidRPr="008F2F99">
        <w:t xml:space="preserve"> such as a student’s field of education or residential location and the outcome </w:t>
      </w:r>
      <w:r w:rsidRPr="008F2F99">
        <w:t xml:space="preserve">of </w:t>
      </w:r>
      <w:r w:rsidR="00B1548E" w:rsidRPr="008F2F99">
        <w:t>workplace-based delivery</w:t>
      </w:r>
      <w:r w:rsidRPr="008F2F99">
        <w:t xml:space="preserve"> being included in a student’s training</w:t>
      </w:r>
      <w:r w:rsidR="00B1548E" w:rsidRPr="008F2F99">
        <w:t xml:space="preserve">. </w:t>
      </w:r>
      <w:r w:rsidR="00662167" w:rsidRPr="008F2F99">
        <w:t>T</w:t>
      </w:r>
      <w:r w:rsidR="00B1548E" w:rsidRPr="008F2F99">
        <w:t>he odds ratio</w:t>
      </w:r>
      <w:r w:rsidR="002D0AF9" w:rsidRPr="008F2F99">
        <w:t xml:space="preserve"> </w:t>
      </w:r>
      <w:r w:rsidR="00B1548E" w:rsidRPr="008F2F99">
        <w:t xml:space="preserve">always involves a comparison with a </w:t>
      </w:r>
      <w:r w:rsidRPr="008F2F99">
        <w:t>‘baseline’</w:t>
      </w:r>
      <w:r w:rsidR="00B1548E" w:rsidRPr="008F2F99">
        <w:t xml:space="preserve"> factor. For example, </w:t>
      </w:r>
      <w:r w:rsidR="00662167" w:rsidRPr="008F2F99">
        <w:t xml:space="preserve">if </w:t>
      </w:r>
      <w:r w:rsidR="00180B22">
        <w:t>individuals</w:t>
      </w:r>
      <w:r w:rsidR="00662167" w:rsidRPr="008F2F99">
        <w:t xml:space="preserve"> studying business </w:t>
      </w:r>
      <w:r w:rsidR="000E4F8D" w:rsidRPr="008F2F99">
        <w:t>we</w:t>
      </w:r>
      <w:r w:rsidR="00662167" w:rsidRPr="008F2F99">
        <w:t xml:space="preserve">re twice as likely as those studying creative writing to receive workplace-based </w:t>
      </w:r>
      <w:r w:rsidR="00CD1ABA" w:rsidRPr="008F2F99">
        <w:t>delivery</w:t>
      </w:r>
      <w:r w:rsidR="00662167" w:rsidRPr="008F2F99">
        <w:t>, business students would have an odds ratio of 2</w:t>
      </w:r>
      <w:r w:rsidR="00B1548E" w:rsidRPr="008F2F99">
        <w:t>.</w:t>
      </w:r>
      <w:r w:rsidR="00662167" w:rsidRPr="008F2F99">
        <w:t xml:space="preserve"> If </w:t>
      </w:r>
      <w:r w:rsidR="00180B22">
        <w:t>individuals</w:t>
      </w:r>
      <w:r w:rsidR="00662167" w:rsidRPr="008F2F99">
        <w:t xml:space="preserve"> studying business were half as likely to </w:t>
      </w:r>
      <w:r w:rsidR="00C7121C" w:rsidRPr="008F2F99">
        <w:t>receive</w:t>
      </w:r>
      <w:r w:rsidR="00662167" w:rsidRPr="008F2F99">
        <w:t xml:space="preserve"> workplace-based </w:t>
      </w:r>
      <w:r w:rsidR="00CD1ABA" w:rsidRPr="008F2F99">
        <w:t>delivery</w:t>
      </w:r>
      <w:r w:rsidR="00662167" w:rsidRPr="008F2F99">
        <w:t xml:space="preserve"> </w:t>
      </w:r>
      <w:r w:rsidR="000E4F8D" w:rsidRPr="008F2F99">
        <w:t>as</w:t>
      </w:r>
      <w:r w:rsidR="00662167" w:rsidRPr="008F2F99">
        <w:t xml:space="preserve"> those studying creative writing, business students would have an odds ratio of </w:t>
      </w:r>
      <w:r w:rsidR="0006740D" w:rsidRPr="008F2F99">
        <w:t>0</w:t>
      </w:r>
      <w:r w:rsidR="00662167" w:rsidRPr="008F2F99">
        <w:t>.5.</w:t>
      </w:r>
      <w:r w:rsidR="00EA158C" w:rsidRPr="008F2F99">
        <w:t xml:space="preserve"> Standard benchmarks for odd</w:t>
      </w:r>
      <w:r w:rsidR="000D148C">
        <w:t>s</w:t>
      </w:r>
      <w:r w:rsidR="00EA158C" w:rsidRPr="008F2F99">
        <w:t xml:space="preserve"> ratios have been used</w:t>
      </w:r>
      <w:r w:rsidR="001A3AF6">
        <w:t xml:space="preserve"> (Table</w:t>
      </w:r>
      <w:r w:rsidR="007E13C8">
        <w:t xml:space="preserve"> 4</w:t>
      </w:r>
      <w:r w:rsidR="0006740D" w:rsidRPr="008F2F99">
        <w:t>;</w:t>
      </w:r>
      <w:r w:rsidR="00EA158C" w:rsidRPr="008F2F99">
        <w:fldChar w:fldCharType="begin"/>
      </w:r>
      <w:r w:rsidR="0006740D" w:rsidRPr="008F2F99">
        <w:instrText xml:space="preserve"> ADDIN EN.CITE &lt;EndNote&gt;&lt;Cite&gt;&lt;Author&gt;Ferguson&lt;/Author&gt;&lt;Year&gt;2009&lt;/Year&gt;&lt;RecNum&gt;32&lt;/RecNum&gt;&lt;DisplayText&gt;(Ferguson, 2009)&lt;/DisplayText&gt;&lt;record&gt;&lt;rec-number&gt;32&lt;/rec-number&gt;&lt;foreign-keys&gt;&lt;key app="EN" db-id="9exxe520ua2axsespxbpxp9wwd0099w9ez52" timestamp="1616385342"&gt;32&lt;/key&gt;&lt;/foreign-keys&gt;&lt;ref-type name="Journal Article"&gt;17&lt;/ref-type&gt;&lt;contributors&gt;&lt;authors&gt;&lt;author&gt;Ferguson, Christopher J.&lt;/author&gt;&lt;/authors&gt;&lt;/contributors&gt;&lt;titles&gt;&lt;title&gt;An Effect Size Primer: A Guide for Clinicians and Researchers&lt;/title&gt;&lt;secondary-title&gt;Professional Psychology: Research and Practice&lt;/secondary-title&gt;&lt;/titles&gt;&lt;periodical&gt;&lt;full-title&gt;Professional Psychology: Research and Practice&lt;/full-title&gt;&lt;/periodical&gt;&lt;pages&gt;532-538&lt;/pages&gt;&lt;volume&gt;40&lt;/volume&gt;&lt;dates&gt;&lt;year&gt;2009&lt;/year&gt;&lt;pub-dates&gt;&lt;date&gt;10/01&lt;/date&gt;&lt;/pub-dates&gt;&lt;/dates&gt;&lt;urls&gt;&lt;/urls&gt;&lt;electronic-resource-num&gt;10.1037/a0015808&lt;/electronic-resource-num&gt;&lt;/record&gt;&lt;/Cite&gt;&lt;/EndNote&gt;</w:instrText>
      </w:r>
      <w:r w:rsidR="00EA158C" w:rsidRPr="008F2F99">
        <w:fldChar w:fldCharType="separate"/>
      </w:r>
      <w:r w:rsidR="00654522" w:rsidRPr="008F2F99">
        <w:rPr>
          <w:noProof/>
        </w:rPr>
        <w:t xml:space="preserve"> </w:t>
      </w:r>
      <w:r w:rsidR="0006740D" w:rsidRPr="008F2F99">
        <w:rPr>
          <w:noProof/>
        </w:rPr>
        <w:t>Ferguson 2009)</w:t>
      </w:r>
      <w:r w:rsidR="00EA158C" w:rsidRPr="008F2F99">
        <w:fldChar w:fldCharType="end"/>
      </w:r>
      <w:r w:rsidR="001D549E" w:rsidRPr="008F2F99">
        <w:t>.</w:t>
      </w:r>
      <w:bookmarkStart w:id="87" w:name="_Ref67317813"/>
      <w:bookmarkStart w:id="88" w:name="_Toc70510923"/>
      <w:r w:rsidR="007564AA">
        <w:br w:type="page"/>
      </w:r>
    </w:p>
    <w:p w14:paraId="7FD60764" w14:textId="0FC11570" w:rsidR="00EA158C" w:rsidRPr="008F2F99" w:rsidRDefault="001D549E" w:rsidP="006178BE">
      <w:pPr>
        <w:pStyle w:val="Tabletitle"/>
        <w:spacing w:before="320"/>
      </w:pPr>
      <w:bookmarkStart w:id="89" w:name="_Toc80963730"/>
      <w:r w:rsidRPr="008F2F99">
        <w:t xml:space="preserve">Table </w:t>
      </w:r>
      <w:r w:rsidRPr="008F2F99">
        <w:fldChar w:fldCharType="begin"/>
      </w:r>
      <w:r w:rsidRPr="008F2F99">
        <w:instrText xml:space="preserve"> SEQ Table \* ARABIC </w:instrText>
      </w:r>
      <w:r w:rsidRPr="008F2F99">
        <w:fldChar w:fldCharType="separate"/>
      </w:r>
      <w:r w:rsidR="00437D20">
        <w:rPr>
          <w:noProof/>
        </w:rPr>
        <w:t>4</w:t>
      </w:r>
      <w:r w:rsidRPr="008F2F99">
        <w:fldChar w:fldCharType="end"/>
      </w:r>
      <w:bookmarkEnd w:id="87"/>
      <w:r w:rsidR="00C7121C" w:rsidRPr="008F2F99">
        <w:tab/>
      </w:r>
      <w:r w:rsidR="00E142DE" w:rsidRPr="008F2F99">
        <w:t>Examples of o</w:t>
      </w:r>
      <w:r w:rsidRPr="008F2F99">
        <w:t>dd</w:t>
      </w:r>
      <w:r w:rsidR="00E142DE" w:rsidRPr="008F2F99">
        <w:t>s</w:t>
      </w:r>
      <w:r w:rsidRPr="008F2F99">
        <w:t xml:space="preserve"> ratio effe</w:t>
      </w:r>
      <w:bookmarkEnd w:id="88"/>
      <w:r w:rsidR="00E142DE" w:rsidRPr="008F2F99">
        <w:t>ct sizes</w:t>
      </w:r>
      <w:bookmarkEnd w:id="89"/>
    </w:p>
    <w:tbl>
      <w:tblPr>
        <w:tblW w:w="8801" w:type="dxa"/>
        <w:tblBorders>
          <w:top w:val="single" w:sz="4" w:space="0" w:color="auto"/>
          <w:bottom w:val="single" w:sz="4" w:space="0" w:color="auto"/>
        </w:tblBorders>
        <w:tblLayout w:type="fixed"/>
        <w:tblLook w:val="04A0" w:firstRow="1" w:lastRow="0" w:firstColumn="1" w:lastColumn="0" w:noHBand="0" w:noVBand="1"/>
      </w:tblPr>
      <w:tblGrid>
        <w:gridCol w:w="2694"/>
        <w:gridCol w:w="2409"/>
        <w:gridCol w:w="1985"/>
        <w:gridCol w:w="1713"/>
      </w:tblGrid>
      <w:tr w:rsidR="00EA158C" w:rsidRPr="008F2F99" w14:paraId="0EE5193E" w14:textId="77777777" w:rsidTr="006C1C42">
        <w:trPr>
          <w:cantSplit/>
          <w:trHeight w:val="218"/>
        </w:trPr>
        <w:tc>
          <w:tcPr>
            <w:tcW w:w="2694" w:type="dxa"/>
            <w:tcBorders>
              <w:top w:val="single" w:sz="4" w:space="0" w:color="auto"/>
              <w:left w:val="nil"/>
              <w:bottom w:val="single" w:sz="4" w:space="0" w:color="auto"/>
              <w:right w:val="nil"/>
            </w:tcBorders>
          </w:tcPr>
          <w:p w14:paraId="08EA5F3F" w14:textId="04C86960" w:rsidR="00EA158C" w:rsidRPr="008F2F99" w:rsidRDefault="00EA158C" w:rsidP="002C23FF">
            <w:pPr>
              <w:pStyle w:val="Tablehead1"/>
              <w:rPr>
                <w:i/>
                <w:lang w:val="en-US"/>
              </w:rPr>
            </w:pPr>
            <w:r w:rsidRPr="008F2F99">
              <w:t>Effect type</w:t>
            </w:r>
          </w:p>
        </w:tc>
        <w:tc>
          <w:tcPr>
            <w:tcW w:w="2409" w:type="dxa"/>
            <w:tcBorders>
              <w:top w:val="single" w:sz="4" w:space="0" w:color="auto"/>
              <w:left w:val="nil"/>
              <w:bottom w:val="single" w:sz="4" w:space="0" w:color="auto"/>
              <w:right w:val="nil"/>
            </w:tcBorders>
          </w:tcPr>
          <w:p w14:paraId="2254A7D0" w14:textId="5CB7F167" w:rsidR="00EA158C" w:rsidRPr="008F2F99" w:rsidRDefault="00EA158C" w:rsidP="009F4FE7">
            <w:pPr>
              <w:pStyle w:val="Tablehead1"/>
              <w:jc w:val="center"/>
              <w:rPr>
                <w:i/>
                <w:lang w:val="en-US"/>
              </w:rPr>
            </w:pPr>
            <w:r w:rsidRPr="008F2F99">
              <w:rPr>
                <w:lang w:val="en-US"/>
              </w:rPr>
              <w:t>Small effect</w:t>
            </w:r>
          </w:p>
        </w:tc>
        <w:tc>
          <w:tcPr>
            <w:tcW w:w="1985" w:type="dxa"/>
            <w:tcBorders>
              <w:top w:val="single" w:sz="4" w:space="0" w:color="auto"/>
              <w:left w:val="nil"/>
              <w:bottom w:val="single" w:sz="4" w:space="0" w:color="auto"/>
              <w:right w:val="nil"/>
            </w:tcBorders>
            <w:hideMark/>
          </w:tcPr>
          <w:p w14:paraId="70300703" w14:textId="1629E4CE" w:rsidR="00EA158C" w:rsidRPr="008F2F99" w:rsidRDefault="00EA158C" w:rsidP="009F4FE7">
            <w:pPr>
              <w:pStyle w:val="Tablehead1"/>
              <w:jc w:val="center"/>
              <w:rPr>
                <w:i/>
                <w:lang w:val="en-US"/>
              </w:rPr>
            </w:pPr>
            <w:r w:rsidRPr="008F2F99">
              <w:rPr>
                <w:lang w:val="en-US"/>
              </w:rPr>
              <w:t>Moderate effect</w:t>
            </w:r>
          </w:p>
        </w:tc>
        <w:tc>
          <w:tcPr>
            <w:tcW w:w="1713" w:type="dxa"/>
            <w:tcBorders>
              <w:top w:val="single" w:sz="4" w:space="0" w:color="auto"/>
              <w:left w:val="nil"/>
              <w:bottom w:val="single" w:sz="4" w:space="0" w:color="auto"/>
              <w:right w:val="nil"/>
            </w:tcBorders>
          </w:tcPr>
          <w:p w14:paraId="24B6ABAF" w14:textId="5118963F" w:rsidR="00EA158C" w:rsidRPr="008F2F99" w:rsidRDefault="00EA158C" w:rsidP="009F4FE7">
            <w:pPr>
              <w:pStyle w:val="Tablehead1"/>
              <w:jc w:val="center"/>
              <w:rPr>
                <w:i/>
                <w:lang w:val="en-US"/>
              </w:rPr>
            </w:pPr>
            <w:r w:rsidRPr="008F2F99">
              <w:rPr>
                <w:lang w:val="en-US"/>
              </w:rPr>
              <w:t>Strong effect</w:t>
            </w:r>
          </w:p>
        </w:tc>
      </w:tr>
      <w:tr w:rsidR="00EA158C" w:rsidRPr="008F2F99" w14:paraId="2065A893" w14:textId="77777777" w:rsidTr="006C1C42">
        <w:trPr>
          <w:cantSplit/>
          <w:trHeight w:val="247"/>
        </w:trPr>
        <w:tc>
          <w:tcPr>
            <w:tcW w:w="2694" w:type="dxa"/>
            <w:tcBorders>
              <w:top w:val="nil"/>
              <w:left w:val="nil"/>
              <w:bottom w:val="nil"/>
              <w:right w:val="nil"/>
            </w:tcBorders>
            <w:shd w:val="clear" w:color="auto" w:fill="auto"/>
          </w:tcPr>
          <w:p w14:paraId="060609A3" w14:textId="637E62D1" w:rsidR="00EA158C" w:rsidRPr="008F2F99" w:rsidRDefault="00EA158C" w:rsidP="00E739D3">
            <w:pPr>
              <w:pStyle w:val="Tabletext"/>
            </w:pPr>
            <w:r w:rsidRPr="008F2F99">
              <w:t>Positive effects (more likely)</w:t>
            </w:r>
          </w:p>
        </w:tc>
        <w:tc>
          <w:tcPr>
            <w:tcW w:w="2409" w:type="dxa"/>
            <w:tcBorders>
              <w:top w:val="single" w:sz="4" w:space="0" w:color="auto"/>
              <w:left w:val="nil"/>
              <w:bottom w:val="nil"/>
              <w:right w:val="nil"/>
            </w:tcBorders>
            <w:shd w:val="clear" w:color="auto" w:fill="CFB2D6"/>
          </w:tcPr>
          <w:p w14:paraId="30AC68D7" w14:textId="465487BE" w:rsidR="00EA158C" w:rsidRPr="008F2F99" w:rsidRDefault="00EA158C" w:rsidP="009F4FE7">
            <w:pPr>
              <w:pStyle w:val="Tabletext"/>
              <w:tabs>
                <w:tab w:val="right" w:pos="703"/>
              </w:tabs>
              <w:ind w:right="794"/>
              <w:jc w:val="right"/>
            </w:pPr>
            <w:r w:rsidRPr="008F2F99">
              <w:t>2.0</w:t>
            </w:r>
            <w:r w:rsidR="000E5F71">
              <w:rPr>
                <w:rFonts w:cs="Arial"/>
              </w:rPr>
              <w:t>−</w:t>
            </w:r>
            <w:r w:rsidR="00F87617" w:rsidRPr="008F2F99">
              <w:t>2.9</w:t>
            </w:r>
          </w:p>
        </w:tc>
        <w:tc>
          <w:tcPr>
            <w:tcW w:w="1985" w:type="dxa"/>
            <w:tcBorders>
              <w:top w:val="single" w:sz="4" w:space="0" w:color="auto"/>
              <w:left w:val="nil"/>
              <w:bottom w:val="nil"/>
              <w:right w:val="nil"/>
            </w:tcBorders>
            <w:shd w:val="clear" w:color="auto" w:fill="B98FC3"/>
          </w:tcPr>
          <w:p w14:paraId="613EC38A" w14:textId="32087AAC" w:rsidR="00EA158C" w:rsidRPr="008F2F99" w:rsidRDefault="00EA158C" w:rsidP="009F4FE7">
            <w:pPr>
              <w:pStyle w:val="Tabletext"/>
              <w:tabs>
                <w:tab w:val="right" w:pos="703"/>
              </w:tabs>
              <w:ind w:right="567"/>
              <w:jc w:val="right"/>
            </w:pPr>
            <w:r w:rsidRPr="008F2F99">
              <w:t>3.0</w:t>
            </w:r>
            <w:r w:rsidR="000E5F71">
              <w:rPr>
                <w:rFonts w:cs="Arial"/>
              </w:rPr>
              <w:t>−</w:t>
            </w:r>
            <w:r w:rsidR="00F87617" w:rsidRPr="008F2F99">
              <w:t>3.9</w:t>
            </w:r>
          </w:p>
        </w:tc>
        <w:tc>
          <w:tcPr>
            <w:tcW w:w="1713" w:type="dxa"/>
            <w:tcBorders>
              <w:top w:val="single" w:sz="4" w:space="0" w:color="auto"/>
              <w:left w:val="nil"/>
              <w:bottom w:val="nil"/>
              <w:right w:val="nil"/>
            </w:tcBorders>
            <w:shd w:val="clear" w:color="auto" w:fill="A46DB1"/>
          </w:tcPr>
          <w:p w14:paraId="3FE07141" w14:textId="2FC769F7" w:rsidR="00EA158C" w:rsidRPr="008F2F99" w:rsidRDefault="00EA158C" w:rsidP="009F4FE7">
            <w:pPr>
              <w:pStyle w:val="Tabletext"/>
              <w:tabs>
                <w:tab w:val="decimal" w:pos="559"/>
              </w:tabs>
              <w:ind w:right="283"/>
              <w:jc w:val="right"/>
            </w:pPr>
            <w:r w:rsidRPr="008F2F99">
              <w:t>4.0</w:t>
            </w:r>
            <w:r w:rsidR="00F87617" w:rsidRPr="008F2F99">
              <w:t xml:space="preserve"> or more</w:t>
            </w:r>
          </w:p>
        </w:tc>
      </w:tr>
      <w:tr w:rsidR="00EA158C" w:rsidRPr="008F2F99" w14:paraId="68E974FB" w14:textId="77777777" w:rsidTr="006C1C42">
        <w:trPr>
          <w:cantSplit/>
          <w:trHeight w:val="262"/>
        </w:trPr>
        <w:tc>
          <w:tcPr>
            <w:tcW w:w="2694" w:type="dxa"/>
            <w:tcBorders>
              <w:top w:val="nil"/>
              <w:left w:val="nil"/>
              <w:bottom w:val="single" w:sz="4" w:space="0" w:color="auto"/>
              <w:right w:val="nil"/>
            </w:tcBorders>
            <w:shd w:val="clear" w:color="auto" w:fill="auto"/>
          </w:tcPr>
          <w:p w14:paraId="024518AA" w14:textId="0F93D69B" w:rsidR="00EA158C" w:rsidRPr="008F2F99" w:rsidRDefault="00EA158C" w:rsidP="00E739D3">
            <w:pPr>
              <w:pStyle w:val="Tabletext"/>
            </w:pPr>
            <w:r w:rsidRPr="008F2F99">
              <w:t>Negative effect (less likely)</w:t>
            </w:r>
          </w:p>
        </w:tc>
        <w:tc>
          <w:tcPr>
            <w:tcW w:w="2409" w:type="dxa"/>
            <w:tcBorders>
              <w:top w:val="nil"/>
              <w:left w:val="nil"/>
              <w:bottom w:val="single" w:sz="4" w:space="0" w:color="auto"/>
              <w:right w:val="nil"/>
            </w:tcBorders>
            <w:shd w:val="clear" w:color="auto" w:fill="CFB2D6"/>
          </w:tcPr>
          <w:p w14:paraId="2FCFEDB4" w14:textId="7399A223" w:rsidR="00EA158C" w:rsidRPr="008F2F99" w:rsidRDefault="00EA158C" w:rsidP="009F4FE7">
            <w:pPr>
              <w:pStyle w:val="Tabletext"/>
              <w:tabs>
                <w:tab w:val="right" w:pos="703"/>
              </w:tabs>
              <w:ind w:right="794"/>
              <w:jc w:val="right"/>
            </w:pPr>
            <w:r w:rsidRPr="008F2F99">
              <w:t>0.50</w:t>
            </w:r>
            <w:r w:rsidR="000E5F71">
              <w:rPr>
                <w:rFonts w:cs="Arial"/>
              </w:rPr>
              <w:t>−</w:t>
            </w:r>
            <w:r w:rsidR="00F87617" w:rsidRPr="008F2F99">
              <w:t>0.34</w:t>
            </w:r>
          </w:p>
        </w:tc>
        <w:tc>
          <w:tcPr>
            <w:tcW w:w="1985" w:type="dxa"/>
            <w:tcBorders>
              <w:top w:val="nil"/>
              <w:left w:val="nil"/>
              <w:bottom w:val="single" w:sz="4" w:space="0" w:color="auto"/>
              <w:right w:val="nil"/>
            </w:tcBorders>
            <w:shd w:val="clear" w:color="auto" w:fill="B98FC3"/>
          </w:tcPr>
          <w:p w14:paraId="56DED1DB" w14:textId="20CFB5FF" w:rsidR="00EA158C" w:rsidRPr="008F2F99" w:rsidRDefault="00EA158C" w:rsidP="009F4FE7">
            <w:pPr>
              <w:pStyle w:val="Tabletext"/>
              <w:tabs>
                <w:tab w:val="right" w:pos="703"/>
              </w:tabs>
              <w:ind w:right="567"/>
              <w:jc w:val="right"/>
            </w:pPr>
            <w:r w:rsidRPr="008F2F99">
              <w:t>0.33</w:t>
            </w:r>
            <w:r w:rsidR="005526D1">
              <w:rPr>
                <w:rFonts w:cs="Arial"/>
              </w:rPr>
              <w:t>−</w:t>
            </w:r>
            <w:r w:rsidR="00F87617" w:rsidRPr="008F2F99">
              <w:t>0.2</w:t>
            </w:r>
            <w:r w:rsidR="0020181A">
              <w:t>6</w:t>
            </w:r>
          </w:p>
        </w:tc>
        <w:tc>
          <w:tcPr>
            <w:tcW w:w="1713" w:type="dxa"/>
            <w:tcBorders>
              <w:top w:val="nil"/>
              <w:left w:val="nil"/>
              <w:bottom w:val="single" w:sz="4" w:space="0" w:color="auto"/>
              <w:right w:val="nil"/>
            </w:tcBorders>
            <w:shd w:val="clear" w:color="auto" w:fill="A46DB1"/>
          </w:tcPr>
          <w:p w14:paraId="3D25A9A2" w14:textId="3560E30B" w:rsidR="00EA158C" w:rsidRPr="008F2F99" w:rsidRDefault="00EA158C" w:rsidP="009F4FE7">
            <w:pPr>
              <w:pStyle w:val="Tabletext"/>
              <w:tabs>
                <w:tab w:val="decimal" w:pos="559"/>
              </w:tabs>
              <w:ind w:right="283"/>
              <w:jc w:val="right"/>
            </w:pPr>
            <w:r w:rsidRPr="008F2F99">
              <w:t>0.25</w:t>
            </w:r>
            <w:r w:rsidR="00F87617" w:rsidRPr="008F2F99">
              <w:t xml:space="preserve"> or less</w:t>
            </w:r>
          </w:p>
        </w:tc>
      </w:tr>
    </w:tbl>
    <w:p w14:paraId="7D945E2F" w14:textId="1E3DB675" w:rsidR="00345914" w:rsidRPr="008F2F99" w:rsidRDefault="00345914" w:rsidP="00345914">
      <w:pPr>
        <w:pStyle w:val="Source"/>
      </w:pPr>
      <w:r w:rsidRPr="008F2F99">
        <w:t>Notes:</w:t>
      </w:r>
      <w:r w:rsidRPr="008F2F99">
        <w:tab/>
        <w:t>Odd</w:t>
      </w:r>
      <w:r w:rsidR="00E51CD0">
        <w:t>s</w:t>
      </w:r>
      <w:r w:rsidRPr="008F2F99">
        <w:t xml:space="preserve"> ratios of less tha</w:t>
      </w:r>
      <w:r w:rsidR="000F35EC" w:rsidRPr="008F2F99">
        <w:t>n</w:t>
      </w:r>
      <w:r w:rsidRPr="008F2F99">
        <w:t xml:space="preserve"> </w:t>
      </w:r>
      <w:r w:rsidR="001D2569">
        <w:t>two</w:t>
      </w:r>
      <w:r w:rsidRPr="008F2F99">
        <w:t xml:space="preserve"> are generally considered to be too small to have a </w:t>
      </w:r>
      <w:r w:rsidR="000622D2" w:rsidRPr="008F2F99">
        <w:t xml:space="preserve">materially </w:t>
      </w:r>
      <w:r w:rsidRPr="008F2F99">
        <w:t>significant effect. Categories are guides for interpretation only</w:t>
      </w:r>
      <w:r w:rsidR="00A9376C" w:rsidRPr="008F2F99">
        <w:t>.</w:t>
      </w:r>
    </w:p>
    <w:p w14:paraId="3FEE267D" w14:textId="368AC1E3" w:rsidR="00345914" w:rsidRPr="008F2F99" w:rsidRDefault="00345914" w:rsidP="00345914">
      <w:pPr>
        <w:pStyle w:val="Source"/>
      </w:pPr>
      <w:r w:rsidRPr="008F2F99">
        <w:t>Source:</w:t>
      </w:r>
      <w:r w:rsidRPr="008F2F99">
        <w:tab/>
        <w:t xml:space="preserve">Ferguson </w:t>
      </w:r>
      <w:r w:rsidR="005526D1">
        <w:t>(</w:t>
      </w:r>
      <w:r w:rsidRPr="008F2F99">
        <w:t>2009</w:t>
      </w:r>
      <w:r w:rsidR="005526D1">
        <w:t>).</w:t>
      </w:r>
    </w:p>
    <w:p w14:paraId="060048D5" w14:textId="52F6867C" w:rsidR="001D549E" w:rsidRPr="006178BE" w:rsidRDefault="00B1548E" w:rsidP="00B1548E">
      <w:pPr>
        <w:pStyle w:val="Text"/>
        <w:rPr>
          <w:spacing w:val="-2"/>
        </w:rPr>
      </w:pPr>
      <w:r w:rsidRPr="006178BE">
        <w:rPr>
          <w:spacing w:val="-2"/>
        </w:rPr>
        <w:t xml:space="preserve">Significance and odds ratios were calculated for all values of all </w:t>
      </w:r>
      <w:r w:rsidR="00F6678E" w:rsidRPr="006178BE">
        <w:rPr>
          <w:spacing w:val="-2"/>
        </w:rPr>
        <w:t>factors</w:t>
      </w:r>
      <w:r w:rsidRPr="006178BE">
        <w:rPr>
          <w:spacing w:val="-2"/>
        </w:rPr>
        <w:t xml:space="preserve">. </w:t>
      </w:r>
      <w:r w:rsidR="00DE40E3" w:rsidRPr="006178BE">
        <w:rPr>
          <w:spacing w:val="-2"/>
        </w:rPr>
        <w:t>However, m</w:t>
      </w:r>
      <w:r w:rsidRPr="006178BE">
        <w:rPr>
          <w:spacing w:val="-2"/>
        </w:rPr>
        <w:t xml:space="preserve">any showed very small associations between the value of the </w:t>
      </w:r>
      <w:r w:rsidR="00F6678E" w:rsidRPr="006178BE">
        <w:rPr>
          <w:spacing w:val="-2"/>
        </w:rPr>
        <w:t>factor</w:t>
      </w:r>
      <w:r w:rsidRPr="006178BE">
        <w:rPr>
          <w:spacing w:val="-2"/>
        </w:rPr>
        <w:t xml:space="preserve"> and the presence of workplace-based </w:t>
      </w:r>
      <w:r w:rsidR="00C7121C" w:rsidRPr="006178BE">
        <w:rPr>
          <w:spacing w:val="-2"/>
        </w:rPr>
        <w:t xml:space="preserve">delivery </w:t>
      </w:r>
      <w:r w:rsidR="00DE40E3" w:rsidRPr="006178BE">
        <w:rPr>
          <w:spacing w:val="-2"/>
        </w:rPr>
        <w:t>or were for values relating to ‘missing’ or ‘other’</w:t>
      </w:r>
      <w:r w:rsidR="00DE40E3" w:rsidRPr="006178BE" w:rsidDel="00DE40E3">
        <w:rPr>
          <w:spacing w:val="-2"/>
        </w:rPr>
        <w:t xml:space="preserve"> </w:t>
      </w:r>
      <w:r w:rsidR="00693707" w:rsidRPr="006178BE">
        <w:rPr>
          <w:spacing w:val="-2"/>
        </w:rPr>
        <w:t xml:space="preserve">responses </w:t>
      </w:r>
      <w:r w:rsidRPr="006178BE">
        <w:rPr>
          <w:spacing w:val="-2"/>
        </w:rPr>
        <w:t xml:space="preserve">and are </w:t>
      </w:r>
      <w:r w:rsidR="00693707" w:rsidRPr="006178BE">
        <w:rPr>
          <w:spacing w:val="-2"/>
        </w:rPr>
        <w:t xml:space="preserve">therefore </w:t>
      </w:r>
      <w:r w:rsidRPr="006178BE">
        <w:rPr>
          <w:spacing w:val="-2"/>
        </w:rPr>
        <w:t xml:space="preserve">not presented in the following tables. </w:t>
      </w:r>
    </w:p>
    <w:p w14:paraId="51052F69" w14:textId="0919C38A" w:rsidR="00B1548E" w:rsidRPr="008F2F99" w:rsidRDefault="004D76ED" w:rsidP="00B1548E">
      <w:pPr>
        <w:pStyle w:val="Text"/>
      </w:pPr>
      <w:r w:rsidRPr="008F2F99">
        <w:t>O</w:t>
      </w:r>
      <w:r w:rsidR="00B1548E" w:rsidRPr="008F2F99">
        <w:t xml:space="preserve">f the </w:t>
      </w:r>
      <w:r w:rsidRPr="008F2F99">
        <w:t>factors</w:t>
      </w:r>
      <w:r w:rsidR="00B1548E" w:rsidRPr="008F2F99">
        <w:t xml:space="preserve"> used</w:t>
      </w:r>
      <w:r w:rsidR="00DE40E3" w:rsidRPr="008F2F99">
        <w:t xml:space="preserve"> in the regression analysis</w:t>
      </w:r>
      <w:r w:rsidR="00B1548E" w:rsidRPr="008F2F99">
        <w:t xml:space="preserve">, it </w:t>
      </w:r>
      <w:r w:rsidR="00693707" w:rsidRPr="008F2F99">
        <w:t xml:space="preserve">was </w:t>
      </w:r>
      <w:r w:rsidRPr="008F2F99">
        <w:t>field of education</w:t>
      </w:r>
      <w:r w:rsidR="00B1548E" w:rsidRPr="008F2F99">
        <w:t xml:space="preserve"> </w:t>
      </w:r>
      <w:r w:rsidR="00B172AA" w:rsidRPr="008F2F99">
        <w:t>that</w:t>
      </w:r>
      <w:r w:rsidR="00B1548E" w:rsidRPr="008F2F99">
        <w:t xml:space="preserve"> </w:t>
      </w:r>
      <w:r w:rsidR="00DD5FD5" w:rsidRPr="008F2F99">
        <w:t xml:space="preserve">had </w:t>
      </w:r>
      <w:r w:rsidR="00B1548E" w:rsidRPr="008F2F99">
        <w:t xml:space="preserve">the </w:t>
      </w:r>
      <w:r w:rsidR="00E142DE" w:rsidRPr="008F2F99">
        <w:t>strongest</w:t>
      </w:r>
      <w:r w:rsidR="00B1548E" w:rsidRPr="008F2F99">
        <w:t xml:space="preserve"> effect </w:t>
      </w:r>
      <w:r w:rsidRPr="008F2F99">
        <w:t xml:space="preserve">on </w:t>
      </w:r>
      <w:r w:rsidR="00E142DE" w:rsidRPr="008F2F99">
        <w:t>the likelihood of</w:t>
      </w:r>
      <w:r w:rsidR="00FB77A1" w:rsidRPr="008F2F99">
        <w:t xml:space="preserve"> </w:t>
      </w:r>
      <w:r w:rsidR="00B1548E" w:rsidRPr="008F2F99">
        <w:t xml:space="preserve">workplace-based delivery. </w:t>
      </w:r>
      <w:r w:rsidR="007B0BEB" w:rsidRPr="008F2F99">
        <w:t>A</w:t>
      </w:r>
      <w:r w:rsidR="00B1548E" w:rsidRPr="008F2F99">
        <w:t xml:space="preserve">ll fields of education were compared with </w:t>
      </w:r>
      <w:r w:rsidR="007B0BEB" w:rsidRPr="008F2F99">
        <w:t>a selected benchmark</w:t>
      </w:r>
      <w:r w:rsidR="001D2569">
        <w:t xml:space="preserve"> −</w:t>
      </w:r>
      <w:r w:rsidR="007B0BEB" w:rsidRPr="008F2F99">
        <w:t xml:space="preserve"> </w:t>
      </w:r>
      <w:r w:rsidR="00A9376C" w:rsidRPr="008F2F99">
        <w:t>b</w:t>
      </w:r>
      <w:r w:rsidR="00B1548E" w:rsidRPr="008F2F99">
        <w:t>usiness and management.</w:t>
      </w:r>
      <w:r w:rsidR="007B0BEB" w:rsidRPr="008F2F99">
        <w:t xml:space="preserve"> This field was chosen as </w:t>
      </w:r>
      <w:r w:rsidR="0073798F" w:rsidRPr="008F2F99">
        <w:t xml:space="preserve">it is </w:t>
      </w:r>
      <w:r w:rsidR="007B0BEB" w:rsidRPr="008F2F99">
        <w:t>a popular field</w:t>
      </w:r>
      <w:r w:rsidR="00DB08EC">
        <w:t>,</w:t>
      </w:r>
      <w:r w:rsidR="007B0BEB" w:rsidRPr="008F2F99">
        <w:t xml:space="preserve"> is broad in scope and includes a range of qualification levels.</w:t>
      </w:r>
      <w:r w:rsidR="00B1548E" w:rsidRPr="008F2F99">
        <w:t xml:space="preserve"> The fields of education </w:t>
      </w:r>
      <w:r w:rsidR="00FB77A1" w:rsidRPr="008F2F99">
        <w:t>that</w:t>
      </w:r>
      <w:r w:rsidR="00B172AA" w:rsidRPr="008F2F99">
        <w:t xml:space="preserve"> most</w:t>
      </w:r>
      <w:r w:rsidR="00FB77A1" w:rsidRPr="008F2F99">
        <w:t xml:space="preserve"> reduced the likelihood of workplace-based delivery </w:t>
      </w:r>
      <w:r w:rsidR="00B1548E" w:rsidRPr="008F2F99">
        <w:t>are presented in</w:t>
      </w:r>
      <w:r w:rsidR="00FC5AF2">
        <w:t xml:space="preserve"> table 5</w:t>
      </w:r>
      <w:r w:rsidR="00B1548E" w:rsidRPr="008F2F99">
        <w:t>.</w:t>
      </w:r>
    </w:p>
    <w:p w14:paraId="4EF8B978" w14:textId="7410826F" w:rsidR="00B1548E" w:rsidRPr="009811AA" w:rsidRDefault="00B1548E" w:rsidP="009811AA">
      <w:pPr>
        <w:pStyle w:val="tabletitle0"/>
      </w:pPr>
      <w:bookmarkStart w:id="90" w:name="_Ref59031059"/>
      <w:bookmarkStart w:id="91" w:name="_Toc59692892"/>
      <w:bookmarkStart w:id="92" w:name="_Toc70510924"/>
      <w:bookmarkStart w:id="93" w:name="_Toc80963731"/>
      <w:bookmarkStart w:id="94" w:name="_Toc80965759"/>
      <w:r w:rsidRPr="009811AA">
        <w:t xml:space="preserve">Table </w:t>
      </w:r>
      <w:r w:rsidRPr="009811AA">
        <w:fldChar w:fldCharType="begin"/>
      </w:r>
      <w:r w:rsidRPr="009811AA">
        <w:instrText xml:space="preserve"> SEQ Table \* ARABIC </w:instrText>
      </w:r>
      <w:r w:rsidRPr="009811AA">
        <w:fldChar w:fldCharType="separate"/>
      </w:r>
      <w:r w:rsidR="00437D20">
        <w:rPr>
          <w:noProof/>
        </w:rPr>
        <w:t>5</w:t>
      </w:r>
      <w:r w:rsidRPr="009811AA">
        <w:fldChar w:fldCharType="end"/>
      </w:r>
      <w:bookmarkEnd w:id="90"/>
      <w:r w:rsidR="00B172AA" w:rsidRPr="009811AA">
        <w:tab/>
      </w:r>
      <w:r w:rsidRPr="009811AA">
        <w:t xml:space="preserve">Lowest 10 odds ratio for fields of education </w:t>
      </w:r>
      <w:r w:rsidR="00DB08EC" w:rsidRPr="009811AA">
        <w:t>by comparison</w:t>
      </w:r>
      <w:r w:rsidRPr="009811AA">
        <w:t xml:space="preserve"> with </w:t>
      </w:r>
      <w:r w:rsidR="00876E83" w:rsidRPr="009811AA">
        <w:t>b</w:t>
      </w:r>
      <w:r w:rsidRPr="009811AA">
        <w:t>usiness and management, 2019</w:t>
      </w:r>
      <w:bookmarkEnd w:id="91"/>
      <w:bookmarkEnd w:id="92"/>
      <w:bookmarkEnd w:id="93"/>
      <w:bookmarkEnd w:id="94"/>
    </w:p>
    <w:tbl>
      <w:tblPr>
        <w:tblW w:w="8801" w:type="dxa"/>
        <w:tblBorders>
          <w:top w:val="single" w:sz="4" w:space="0" w:color="auto"/>
          <w:bottom w:val="single" w:sz="4" w:space="0" w:color="auto"/>
        </w:tblBorders>
        <w:tblLayout w:type="fixed"/>
        <w:tblLook w:val="04A0" w:firstRow="1" w:lastRow="0" w:firstColumn="1" w:lastColumn="0" w:noHBand="0" w:noVBand="1"/>
      </w:tblPr>
      <w:tblGrid>
        <w:gridCol w:w="4253"/>
        <w:gridCol w:w="1984"/>
        <w:gridCol w:w="1276"/>
        <w:gridCol w:w="1288"/>
      </w:tblGrid>
      <w:tr w:rsidR="00B1548E" w:rsidRPr="008F2F99" w14:paraId="150CBD9D" w14:textId="77777777" w:rsidTr="006C1C42">
        <w:trPr>
          <w:cantSplit/>
          <w:trHeight w:val="218"/>
        </w:trPr>
        <w:tc>
          <w:tcPr>
            <w:tcW w:w="4253" w:type="dxa"/>
            <w:tcBorders>
              <w:top w:val="single" w:sz="4" w:space="0" w:color="auto"/>
              <w:left w:val="nil"/>
              <w:bottom w:val="single" w:sz="4" w:space="0" w:color="auto"/>
              <w:right w:val="nil"/>
            </w:tcBorders>
          </w:tcPr>
          <w:p w14:paraId="36F000C5" w14:textId="3C721C49" w:rsidR="00B1548E" w:rsidRPr="008F2F99" w:rsidRDefault="00B1548E" w:rsidP="002C23FF">
            <w:pPr>
              <w:pStyle w:val="Tablehead1"/>
              <w:rPr>
                <w:i/>
                <w:lang w:val="en-US"/>
              </w:rPr>
            </w:pPr>
            <w:r w:rsidRPr="008F2F99">
              <w:t xml:space="preserve">Field of education compared with business </w:t>
            </w:r>
            <w:r w:rsidR="008771AA">
              <w:br/>
            </w:r>
            <w:r w:rsidRPr="008F2F99">
              <w:t>and management</w:t>
            </w:r>
          </w:p>
        </w:tc>
        <w:tc>
          <w:tcPr>
            <w:tcW w:w="1984" w:type="dxa"/>
            <w:tcBorders>
              <w:top w:val="single" w:sz="4" w:space="0" w:color="auto"/>
              <w:left w:val="nil"/>
              <w:bottom w:val="single" w:sz="4" w:space="0" w:color="auto"/>
              <w:right w:val="nil"/>
            </w:tcBorders>
          </w:tcPr>
          <w:p w14:paraId="305A46AE" w14:textId="77777777" w:rsidR="00B1548E" w:rsidRPr="008F2F99" w:rsidRDefault="00B1548E" w:rsidP="009F4FE7">
            <w:pPr>
              <w:pStyle w:val="Tablehead1"/>
              <w:jc w:val="center"/>
              <w:rPr>
                <w:i/>
                <w:lang w:val="en-US"/>
              </w:rPr>
            </w:pPr>
            <w:r w:rsidRPr="008F2F99">
              <w:rPr>
                <w:lang w:val="en-US"/>
              </w:rPr>
              <w:t>Odds ratio point estimate</w:t>
            </w:r>
          </w:p>
        </w:tc>
        <w:tc>
          <w:tcPr>
            <w:tcW w:w="2564" w:type="dxa"/>
            <w:gridSpan w:val="2"/>
            <w:tcBorders>
              <w:top w:val="single" w:sz="4" w:space="0" w:color="auto"/>
              <w:left w:val="nil"/>
              <w:bottom w:val="single" w:sz="4" w:space="0" w:color="auto"/>
              <w:right w:val="nil"/>
            </w:tcBorders>
            <w:hideMark/>
          </w:tcPr>
          <w:p w14:paraId="12565522" w14:textId="77777777" w:rsidR="00B1548E" w:rsidRPr="008F2F99" w:rsidRDefault="00B1548E" w:rsidP="009F4FE7">
            <w:pPr>
              <w:pStyle w:val="Tablehead1"/>
              <w:jc w:val="center"/>
              <w:rPr>
                <w:i/>
                <w:lang w:val="en-US"/>
              </w:rPr>
            </w:pPr>
            <w:r w:rsidRPr="008F2F99">
              <w:rPr>
                <w:lang w:val="en-US"/>
              </w:rPr>
              <w:t>95% confidence limits</w:t>
            </w:r>
          </w:p>
        </w:tc>
      </w:tr>
      <w:tr w:rsidR="00FB77A1" w:rsidRPr="008F2F99" w14:paraId="4E963063" w14:textId="77777777" w:rsidTr="006C1C42">
        <w:trPr>
          <w:cantSplit/>
          <w:trHeight w:val="247"/>
        </w:trPr>
        <w:tc>
          <w:tcPr>
            <w:tcW w:w="4253" w:type="dxa"/>
            <w:tcBorders>
              <w:top w:val="single" w:sz="4" w:space="0" w:color="auto"/>
              <w:left w:val="nil"/>
              <w:bottom w:val="nil"/>
              <w:right w:val="nil"/>
            </w:tcBorders>
            <w:shd w:val="clear" w:color="auto" w:fill="A46DB1"/>
          </w:tcPr>
          <w:p w14:paraId="24D2F5B8" w14:textId="59020A56" w:rsidR="00FB77A1" w:rsidRPr="008F2F99" w:rsidRDefault="00FB77A1" w:rsidP="00FB77A1">
            <w:pPr>
              <w:pStyle w:val="Tabletext"/>
            </w:pPr>
            <w:r w:rsidRPr="008F2F99">
              <w:t>Biological sciences</w:t>
            </w:r>
          </w:p>
        </w:tc>
        <w:tc>
          <w:tcPr>
            <w:tcW w:w="1984" w:type="dxa"/>
            <w:tcBorders>
              <w:top w:val="single" w:sz="4" w:space="0" w:color="auto"/>
              <w:left w:val="nil"/>
              <w:bottom w:val="nil"/>
              <w:right w:val="nil"/>
            </w:tcBorders>
            <w:shd w:val="clear" w:color="auto" w:fill="A46DB1"/>
          </w:tcPr>
          <w:p w14:paraId="4C296AD6" w14:textId="218182A3" w:rsidR="00FB77A1" w:rsidRPr="008F2F99" w:rsidRDefault="00FB77A1" w:rsidP="009F4FE7">
            <w:pPr>
              <w:pStyle w:val="Tabletext"/>
              <w:tabs>
                <w:tab w:val="right" w:pos="703"/>
              </w:tabs>
              <w:ind w:right="737"/>
              <w:jc w:val="right"/>
            </w:pPr>
            <w:r w:rsidRPr="008F2F99">
              <w:t>0.13</w:t>
            </w:r>
          </w:p>
        </w:tc>
        <w:tc>
          <w:tcPr>
            <w:tcW w:w="1276" w:type="dxa"/>
            <w:tcBorders>
              <w:top w:val="single" w:sz="4" w:space="0" w:color="auto"/>
              <w:left w:val="nil"/>
              <w:bottom w:val="nil"/>
              <w:right w:val="nil"/>
            </w:tcBorders>
            <w:shd w:val="clear" w:color="auto" w:fill="A46DB1"/>
          </w:tcPr>
          <w:p w14:paraId="6BF46928" w14:textId="65F2D41D" w:rsidR="00FB77A1" w:rsidRPr="008F2F99" w:rsidRDefault="00FB77A1" w:rsidP="009F4FE7">
            <w:pPr>
              <w:pStyle w:val="Tabletext"/>
              <w:tabs>
                <w:tab w:val="right" w:pos="703"/>
              </w:tabs>
              <w:ind w:right="227"/>
              <w:jc w:val="right"/>
            </w:pPr>
            <w:r w:rsidRPr="008F2F99">
              <w:t>0.02</w:t>
            </w:r>
          </w:p>
        </w:tc>
        <w:tc>
          <w:tcPr>
            <w:tcW w:w="1288" w:type="dxa"/>
            <w:tcBorders>
              <w:top w:val="single" w:sz="4" w:space="0" w:color="auto"/>
              <w:left w:val="nil"/>
              <w:bottom w:val="nil"/>
              <w:right w:val="nil"/>
            </w:tcBorders>
            <w:shd w:val="clear" w:color="auto" w:fill="A46DB1"/>
          </w:tcPr>
          <w:p w14:paraId="1A73266F" w14:textId="00BE46CB" w:rsidR="00FB77A1" w:rsidRPr="008F2F99" w:rsidRDefault="00FB77A1" w:rsidP="003D709B">
            <w:pPr>
              <w:pStyle w:val="Tabletext"/>
              <w:tabs>
                <w:tab w:val="decimal" w:pos="559"/>
              </w:tabs>
              <w:ind w:right="454"/>
              <w:jc w:val="right"/>
            </w:pPr>
            <w:r w:rsidRPr="008F2F99">
              <w:t>0.97</w:t>
            </w:r>
          </w:p>
        </w:tc>
      </w:tr>
      <w:tr w:rsidR="00FB77A1" w:rsidRPr="008F2F99" w14:paraId="3460D7E9" w14:textId="77777777" w:rsidTr="006C1C42">
        <w:trPr>
          <w:cantSplit/>
          <w:trHeight w:val="262"/>
        </w:trPr>
        <w:tc>
          <w:tcPr>
            <w:tcW w:w="4253" w:type="dxa"/>
            <w:tcBorders>
              <w:top w:val="nil"/>
              <w:left w:val="nil"/>
              <w:bottom w:val="nil"/>
              <w:right w:val="nil"/>
            </w:tcBorders>
            <w:shd w:val="clear" w:color="auto" w:fill="A46DB1"/>
          </w:tcPr>
          <w:p w14:paraId="72CB2B6A" w14:textId="28E85B55" w:rsidR="00FB77A1" w:rsidRPr="008F2F99" w:rsidRDefault="00FB77A1" w:rsidP="00FB77A1">
            <w:pPr>
              <w:pStyle w:val="Tabletext"/>
            </w:pPr>
            <w:r w:rsidRPr="008F2F99">
              <w:t>Accountancy</w:t>
            </w:r>
          </w:p>
        </w:tc>
        <w:tc>
          <w:tcPr>
            <w:tcW w:w="1984" w:type="dxa"/>
            <w:tcBorders>
              <w:top w:val="nil"/>
              <w:left w:val="nil"/>
              <w:bottom w:val="nil"/>
              <w:right w:val="nil"/>
            </w:tcBorders>
            <w:shd w:val="clear" w:color="auto" w:fill="A46DB1"/>
          </w:tcPr>
          <w:p w14:paraId="774D7F76" w14:textId="49E85889" w:rsidR="00FB77A1" w:rsidRPr="008F2F99" w:rsidRDefault="00FB77A1" w:rsidP="009F4FE7">
            <w:pPr>
              <w:pStyle w:val="Tabletext"/>
              <w:tabs>
                <w:tab w:val="right" w:pos="703"/>
              </w:tabs>
              <w:ind w:right="737"/>
              <w:jc w:val="right"/>
            </w:pPr>
            <w:r w:rsidRPr="008F2F99">
              <w:t>0.23</w:t>
            </w:r>
          </w:p>
        </w:tc>
        <w:tc>
          <w:tcPr>
            <w:tcW w:w="1276" w:type="dxa"/>
            <w:tcBorders>
              <w:top w:val="nil"/>
              <w:left w:val="nil"/>
              <w:bottom w:val="nil"/>
              <w:right w:val="nil"/>
            </w:tcBorders>
            <w:shd w:val="clear" w:color="auto" w:fill="A46DB1"/>
          </w:tcPr>
          <w:p w14:paraId="731FB8BE" w14:textId="224C1024" w:rsidR="00FB77A1" w:rsidRPr="008F2F99" w:rsidRDefault="00FB77A1" w:rsidP="009F4FE7">
            <w:pPr>
              <w:pStyle w:val="Tabletext"/>
              <w:tabs>
                <w:tab w:val="right" w:pos="703"/>
              </w:tabs>
              <w:ind w:right="227"/>
              <w:jc w:val="right"/>
            </w:pPr>
            <w:r w:rsidRPr="008F2F99">
              <w:t>0.22</w:t>
            </w:r>
          </w:p>
        </w:tc>
        <w:tc>
          <w:tcPr>
            <w:tcW w:w="1288" w:type="dxa"/>
            <w:tcBorders>
              <w:top w:val="nil"/>
              <w:left w:val="nil"/>
              <w:bottom w:val="nil"/>
              <w:right w:val="nil"/>
            </w:tcBorders>
            <w:shd w:val="clear" w:color="auto" w:fill="A46DB1"/>
          </w:tcPr>
          <w:p w14:paraId="22FF3A00" w14:textId="27824D9A" w:rsidR="00FB77A1" w:rsidRPr="008F2F99" w:rsidRDefault="00FB77A1" w:rsidP="003D709B">
            <w:pPr>
              <w:pStyle w:val="Tabletext"/>
              <w:tabs>
                <w:tab w:val="decimal" w:pos="559"/>
              </w:tabs>
              <w:ind w:right="454"/>
              <w:jc w:val="right"/>
            </w:pPr>
            <w:r w:rsidRPr="008F2F99">
              <w:t>0.24</w:t>
            </w:r>
          </w:p>
        </w:tc>
      </w:tr>
      <w:tr w:rsidR="00FB77A1" w:rsidRPr="008F2F99" w14:paraId="349B223B" w14:textId="77777777" w:rsidTr="006C1C42">
        <w:trPr>
          <w:cantSplit/>
          <w:trHeight w:val="247"/>
        </w:trPr>
        <w:tc>
          <w:tcPr>
            <w:tcW w:w="4253" w:type="dxa"/>
            <w:tcBorders>
              <w:top w:val="nil"/>
              <w:left w:val="nil"/>
              <w:bottom w:val="nil"/>
              <w:right w:val="nil"/>
            </w:tcBorders>
            <w:shd w:val="clear" w:color="auto" w:fill="A46DB1"/>
          </w:tcPr>
          <w:p w14:paraId="0247CB2F" w14:textId="75995531" w:rsidR="00FB77A1" w:rsidRPr="008F2F99" w:rsidRDefault="00FB77A1" w:rsidP="00FB77A1">
            <w:pPr>
              <w:pStyle w:val="Tabletext"/>
            </w:pPr>
            <w:r w:rsidRPr="008F2F99">
              <w:t>Behavioural science</w:t>
            </w:r>
          </w:p>
        </w:tc>
        <w:tc>
          <w:tcPr>
            <w:tcW w:w="1984" w:type="dxa"/>
            <w:tcBorders>
              <w:top w:val="nil"/>
              <w:left w:val="nil"/>
              <w:bottom w:val="nil"/>
              <w:right w:val="nil"/>
            </w:tcBorders>
            <w:shd w:val="clear" w:color="auto" w:fill="A46DB1"/>
          </w:tcPr>
          <w:p w14:paraId="174A6CC5" w14:textId="68CE4251" w:rsidR="00FB77A1" w:rsidRPr="008F2F99" w:rsidRDefault="00FB77A1" w:rsidP="009F4FE7">
            <w:pPr>
              <w:pStyle w:val="Tabletext"/>
              <w:tabs>
                <w:tab w:val="right" w:pos="703"/>
              </w:tabs>
              <w:ind w:right="737"/>
              <w:jc w:val="right"/>
            </w:pPr>
            <w:r w:rsidRPr="008F2F99">
              <w:t>0.25</w:t>
            </w:r>
          </w:p>
        </w:tc>
        <w:tc>
          <w:tcPr>
            <w:tcW w:w="1276" w:type="dxa"/>
            <w:tcBorders>
              <w:top w:val="nil"/>
              <w:left w:val="nil"/>
              <w:bottom w:val="nil"/>
              <w:right w:val="nil"/>
            </w:tcBorders>
            <w:shd w:val="clear" w:color="auto" w:fill="A46DB1"/>
          </w:tcPr>
          <w:p w14:paraId="1D3B78DE" w14:textId="7BEB2941" w:rsidR="00FB77A1" w:rsidRPr="008F2F99" w:rsidRDefault="00FB77A1" w:rsidP="009F4FE7">
            <w:pPr>
              <w:pStyle w:val="Tabletext"/>
              <w:tabs>
                <w:tab w:val="right" w:pos="703"/>
              </w:tabs>
              <w:ind w:right="227"/>
              <w:jc w:val="right"/>
            </w:pPr>
            <w:r w:rsidRPr="008F2F99">
              <w:t>0.08</w:t>
            </w:r>
          </w:p>
        </w:tc>
        <w:tc>
          <w:tcPr>
            <w:tcW w:w="1288" w:type="dxa"/>
            <w:tcBorders>
              <w:top w:val="nil"/>
              <w:left w:val="nil"/>
              <w:bottom w:val="nil"/>
              <w:right w:val="nil"/>
            </w:tcBorders>
            <w:shd w:val="clear" w:color="auto" w:fill="A46DB1"/>
          </w:tcPr>
          <w:p w14:paraId="0D98A914" w14:textId="50A771A4" w:rsidR="00FB77A1" w:rsidRPr="008F2F99" w:rsidRDefault="00FB77A1" w:rsidP="003D709B">
            <w:pPr>
              <w:pStyle w:val="Tabletext"/>
              <w:tabs>
                <w:tab w:val="decimal" w:pos="559"/>
              </w:tabs>
              <w:ind w:right="454"/>
              <w:jc w:val="right"/>
            </w:pPr>
            <w:r w:rsidRPr="008F2F99">
              <w:t>0.80</w:t>
            </w:r>
          </w:p>
        </w:tc>
      </w:tr>
      <w:tr w:rsidR="00FB77A1" w:rsidRPr="008F2F99" w14:paraId="6F710ECD" w14:textId="77777777" w:rsidTr="006C1C42">
        <w:trPr>
          <w:cantSplit/>
          <w:trHeight w:val="78"/>
        </w:trPr>
        <w:tc>
          <w:tcPr>
            <w:tcW w:w="4253" w:type="dxa"/>
            <w:tcBorders>
              <w:top w:val="nil"/>
              <w:left w:val="nil"/>
              <w:bottom w:val="nil"/>
              <w:right w:val="nil"/>
            </w:tcBorders>
            <w:shd w:val="clear" w:color="auto" w:fill="B98FC3"/>
          </w:tcPr>
          <w:p w14:paraId="3E7D1397" w14:textId="4A742241" w:rsidR="00FB77A1" w:rsidRPr="008F2F99" w:rsidRDefault="00FB77A1" w:rsidP="00FB77A1">
            <w:pPr>
              <w:pStyle w:val="Tabletext"/>
            </w:pPr>
            <w:r w:rsidRPr="008F2F99">
              <w:t>Computer science</w:t>
            </w:r>
          </w:p>
        </w:tc>
        <w:tc>
          <w:tcPr>
            <w:tcW w:w="1984" w:type="dxa"/>
            <w:tcBorders>
              <w:top w:val="nil"/>
              <w:left w:val="nil"/>
              <w:bottom w:val="nil"/>
              <w:right w:val="nil"/>
            </w:tcBorders>
            <w:shd w:val="clear" w:color="auto" w:fill="B98FC3"/>
          </w:tcPr>
          <w:p w14:paraId="5F655FBF" w14:textId="5C39A9FE" w:rsidR="00FB77A1" w:rsidRPr="008F2F99" w:rsidRDefault="00FB77A1" w:rsidP="009F4FE7">
            <w:pPr>
              <w:pStyle w:val="Tabletext"/>
              <w:tabs>
                <w:tab w:val="right" w:pos="703"/>
              </w:tabs>
              <w:ind w:right="737"/>
              <w:jc w:val="right"/>
            </w:pPr>
            <w:r w:rsidRPr="008F2F99">
              <w:t>0.27</w:t>
            </w:r>
          </w:p>
        </w:tc>
        <w:tc>
          <w:tcPr>
            <w:tcW w:w="1276" w:type="dxa"/>
            <w:tcBorders>
              <w:top w:val="nil"/>
              <w:left w:val="nil"/>
              <w:bottom w:val="nil"/>
              <w:right w:val="nil"/>
            </w:tcBorders>
            <w:shd w:val="clear" w:color="auto" w:fill="B98FC3"/>
          </w:tcPr>
          <w:p w14:paraId="4F16FEB3" w14:textId="20E05479" w:rsidR="00FB77A1" w:rsidRPr="008F2F99" w:rsidRDefault="00FB77A1" w:rsidP="009F4FE7">
            <w:pPr>
              <w:pStyle w:val="Tabletext"/>
              <w:tabs>
                <w:tab w:val="right" w:pos="703"/>
              </w:tabs>
              <w:ind w:right="227"/>
              <w:jc w:val="right"/>
            </w:pPr>
            <w:r w:rsidRPr="008F2F99">
              <w:t>0.24</w:t>
            </w:r>
          </w:p>
        </w:tc>
        <w:tc>
          <w:tcPr>
            <w:tcW w:w="1288" w:type="dxa"/>
            <w:tcBorders>
              <w:top w:val="nil"/>
              <w:left w:val="nil"/>
              <w:bottom w:val="nil"/>
              <w:right w:val="nil"/>
            </w:tcBorders>
            <w:shd w:val="clear" w:color="auto" w:fill="B98FC3"/>
          </w:tcPr>
          <w:p w14:paraId="4035EA7A" w14:textId="23F21F0A" w:rsidR="00FB77A1" w:rsidRPr="008F2F99" w:rsidRDefault="00FB77A1" w:rsidP="003D709B">
            <w:pPr>
              <w:pStyle w:val="Tabletext"/>
              <w:tabs>
                <w:tab w:val="decimal" w:pos="559"/>
              </w:tabs>
              <w:ind w:right="454"/>
              <w:jc w:val="right"/>
            </w:pPr>
            <w:r w:rsidRPr="008F2F99">
              <w:t>0.30</w:t>
            </w:r>
          </w:p>
        </w:tc>
      </w:tr>
      <w:tr w:rsidR="00FB77A1" w:rsidRPr="008F2F99" w14:paraId="05FA5EE8" w14:textId="77777777" w:rsidTr="006C1C42">
        <w:trPr>
          <w:cantSplit/>
          <w:trHeight w:val="262"/>
        </w:trPr>
        <w:tc>
          <w:tcPr>
            <w:tcW w:w="4253" w:type="dxa"/>
            <w:tcBorders>
              <w:top w:val="nil"/>
              <w:left w:val="nil"/>
              <w:bottom w:val="nil"/>
              <w:right w:val="nil"/>
            </w:tcBorders>
            <w:shd w:val="clear" w:color="auto" w:fill="B98FC3"/>
          </w:tcPr>
          <w:p w14:paraId="5F51CF6C" w14:textId="5500009B" w:rsidR="00FB77A1" w:rsidRPr="008F2F99" w:rsidRDefault="00FB77A1" w:rsidP="00FB77A1">
            <w:pPr>
              <w:pStyle w:val="Tabletext"/>
            </w:pPr>
            <w:r w:rsidRPr="008F2F99">
              <w:t xml:space="preserve">Architecture and urban environment </w:t>
            </w:r>
          </w:p>
        </w:tc>
        <w:tc>
          <w:tcPr>
            <w:tcW w:w="1984" w:type="dxa"/>
            <w:tcBorders>
              <w:top w:val="nil"/>
              <w:left w:val="nil"/>
              <w:bottom w:val="nil"/>
              <w:right w:val="nil"/>
            </w:tcBorders>
            <w:shd w:val="clear" w:color="auto" w:fill="B98FC3"/>
          </w:tcPr>
          <w:p w14:paraId="608F534D" w14:textId="43016490" w:rsidR="00FB77A1" w:rsidRPr="008F2F99" w:rsidRDefault="00FB77A1" w:rsidP="009F4FE7">
            <w:pPr>
              <w:pStyle w:val="Tabletext"/>
              <w:tabs>
                <w:tab w:val="right" w:pos="703"/>
              </w:tabs>
              <w:ind w:right="737"/>
              <w:jc w:val="right"/>
            </w:pPr>
            <w:r w:rsidRPr="008F2F99">
              <w:t>0.30</w:t>
            </w:r>
          </w:p>
        </w:tc>
        <w:tc>
          <w:tcPr>
            <w:tcW w:w="1276" w:type="dxa"/>
            <w:tcBorders>
              <w:top w:val="nil"/>
              <w:left w:val="nil"/>
              <w:bottom w:val="nil"/>
              <w:right w:val="nil"/>
            </w:tcBorders>
            <w:shd w:val="clear" w:color="auto" w:fill="B98FC3"/>
          </w:tcPr>
          <w:p w14:paraId="757B8E7B" w14:textId="5180C797" w:rsidR="00FB77A1" w:rsidRPr="008F2F99" w:rsidRDefault="00FB77A1" w:rsidP="009F4FE7">
            <w:pPr>
              <w:pStyle w:val="Tabletext"/>
              <w:tabs>
                <w:tab w:val="right" w:pos="703"/>
              </w:tabs>
              <w:ind w:right="227"/>
              <w:jc w:val="right"/>
            </w:pPr>
            <w:r w:rsidRPr="008F2F99">
              <w:t>0.27</w:t>
            </w:r>
          </w:p>
        </w:tc>
        <w:tc>
          <w:tcPr>
            <w:tcW w:w="1288" w:type="dxa"/>
            <w:tcBorders>
              <w:top w:val="nil"/>
              <w:left w:val="nil"/>
              <w:bottom w:val="nil"/>
              <w:right w:val="nil"/>
            </w:tcBorders>
            <w:shd w:val="clear" w:color="auto" w:fill="B98FC3"/>
          </w:tcPr>
          <w:p w14:paraId="2015F8E6" w14:textId="45C6687B" w:rsidR="00FB77A1" w:rsidRPr="008F2F99" w:rsidRDefault="00FB77A1" w:rsidP="003D709B">
            <w:pPr>
              <w:pStyle w:val="Tabletext"/>
              <w:tabs>
                <w:tab w:val="decimal" w:pos="559"/>
              </w:tabs>
              <w:ind w:right="454"/>
              <w:jc w:val="right"/>
            </w:pPr>
            <w:r w:rsidRPr="008F2F99">
              <w:t>0.33</w:t>
            </w:r>
          </w:p>
        </w:tc>
      </w:tr>
      <w:tr w:rsidR="00FB77A1" w:rsidRPr="008F2F99" w14:paraId="6995867F" w14:textId="77777777" w:rsidTr="006C1C42">
        <w:trPr>
          <w:cantSplit/>
          <w:trHeight w:val="247"/>
        </w:trPr>
        <w:tc>
          <w:tcPr>
            <w:tcW w:w="4253" w:type="dxa"/>
            <w:tcBorders>
              <w:top w:val="nil"/>
              <w:left w:val="nil"/>
              <w:bottom w:val="nil"/>
              <w:right w:val="nil"/>
            </w:tcBorders>
            <w:shd w:val="clear" w:color="auto" w:fill="B98FC3"/>
          </w:tcPr>
          <w:p w14:paraId="7117AB77" w14:textId="776FC2D2" w:rsidR="00FB77A1" w:rsidRPr="008F2F99" w:rsidRDefault="00FB77A1" w:rsidP="00FB77A1">
            <w:pPr>
              <w:pStyle w:val="Tabletext"/>
            </w:pPr>
            <w:r w:rsidRPr="008F2F99">
              <w:t>Other society and culture</w:t>
            </w:r>
          </w:p>
        </w:tc>
        <w:tc>
          <w:tcPr>
            <w:tcW w:w="1984" w:type="dxa"/>
            <w:tcBorders>
              <w:top w:val="nil"/>
              <w:left w:val="nil"/>
              <w:bottom w:val="nil"/>
              <w:right w:val="nil"/>
            </w:tcBorders>
            <w:shd w:val="clear" w:color="auto" w:fill="B98FC3"/>
          </w:tcPr>
          <w:p w14:paraId="3419F57C" w14:textId="19BA8CD6" w:rsidR="00FB77A1" w:rsidRPr="008F2F99" w:rsidRDefault="00FB77A1" w:rsidP="009F4FE7">
            <w:pPr>
              <w:pStyle w:val="Tabletext"/>
              <w:tabs>
                <w:tab w:val="right" w:pos="703"/>
              </w:tabs>
              <w:ind w:right="737"/>
              <w:jc w:val="right"/>
            </w:pPr>
            <w:r w:rsidRPr="008F2F99">
              <w:t>0.31</w:t>
            </w:r>
          </w:p>
        </w:tc>
        <w:tc>
          <w:tcPr>
            <w:tcW w:w="1276" w:type="dxa"/>
            <w:tcBorders>
              <w:top w:val="nil"/>
              <w:left w:val="nil"/>
              <w:bottom w:val="nil"/>
              <w:right w:val="nil"/>
            </w:tcBorders>
            <w:shd w:val="clear" w:color="auto" w:fill="B98FC3"/>
          </w:tcPr>
          <w:p w14:paraId="62EB5642" w14:textId="04DA1FF0" w:rsidR="00FB77A1" w:rsidRPr="008F2F99" w:rsidRDefault="00FB77A1" w:rsidP="009F4FE7">
            <w:pPr>
              <w:pStyle w:val="Tabletext"/>
              <w:tabs>
                <w:tab w:val="right" w:pos="703"/>
              </w:tabs>
              <w:ind w:right="227"/>
              <w:jc w:val="right"/>
            </w:pPr>
            <w:r w:rsidRPr="008F2F99">
              <w:t>0.29</w:t>
            </w:r>
          </w:p>
        </w:tc>
        <w:tc>
          <w:tcPr>
            <w:tcW w:w="1288" w:type="dxa"/>
            <w:tcBorders>
              <w:top w:val="nil"/>
              <w:left w:val="nil"/>
              <w:bottom w:val="nil"/>
              <w:right w:val="nil"/>
            </w:tcBorders>
            <w:shd w:val="clear" w:color="auto" w:fill="B98FC3"/>
          </w:tcPr>
          <w:p w14:paraId="7959155D" w14:textId="2BA8E1CA" w:rsidR="00FB77A1" w:rsidRPr="008F2F99" w:rsidRDefault="00FB77A1" w:rsidP="003D709B">
            <w:pPr>
              <w:pStyle w:val="Tabletext"/>
              <w:tabs>
                <w:tab w:val="decimal" w:pos="559"/>
              </w:tabs>
              <w:ind w:right="454"/>
              <w:jc w:val="right"/>
            </w:pPr>
            <w:r w:rsidRPr="008F2F99">
              <w:t>0.33</w:t>
            </w:r>
          </w:p>
        </w:tc>
      </w:tr>
      <w:tr w:rsidR="00FB77A1" w:rsidRPr="008F2F99" w14:paraId="2AFA1B91" w14:textId="77777777" w:rsidTr="006C1C42">
        <w:trPr>
          <w:cantSplit/>
          <w:trHeight w:val="262"/>
        </w:trPr>
        <w:tc>
          <w:tcPr>
            <w:tcW w:w="4253" w:type="dxa"/>
            <w:tcBorders>
              <w:top w:val="nil"/>
              <w:left w:val="nil"/>
              <w:bottom w:val="nil"/>
              <w:right w:val="nil"/>
            </w:tcBorders>
            <w:shd w:val="clear" w:color="auto" w:fill="B98FC3"/>
          </w:tcPr>
          <w:p w14:paraId="28559DC4" w14:textId="317491E5" w:rsidR="00FB77A1" w:rsidRPr="008F2F99" w:rsidRDefault="00FB77A1" w:rsidP="00FB77A1">
            <w:pPr>
              <w:pStyle w:val="Tabletext"/>
            </w:pPr>
            <w:r w:rsidRPr="008F2F99">
              <w:t>Language and literature</w:t>
            </w:r>
          </w:p>
        </w:tc>
        <w:tc>
          <w:tcPr>
            <w:tcW w:w="1984" w:type="dxa"/>
            <w:tcBorders>
              <w:top w:val="nil"/>
              <w:left w:val="nil"/>
              <w:bottom w:val="nil"/>
              <w:right w:val="nil"/>
            </w:tcBorders>
            <w:shd w:val="clear" w:color="auto" w:fill="B98FC3"/>
          </w:tcPr>
          <w:p w14:paraId="779223B1" w14:textId="0B1A7FA1" w:rsidR="00FB77A1" w:rsidRPr="008F2F99" w:rsidRDefault="00FB77A1" w:rsidP="009F4FE7">
            <w:pPr>
              <w:pStyle w:val="Tabletext"/>
              <w:tabs>
                <w:tab w:val="right" w:pos="703"/>
              </w:tabs>
              <w:ind w:right="737"/>
              <w:jc w:val="right"/>
            </w:pPr>
            <w:r w:rsidRPr="008F2F99">
              <w:t>0.33</w:t>
            </w:r>
          </w:p>
        </w:tc>
        <w:tc>
          <w:tcPr>
            <w:tcW w:w="1276" w:type="dxa"/>
            <w:tcBorders>
              <w:top w:val="nil"/>
              <w:left w:val="nil"/>
              <w:bottom w:val="nil"/>
              <w:right w:val="nil"/>
            </w:tcBorders>
            <w:shd w:val="clear" w:color="auto" w:fill="B98FC3"/>
          </w:tcPr>
          <w:p w14:paraId="3C70460C" w14:textId="7807CCCE" w:rsidR="00FB77A1" w:rsidRPr="008F2F99" w:rsidRDefault="00FB77A1" w:rsidP="009F4FE7">
            <w:pPr>
              <w:pStyle w:val="Tabletext"/>
              <w:tabs>
                <w:tab w:val="right" w:pos="703"/>
              </w:tabs>
              <w:ind w:right="227"/>
              <w:jc w:val="right"/>
            </w:pPr>
            <w:r w:rsidRPr="008F2F99">
              <w:t>0.30</w:t>
            </w:r>
          </w:p>
        </w:tc>
        <w:tc>
          <w:tcPr>
            <w:tcW w:w="1288" w:type="dxa"/>
            <w:tcBorders>
              <w:top w:val="nil"/>
              <w:left w:val="nil"/>
              <w:bottom w:val="nil"/>
              <w:right w:val="nil"/>
            </w:tcBorders>
            <w:shd w:val="clear" w:color="auto" w:fill="B98FC3"/>
          </w:tcPr>
          <w:p w14:paraId="3A3C00DE" w14:textId="2E0200C4" w:rsidR="00FB77A1" w:rsidRPr="008F2F99" w:rsidRDefault="00FB77A1" w:rsidP="003D709B">
            <w:pPr>
              <w:pStyle w:val="Tabletext"/>
              <w:tabs>
                <w:tab w:val="decimal" w:pos="559"/>
              </w:tabs>
              <w:ind w:right="454"/>
              <w:jc w:val="right"/>
            </w:pPr>
            <w:r w:rsidRPr="008F2F99">
              <w:t>0.37</w:t>
            </w:r>
          </w:p>
        </w:tc>
      </w:tr>
      <w:tr w:rsidR="00FB77A1" w:rsidRPr="008F2F99" w14:paraId="43AFC960" w14:textId="77777777" w:rsidTr="006C1C42">
        <w:trPr>
          <w:cantSplit/>
          <w:trHeight w:val="66"/>
        </w:trPr>
        <w:tc>
          <w:tcPr>
            <w:tcW w:w="4253" w:type="dxa"/>
            <w:tcBorders>
              <w:top w:val="nil"/>
              <w:left w:val="nil"/>
              <w:bottom w:val="nil"/>
              <w:right w:val="nil"/>
            </w:tcBorders>
            <w:shd w:val="clear" w:color="auto" w:fill="CFB2D6"/>
          </w:tcPr>
          <w:p w14:paraId="58005820" w14:textId="57254FE6" w:rsidR="00FB77A1" w:rsidRPr="008F2F99" w:rsidRDefault="00FB77A1" w:rsidP="00FB77A1">
            <w:pPr>
              <w:pStyle w:val="Tabletext"/>
            </w:pPr>
            <w:r w:rsidRPr="008F2F99">
              <w:t>General education programmes</w:t>
            </w:r>
          </w:p>
        </w:tc>
        <w:tc>
          <w:tcPr>
            <w:tcW w:w="1984" w:type="dxa"/>
            <w:tcBorders>
              <w:top w:val="nil"/>
              <w:left w:val="nil"/>
              <w:bottom w:val="nil"/>
              <w:right w:val="nil"/>
            </w:tcBorders>
            <w:shd w:val="clear" w:color="auto" w:fill="CFB2D6"/>
          </w:tcPr>
          <w:p w14:paraId="2041A449" w14:textId="6DD01BBE" w:rsidR="00FB77A1" w:rsidRPr="008F2F99" w:rsidRDefault="00FB77A1" w:rsidP="009F4FE7">
            <w:pPr>
              <w:pStyle w:val="Tabletext"/>
              <w:tabs>
                <w:tab w:val="right" w:pos="703"/>
              </w:tabs>
              <w:ind w:right="737"/>
              <w:jc w:val="right"/>
            </w:pPr>
            <w:r w:rsidRPr="008F2F99">
              <w:t>0.34</w:t>
            </w:r>
          </w:p>
        </w:tc>
        <w:tc>
          <w:tcPr>
            <w:tcW w:w="1276" w:type="dxa"/>
            <w:tcBorders>
              <w:top w:val="nil"/>
              <w:left w:val="nil"/>
              <w:bottom w:val="nil"/>
              <w:right w:val="nil"/>
            </w:tcBorders>
            <w:shd w:val="clear" w:color="auto" w:fill="CFB2D6"/>
          </w:tcPr>
          <w:p w14:paraId="11484423" w14:textId="22064FAE" w:rsidR="00FB77A1" w:rsidRPr="008F2F99" w:rsidRDefault="00FB77A1" w:rsidP="009F4FE7">
            <w:pPr>
              <w:pStyle w:val="Tabletext"/>
              <w:tabs>
                <w:tab w:val="right" w:pos="703"/>
              </w:tabs>
              <w:ind w:right="227"/>
              <w:jc w:val="right"/>
            </w:pPr>
            <w:r w:rsidRPr="008F2F99">
              <w:t>0.33</w:t>
            </w:r>
          </w:p>
        </w:tc>
        <w:tc>
          <w:tcPr>
            <w:tcW w:w="1288" w:type="dxa"/>
            <w:tcBorders>
              <w:top w:val="nil"/>
              <w:left w:val="nil"/>
              <w:bottom w:val="nil"/>
              <w:right w:val="nil"/>
            </w:tcBorders>
            <w:shd w:val="clear" w:color="auto" w:fill="CFB2D6"/>
          </w:tcPr>
          <w:p w14:paraId="1C6AAE5C" w14:textId="0BC83104" w:rsidR="00FB77A1" w:rsidRPr="008F2F99" w:rsidRDefault="00FB77A1" w:rsidP="003D709B">
            <w:pPr>
              <w:pStyle w:val="Tabletext"/>
              <w:tabs>
                <w:tab w:val="decimal" w:pos="559"/>
              </w:tabs>
              <w:ind w:right="454"/>
              <w:jc w:val="right"/>
            </w:pPr>
            <w:r w:rsidRPr="008F2F99">
              <w:t>0.36</w:t>
            </w:r>
          </w:p>
        </w:tc>
      </w:tr>
      <w:tr w:rsidR="00FB77A1" w:rsidRPr="008F2F99" w14:paraId="648FE3DD" w14:textId="77777777" w:rsidTr="006C1C42">
        <w:trPr>
          <w:cantSplit/>
          <w:trHeight w:val="262"/>
        </w:trPr>
        <w:tc>
          <w:tcPr>
            <w:tcW w:w="4253" w:type="dxa"/>
            <w:tcBorders>
              <w:top w:val="nil"/>
              <w:left w:val="nil"/>
              <w:bottom w:val="nil"/>
              <w:right w:val="nil"/>
            </w:tcBorders>
            <w:shd w:val="clear" w:color="auto" w:fill="CFB2D6"/>
          </w:tcPr>
          <w:p w14:paraId="49CD4C6E" w14:textId="03F06DE7" w:rsidR="00FB77A1" w:rsidRPr="008F2F99" w:rsidRDefault="00FB77A1" w:rsidP="00FB77A1">
            <w:pPr>
              <w:pStyle w:val="Tabletext"/>
            </w:pPr>
            <w:r w:rsidRPr="008F2F99">
              <w:t>Chemical sciences</w:t>
            </w:r>
          </w:p>
        </w:tc>
        <w:tc>
          <w:tcPr>
            <w:tcW w:w="1984" w:type="dxa"/>
            <w:tcBorders>
              <w:top w:val="nil"/>
              <w:left w:val="nil"/>
              <w:bottom w:val="nil"/>
              <w:right w:val="nil"/>
            </w:tcBorders>
            <w:shd w:val="clear" w:color="auto" w:fill="CFB2D6"/>
          </w:tcPr>
          <w:p w14:paraId="63F9E8A8" w14:textId="6E4E8251" w:rsidR="00FB77A1" w:rsidRPr="008F2F99" w:rsidRDefault="00FB77A1" w:rsidP="009F4FE7">
            <w:pPr>
              <w:pStyle w:val="Tabletext"/>
              <w:tabs>
                <w:tab w:val="right" w:pos="703"/>
              </w:tabs>
              <w:ind w:right="737"/>
              <w:jc w:val="right"/>
            </w:pPr>
            <w:r w:rsidRPr="008F2F99">
              <w:t>0.35</w:t>
            </w:r>
          </w:p>
        </w:tc>
        <w:tc>
          <w:tcPr>
            <w:tcW w:w="1276" w:type="dxa"/>
            <w:tcBorders>
              <w:top w:val="nil"/>
              <w:left w:val="nil"/>
              <w:bottom w:val="nil"/>
              <w:right w:val="nil"/>
            </w:tcBorders>
            <w:shd w:val="clear" w:color="auto" w:fill="CFB2D6"/>
          </w:tcPr>
          <w:p w14:paraId="055F66ED" w14:textId="3A484701" w:rsidR="00FB77A1" w:rsidRPr="008F2F99" w:rsidRDefault="00FB77A1" w:rsidP="009F4FE7">
            <w:pPr>
              <w:pStyle w:val="Tabletext"/>
              <w:tabs>
                <w:tab w:val="right" w:pos="703"/>
              </w:tabs>
              <w:ind w:right="227"/>
              <w:jc w:val="right"/>
            </w:pPr>
            <w:r w:rsidRPr="008F2F99">
              <w:t>0.15</w:t>
            </w:r>
          </w:p>
        </w:tc>
        <w:tc>
          <w:tcPr>
            <w:tcW w:w="1288" w:type="dxa"/>
            <w:tcBorders>
              <w:top w:val="nil"/>
              <w:left w:val="nil"/>
              <w:bottom w:val="nil"/>
              <w:right w:val="nil"/>
            </w:tcBorders>
            <w:shd w:val="clear" w:color="auto" w:fill="CFB2D6"/>
          </w:tcPr>
          <w:p w14:paraId="37FC492C" w14:textId="718BA301" w:rsidR="00FB77A1" w:rsidRPr="008F2F99" w:rsidRDefault="00FB77A1" w:rsidP="003D709B">
            <w:pPr>
              <w:pStyle w:val="Tabletext"/>
              <w:tabs>
                <w:tab w:val="decimal" w:pos="559"/>
              </w:tabs>
              <w:ind w:right="454"/>
              <w:jc w:val="right"/>
            </w:pPr>
            <w:r w:rsidRPr="008F2F99">
              <w:t>0.79</w:t>
            </w:r>
          </w:p>
        </w:tc>
      </w:tr>
      <w:tr w:rsidR="00FB77A1" w:rsidRPr="008F2F99" w14:paraId="79404B03" w14:textId="77777777" w:rsidTr="006C1C42">
        <w:trPr>
          <w:cantSplit/>
          <w:trHeight w:val="262"/>
        </w:trPr>
        <w:tc>
          <w:tcPr>
            <w:tcW w:w="4253" w:type="dxa"/>
            <w:tcBorders>
              <w:top w:val="nil"/>
              <w:left w:val="nil"/>
              <w:bottom w:val="single" w:sz="4" w:space="0" w:color="auto"/>
              <w:right w:val="nil"/>
            </w:tcBorders>
            <w:shd w:val="clear" w:color="auto" w:fill="CFB2D6"/>
          </w:tcPr>
          <w:p w14:paraId="7F258F0A" w14:textId="3C1A5CDA" w:rsidR="00FB77A1" w:rsidRPr="008F2F99" w:rsidRDefault="00FB77A1" w:rsidP="00FB77A1">
            <w:pPr>
              <w:pStyle w:val="Tabletext"/>
            </w:pPr>
            <w:r w:rsidRPr="008F2F99">
              <w:t>Electrical and electronic engineering and technology</w:t>
            </w:r>
          </w:p>
        </w:tc>
        <w:tc>
          <w:tcPr>
            <w:tcW w:w="1984" w:type="dxa"/>
            <w:tcBorders>
              <w:top w:val="nil"/>
              <w:left w:val="nil"/>
              <w:bottom w:val="single" w:sz="4" w:space="0" w:color="auto"/>
              <w:right w:val="nil"/>
            </w:tcBorders>
            <w:shd w:val="clear" w:color="auto" w:fill="CFB2D6"/>
          </w:tcPr>
          <w:p w14:paraId="5EED7934" w14:textId="0483F402" w:rsidR="00FB77A1" w:rsidRPr="008F2F99" w:rsidRDefault="00FB77A1" w:rsidP="009F4FE7">
            <w:pPr>
              <w:pStyle w:val="Tabletext"/>
              <w:tabs>
                <w:tab w:val="right" w:pos="703"/>
              </w:tabs>
              <w:ind w:right="737"/>
              <w:jc w:val="right"/>
            </w:pPr>
            <w:r w:rsidRPr="008F2F99">
              <w:t>0.36</w:t>
            </w:r>
          </w:p>
        </w:tc>
        <w:tc>
          <w:tcPr>
            <w:tcW w:w="1276" w:type="dxa"/>
            <w:tcBorders>
              <w:top w:val="nil"/>
              <w:left w:val="nil"/>
              <w:bottom w:val="single" w:sz="4" w:space="0" w:color="auto"/>
              <w:right w:val="nil"/>
            </w:tcBorders>
            <w:shd w:val="clear" w:color="auto" w:fill="CFB2D6"/>
          </w:tcPr>
          <w:p w14:paraId="574FA26C" w14:textId="6143FCC6" w:rsidR="00FB77A1" w:rsidRPr="008F2F99" w:rsidRDefault="00FB77A1" w:rsidP="009F4FE7">
            <w:pPr>
              <w:pStyle w:val="Tabletext"/>
              <w:tabs>
                <w:tab w:val="right" w:pos="703"/>
              </w:tabs>
              <w:ind w:right="227"/>
              <w:jc w:val="right"/>
            </w:pPr>
            <w:r w:rsidRPr="008F2F99">
              <w:t>0.35</w:t>
            </w:r>
          </w:p>
        </w:tc>
        <w:tc>
          <w:tcPr>
            <w:tcW w:w="1288" w:type="dxa"/>
            <w:tcBorders>
              <w:top w:val="nil"/>
              <w:left w:val="nil"/>
              <w:bottom w:val="single" w:sz="4" w:space="0" w:color="auto"/>
              <w:right w:val="nil"/>
            </w:tcBorders>
            <w:shd w:val="clear" w:color="auto" w:fill="CFB2D6"/>
          </w:tcPr>
          <w:p w14:paraId="2516DD9B" w14:textId="5FF4FFA3" w:rsidR="00FB77A1" w:rsidRPr="008F2F99" w:rsidRDefault="00FB77A1" w:rsidP="003D709B">
            <w:pPr>
              <w:pStyle w:val="Tabletext"/>
              <w:tabs>
                <w:tab w:val="decimal" w:pos="559"/>
              </w:tabs>
              <w:ind w:right="454"/>
              <w:jc w:val="right"/>
            </w:pPr>
            <w:r w:rsidRPr="008F2F99">
              <w:t>0.37</w:t>
            </w:r>
          </w:p>
        </w:tc>
      </w:tr>
    </w:tbl>
    <w:p w14:paraId="328AABC6" w14:textId="4C949546" w:rsidR="00B1548E" w:rsidRPr="008F2F99" w:rsidRDefault="00B1548E" w:rsidP="00B1548E">
      <w:pPr>
        <w:pStyle w:val="Source"/>
      </w:pPr>
      <w:r w:rsidRPr="008F2F99">
        <w:t>Notes:</w:t>
      </w:r>
      <w:r w:rsidRPr="008F2F99">
        <w:tab/>
        <w:t>Excludes those which were not significant (P&gt;0.05) in chi-square test of maximum likelihood estimates.</w:t>
      </w:r>
    </w:p>
    <w:p w14:paraId="0CECA42C" w14:textId="3191D65A" w:rsidR="00B1548E" w:rsidRPr="008F2F99" w:rsidRDefault="00B1548E" w:rsidP="00B1548E">
      <w:pPr>
        <w:pStyle w:val="Source"/>
      </w:pPr>
      <w:r w:rsidRPr="008F2F99">
        <w:t>Source:</w:t>
      </w:r>
      <w:r w:rsidRPr="008F2F99">
        <w:tab/>
        <w:t>National VET Provider Collection, 20</w:t>
      </w:r>
      <w:r w:rsidR="00FB77A1" w:rsidRPr="008F2F99">
        <w:t>19</w:t>
      </w:r>
      <w:r w:rsidR="005478FB">
        <w:t>.</w:t>
      </w:r>
    </w:p>
    <w:p w14:paraId="6D62EC45" w14:textId="56E68BC3" w:rsidR="00B1548E" w:rsidRPr="008F2F99" w:rsidRDefault="00A9376C" w:rsidP="00B1548E">
      <w:pPr>
        <w:pStyle w:val="Text"/>
      </w:pPr>
      <w:r w:rsidRPr="008F2F99">
        <w:t xml:space="preserve">Studying biological sciences, accountancy, behavioural </w:t>
      </w:r>
      <w:proofErr w:type="gramStart"/>
      <w:r w:rsidRPr="008F2F99">
        <w:t>science</w:t>
      </w:r>
      <w:proofErr w:type="gramEnd"/>
      <w:r w:rsidRPr="008F2F99">
        <w:t xml:space="preserve"> and computer science all had a strong negative effect on the likelihood of student</w:t>
      </w:r>
      <w:r w:rsidR="00B172AA" w:rsidRPr="008F2F99">
        <w:t>s’</w:t>
      </w:r>
      <w:r w:rsidRPr="008F2F99">
        <w:t xml:space="preserve"> receiving workplace-based </w:t>
      </w:r>
      <w:r w:rsidR="00CD1ABA" w:rsidRPr="008F2F99">
        <w:t>delivery</w:t>
      </w:r>
      <w:r w:rsidRPr="008F2F99">
        <w:t>, compared with business and management. Students in th</w:t>
      </w:r>
      <w:r w:rsidR="00B172AA" w:rsidRPr="008F2F99">
        <w:t>e</w:t>
      </w:r>
      <w:r w:rsidRPr="008F2F99">
        <w:t xml:space="preserve">se fields </w:t>
      </w:r>
      <w:r w:rsidR="00B172AA" w:rsidRPr="008F2F99">
        <w:t>are</w:t>
      </w:r>
      <w:r w:rsidRPr="008F2F99">
        <w:t xml:space="preserve"> more than four times less likely to </w:t>
      </w:r>
      <w:r w:rsidR="00B172AA" w:rsidRPr="008F2F99">
        <w:t>receive</w:t>
      </w:r>
      <w:r w:rsidRPr="008F2F99">
        <w:t xml:space="preserve"> workplace-based learning than business and management students</w:t>
      </w:r>
      <w:r w:rsidR="007B0BEB" w:rsidRPr="008F2F99">
        <w:t xml:space="preserve"> (as they have odds ratios of 0.25 or less)</w:t>
      </w:r>
      <w:r w:rsidR="00B1548E" w:rsidRPr="008F2F99">
        <w:t xml:space="preserve">. </w:t>
      </w:r>
      <w:r w:rsidR="00FC427B">
        <w:t>Table</w:t>
      </w:r>
      <w:r w:rsidR="00A00030">
        <w:t xml:space="preserve"> 5</w:t>
      </w:r>
      <w:r w:rsidR="00B1548E" w:rsidRPr="008F2F99">
        <w:t xml:space="preserve"> shows a general trend of lower probabilities in </w:t>
      </w:r>
      <w:r w:rsidR="00CA1872">
        <w:t xml:space="preserve">the </w:t>
      </w:r>
      <w:r w:rsidR="00B1548E" w:rsidRPr="008F2F99">
        <w:t xml:space="preserve">fields of </w:t>
      </w:r>
      <w:r w:rsidR="00B172AA" w:rsidRPr="008F2F99">
        <w:t>education</w:t>
      </w:r>
      <w:r w:rsidR="00B1548E" w:rsidRPr="008F2F99">
        <w:t xml:space="preserve"> related to professional white-collar jobs such as accountant </w:t>
      </w:r>
      <w:r w:rsidR="00AB57AB">
        <w:t xml:space="preserve">(in Accountancy in </w:t>
      </w:r>
      <w:r w:rsidR="003D709B">
        <w:t>t</w:t>
      </w:r>
      <w:r w:rsidR="00AB57AB">
        <w:t xml:space="preserve">able 5) </w:t>
      </w:r>
      <w:r w:rsidR="00B1548E" w:rsidRPr="008F2F99">
        <w:t>and programmer/network administrator</w:t>
      </w:r>
      <w:r w:rsidR="00AB57AB">
        <w:t xml:space="preserve"> (in Computer science</w:t>
      </w:r>
      <w:r w:rsidR="009F4FE7">
        <w:t xml:space="preserve"> </w:t>
      </w:r>
      <w:r w:rsidR="00AB57AB">
        <w:t xml:space="preserve">in </w:t>
      </w:r>
      <w:r w:rsidR="003D709B">
        <w:t>t</w:t>
      </w:r>
      <w:r w:rsidR="00AB57AB">
        <w:t>able 5)</w:t>
      </w:r>
      <w:r w:rsidR="00B1548E" w:rsidRPr="008F2F99">
        <w:t xml:space="preserve">. </w:t>
      </w:r>
    </w:p>
    <w:p w14:paraId="0A6C65E5" w14:textId="77777777" w:rsidR="006178BE" w:rsidRDefault="00FC427B" w:rsidP="006178BE">
      <w:pPr>
        <w:pStyle w:val="Text"/>
        <w:rPr>
          <w:lang w:val="en-US"/>
        </w:rPr>
      </w:pPr>
      <w:r>
        <w:rPr>
          <w:lang w:val="en-US"/>
        </w:rPr>
        <w:t>Table 6</w:t>
      </w:r>
      <w:r w:rsidR="00B1548E" w:rsidRPr="008F2F99">
        <w:rPr>
          <w:lang w:val="en-US"/>
        </w:rPr>
        <w:t xml:space="preserve"> shows the </w:t>
      </w:r>
      <w:r w:rsidR="00D919BC" w:rsidRPr="008F2F99">
        <w:rPr>
          <w:lang w:val="en-US"/>
        </w:rPr>
        <w:t>alternative</w:t>
      </w:r>
      <w:r w:rsidR="007F1B02">
        <w:rPr>
          <w:lang w:val="en-US"/>
        </w:rPr>
        <w:t>:</w:t>
      </w:r>
      <w:r w:rsidR="00B1548E" w:rsidRPr="008F2F99">
        <w:rPr>
          <w:lang w:val="en-US"/>
        </w:rPr>
        <w:t xml:space="preserve"> those fields of education associated with the highest relative likelihood of workplace-based delivery.</w:t>
      </w:r>
      <w:r w:rsidR="00D919BC" w:rsidRPr="008F2F99">
        <w:rPr>
          <w:lang w:val="en-US"/>
        </w:rPr>
        <w:t xml:space="preserve"> </w:t>
      </w:r>
      <w:r w:rsidR="00A9376C" w:rsidRPr="008F2F99">
        <w:rPr>
          <w:lang w:val="en-US"/>
        </w:rPr>
        <w:t>S</w:t>
      </w:r>
      <w:r w:rsidR="00D919BC" w:rsidRPr="008F2F99">
        <w:rPr>
          <w:lang w:val="en-US"/>
        </w:rPr>
        <w:t xml:space="preserve">tudents in these fields are at least </w:t>
      </w:r>
      <w:r w:rsidR="00B172AA" w:rsidRPr="008F2F99">
        <w:rPr>
          <w:lang w:val="en-US"/>
        </w:rPr>
        <w:t>three</w:t>
      </w:r>
      <w:r w:rsidR="00D919BC" w:rsidRPr="008F2F99">
        <w:rPr>
          <w:lang w:val="en-US"/>
        </w:rPr>
        <w:t xml:space="preserve"> times more likely than </w:t>
      </w:r>
      <w:r w:rsidR="00876E83" w:rsidRPr="008F2F99">
        <w:rPr>
          <w:lang w:val="en-US"/>
        </w:rPr>
        <w:t>b</w:t>
      </w:r>
      <w:r w:rsidR="00D919BC" w:rsidRPr="008F2F99">
        <w:rPr>
          <w:lang w:val="en-US"/>
        </w:rPr>
        <w:t xml:space="preserve">usiness and management </w:t>
      </w:r>
      <w:r w:rsidR="00815EBB">
        <w:rPr>
          <w:lang w:val="en-US"/>
        </w:rPr>
        <w:t xml:space="preserve">students </w:t>
      </w:r>
      <w:r w:rsidR="00D919BC" w:rsidRPr="008F2F99">
        <w:rPr>
          <w:lang w:val="en-US"/>
        </w:rPr>
        <w:t xml:space="preserve">to </w:t>
      </w:r>
      <w:r w:rsidR="00B172AA" w:rsidRPr="008F2F99">
        <w:rPr>
          <w:lang w:val="en-US"/>
        </w:rPr>
        <w:t>receive</w:t>
      </w:r>
      <w:r w:rsidR="00D919BC" w:rsidRPr="008F2F99">
        <w:rPr>
          <w:lang w:val="en-US"/>
        </w:rPr>
        <w:t xml:space="preserve"> some workplace-based delivery.</w:t>
      </w:r>
      <w:bookmarkStart w:id="95" w:name="_Ref59448327"/>
      <w:bookmarkStart w:id="96" w:name="_Toc59692893"/>
      <w:bookmarkStart w:id="97" w:name="_Toc70510925"/>
    </w:p>
    <w:p w14:paraId="14EC1E0F" w14:textId="77777777" w:rsidR="007564AA" w:rsidRDefault="007564AA" w:rsidP="009811AA">
      <w:pPr>
        <w:pStyle w:val="tabletitle0"/>
      </w:pPr>
      <w:bookmarkStart w:id="98" w:name="_Toc80963732"/>
      <w:bookmarkStart w:id="99" w:name="_Toc80965760"/>
      <w:r>
        <w:br w:type="page"/>
      </w:r>
    </w:p>
    <w:p w14:paraId="6782D9E6" w14:textId="1421D885" w:rsidR="00B1548E" w:rsidRPr="008F2F99" w:rsidRDefault="00B1548E" w:rsidP="009811AA">
      <w:pPr>
        <w:pStyle w:val="tabletitle0"/>
      </w:pPr>
      <w:r w:rsidRPr="008F2F99">
        <w:t xml:space="preserve">Table </w:t>
      </w:r>
      <w:r w:rsidRPr="008F2F99">
        <w:fldChar w:fldCharType="begin"/>
      </w:r>
      <w:r w:rsidRPr="008F2F99">
        <w:instrText xml:space="preserve"> SEQ Table \* ARABIC </w:instrText>
      </w:r>
      <w:r w:rsidRPr="008F2F99">
        <w:fldChar w:fldCharType="separate"/>
      </w:r>
      <w:r w:rsidR="00437D20">
        <w:rPr>
          <w:noProof/>
        </w:rPr>
        <w:t>6</w:t>
      </w:r>
      <w:r w:rsidRPr="008F2F99">
        <w:fldChar w:fldCharType="end"/>
      </w:r>
      <w:bookmarkEnd w:id="95"/>
      <w:r w:rsidR="00B172AA" w:rsidRPr="008F2F99">
        <w:tab/>
      </w:r>
      <w:r w:rsidRPr="008F2F99">
        <w:t xml:space="preserve">Highest 10 odds ratio for fields of education </w:t>
      </w:r>
      <w:r w:rsidR="0016357C">
        <w:t xml:space="preserve">by comparison </w:t>
      </w:r>
      <w:r w:rsidRPr="008F2F99">
        <w:t xml:space="preserve">with </w:t>
      </w:r>
      <w:r w:rsidR="00876E83" w:rsidRPr="008F2F99">
        <w:t>b</w:t>
      </w:r>
      <w:r w:rsidRPr="008F2F99">
        <w:t>usiness and management, 2019</w:t>
      </w:r>
      <w:bookmarkEnd w:id="96"/>
      <w:bookmarkEnd w:id="97"/>
      <w:bookmarkEnd w:id="98"/>
      <w:bookmarkEnd w:id="99"/>
    </w:p>
    <w:tbl>
      <w:tblPr>
        <w:tblW w:w="8801" w:type="dxa"/>
        <w:tblBorders>
          <w:top w:val="single" w:sz="4" w:space="0" w:color="auto"/>
          <w:bottom w:val="single" w:sz="4" w:space="0" w:color="auto"/>
        </w:tblBorders>
        <w:tblLayout w:type="fixed"/>
        <w:tblLook w:val="04A0" w:firstRow="1" w:lastRow="0" w:firstColumn="1" w:lastColumn="0" w:noHBand="0" w:noVBand="1"/>
      </w:tblPr>
      <w:tblGrid>
        <w:gridCol w:w="4111"/>
        <w:gridCol w:w="2126"/>
        <w:gridCol w:w="1276"/>
        <w:gridCol w:w="1288"/>
      </w:tblGrid>
      <w:tr w:rsidR="00B1548E" w:rsidRPr="008F2F99" w14:paraId="0DD5EC8E" w14:textId="77777777" w:rsidTr="006C1C42">
        <w:trPr>
          <w:cantSplit/>
          <w:trHeight w:val="218"/>
        </w:trPr>
        <w:tc>
          <w:tcPr>
            <w:tcW w:w="4111" w:type="dxa"/>
            <w:tcBorders>
              <w:top w:val="single" w:sz="4" w:space="0" w:color="auto"/>
              <w:left w:val="nil"/>
              <w:bottom w:val="nil"/>
              <w:right w:val="nil"/>
            </w:tcBorders>
          </w:tcPr>
          <w:p w14:paraId="21EE3B73" w14:textId="395AD719" w:rsidR="00B1548E" w:rsidRPr="008F2F99" w:rsidRDefault="00B1548E" w:rsidP="002C23FF">
            <w:pPr>
              <w:pStyle w:val="Tablehead1"/>
              <w:rPr>
                <w:i/>
                <w:lang w:val="en-US"/>
              </w:rPr>
            </w:pPr>
            <w:r w:rsidRPr="008F2F99">
              <w:t xml:space="preserve">Field of education compared with business </w:t>
            </w:r>
            <w:r w:rsidR="008771AA">
              <w:br/>
            </w:r>
            <w:r w:rsidRPr="008F2F99">
              <w:t>and management</w:t>
            </w:r>
          </w:p>
        </w:tc>
        <w:tc>
          <w:tcPr>
            <w:tcW w:w="2126" w:type="dxa"/>
            <w:tcBorders>
              <w:top w:val="single" w:sz="4" w:space="0" w:color="auto"/>
              <w:left w:val="nil"/>
              <w:bottom w:val="nil"/>
              <w:right w:val="nil"/>
            </w:tcBorders>
          </w:tcPr>
          <w:p w14:paraId="4B6B7E06" w14:textId="77777777" w:rsidR="00B1548E" w:rsidRPr="008F2F99" w:rsidRDefault="00B1548E" w:rsidP="009F4FE7">
            <w:pPr>
              <w:pStyle w:val="Tablehead1"/>
              <w:jc w:val="center"/>
              <w:rPr>
                <w:i/>
                <w:lang w:val="en-US"/>
              </w:rPr>
            </w:pPr>
            <w:r w:rsidRPr="008F2F99">
              <w:rPr>
                <w:lang w:val="en-US"/>
              </w:rPr>
              <w:t>Odds ratio point estimate</w:t>
            </w:r>
          </w:p>
        </w:tc>
        <w:tc>
          <w:tcPr>
            <w:tcW w:w="2564" w:type="dxa"/>
            <w:gridSpan w:val="2"/>
            <w:tcBorders>
              <w:top w:val="single" w:sz="4" w:space="0" w:color="auto"/>
              <w:left w:val="nil"/>
              <w:bottom w:val="nil"/>
              <w:right w:val="nil"/>
            </w:tcBorders>
            <w:hideMark/>
          </w:tcPr>
          <w:p w14:paraId="75CE7E73" w14:textId="77777777" w:rsidR="00B1548E" w:rsidRPr="008F2F99" w:rsidRDefault="00B1548E" w:rsidP="009F4FE7">
            <w:pPr>
              <w:pStyle w:val="Tablehead1"/>
              <w:jc w:val="center"/>
              <w:rPr>
                <w:i/>
                <w:lang w:val="en-US"/>
              </w:rPr>
            </w:pPr>
            <w:r w:rsidRPr="008F2F99">
              <w:rPr>
                <w:lang w:val="en-US"/>
              </w:rPr>
              <w:t>95% confidence limits</w:t>
            </w:r>
          </w:p>
        </w:tc>
      </w:tr>
      <w:tr w:rsidR="00D919BC" w:rsidRPr="008F2F99" w14:paraId="0DEC36A8" w14:textId="77777777" w:rsidTr="006C1C42">
        <w:trPr>
          <w:cantSplit/>
          <w:trHeight w:val="247"/>
        </w:trPr>
        <w:tc>
          <w:tcPr>
            <w:tcW w:w="4111" w:type="dxa"/>
            <w:tcBorders>
              <w:top w:val="nil"/>
              <w:left w:val="nil"/>
              <w:bottom w:val="nil"/>
              <w:right w:val="nil"/>
            </w:tcBorders>
            <w:shd w:val="clear" w:color="auto" w:fill="B98FC3"/>
          </w:tcPr>
          <w:p w14:paraId="62E0B0EA" w14:textId="31611752" w:rsidR="00D919BC" w:rsidRPr="008F2F99" w:rsidRDefault="00D919BC" w:rsidP="00D919BC">
            <w:pPr>
              <w:pStyle w:val="Tabletext"/>
            </w:pPr>
            <w:r w:rsidRPr="008F2F99">
              <w:t>Radiography</w:t>
            </w:r>
          </w:p>
        </w:tc>
        <w:tc>
          <w:tcPr>
            <w:tcW w:w="2126" w:type="dxa"/>
            <w:tcBorders>
              <w:top w:val="nil"/>
              <w:left w:val="nil"/>
              <w:bottom w:val="nil"/>
              <w:right w:val="nil"/>
            </w:tcBorders>
            <w:shd w:val="clear" w:color="auto" w:fill="B98FC3"/>
          </w:tcPr>
          <w:p w14:paraId="60EFFD16" w14:textId="4AABD84A" w:rsidR="00D919BC" w:rsidRPr="008F2F99" w:rsidRDefault="00D919BC" w:rsidP="009F4FE7">
            <w:pPr>
              <w:pStyle w:val="Tabletext"/>
              <w:tabs>
                <w:tab w:val="right" w:pos="703"/>
              </w:tabs>
              <w:ind w:right="794"/>
              <w:jc w:val="right"/>
            </w:pPr>
            <w:r w:rsidRPr="008F2F99">
              <w:t>26.2</w:t>
            </w:r>
          </w:p>
        </w:tc>
        <w:tc>
          <w:tcPr>
            <w:tcW w:w="1276" w:type="dxa"/>
            <w:tcBorders>
              <w:top w:val="nil"/>
              <w:left w:val="nil"/>
              <w:bottom w:val="nil"/>
              <w:right w:val="nil"/>
            </w:tcBorders>
            <w:shd w:val="clear" w:color="auto" w:fill="B98FC3"/>
          </w:tcPr>
          <w:p w14:paraId="71CD2D66" w14:textId="286F0C6A" w:rsidR="00D919BC" w:rsidRPr="008F2F99" w:rsidRDefault="00D919BC" w:rsidP="003D709B">
            <w:pPr>
              <w:pStyle w:val="Tabletext"/>
              <w:tabs>
                <w:tab w:val="right" w:pos="703"/>
              </w:tabs>
              <w:ind w:right="227"/>
              <w:jc w:val="right"/>
            </w:pPr>
            <w:r w:rsidRPr="008F2F99">
              <w:t>7.0</w:t>
            </w:r>
          </w:p>
        </w:tc>
        <w:tc>
          <w:tcPr>
            <w:tcW w:w="1288" w:type="dxa"/>
            <w:tcBorders>
              <w:top w:val="nil"/>
              <w:left w:val="nil"/>
              <w:bottom w:val="nil"/>
              <w:right w:val="nil"/>
            </w:tcBorders>
            <w:shd w:val="clear" w:color="auto" w:fill="B98FC3"/>
          </w:tcPr>
          <w:p w14:paraId="67539E49" w14:textId="654B795A" w:rsidR="00D919BC" w:rsidRPr="008F2F99" w:rsidRDefault="00D919BC" w:rsidP="003D709B">
            <w:pPr>
              <w:pStyle w:val="Tabletext"/>
              <w:tabs>
                <w:tab w:val="decimal" w:pos="559"/>
              </w:tabs>
              <w:ind w:right="510"/>
              <w:jc w:val="right"/>
            </w:pPr>
            <w:r w:rsidRPr="008F2F99">
              <w:t>98.0</w:t>
            </w:r>
          </w:p>
        </w:tc>
      </w:tr>
      <w:tr w:rsidR="00D919BC" w:rsidRPr="008F2F99" w14:paraId="309E3E52" w14:textId="77777777" w:rsidTr="006C1C42">
        <w:trPr>
          <w:cantSplit/>
          <w:trHeight w:val="262"/>
        </w:trPr>
        <w:tc>
          <w:tcPr>
            <w:tcW w:w="4111" w:type="dxa"/>
            <w:tcBorders>
              <w:top w:val="nil"/>
              <w:left w:val="nil"/>
              <w:bottom w:val="nil"/>
              <w:right w:val="nil"/>
            </w:tcBorders>
            <w:shd w:val="clear" w:color="auto" w:fill="B98FC3"/>
          </w:tcPr>
          <w:p w14:paraId="39F9803B" w14:textId="644CD598" w:rsidR="00D919BC" w:rsidRPr="008F2F99" w:rsidRDefault="00D919BC" w:rsidP="00D919BC">
            <w:pPr>
              <w:pStyle w:val="Tabletext"/>
            </w:pPr>
            <w:r w:rsidRPr="008F2F99">
              <w:t>Pharmacy</w:t>
            </w:r>
          </w:p>
        </w:tc>
        <w:tc>
          <w:tcPr>
            <w:tcW w:w="2126" w:type="dxa"/>
            <w:tcBorders>
              <w:top w:val="nil"/>
              <w:left w:val="nil"/>
              <w:bottom w:val="nil"/>
              <w:right w:val="nil"/>
            </w:tcBorders>
            <w:shd w:val="clear" w:color="auto" w:fill="B98FC3"/>
          </w:tcPr>
          <w:p w14:paraId="33B92FED" w14:textId="2912A1BD" w:rsidR="00D919BC" w:rsidRPr="008F2F99" w:rsidRDefault="00D919BC" w:rsidP="009F4FE7">
            <w:pPr>
              <w:pStyle w:val="Tabletext"/>
              <w:tabs>
                <w:tab w:val="right" w:pos="703"/>
              </w:tabs>
              <w:ind w:right="794"/>
              <w:jc w:val="right"/>
            </w:pPr>
            <w:r w:rsidRPr="008F2F99">
              <w:t>23.7</w:t>
            </w:r>
          </w:p>
        </w:tc>
        <w:tc>
          <w:tcPr>
            <w:tcW w:w="1276" w:type="dxa"/>
            <w:tcBorders>
              <w:top w:val="nil"/>
              <w:left w:val="nil"/>
              <w:bottom w:val="nil"/>
              <w:right w:val="nil"/>
            </w:tcBorders>
            <w:shd w:val="clear" w:color="auto" w:fill="B98FC3"/>
          </w:tcPr>
          <w:p w14:paraId="62705E6D" w14:textId="32E6FE85" w:rsidR="00D919BC" w:rsidRPr="008F2F99" w:rsidRDefault="00D919BC" w:rsidP="003D709B">
            <w:pPr>
              <w:pStyle w:val="Tabletext"/>
              <w:tabs>
                <w:tab w:val="right" w:pos="703"/>
              </w:tabs>
              <w:ind w:right="227"/>
              <w:jc w:val="right"/>
            </w:pPr>
            <w:r w:rsidRPr="008F2F99">
              <w:t>19.7</w:t>
            </w:r>
          </w:p>
        </w:tc>
        <w:tc>
          <w:tcPr>
            <w:tcW w:w="1288" w:type="dxa"/>
            <w:tcBorders>
              <w:top w:val="nil"/>
              <w:left w:val="nil"/>
              <w:bottom w:val="nil"/>
              <w:right w:val="nil"/>
            </w:tcBorders>
            <w:shd w:val="clear" w:color="auto" w:fill="B98FC3"/>
          </w:tcPr>
          <w:p w14:paraId="0BE378CE" w14:textId="56CE235B" w:rsidR="00D919BC" w:rsidRPr="008F2F99" w:rsidRDefault="00D919BC" w:rsidP="003D709B">
            <w:pPr>
              <w:pStyle w:val="Tabletext"/>
              <w:tabs>
                <w:tab w:val="decimal" w:pos="559"/>
              </w:tabs>
              <w:ind w:right="510"/>
              <w:jc w:val="right"/>
            </w:pPr>
            <w:r w:rsidRPr="008F2F99">
              <w:t>28.6</w:t>
            </w:r>
          </w:p>
        </w:tc>
      </w:tr>
      <w:tr w:rsidR="00D919BC" w:rsidRPr="008F2F99" w14:paraId="1BE68909" w14:textId="77777777" w:rsidTr="006C1C42">
        <w:trPr>
          <w:cantSplit/>
          <w:trHeight w:val="247"/>
        </w:trPr>
        <w:tc>
          <w:tcPr>
            <w:tcW w:w="4111" w:type="dxa"/>
            <w:tcBorders>
              <w:top w:val="nil"/>
              <w:left w:val="nil"/>
              <w:bottom w:val="nil"/>
              <w:right w:val="nil"/>
            </w:tcBorders>
            <w:shd w:val="clear" w:color="auto" w:fill="B98FC3"/>
          </w:tcPr>
          <w:p w14:paraId="41C98E34" w14:textId="5A7EA6D7" w:rsidR="00D919BC" w:rsidRPr="008F2F99" w:rsidRDefault="00D919BC" w:rsidP="00D919BC">
            <w:pPr>
              <w:pStyle w:val="Tabletext"/>
            </w:pPr>
            <w:r w:rsidRPr="008F2F99">
              <w:t>Philosophy and religious studies</w:t>
            </w:r>
          </w:p>
        </w:tc>
        <w:tc>
          <w:tcPr>
            <w:tcW w:w="2126" w:type="dxa"/>
            <w:tcBorders>
              <w:top w:val="nil"/>
              <w:left w:val="nil"/>
              <w:bottom w:val="nil"/>
              <w:right w:val="nil"/>
            </w:tcBorders>
            <w:shd w:val="clear" w:color="auto" w:fill="B98FC3"/>
          </w:tcPr>
          <w:p w14:paraId="6C61467E" w14:textId="169B2FFB" w:rsidR="00D919BC" w:rsidRPr="008F2F99" w:rsidRDefault="00D919BC" w:rsidP="009F4FE7">
            <w:pPr>
              <w:pStyle w:val="Tabletext"/>
              <w:tabs>
                <w:tab w:val="right" w:pos="703"/>
              </w:tabs>
              <w:ind w:right="794"/>
              <w:jc w:val="right"/>
            </w:pPr>
            <w:r w:rsidRPr="008F2F99">
              <w:t>7.8</w:t>
            </w:r>
          </w:p>
        </w:tc>
        <w:tc>
          <w:tcPr>
            <w:tcW w:w="1276" w:type="dxa"/>
            <w:tcBorders>
              <w:top w:val="nil"/>
              <w:left w:val="nil"/>
              <w:bottom w:val="nil"/>
              <w:right w:val="nil"/>
            </w:tcBorders>
            <w:shd w:val="clear" w:color="auto" w:fill="B98FC3"/>
          </w:tcPr>
          <w:p w14:paraId="6ADA354D" w14:textId="58538AFF" w:rsidR="00D919BC" w:rsidRPr="008F2F99" w:rsidRDefault="00D919BC" w:rsidP="003D709B">
            <w:pPr>
              <w:pStyle w:val="Tabletext"/>
              <w:tabs>
                <w:tab w:val="right" w:pos="703"/>
              </w:tabs>
              <w:ind w:right="227"/>
              <w:jc w:val="right"/>
            </w:pPr>
            <w:r w:rsidRPr="008F2F99">
              <w:t>7.3</w:t>
            </w:r>
          </w:p>
        </w:tc>
        <w:tc>
          <w:tcPr>
            <w:tcW w:w="1288" w:type="dxa"/>
            <w:tcBorders>
              <w:top w:val="nil"/>
              <w:left w:val="nil"/>
              <w:bottom w:val="nil"/>
              <w:right w:val="nil"/>
            </w:tcBorders>
            <w:shd w:val="clear" w:color="auto" w:fill="B98FC3"/>
          </w:tcPr>
          <w:p w14:paraId="503BA99B" w14:textId="0C6B90AB" w:rsidR="00D919BC" w:rsidRPr="008F2F99" w:rsidRDefault="00D919BC" w:rsidP="003D709B">
            <w:pPr>
              <w:pStyle w:val="Tabletext"/>
              <w:tabs>
                <w:tab w:val="decimal" w:pos="559"/>
              </w:tabs>
              <w:ind w:right="510"/>
              <w:jc w:val="right"/>
            </w:pPr>
            <w:r w:rsidRPr="008F2F99">
              <w:t>8.3</w:t>
            </w:r>
          </w:p>
        </w:tc>
      </w:tr>
      <w:tr w:rsidR="00D919BC" w:rsidRPr="008F2F99" w14:paraId="537BD73D" w14:textId="77777777" w:rsidTr="006C1C42">
        <w:trPr>
          <w:cantSplit/>
          <w:trHeight w:val="78"/>
        </w:trPr>
        <w:tc>
          <w:tcPr>
            <w:tcW w:w="4111" w:type="dxa"/>
            <w:tcBorders>
              <w:top w:val="nil"/>
              <w:left w:val="nil"/>
              <w:bottom w:val="nil"/>
              <w:right w:val="nil"/>
            </w:tcBorders>
            <w:shd w:val="clear" w:color="auto" w:fill="B98FC3"/>
          </w:tcPr>
          <w:p w14:paraId="7623DD0E" w14:textId="451CD41D" w:rsidR="00D919BC" w:rsidRPr="008F2F99" w:rsidRDefault="00D919BC" w:rsidP="00D919BC">
            <w:pPr>
              <w:pStyle w:val="Tabletext"/>
            </w:pPr>
            <w:r w:rsidRPr="008F2F99">
              <w:t>Medical studies</w:t>
            </w:r>
          </w:p>
        </w:tc>
        <w:tc>
          <w:tcPr>
            <w:tcW w:w="2126" w:type="dxa"/>
            <w:tcBorders>
              <w:top w:val="nil"/>
              <w:left w:val="nil"/>
              <w:bottom w:val="nil"/>
              <w:right w:val="nil"/>
            </w:tcBorders>
            <w:shd w:val="clear" w:color="auto" w:fill="B98FC3"/>
          </w:tcPr>
          <w:p w14:paraId="58E46A87" w14:textId="33CAAB1F" w:rsidR="00D919BC" w:rsidRPr="008F2F99" w:rsidRDefault="00D919BC" w:rsidP="009F4FE7">
            <w:pPr>
              <w:pStyle w:val="Tabletext"/>
              <w:tabs>
                <w:tab w:val="right" w:pos="703"/>
              </w:tabs>
              <w:ind w:right="794"/>
              <w:jc w:val="right"/>
            </w:pPr>
            <w:r w:rsidRPr="008F2F99">
              <w:t>5.8</w:t>
            </w:r>
          </w:p>
        </w:tc>
        <w:tc>
          <w:tcPr>
            <w:tcW w:w="1276" w:type="dxa"/>
            <w:tcBorders>
              <w:top w:val="nil"/>
              <w:left w:val="nil"/>
              <w:bottom w:val="nil"/>
              <w:right w:val="nil"/>
            </w:tcBorders>
            <w:shd w:val="clear" w:color="auto" w:fill="B98FC3"/>
          </w:tcPr>
          <w:p w14:paraId="4DD7B467" w14:textId="652FC4F3" w:rsidR="00D919BC" w:rsidRPr="008F2F99" w:rsidRDefault="00D919BC" w:rsidP="003D709B">
            <w:pPr>
              <w:pStyle w:val="Tabletext"/>
              <w:tabs>
                <w:tab w:val="right" w:pos="703"/>
              </w:tabs>
              <w:ind w:right="227"/>
              <w:jc w:val="right"/>
            </w:pPr>
            <w:r w:rsidRPr="008F2F99">
              <w:t>4.9</w:t>
            </w:r>
          </w:p>
        </w:tc>
        <w:tc>
          <w:tcPr>
            <w:tcW w:w="1288" w:type="dxa"/>
            <w:tcBorders>
              <w:top w:val="nil"/>
              <w:left w:val="nil"/>
              <w:bottom w:val="nil"/>
              <w:right w:val="nil"/>
            </w:tcBorders>
            <w:shd w:val="clear" w:color="auto" w:fill="B98FC3"/>
          </w:tcPr>
          <w:p w14:paraId="6730BAD1" w14:textId="3EB12F1F" w:rsidR="00D919BC" w:rsidRPr="008F2F99" w:rsidRDefault="00D919BC" w:rsidP="003D709B">
            <w:pPr>
              <w:pStyle w:val="Tabletext"/>
              <w:tabs>
                <w:tab w:val="decimal" w:pos="559"/>
              </w:tabs>
              <w:ind w:right="510"/>
              <w:jc w:val="right"/>
            </w:pPr>
            <w:r w:rsidRPr="008F2F99">
              <w:t>7.0</w:t>
            </w:r>
          </w:p>
        </w:tc>
      </w:tr>
      <w:tr w:rsidR="00D919BC" w:rsidRPr="008F2F99" w14:paraId="6D4F6FA5" w14:textId="77777777" w:rsidTr="006C1C42">
        <w:trPr>
          <w:cantSplit/>
          <w:trHeight w:val="262"/>
        </w:trPr>
        <w:tc>
          <w:tcPr>
            <w:tcW w:w="4111" w:type="dxa"/>
            <w:tcBorders>
              <w:top w:val="nil"/>
              <w:left w:val="nil"/>
              <w:bottom w:val="nil"/>
              <w:right w:val="nil"/>
            </w:tcBorders>
            <w:shd w:val="clear" w:color="auto" w:fill="B98FC3"/>
          </w:tcPr>
          <w:p w14:paraId="50FD2DE7" w14:textId="215C1509" w:rsidR="00D919BC" w:rsidRPr="008F2F99" w:rsidRDefault="00D919BC" w:rsidP="00D919BC">
            <w:pPr>
              <w:pStyle w:val="Tabletext"/>
            </w:pPr>
            <w:r w:rsidRPr="008F2F99">
              <w:t xml:space="preserve">Forestry studies </w:t>
            </w:r>
          </w:p>
        </w:tc>
        <w:tc>
          <w:tcPr>
            <w:tcW w:w="2126" w:type="dxa"/>
            <w:tcBorders>
              <w:top w:val="nil"/>
              <w:left w:val="nil"/>
              <w:bottom w:val="nil"/>
              <w:right w:val="nil"/>
            </w:tcBorders>
            <w:shd w:val="clear" w:color="auto" w:fill="B98FC3"/>
          </w:tcPr>
          <w:p w14:paraId="1BD6E298" w14:textId="5FE726E1" w:rsidR="00D919BC" w:rsidRPr="008F2F99" w:rsidRDefault="00D919BC" w:rsidP="009F4FE7">
            <w:pPr>
              <w:pStyle w:val="Tabletext"/>
              <w:tabs>
                <w:tab w:val="right" w:pos="703"/>
              </w:tabs>
              <w:ind w:right="794"/>
              <w:jc w:val="right"/>
            </w:pPr>
            <w:r w:rsidRPr="008F2F99">
              <w:t>5.5</w:t>
            </w:r>
          </w:p>
        </w:tc>
        <w:tc>
          <w:tcPr>
            <w:tcW w:w="1276" w:type="dxa"/>
            <w:tcBorders>
              <w:top w:val="nil"/>
              <w:left w:val="nil"/>
              <w:bottom w:val="nil"/>
              <w:right w:val="nil"/>
            </w:tcBorders>
            <w:shd w:val="clear" w:color="auto" w:fill="B98FC3"/>
          </w:tcPr>
          <w:p w14:paraId="1DBF955F" w14:textId="368B0F7C" w:rsidR="00D919BC" w:rsidRPr="008F2F99" w:rsidRDefault="00D919BC" w:rsidP="003D709B">
            <w:pPr>
              <w:pStyle w:val="Tabletext"/>
              <w:tabs>
                <w:tab w:val="right" w:pos="703"/>
              </w:tabs>
              <w:ind w:right="227"/>
              <w:jc w:val="right"/>
            </w:pPr>
            <w:r w:rsidRPr="008F2F99">
              <w:t>4.9</w:t>
            </w:r>
          </w:p>
        </w:tc>
        <w:tc>
          <w:tcPr>
            <w:tcW w:w="1288" w:type="dxa"/>
            <w:tcBorders>
              <w:top w:val="nil"/>
              <w:left w:val="nil"/>
              <w:bottom w:val="nil"/>
              <w:right w:val="nil"/>
            </w:tcBorders>
            <w:shd w:val="clear" w:color="auto" w:fill="B98FC3"/>
          </w:tcPr>
          <w:p w14:paraId="59D2212C" w14:textId="4C412961" w:rsidR="00D919BC" w:rsidRPr="008F2F99" w:rsidRDefault="00D919BC" w:rsidP="003D709B">
            <w:pPr>
              <w:pStyle w:val="Tabletext"/>
              <w:tabs>
                <w:tab w:val="decimal" w:pos="559"/>
              </w:tabs>
              <w:ind w:right="510"/>
              <w:jc w:val="right"/>
            </w:pPr>
            <w:r w:rsidRPr="008F2F99">
              <w:t>6.2</w:t>
            </w:r>
          </w:p>
        </w:tc>
      </w:tr>
      <w:tr w:rsidR="00D919BC" w:rsidRPr="008F2F99" w14:paraId="6B63B284" w14:textId="77777777" w:rsidTr="006C1C42">
        <w:trPr>
          <w:cantSplit/>
          <w:trHeight w:val="247"/>
        </w:trPr>
        <w:tc>
          <w:tcPr>
            <w:tcW w:w="4111" w:type="dxa"/>
            <w:tcBorders>
              <w:top w:val="nil"/>
              <w:left w:val="nil"/>
              <w:bottom w:val="nil"/>
              <w:right w:val="nil"/>
            </w:tcBorders>
            <w:shd w:val="clear" w:color="auto" w:fill="B98FC3"/>
          </w:tcPr>
          <w:p w14:paraId="1B7B04E7" w14:textId="18CF1A29" w:rsidR="00D919BC" w:rsidRPr="008F2F99" w:rsidRDefault="00D919BC" w:rsidP="00D919BC">
            <w:pPr>
              <w:pStyle w:val="Tabletext"/>
            </w:pPr>
            <w:r w:rsidRPr="008F2F99">
              <w:t>Justice and law enforcement</w:t>
            </w:r>
          </w:p>
        </w:tc>
        <w:tc>
          <w:tcPr>
            <w:tcW w:w="2126" w:type="dxa"/>
            <w:tcBorders>
              <w:top w:val="nil"/>
              <w:left w:val="nil"/>
              <w:bottom w:val="nil"/>
              <w:right w:val="nil"/>
            </w:tcBorders>
            <w:shd w:val="clear" w:color="auto" w:fill="B98FC3"/>
          </w:tcPr>
          <w:p w14:paraId="5977E46A" w14:textId="063DD441" w:rsidR="00D919BC" w:rsidRPr="008F2F99" w:rsidRDefault="00D919BC" w:rsidP="009F4FE7">
            <w:pPr>
              <w:pStyle w:val="Tabletext"/>
              <w:tabs>
                <w:tab w:val="right" w:pos="703"/>
              </w:tabs>
              <w:ind w:right="794"/>
              <w:jc w:val="right"/>
            </w:pPr>
            <w:r w:rsidRPr="008F2F99">
              <w:t>5.1</w:t>
            </w:r>
          </w:p>
        </w:tc>
        <w:tc>
          <w:tcPr>
            <w:tcW w:w="1276" w:type="dxa"/>
            <w:tcBorders>
              <w:top w:val="nil"/>
              <w:left w:val="nil"/>
              <w:bottom w:val="nil"/>
              <w:right w:val="nil"/>
            </w:tcBorders>
            <w:shd w:val="clear" w:color="auto" w:fill="B98FC3"/>
          </w:tcPr>
          <w:p w14:paraId="67828FD2" w14:textId="7DD09340" w:rsidR="00D919BC" w:rsidRPr="008F2F99" w:rsidRDefault="00D919BC" w:rsidP="003D709B">
            <w:pPr>
              <w:pStyle w:val="Tabletext"/>
              <w:tabs>
                <w:tab w:val="right" w:pos="703"/>
              </w:tabs>
              <w:ind w:right="227"/>
              <w:jc w:val="right"/>
            </w:pPr>
            <w:r w:rsidRPr="008F2F99">
              <w:t>4.9</w:t>
            </w:r>
          </w:p>
        </w:tc>
        <w:tc>
          <w:tcPr>
            <w:tcW w:w="1288" w:type="dxa"/>
            <w:tcBorders>
              <w:top w:val="nil"/>
              <w:left w:val="nil"/>
              <w:bottom w:val="nil"/>
              <w:right w:val="nil"/>
            </w:tcBorders>
            <w:shd w:val="clear" w:color="auto" w:fill="B98FC3"/>
          </w:tcPr>
          <w:p w14:paraId="16D458E9" w14:textId="3DE806D2" w:rsidR="00D919BC" w:rsidRPr="008F2F99" w:rsidRDefault="00D919BC" w:rsidP="003D709B">
            <w:pPr>
              <w:pStyle w:val="Tabletext"/>
              <w:tabs>
                <w:tab w:val="decimal" w:pos="559"/>
              </w:tabs>
              <w:ind w:right="510"/>
              <w:jc w:val="right"/>
            </w:pPr>
            <w:r w:rsidRPr="008F2F99">
              <w:t>5.3</w:t>
            </w:r>
          </w:p>
        </w:tc>
      </w:tr>
      <w:tr w:rsidR="00D919BC" w:rsidRPr="008F2F99" w14:paraId="73D67B56" w14:textId="77777777" w:rsidTr="006C1C42">
        <w:trPr>
          <w:cantSplit/>
          <w:trHeight w:val="262"/>
        </w:trPr>
        <w:tc>
          <w:tcPr>
            <w:tcW w:w="4111" w:type="dxa"/>
            <w:tcBorders>
              <w:top w:val="nil"/>
              <w:left w:val="nil"/>
              <w:bottom w:val="nil"/>
              <w:right w:val="nil"/>
            </w:tcBorders>
            <w:shd w:val="clear" w:color="auto" w:fill="B98FC3"/>
          </w:tcPr>
          <w:p w14:paraId="6AC463EB" w14:textId="6F70E97A" w:rsidR="00D919BC" w:rsidRPr="008F2F99" w:rsidRDefault="00D919BC" w:rsidP="00D919BC">
            <w:pPr>
              <w:pStyle w:val="Tabletext"/>
            </w:pPr>
            <w:r w:rsidRPr="008F2F99">
              <w:t>Other education</w:t>
            </w:r>
          </w:p>
        </w:tc>
        <w:tc>
          <w:tcPr>
            <w:tcW w:w="2126" w:type="dxa"/>
            <w:tcBorders>
              <w:top w:val="nil"/>
              <w:left w:val="nil"/>
              <w:bottom w:val="nil"/>
              <w:right w:val="nil"/>
            </w:tcBorders>
            <w:shd w:val="clear" w:color="auto" w:fill="B98FC3"/>
          </w:tcPr>
          <w:p w14:paraId="0B3A12DA" w14:textId="4BD46B1F" w:rsidR="00D919BC" w:rsidRPr="008F2F99" w:rsidRDefault="00D919BC" w:rsidP="009F4FE7">
            <w:pPr>
              <w:pStyle w:val="Tabletext"/>
              <w:tabs>
                <w:tab w:val="right" w:pos="703"/>
              </w:tabs>
              <w:ind w:right="794"/>
              <w:jc w:val="right"/>
            </w:pPr>
            <w:r w:rsidRPr="008F2F99">
              <w:t>4.7</w:t>
            </w:r>
          </w:p>
        </w:tc>
        <w:tc>
          <w:tcPr>
            <w:tcW w:w="1276" w:type="dxa"/>
            <w:tcBorders>
              <w:top w:val="nil"/>
              <w:left w:val="nil"/>
              <w:bottom w:val="nil"/>
              <w:right w:val="nil"/>
            </w:tcBorders>
            <w:shd w:val="clear" w:color="auto" w:fill="B98FC3"/>
          </w:tcPr>
          <w:p w14:paraId="4DF1FF00" w14:textId="39B10CC4" w:rsidR="00D919BC" w:rsidRPr="008F2F99" w:rsidRDefault="00D919BC" w:rsidP="003D709B">
            <w:pPr>
              <w:pStyle w:val="Tabletext"/>
              <w:tabs>
                <w:tab w:val="right" w:pos="703"/>
              </w:tabs>
              <w:ind w:right="227"/>
              <w:jc w:val="right"/>
            </w:pPr>
            <w:r w:rsidRPr="008F2F99">
              <w:t>4.6</w:t>
            </w:r>
          </w:p>
        </w:tc>
        <w:tc>
          <w:tcPr>
            <w:tcW w:w="1288" w:type="dxa"/>
            <w:tcBorders>
              <w:top w:val="nil"/>
              <w:left w:val="nil"/>
              <w:bottom w:val="nil"/>
              <w:right w:val="nil"/>
            </w:tcBorders>
            <w:shd w:val="clear" w:color="auto" w:fill="B98FC3"/>
          </w:tcPr>
          <w:p w14:paraId="57D0799E" w14:textId="33A57993" w:rsidR="00D919BC" w:rsidRPr="008F2F99" w:rsidRDefault="00D919BC" w:rsidP="003D709B">
            <w:pPr>
              <w:pStyle w:val="Tabletext"/>
              <w:tabs>
                <w:tab w:val="decimal" w:pos="559"/>
              </w:tabs>
              <w:ind w:right="510"/>
              <w:jc w:val="right"/>
            </w:pPr>
            <w:r w:rsidRPr="008F2F99">
              <w:t>4.8</w:t>
            </w:r>
          </w:p>
        </w:tc>
      </w:tr>
      <w:tr w:rsidR="00D919BC" w:rsidRPr="008F2F99" w14:paraId="2E6D4302" w14:textId="77777777" w:rsidTr="006C1C42">
        <w:trPr>
          <w:cantSplit/>
          <w:trHeight w:val="66"/>
        </w:trPr>
        <w:tc>
          <w:tcPr>
            <w:tcW w:w="4111" w:type="dxa"/>
            <w:tcBorders>
              <w:top w:val="nil"/>
              <w:left w:val="nil"/>
              <w:bottom w:val="nil"/>
              <w:right w:val="nil"/>
            </w:tcBorders>
            <w:shd w:val="clear" w:color="auto" w:fill="B98FC3"/>
          </w:tcPr>
          <w:p w14:paraId="06468363" w14:textId="20EA8B66" w:rsidR="00D919BC" w:rsidRPr="008F2F99" w:rsidRDefault="00D919BC" w:rsidP="00D919BC">
            <w:pPr>
              <w:pStyle w:val="Tabletext"/>
            </w:pPr>
            <w:r w:rsidRPr="008F2F99">
              <w:t>Human welfare studies</w:t>
            </w:r>
          </w:p>
        </w:tc>
        <w:tc>
          <w:tcPr>
            <w:tcW w:w="2126" w:type="dxa"/>
            <w:tcBorders>
              <w:top w:val="nil"/>
              <w:left w:val="nil"/>
              <w:bottom w:val="nil"/>
              <w:right w:val="nil"/>
            </w:tcBorders>
            <w:shd w:val="clear" w:color="auto" w:fill="B98FC3"/>
          </w:tcPr>
          <w:p w14:paraId="5A2B2B3B" w14:textId="53120FB7" w:rsidR="00D919BC" w:rsidRPr="008F2F99" w:rsidRDefault="00D919BC" w:rsidP="009F4FE7">
            <w:pPr>
              <w:pStyle w:val="Tabletext"/>
              <w:tabs>
                <w:tab w:val="right" w:pos="703"/>
              </w:tabs>
              <w:ind w:right="794"/>
              <w:jc w:val="right"/>
            </w:pPr>
            <w:r w:rsidRPr="008F2F99">
              <w:t>4.2</w:t>
            </w:r>
          </w:p>
        </w:tc>
        <w:tc>
          <w:tcPr>
            <w:tcW w:w="1276" w:type="dxa"/>
            <w:tcBorders>
              <w:top w:val="nil"/>
              <w:left w:val="nil"/>
              <w:bottom w:val="nil"/>
              <w:right w:val="nil"/>
            </w:tcBorders>
            <w:shd w:val="clear" w:color="auto" w:fill="B98FC3"/>
          </w:tcPr>
          <w:p w14:paraId="45264E1A" w14:textId="30D8620D" w:rsidR="00D919BC" w:rsidRPr="008F2F99" w:rsidRDefault="00D919BC" w:rsidP="003D709B">
            <w:pPr>
              <w:pStyle w:val="Tabletext"/>
              <w:tabs>
                <w:tab w:val="right" w:pos="703"/>
              </w:tabs>
              <w:ind w:right="227"/>
              <w:jc w:val="right"/>
            </w:pPr>
            <w:r w:rsidRPr="008F2F99">
              <w:t>4.1</w:t>
            </w:r>
          </w:p>
        </w:tc>
        <w:tc>
          <w:tcPr>
            <w:tcW w:w="1288" w:type="dxa"/>
            <w:tcBorders>
              <w:top w:val="nil"/>
              <w:left w:val="nil"/>
              <w:bottom w:val="nil"/>
              <w:right w:val="nil"/>
            </w:tcBorders>
            <w:shd w:val="clear" w:color="auto" w:fill="B98FC3"/>
          </w:tcPr>
          <w:p w14:paraId="698F02DA" w14:textId="57BF0E5E" w:rsidR="00D919BC" w:rsidRPr="008F2F99" w:rsidRDefault="00D919BC" w:rsidP="003D709B">
            <w:pPr>
              <w:pStyle w:val="Tabletext"/>
              <w:tabs>
                <w:tab w:val="decimal" w:pos="559"/>
              </w:tabs>
              <w:ind w:right="510"/>
              <w:jc w:val="right"/>
            </w:pPr>
            <w:r w:rsidRPr="008F2F99">
              <w:t>4.3</w:t>
            </w:r>
          </w:p>
        </w:tc>
      </w:tr>
      <w:tr w:rsidR="00D919BC" w:rsidRPr="008F2F99" w14:paraId="3116A640" w14:textId="77777777" w:rsidTr="006C1C42">
        <w:trPr>
          <w:cantSplit/>
          <w:trHeight w:val="262"/>
        </w:trPr>
        <w:tc>
          <w:tcPr>
            <w:tcW w:w="4111" w:type="dxa"/>
            <w:tcBorders>
              <w:top w:val="nil"/>
              <w:left w:val="nil"/>
              <w:bottom w:val="nil"/>
              <w:right w:val="nil"/>
            </w:tcBorders>
            <w:shd w:val="clear" w:color="auto" w:fill="CFB2D6"/>
          </w:tcPr>
          <w:p w14:paraId="30B06717" w14:textId="574392CA" w:rsidR="00D919BC" w:rsidRPr="008F2F99" w:rsidRDefault="00D919BC" w:rsidP="00D919BC">
            <w:pPr>
              <w:pStyle w:val="Tabletext"/>
            </w:pPr>
            <w:r w:rsidRPr="008F2F99">
              <w:t>Tourism</w:t>
            </w:r>
          </w:p>
        </w:tc>
        <w:tc>
          <w:tcPr>
            <w:tcW w:w="2126" w:type="dxa"/>
            <w:tcBorders>
              <w:top w:val="nil"/>
              <w:left w:val="nil"/>
              <w:bottom w:val="nil"/>
              <w:right w:val="nil"/>
            </w:tcBorders>
            <w:shd w:val="clear" w:color="auto" w:fill="CFB2D6"/>
          </w:tcPr>
          <w:p w14:paraId="7A6F9C24" w14:textId="3605F7CF" w:rsidR="00D919BC" w:rsidRPr="008F2F99" w:rsidRDefault="00D919BC" w:rsidP="009F4FE7">
            <w:pPr>
              <w:pStyle w:val="Tabletext"/>
              <w:tabs>
                <w:tab w:val="right" w:pos="703"/>
              </w:tabs>
              <w:ind w:right="794"/>
              <w:jc w:val="right"/>
            </w:pPr>
            <w:r w:rsidRPr="008F2F99">
              <w:t>3.9</w:t>
            </w:r>
          </w:p>
        </w:tc>
        <w:tc>
          <w:tcPr>
            <w:tcW w:w="1276" w:type="dxa"/>
            <w:tcBorders>
              <w:top w:val="nil"/>
              <w:left w:val="nil"/>
              <w:bottom w:val="nil"/>
              <w:right w:val="nil"/>
            </w:tcBorders>
            <w:shd w:val="clear" w:color="auto" w:fill="CFB2D6"/>
          </w:tcPr>
          <w:p w14:paraId="26C61986" w14:textId="185BC0B9" w:rsidR="00D919BC" w:rsidRPr="008F2F99" w:rsidRDefault="00D919BC" w:rsidP="003D709B">
            <w:pPr>
              <w:pStyle w:val="Tabletext"/>
              <w:tabs>
                <w:tab w:val="right" w:pos="703"/>
              </w:tabs>
              <w:ind w:right="227"/>
              <w:jc w:val="right"/>
            </w:pPr>
            <w:r w:rsidRPr="008F2F99">
              <w:t>3.7</w:t>
            </w:r>
          </w:p>
        </w:tc>
        <w:tc>
          <w:tcPr>
            <w:tcW w:w="1288" w:type="dxa"/>
            <w:tcBorders>
              <w:top w:val="nil"/>
              <w:left w:val="nil"/>
              <w:bottom w:val="nil"/>
              <w:right w:val="nil"/>
            </w:tcBorders>
            <w:shd w:val="clear" w:color="auto" w:fill="CFB2D6"/>
          </w:tcPr>
          <w:p w14:paraId="18CDFAAE" w14:textId="14BC51DB" w:rsidR="00D919BC" w:rsidRPr="008F2F99" w:rsidRDefault="00D919BC" w:rsidP="003D709B">
            <w:pPr>
              <w:pStyle w:val="Tabletext"/>
              <w:tabs>
                <w:tab w:val="decimal" w:pos="559"/>
              </w:tabs>
              <w:ind w:right="510"/>
              <w:jc w:val="right"/>
            </w:pPr>
            <w:r w:rsidRPr="008F2F99">
              <w:t>4.1</w:t>
            </w:r>
          </w:p>
        </w:tc>
      </w:tr>
      <w:tr w:rsidR="00D919BC" w:rsidRPr="008F2F99" w14:paraId="0F55DE03" w14:textId="77777777" w:rsidTr="006C1C42">
        <w:trPr>
          <w:cantSplit/>
          <w:trHeight w:val="262"/>
        </w:trPr>
        <w:tc>
          <w:tcPr>
            <w:tcW w:w="4111" w:type="dxa"/>
            <w:tcBorders>
              <w:top w:val="nil"/>
              <w:left w:val="nil"/>
              <w:bottom w:val="single" w:sz="4" w:space="0" w:color="auto"/>
              <w:right w:val="nil"/>
            </w:tcBorders>
            <w:shd w:val="clear" w:color="auto" w:fill="CFB2D6"/>
          </w:tcPr>
          <w:p w14:paraId="4CF4B233" w14:textId="79D32263" w:rsidR="00D919BC" w:rsidRPr="008F2F99" w:rsidRDefault="00D919BC" w:rsidP="00D919BC">
            <w:pPr>
              <w:pStyle w:val="Tabletext"/>
            </w:pPr>
            <w:r w:rsidRPr="008F2F99">
              <w:t>Other natural and physical sciences</w:t>
            </w:r>
          </w:p>
        </w:tc>
        <w:tc>
          <w:tcPr>
            <w:tcW w:w="2126" w:type="dxa"/>
            <w:tcBorders>
              <w:top w:val="nil"/>
              <w:left w:val="nil"/>
              <w:bottom w:val="single" w:sz="4" w:space="0" w:color="auto"/>
              <w:right w:val="nil"/>
            </w:tcBorders>
            <w:shd w:val="clear" w:color="auto" w:fill="CFB2D6"/>
          </w:tcPr>
          <w:p w14:paraId="62653D45" w14:textId="7BBF68C3" w:rsidR="00D919BC" w:rsidRPr="008F2F99" w:rsidRDefault="00D919BC" w:rsidP="009F4FE7">
            <w:pPr>
              <w:pStyle w:val="Tabletext"/>
              <w:tabs>
                <w:tab w:val="right" w:pos="703"/>
              </w:tabs>
              <w:ind w:right="794"/>
              <w:jc w:val="right"/>
            </w:pPr>
            <w:r w:rsidRPr="008F2F99">
              <w:t>3.5</w:t>
            </w:r>
          </w:p>
        </w:tc>
        <w:tc>
          <w:tcPr>
            <w:tcW w:w="1276" w:type="dxa"/>
            <w:tcBorders>
              <w:top w:val="nil"/>
              <w:left w:val="nil"/>
              <w:bottom w:val="single" w:sz="4" w:space="0" w:color="auto"/>
              <w:right w:val="nil"/>
            </w:tcBorders>
            <w:shd w:val="clear" w:color="auto" w:fill="CFB2D6"/>
          </w:tcPr>
          <w:p w14:paraId="60EC6BBD" w14:textId="4B3FDEF5" w:rsidR="00D919BC" w:rsidRPr="008F2F99" w:rsidRDefault="00D919BC" w:rsidP="003D709B">
            <w:pPr>
              <w:pStyle w:val="Tabletext"/>
              <w:tabs>
                <w:tab w:val="right" w:pos="703"/>
              </w:tabs>
              <w:ind w:right="227"/>
              <w:jc w:val="right"/>
            </w:pPr>
            <w:r w:rsidRPr="008F2F99">
              <w:t>3.4</w:t>
            </w:r>
          </w:p>
        </w:tc>
        <w:tc>
          <w:tcPr>
            <w:tcW w:w="1288" w:type="dxa"/>
            <w:tcBorders>
              <w:top w:val="nil"/>
              <w:left w:val="nil"/>
              <w:bottom w:val="single" w:sz="4" w:space="0" w:color="auto"/>
              <w:right w:val="nil"/>
            </w:tcBorders>
            <w:shd w:val="clear" w:color="auto" w:fill="CFB2D6"/>
          </w:tcPr>
          <w:p w14:paraId="68EE0C2C" w14:textId="36464662" w:rsidR="00D919BC" w:rsidRPr="008F2F99" w:rsidRDefault="00D919BC" w:rsidP="003D709B">
            <w:pPr>
              <w:pStyle w:val="Tabletext"/>
              <w:tabs>
                <w:tab w:val="decimal" w:pos="559"/>
              </w:tabs>
              <w:ind w:right="510"/>
              <w:jc w:val="right"/>
            </w:pPr>
            <w:r w:rsidRPr="008F2F99">
              <w:t>3.7</w:t>
            </w:r>
          </w:p>
        </w:tc>
      </w:tr>
    </w:tbl>
    <w:p w14:paraId="6C32CD63" w14:textId="77777777" w:rsidR="00B1548E" w:rsidRPr="008F2F99" w:rsidRDefault="00B1548E" w:rsidP="00B1548E">
      <w:pPr>
        <w:pStyle w:val="Source"/>
      </w:pPr>
      <w:r w:rsidRPr="008F2F99">
        <w:t>Notes:</w:t>
      </w:r>
      <w:r w:rsidRPr="008F2F99">
        <w:tab/>
        <w:t>Excludes those which were not significant (P&gt;0.05) in chi-square test of maximum likelihood estimates.</w:t>
      </w:r>
    </w:p>
    <w:p w14:paraId="73FE46EC" w14:textId="3076F8C7" w:rsidR="00B1548E" w:rsidRPr="008F2F99" w:rsidRDefault="00B1548E" w:rsidP="00B1548E">
      <w:pPr>
        <w:pStyle w:val="Source"/>
      </w:pPr>
      <w:r w:rsidRPr="008F2F99">
        <w:t>Source:</w:t>
      </w:r>
      <w:r w:rsidRPr="008F2F99">
        <w:tab/>
        <w:t>National VET Provider Collection, 2020</w:t>
      </w:r>
      <w:r w:rsidR="00517AC2">
        <w:t>.</w:t>
      </w:r>
    </w:p>
    <w:p w14:paraId="7CF3C497" w14:textId="3DA24270" w:rsidR="00B1548E" w:rsidRPr="008F2F99" w:rsidRDefault="00A9376C" w:rsidP="00B1548E">
      <w:pPr>
        <w:pStyle w:val="Text"/>
      </w:pPr>
      <w:r w:rsidRPr="008F2F99">
        <w:t>Many of t</w:t>
      </w:r>
      <w:r w:rsidR="00B1548E" w:rsidRPr="008F2F99">
        <w:t xml:space="preserve">he fields in </w:t>
      </w:r>
      <w:r w:rsidR="00FC427B">
        <w:t>table</w:t>
      </w:r>
      <w:r w:rsidR="00815EBB">
        <w:t xml:space="preserve"> 6</w:t>
      </w:r>
      <w:r w:rsidR="00B1548E" w:rsidRPr="008F2F99">
        <w:t xml:space="preserve"> are in the health and social care area. This includes pharmacy, radiograph</w:t>
      </w:r>
      <w:r w:rsidR="00693707" w:rsidRPr="008F2F99">
        <w:t>y</w:t>
      </w:r>
      <w:r w:rsidR="00B1548E" w:rsidRPr="008F2F99">
        <w:t xml:space="preserve">, medical </w:t>
      </w:r>
      <w:proofErr w:type="gramStart"/>
      <w:r w:rsidR="00B1548E" w:rsidRPr="008F2F99">
        <w:t>studies</w:t>
      </w:r>
      <w:proofErr w:type="gramEnd"/>
      <w:r w:rsidR="00D919BC" w:rsidRPr="008F2F99">
        <w:t xml:space="preserve"> and</w:t>
      </w:r>
      <w:r w:rsidR="00B1548E" w:rsidRPr="008F2F99">
        <w:t xml:space="preserve"> human welfare studies</w:t>
      </w:r>
      <w:r w:rsidR="00AB57AB">
        <w:t>.</w:t>
      </w:r>
      <w:r w:rsidR="00B1548E" w:rsidRPr="008F2F99">
        <w:t xml:space="preserve"> These areas routinely require competency to be assessed in either a workplace environment or simulated equivalent, and/or for students to complete a specified minimum number of hours of work placement</w:t>
      </w:r>
      <w:r w:rsidR="00A51ECD">
        <w:t>.</w:t>
      </w:r>
      <w:r w:rsidR="00D17C3E" w:rsidRPr="008F2F99">
        <w:rPr>
          <w:rStyle w:val="FootnoteReference"/>
        </w:rPr>
        <w:footnoteReference w:id="1"/>
      </w:r>
      <w:r w:rsidR="00B1548E" w:rsidRPr="008F2F99">
        <w:t xml:space="preserve"> </w:t>
      </w:r>
    </w:p>
    <w:p w14:paraId="0CE0B2A3" w14:textId="66BE1BB8" w:rsidR="0035790F" w:rsidRPr="008F2F99" w:rsidRDefault="00B1548E" w:rsidP="00092CAD">
      <w:pPr>
        <w:pStyle w:val="Text"/>
      </w:pPr>
      <w:r w:rsidRPr="008F2F99">
        <w:t xml:space="preserve">The results </w:t>
      </w:r>
      <w:r w:rsidR="00693707" w:rsidRPr="008F2F99">
        <w:t xml:space="preserve">also </w:t>
      </w:r>
      <w:r w:rsidRPr="008F2F99">
        <w:t xml:space="preserve">show </w:t>
      </w:r>
      <w:r w:rsidR="006E269A" w:rsidRPr="008F2F99">
        <w:t>differences in the</w:t>
      </w:r>
      <w:r w:rsidRPr="008F2F99">
        <w:t xml:space="preserve"> </w:t>
      </w:r>
      <w:r w:rsidR="005B44EB" w:rsidRPr="008F2F99">
        <w:t>likelihood of workplace-based delivery</w:t>
      </w:r>
      <w:r w:rsidRPr="008F2F99">
        <w:t xml:space="preserve"> </w:t>
      </w:r>
      <w:r w:rsidR="006E269A" w:rsidRPr="008F2F99">
        <w:t>across the</w:t>
      </w:r>
      <w:r w:rsidRPr="008F2F99">
        <w:t xml:space="preserve"> states and territories</w:t>
      </w:r>
      <w:r w:rsidR="00A9376C" w:rsidRPr="008F2F99">
        <w:t xml:space="preserve"> </w:t>
      </w:r>
      <w:r w:rsidR="00B03125">
        <w:t>(figure 7)</w:t>
      </w:r>
      <w:r w:rsidRPr="008F2F99">
        <w:t xml:space="preserve">. Here the point of comparison </w:t>
      </w:r>
      <w:r w:rsidR="004C27E1" w:rsidRPr="008F2F99">
        <w:t xml:space="preserve">was </w:t>
      </w:r>
      <w:r w:rsidRPr="008F2F99">
        <w:t>the chance of a student residing in New South Wales receiving some amount of workplace-based delivery</w:t>
      </w:r>
      <w:r w:rsidR="00B03125">
        <w:t xml:space="preserve"> by comparison </w:t>
      </w:r>
      <w:r w:rsidRPr="008F2F99">
        <w:t>with other states and territories.</w:t>
      </w:r>
      <w:r w:rsidR="00297218" w:rsidRPr="008F2F99">
        <w:t xml:space="preserve"> The black line in </w:t>
      </w:r>
      <w:r w:rsidR="00926BF8">
        <w:t xml:space="preserve">figure 7 </w:t>
      </w:r>
      <w:r w:rsidR="00297218" w:rsidRPr="008F2F99">
        <w:t xml:space="preserve">indicates </w:t>
      </w:r>
      <w:r w:rsidR="00803F64" w:rsidRPr="008F2F99">
        <w:t xml:space="preserve">an </w:t>
      </w:r>
      <w:proofErr w:type="gramStart"/>
      <w:r w:rsidR="00297218" w:rsidRPr="008F2F99">
        <w:t>odds</w:t>
      </w:r>
      <w:proofErr w:type="gramEnd"/>
      <w:r w:rsidR="00297218" w:rsidRPr="008F2F99">
        <w:t xml:space="preserve"> of 1</w:t>
      </w:r>
      <w:r w:rsidR="006E269A" w:rsidRPr="008F2F99">
        <w:t>;</w:t>
      </w:r>
      <w:r w:rsidR="00297218" w:rsidRPr="008F2F99">
        <w:t xml:space="preserve"> </w:t>
      </w:r>
      <w:r w:rsidR="00926BF8">
        <w:t xml:space="preserve">that is, </w:t>
      </w:r>
      <w:r w:rsidR="00297218" w:rsidRPr="008F2F99">
        <w:t>no increase or decrease in the likelihood of workplace-based delivery.</w:t>
      </w:r>
    </w:p>
    <w:p w14:paraId="6ACD1DB6" w14:textId="7A7BDD12" w:rsidR="00092CAD" w:rsidRPr="008F2F99" w:rsidRDefault="00604C32" w:rsidP="00A60CFF">
      <w:pPr>
        <w:pStyle w:val="Figuretitle"/>
      </w:pPr>
      <w:bookmarkStart w:id="100" w:name="_Toc70675049"/>
      <w:bookmarkStart w:id="101" w:name="_Toc80963733"/>
      <w:bookmarkStart w:id="102" w:name="_Toc80965775"/>
      <w:bookmarkEnd w:id="3"/>
      <w:bookmarkEnd w:id="4"/>
      <w:bookmarkEnd w:id="5"/>
      <w:r w:rsidRPr="009811AA">
        <w:rPr>
          <w:noProof/>
        </w:rPr>
        <w:drawing>
          <wp:anchor distT="0" distB="0" distL="114300" distR="114300" simplePos="0" relativeHeight="251672064" behindDoc="0" locked="0" layoutInCell="1" allowOverlap="1" wp14:anchorId="2880008F" wp14:editId="17B74A43">
            <wp:simplePos x="0" y="0"/>
            <wp:positionH relativeFrom="margin">
              <wp:posOffset>4445</wp:posOffset>
            </wp:positionH>
            <wp:positionV relativeFrom="paragraph">
              <wp:posOffset>412115</wp:posOffset>
            </wp:positionV>
            <wp:extent cx="4924425" cy="2819400"/>
            <wp:effectExtent l="0" t="0" r="0" b="0"/>
            <wp:wrapTopAndBottom/>
            <wp:docPr id="2" name="Chart 2">
              <a:extLst xmlns:a="http://schemas.openxmlformats.org/drawingml/2006/main">
                <a:ext uri="{FF2B5EF4-FFF2-40B4-BE49-F238E27FC236}">
                  <a16:creationId xmlns:a16="http://schemas.microsoft.com/office/drawing/2014/main" id="{5DA4206B-C971-4F6C-BA33-4EFB7615C7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sidR="000E4F8D" w:rsidRPr="009811AA">
        <w:t xml:space="preserve">Figure </w:t>
      </w:r>
      <w:r w:rsidR="000E4F8D" w:rsidRPr="009811AA">
        <w:fldChar w:fldCharType="begin"/>
      </w:r>
      <w:r w:rsidR="000E4F8D" w:rsidRPr="009811AA">
        <w:instrText xml:space="preserve"> SEQ Table \* ARABIC </w:instrText>
      </w:r>
      <w:r w:rsidR="000E4F8D" w:rsidRPr="009811AA">
        <w:fldChar w:fldCharType="separate"/>
      </w:r>
      <w:r w:rsidR="00437D20">
        <w:rPr>
          <w:noProof/>
        </w:rPr>
        <w:t>7</w:t>
      </w:r>
      <w:r w:rsidR="000E4F8D" w:rsidRPr="009811AA">
        <w:fldChar w:fldCharType="end"/>
      </w:r>
      <w:r w:rsidR="00A60CFF" w:rsidRPr="009811AA">
        <w:tab/>
      </w:r>
      <w:r w:rsidR="0035790F" w:rsidRPr="009811AA">
        <w:t xml:space="preserve">Odds ratios for </w:t>
      </w:r>
      <w:r w:rsidR="00926BF8" w:rsidRPr="009811AA">
        <w:t xml:space="preserve">state/territories, </w:t>
      </w:r>
      <w:r w:rsidR="0035790F" w:rsidRPr="009811AA">
        <w:t>compared with NSW, 201</w:t>
      </w:r>
      <w:r w:rsidR="0035790F" w:rsidRPr="008F2F99">
        <w:t>9</w:t>
      </w:r>
      <w:bookmarkStart w:id="103" w:name="_Toc416260886"/>
      <w:bookmarkEnd w:id="100"/>
      <w:bookmarkEnd w:id="101"/>
      <w:bookmarkEnd w:id="102"/>
    </w:p>
    <w:p w14:paraId="0BE4F4FA" w14:textId="68A44064" w:rsidR="006E269A" w:rsidRPr="008F2F99" w:rsidRDefault="006E269A" w:rsidP="00300039">
      <w:pPr>
        <w:pStyle w:val="Source"/>
        <w:spacing w:before="240"/>
      </w:pPr>
      <w:r w:rsidRPr="008F2F99">
        <w:t>Notes:</w:t>
      </w:r>
      <w:r w:rsidRPr="008F2F99">
        <w:tab/>
        <w:t>Error bars show 95% confidence limits.</w:t>
      </w:r>
    </w:p>
    <w:p w14:paraId="2EC98A5D" w14:textId="5E666D7E" w:rsidR="00092CAD" w:rsidRPr="008F2F99" w:rsidRDefault="00092CAD" w:rsidP="00092CAD">
      <w:pPr>
        <w:pStyle w:val="Source"/>
      </w:pPr>
      <w:r w:rsidRPr="008F2F99">
        <w:t>Source:</w:t>
      </w:r>
      <w:r w:rsidRPr="008F2F99">
        <w:tab/>
        <w:t>National VET Provider Collection, 2019</w:t>
      </w:r>
      <w:r w:rsidR="00656639">
        <w:t>.</w:t>
      </w:r>
    </w:p>
    <w:p w14:paraId="6297F21F" w14:textId="4E6CC3E2" w:rsidR="00297218" w:rsidRPr="008F2F99" w:rsidRDefault="00257C76" w:rsidP="00F704AD">
      <w:pPr>
        <w:pStyle w:val="Text"/>
      </w:pPr>
      <w:r>
        <w:t xml:space="preserve">Figure 7 </w:t>
      </w:r>
      <w:r w:rsidR="00297218" w:rsidRPr="008F2F99">
        <w:t>shows that residing in Tasmania or Queensland slightly increases the likelihood of workplace-based delivery relative to residing in New South Wales. Residing in New South Wales makes workplace-based delivery more likely than residing in any of</w:t>
      </w:r>
      <w:r w:rsidR="000E4137">
        <w:t xml:space="preserve"> the</w:t>
      </w:r>
      <w:r w:rsidR="00297218" w:rsidRPr="008F2F99">
        <w:t xml:space="preserve"> </w:t>
      </w:r>
      <w:r w:rsidR="00A9376C" w:rsidRPr="008F2F99">
        <w:t>remaining</w:t>
      </w:r>
      <w:r w:rsidR="00297218" w:rsidRPr="008F2F99">
        <w:t xml:space="preserve"> other states and territories, </w:t>
      </w:r>
      <w:r w:rsidR="000E4137">
        <w:t>al</w:t>
      </w:r>
      <w:r w:rsidR="00297218" w:rsidRPr="008F2F99">
        <w:t xml:space="preserve">though these effects are </w:t>
      </w:r>
      <w:r w:rsidR="00A9376C" w:rsidRPr="008F2F99">
        <w:t xml:space="preserve">all </w:t>
      </w:r>
      <w:r w:rsidR="00297218" w:rsidRPr="008F2F99">
        <w:t>very small.</w:t>
      </w:r>
      <w:r w:rsidR="00F704AD" w:rsidRPr="008F2F99">
        <w:t xml:space="preserve"> </w:t>
      </w:r>
    </w:p>
    <w:p w14:paraId="427AEE49" w14:textId="0C1F9C24" w:rsidR="00B1548E" w:rsidRPr="008F2F99" w:rsidRDefault="004C27E1" w:rsidP="00B1548E">
      <w:pPr>
        <w:pStyle w:val="Text"/>
      </w:pPr>
      <w:r w:rsidRPr="008F2F99">
        <w:t xml:space="preserve">The </w:t>
      </w:r>
      <w:r w:rsidR="00B1548E" w:rsidRPr="008F2F99">
        <w:t xml:space="preserve">analysis of the impact </w:t>
      </w:r>
      <w:r w:rsidRPr="008F2F99">
        <w:t xml:space="preserve">of </w:t>
      </w:r>
      <w:r w:rsidR="00B1548E" w:rsidRPr="008F2F99">
        <w:t>different factors on the likelihood of workplace-based delivery is key to understand</w:t>
      </w:r>
      <w:r w:rsidR="002753D9" w:rsidRPr="008F2F99">
        <w:t>ing</w:t>
      </w:r>
      <w:r w:rsidR="00B1548E" w:rsidRPr="008F2F99">
        <w:t xml:space="preserve"> outcomes. If students are likely to receive certain outcomes for the same reason(s) they are likely </w:t>
      </w:r>
      <w:r w:rsidR="00182A8E">
        <w:t xml:space="preserve">to </w:t>
      </w:r>
      <w:r w:rsidR="00CD1ABA" w:rsidRPr="008F2F99">
        <w:t>have their training delivered in the workplace</w:t>
      </w:r>
      <w:r w:rsidR="00B1548E" w:rsidRPr="008F2F99">
        <w:t xml:space="preserve">, these factor(s) need to be controlled. For example, </w:t>
      </w:r>
      <w:r w:rsidR="00A9376C" w:rsidRPr="008F2F99">
        <w:t>these results</w:t>
      </w:r>
      <w:r w:rsidR="00B1548E" w:rsidRPr="008F2F99">
        <w:t xml:space="preserve"> clearly show that certain fields of study are strongly connected to workplace-based delivery, meaning that outcome analys</w:t>
      </w:r>
      <w:r w:rsidR="0002628E">
        <w:t>e</w:t>
      </w:r>
      <w:r w:rsidR="00B1548E" w:rsidRPr="008F2F99">
        <w:t xml:space="preserve">s need to be controlled for the student’s field of </w:t>
      </w:r>
      <w:r w:rsidR="00803F64" w:rsidRPr="008F2F99">
        <w:t>education</w:t>
      </w:r>
      <w:r w:rsidR="00B1548E" w:rsidRPr="008F2F99">
        <w:t>.</w:t>
      </w:r>
      <w:r w:rsidR="00F704AD" w:rsidRPr="008F2F99">
        <w:t xml:space="preserve"> An ideal scenario would be the random assignment of student</w:t>
      </w:r>
      <w:r w:rsidR="00A9376C" w:rsidRPr="008F2F99">
        <w:t>s</w:t>
      </w:r>
      <w:r w:rsidR="00F704AD" w:rsidRPr="008F2F99">
        <w:t xml:space="preserve"> studying the same program (and therefore</w:t>
      </w:r>
      <w:r w:rsidR="0002628E">
        <w:t xml:space="preserve"> the</w:t>
      </w:r>
      <w:r w:rsidR="00F704AD" w:rsidRPr="008F2F99">
        <w:t xml:space="preserve"> same field of </w:t>
      </w:r>
      <w:r w:rsidR="00803F64" w:rsidRPr="008F2F99">
        <w:t>education</w:t>
      </w:r>
      <w:r w:rsidR="00F704AD" w:rsidRPr="008F2F99">
        <w:t xml:space="preserve">) to either </w:t>
      </w:r>
      <w:r w:rsidR="00CD1ABA" w:rsidRPr="008F2F99">
        <w:t>undergoing</w:t>
      </w:r>
      <w:r w:rsidR="00F704AD" w:rsidRPr="008F2F99">
        <w:t xml:space="preserve"> workplace-based delivery or not. In the absence of this</w:t>
      </w:r>
      <w:r w:rsidR="00A9376C" w:rsidRPr="008F2F99">
        <w:t xml:space="preserve"> logistically difficult task</w:t>
      </w:r>
      <w:r w:rsidR="00F704AD" w:rsidRPr="008F2F99">
        <w:t xml:space="preserve">, analytical techniques can be used to understand </w:t>
      </w:r>
      <w:r w:rsidR="00E33BD3" w:rsidRPr="008F2F99">
        <w:t xml:space="preserve">better </w:t>
      </w:r>
      <w:r w:rsidR="00F704AD" w:rsidRPr="008F2F99">
        <w:t>the effects of workplace-based delivery on outcomes</w:t>
      </w:r>
      <w:r w:rsidR="0002628E">
        <w:t>.</w:t>
      </w:r>
    </w:p>
    <w:p w14:paraId="01142F81" w14:textId="4F76BB33" w:rsidR="00B1548E" w:rsidRPr="00F17F38" w:rsidRDefault="00145194" w:rsidP="00F17F38">
      <w:pPr>
        <w:pStyle w:val="Heading1"/>
        <w:pageBreakBefore/>
        <w:ind w:right="-568"/>
        <w:rPr>
          <w:spacing w:val="-4"/>
        </w:rPr>
      </w:pPr>
      <w:bookmarkStart w:id="104" w:name="_Toc59624210"/>
      <w:bookmarkStart w:id="105" w:name="_Toc80963533"/>
      <w:bookmarkStart w:id="106" w:name="_Toc80964306"/>
      <w:r w:rsidRPr="00F17F38">
        <w:rPr>
          <w:noProof/>
          <w:spacing w:val="-4"/>
        </w:rPr>
        <w:drawing>
          <wp:anchor distT="0" distB="0" distL="114300" distR="114300" simplePos="0" relativeHeight="251696640" behindDoc="0" locked="0" layoutInCell="1" allowOverlap="1" wp14:anchorId="21A3C81F" wp14:editId="170A2C67">
            <wp:simplePos x="0" y="0"/>
            <wp:positionH relativeFrom="column">
              <wp:posOffset>4445</wp:posOffset>
            </wp:positionH>
            <wp:positionV relativeFrom="paragraph">
              <wp:posOffset>0</wp:posOffset>
            </wp:positionV>
            <wp:extent cx="408305" cy="408305"/>
            <wp:effectExtent l="0" t="0" r="0" b="0"/>
            <wp:wrapSquare wrapText="bothSides"/>
            <wp:docPr id="33" name="Picture 33"/>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9">
                      <a:extLst>
                        <a:ext uri="{28A0092B-C50C-407E-A947-70E740481C1C}">
                          <a14:useLocalDpi xmlns:a14="http://schemas.microsoft.com/office/drawing/2010/main" val="0"/>
                        </a:ext>
                      </a:extLst>
                    </a:blip>
                    <a:stretch>
                      <a:fillRect/>
                    </a:stretch>
                  </pic:blipFill>
                  <pic:spPr bwMode="auto">
                    <a:xfrm>
                      <a:off x="0" y="0"/>
                      <a:ext cx="408305" cy="408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548E" w:rsidRPr="00F17F38">
        <w:rPr>
          <w:spacing w:val="-4"/>
        </w:rPr>
        <w:t>Outcome</w:t>
      </w:r>
      <w:r w:rsidR="00E739D3" w:rsidRPr="00F17F38">
        <w:rPr>
          <w:spacing w:val="-4"/>
        </w:rPr>
        <w:t>s</w:t>
      </w:r>
      <w:r w:rsidR="00B1548E" w:rsidRPr="00F17F38">
        <w:rPr>
          <w:spacing w:val="-4"/>
        </w:rPr>
        <w:t xml:space="preserve"> from workplace-based delivery</w:t>
      </w:r>
      <w:bookmarkEnd w:id="104"/>
      <w:bookmarkEnd w:id="105"/>
      <w:bookmarkEnd w:id="106"/>
    </w:p>
    <w:p w14:paraId="30D45899" w14:textId="03D887EA" w:rsidR="006E269A" w:rsidRPr="00BA50BF" w:rsidRDefault="002B1A9A" w:rsidP="00B1548E">
      <w:pPr>
        <w:pStyle w:val="Text"/>
        <w:rPr>
          <w:spacing w:val="-4"/>
        </w:rPr>
      </w:pPr>
      <w:r w:rsidRPr="008F2F99">
        <w:rPr>
          <w:noProof/>
          <w:lang w:eastAsia="en-AU"/>
        </w:rPr>
        <mc:AlternateContent>
          <mc:Choice Requires="wps">
            <w:drawing>
              <wp:anchor distT="0" distB="0" distL="288290" distR="114300" simplePos="0" relativeHeight="251670016" behindDoc="1" locked="1" layoutInCell="1" allowOverlap="1" wp14:anchorId="54C124CF" wp14:editId="2DCEEBB9">
                <wp:simplePos x="0" y="0"/>
                <wp:positionH relativeFrom="margin">
                  <wp:posOffset>3140710</wp:posOffset>
                </wp:positionH>
                <wp:positionV relativeFrom="page">
                  <wp:posOffset>1359535</wp:posOffset>
                </wp:positionV>
                <wp:extent cx="3038475" cy="1613535"/>
                <wp:effectExtent l="0" t="0" r="0" b="5715"/>
                <wp:wrapSquare wrapText="bothSides"/>
                <wp:docPr id="9" name="Text Box 9"/>
                <wp:cNvGraphicFramePr/>
                <a:graphic xmlns:a="http://schemas.openxmlformats.org/drawingml/2006/main">
                  <a:graphicData uri="http://schemas.microsoft.com/office/word/2010/wordprocessingShape">
                    <wps:wsp>
                      <wps:cNvSpPr txBox="1"/>
                      <wps:spPr>
                        <a:xfrm>
                          <a:off x="0" y="0"/>
                          <a:ext cx="3038475" cy="161353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68B2D325" w14:textId="77777777" w:rsidR="00844098" w:rsidRPr="00D14687" w:rsidRDefault="00844098" w:rsidP="002B1A9A">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2F5B1220" w14:textId="6E161498" w:rsidR="00844098" w:rsidRDefault="00844098" w:rsidP="002B1A9A">
                            <w:pPr>
                              <w:pStyle w:val="KeyPoints"/>
                              <w:ind w:left="-142"/>
                            </w:pPr>
                            <w:r>
                              <w:t xml:space="preserve">Factors other than workplace-based delivery account for </w:t>
                            </w:r>
                            <w:r w:rsidR="00AC34C1">
                              <w:t>significantly</w:t>
                            </w:r>
                            <w:r w:rsidRPr="00123F0D">
                              <w:t xml:space="preserve"> more</w:t>
                            </w:r>
                            <w:r>
                              <w:t xml:space="preserve"> of the variation in student outcomes.</w:t>
                            </w:r>
                          </w:p>
                          <w:p w14:paraId="53D32DBD" w14:textId="51124905" w:rsidR="00844098" w:rsidRDefault="00F41E7F" w:rsidP="002B1A9A">
                            <w:pPr>
                              <w:pStyle w:val="KeyPoints"/>
                              <w:ind w:left="-142"/>
                            </w:pPr>
                            <w:r>
                              <w:t>Analysis of the impact of workplace-based delivery using administrative data did not identify a material impact on student outcomes</w:t>
                            </w:r>
                            <w:r w:rsidR="00844098">
                              <w:t>.</w:t>
                            </w:r>
                          </w:p>
                          <w:p w14:paraId="678E9CE0" w14:textId="77777777" w:rsidR="00844098" w:rsidRPr="001A3613" w:rsidRDefault="00844098" w:rsidP="00FE0A65">
                            <w:pPr>
                              <w:pStyle w:val="KeyPoints"/>
                              <w:numPr>
                                <w:ilvl w:val="0"/>
                                <w:numId w:val="0"/>
                              </w:numPr>
                              <w:ind w:left="-502"/>
                            </w:pPr>
                            <w:r>
                              <w:t xml:space="preserve"> </w:t>
                            </w:r>
                          </w:p>
                          <w:p w14:paraId="652528D2" w14:textId="77777777" w:rsidR="00844098" w:rsidRPr="001A3613" w:rsidRDefault="00844098" w:rsidP="002B1A9A">
                            <w:pPr>
                              <w:pStyle w:val="KeyPoints"/>
                              <w:numPr>
                                <w:ilvl w:val="0"/>
                                <w:numId w:val="0"/>
                              </w:numPr>
                              <w:ind w:left="-502"/>
                            </w:pPr>
                          </w:p>
                          <w:p w14:paraId="5D9BEC42" w14:textId="77777777" w:rsidR="00844098" w:rsidRDefault="00844098"/>
                          <w:p w14:paraId="5AFC8D9B" w14:textId="41C3965D" w:rsidR="00844098" w:rsidRPr="00D14687" w:rsidRDefault="00844098" w:rsidP="002B1A9A">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25D1699F" w14:textId="1A8901D1" w:rsidR="00844098" w:rsidRDefault="00844098" w:rsidP="002B1A9A">
                            <w:pPr>
                              <w:pStyle w:val="KeyPoints"/>
                              <w:ind w:left="-142"/>
                            </w:pPr>
                            <w:r>
                              <w:t>Factors other than workplace-based delivery account for much more of the variation in student outcomes.</w:t>
                            </w:r>
                          </w:p>
                          <w:p w14:paraId="1517700B" w14:textId="26628472" w:rsidR="00844098" w:rsidRDefault="00844098" w:rsidP="002B1A9A">
                            <w:pPr>
                              <w:pStyle w:val="KeyPoints"/>
                              <w:ind w:left="-142"/>
                            </w:pPr>
                            <w:r>
                              <w:t>The presence of workplace-based learning increases the chances of a student improving their employment status or achieving their main reason for training by a very small amount.</w:t>
                            </w:r>
                          </w:p>
                          <w:p w14:paraId="6DCDCB55" w14:textId="0D68DB42" w:rsidR="00844098" w:rsidRPr="001A3613" w:rsidRDefault="00844098" w:rsidP="00FE0A65">
                            <w:pPr>
                              <w:pStyle w:val="KeyPoints"/>
                              <w:numPr>
                                <w:ilvl w:val="0"/>
                                <w:numId w:val="0"/>
                              </w:numPr>
                              <w:ind w:left="-502"/>
                            </w:pPr>
                            <w:r>
                              <w:t xml:space="preserve"> </w:t>
                            </w:r>
                          </w:p>
                          <w:p w14:paraId="0AFE5C2A" w14:textId="77777777" w:rsidR="00844098" w:rsidRPr="001A3613" w:rsidRDefault="00844098" w:rsidP="002B1A9A">
                            <w:pPr>
                              <w:pStyle w:val="KeyPoints"/>
                              <w:numPr>
                                <w:ilvl w:val="0"/>
                                <w:numId w:val="0"/>
                              </w:numPr>
                              <w:ind w:left="-502"/>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124CF" id="Text Box 9" o:spid="_x0000_s1034" type="#_x0000_t202" style="position:absolute;margin-left:247.3pt;margin-top:107.05pt;width:239.25pt;height:127.05pt;z-index:-251646464;visibility:visible;mso-wrap-style:square;mso-width-percent:0;mso-height-percent:0;mso-wrap-distance-left:22.7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" filled="f" stroked="f" strokeweight=".5pt">
                <v:shadow on="t" type="perspective" color="black" opacity="9830f" origin=",.5" offset="0,25pt" matrix="58982f,,,-12452f"/>
                <v:textbox inset="10mm">
                  <w:txbxContent>
                    <w:p w14:paraId="68B2D325" w14:textId="77777777" w:rsidR="00844098" w:rsidRPr="00D14687" w:rsidRDefault="00844098" w:rsidP="002B1A9A">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2F5B1220" w14:textId="6E161498" w:rsidR="00844098" w:rsidRDefault="00844098" w:rsidP="002B1A9A">
                      <w:pPr>
                        <w:pStyle w:val="KeyPoints"/>
                        <w:ind w:left="-142"/>
                      </w:pPr>
                      <w:r>
                        <w:t xml:space="preserve">Factors other than workplace-based delivery account for </w:t>
                      </w:r>
                      <w:r w:rsidR="00AC34C1">
                        <w:t>significantly</w:t>
                      </w:r>
                      <w:r w:rsidRPr="00123F0D">
                        <w:t xml:space="preserve"> more</w:t>
                      </w:r>
                      <w:r>
                        <w:t xml:space="preserve"> of the variation in student outcomes.</w:t>
                      </w:r>
                    </w:p>
                    <w:p w14:paraId="53D32DBD" w14:textId="51124905" w:rsidR="00844098" w:rsidRDefault="00F41E7F" w:rsidP="002B1A9A">
                      <w:pPr>
                        <w:pStyle w:val="KeyPoints"/>
                        <w:ind w:left="-142"/>
                      </w:pPr>
                      <w:r>
                        <w:t>Analysis of the impact of workplace-based delivery using administrative data did not identify a material impact on student outcomes</w:t>
                      </w:r>
                      <w:r w:rsidR="00844098">
                        <w:t>.</w:t>
                      </w:r>
                    </w:p>
                    <w:p w14:paraId="678E9CE0" w14:textId="77777777" w:rsidR="00844098" w:rsidRPr="001A3613" w:rsidRDefault="00844098" w:rsidP="00FE0A65">
                      <w:pPr>
                        <w:pStyle w:val="KeyPoints"/>
                        <w:numPr>
                          <w:ilvl w:val="0"/>
                          <w:numId w:val="0"/>
                        </w:numPr>
                        <w:ind w:left="-502"/>
                      </w:pPr>
                      <w:r>
                        <w:t xml:space="preserve"> </w:t>
                      </w:r>
                    </w:p>
                    <w:p w14:paraId="652528D2" w14:textId="77777777" w:rsidR="00844098" w:rsidRPr="001A3613" w:rsidRDefault="00844098" w:rsidP="002B1A9A">
                      <w:pPr>
                        <w:pStyle w:val="KeyPoints"/>
                        <w:numPr>
                          <w:ilvl w:val="0"/>
                          <w:numId w:val="0"/>
                        </w:numPr>
                        <w:ind w:left="-502"/>
                      </w:pPr>
                    </w:p>
                    <w:p w14:paraId="5D9BEC42" w14:textId="77777777" w:rsidR="00844098" w:rsidRDefault="00844098"/>
                    <w:p w14:paraId="5AFC8D9B" w14:textId="41C3965D" w:rsidR="00844098" w:rsidRPr="00D14687" w:rsidRDefault="00844098" w:rsidP="002B1A9A">
                      <w:pPr>
                        <w:pStyle w:val="KeyPoints"/>
                        <w:numPr>
                          <w:ilvl w:val="0"/>
                          <w:numId w:val="0"/>
                        </w:numPr>
                        <w:ind w:left="-502"/>
                        <w:rPr>
                          <w:rFonts w:ascii="Arial" w:hAnsi="Arial"/>
                          <w:sz w:val="28"/>
                          <w:szCs w:val="24"/>
                        </w:rPr>
                      </w:pPr>
                      <w:r w:rsidRPr="00D14687">
                        <w:rPr>
                          <w:rFonts w:ascii="Arial" w:hAnsi="Arial"/>
                          <w:sz w:val="28"/>
                          <w:szCs w:val="24"/>
                        </w:rPr>
                        <w:t xml:space="preserve">Key </w:t>
                      </w:r>
                      <w:r>
                        <w:rPr>
                          <w:rFonts w:ascii="Arial" w:hAnsi="Arial"/>
                          <w:sz w:val="28"/>
                          <w:szCs w:val="24"/>
                        </w:rPr>
                        <w:t>points</w:t>
                      </w:r>
                    </w:p>
                    <w:p w14:paraId="25D1699F" w14:textId="1A8901D1" w:rsidR="00844098" w:rsidRDefault="00844098" w:rsidP="002B1A9A">
                      <w:pPr>
                        <w:pStyle w:val="KeyPoints"/>
                        <w:ind w:left="-142"/>
                      </w:pPr>
                      <w:r>
                        <w:t>Factors other than workplace-based delivery account for much more of the variation in student outcomes.</w:t>
                      </w:r>
                    </w:p>
                    <w:p w14:paraId="1517700B" w14:textId="26628472" w:rsidR="00844098" w:rsidRDefault="00844098" w:rsidP="002B1A9A">
                      <w:pPr>
                        <w:pStyle w:val="KeyPoints"/>
                        <w:ind w:left="-142"/>
                      </w:pPr>
                      <w:r>
                        <w:t>The presence of workplace-based learning increases the chances of a student improving their employment status or achieving their main reason for training by a very small amount.</w:t>
                      </w:r>
                    </w:p>
                    <w:p w14:paraId="6DCDCB55" w14:textId="0D68DB42" w:rsidR="00844098" w:rsidRPr="001A3613" w:rsidRDefault="00844098" w:rsidP="00FE0A65">
                      <w:pPr>
                        <w:pStyle w:val="KeyPoints"/>
                        <w:numPr>
                          <w:ilvl w:val="0"/>
                          <w:numId w:val="0"/>
                        </w:numPr>
                        <w:ind w:left="-502"/>
                      </w:pPr>
                      <w:r>
                        <w:t xml:space="preserve"> </w:t>
                      </w:r>
                    </w:p>
                    <w:p w14:paraId="0AFE5C2A" w14:textId="77777777" w:rsidR="00844098" w:rsidRPr="001A3613" w:rsidRDefault="00844098" w:rsidP="002B1A9A">
                      <w:pPr>
                        <w:pStyle w:val="KeyPoints"/>
                        <w:numPr>
                          <w:ilvl w:val="0"/>
                          <w:numId w:val="0"/>
                        </w:numPr>
                        <w:ind w:left="-502"/>
                      </w:pPr>
                    </w:p>
                  </w:txbxContent>
                </v:textbox>
                <w10:wrap type="square" anchorx="margin" anchory="page"/>
                <w10:anchorlock/>
              </v:shape>
            </w:pict>
          </mc:Fallback>
        </mc:AlternateContent>
      </w:r>
      <w:r w:rsidR="00D17C3E" w:rsidRPr="008F2F99">
        <w:rPr>
          <w:noProof/>
          <w:lang w:eastAsia="en-AU"/>
        </w:rPr>
        <w:t>T</w:t>
      </w:r>
      <w:r w:rsidR="00D17C3E" w:rsidRPr="00BA50BF">
        <w:rPr>
          <w:noProof/>
          <w:spacing w:val="-4"/>
          <w:lang w:eastAsia="en-AU"/>
        </w:rPr>
        <w:t xml:space="preserve">he </w:t>
      </w:r>
      <w:r w:rsidR="00095DAB" w:rsidRPr="00BA50BF">
        <w:rPr>
          <w:spacing w:val="-4"/>
        </w:rPr>
        <w:t xml:space="preserve">key question </w:t>
      </w:r>
      <w:r w:rsidR="00B75442" w:rsidRPr="00BA50BF">
        <w:rPr>
          <w:spacing w:val="-4"/>
        </w:rPr>
        <w:t>remains</w:t>
      </w:r>
      <w:r w:rsidR="0002628E" w:rsidRPr="00BA50BF">
        <w:rPr>
          <w:spacing w:val="-4"/>
        </w:rPr>
        <w:t>:</w:t>
      </w:r>
      <w:r w:rsidR="00B75442" w:rsidRPr="00BA50BF">
        <w:rPr>
          <w:spacing w:val="-4"/>
        </w:rPr>
        <w:t xml:space="preserve"> d</w:t>
      </w:r>
      <w:r w:rsidR="00095DAB" w:rsidRPr="00BA50BF">
        <w:rPr>
          <w:spacing w:val="-4"/>
        </w:rPr>
        <w:t xml:space="preserve">oes </w:t>
      </w:r>
      <w:r w:rsidR="00B75442" w:rsidRPr="00BA50BF">
        <w:rPr>
          <w:spacing w:val="-4"/>
        </w:rPr>
        <w:t xml:space="preserve">workplace-based delivery </w:t>
      </w:r>
      <w:r w:rsidR="00095DAB" w:rsidRPr="00BA50BF">
        <w:rPr>
          <w:spacing w:val="-4"/>
        </w:rPr>
        <w:t xml:space="preserve">improve </w:t>
      </w:r>
      <w:r w:rsidR="002A2B60" w:rsidRPr="00BA50BF">
        <w:rPr>
          <w:spacing w:val="-4"/>
        </w:rPr>
        <w:t>student outcome</w:t>
      </w:r>
      <w:r w:rsidR="00DF38A5" w:rsidRPr="00BA50BF">
        <w:rPr>
          <w:spacing w:val="-4"/>
        </w:rPr>
        <w:t>s?</w:t>
      </w:r>
      <w:r w:rsidR="00095DAB" w:rsidRPr="00BA50BF">
        <w:rPr>
          <w:spacing w:val="-4"/>
        </w:rPr>
        <w:t xml:space="preserve"> </w:t>
      </w:r>
      <w:r w:rsidR="002A2B60" w:rsidRPr="00BA50BF">
        <w:rPr>
          <w:spacing w:val="-4"/>
        </w:rPr>
        <w:t>As in</w:t>
      </w:r>
      <w:r w:rsidR="00DF38A5" w:rsidRPr="00BA50BF">
        <w:rPr>
          <w:spacing w:val="-4"/>
        </w:rPr>
        <w:t xml:space="preserve"> </w:t>
      </w:r>
      <w:r w:rsidR="00B75442" w:rsidRPr="00BA50BF">
        <w:rPr>
          <w:spacing w:val="-4"/>
        </w:rPr>
        <w:t xml:space="preserve">the previous section, a logistic model was fitted to </w:t>
      </w:r>
      <w:r w:rsidR="002A2B60" w:rsidRPr="00BA50BF">
        <w:rPr>
          <w:spacing w:val="-4"/>
        </w:rPr>
        <w:t xml:space="preserve">the data to </w:t>
      </w:r>
      <w:r w:rsidR="00B75442" w:rsidRPr="00BA50BF">
        <w:rPr>
          <w:spacing w:val="-4"/>
        </w:rPr>
        <w:t>understand the relationship between the presence of workplace-base</w:t>
      </w:r>
      <w:r w:rsidR="009A1D0E" w:rsidRPr="00BA50BF">
        <w:rPr>
          <w:spacing w:val="-4"/>
        </w:rPr>
        <w:t>d</w:t>
      </w:r>
      <w:r w:rsidR="00B75442" w:rsidRPr="00BA50BF">
        <w:rPr>
          <w:spacing w:val="-4"/>
        </w:rPr>
        <w:t xml:space="preserve"> delivery and specific target </w:t>
      </w:r>
      <w:r w:rsidR="00F6678E" w:rsidRPr="00BA50BF">
        <w:rPr>
          <w:spacing w:val="-4"/>
        </w:rPr>
        <w:t>factors</w:t>
      </w:r>
      <w:r w:rsidR="00B75442" w:rsidRPr="00BA50BF">
        <w:rPr>
          <w:spacing w:val="-4"/>
        </w:rPr>
        <w:t xml:space="preserve"> </w:t>
      </w:r>
      <w:r w:rsidR="00754511" w:rsidRPr="00BA50BF">
        <w:rPr>
          <w:spacing w:val="-4"/>
        </w:rPr>
        <w:t xml:space="preserve">that </w:t>
      </w:r>
      <w:r w:rsidR="00B75442" w:rsidRPr="00BA50BF">
        <w:rPr>
          <w:spacing w:val="-4"/>
        </w:rPr>
        <w:t xml:space="preserve">represent </w:t>
      </w:r>
      <w:r w:rsidR="002A2B60" w:rsidRPr="00BA50BF">
        <w:rPr>
          <w:spacing w:val="-4"/>
        </w:rPr>
        <w:t xml:space="preserve">possible student </w:t>
      </w:r>
      <w:r w:rsidR="00B75442" w:rsidRPr="00BA50BF">
        <w:rPr>
          <w:spacing w:val="-4"/>
        </w:rPr>
        <w:t xml:space="preserve">outcomes. </w:t>
      </w:r>
      <w:r w:rsidR="006E269A" w:rsidRPr="00BA50BF">
        <w:rPr>
          <w:spacing w:val="-4"/>
        </w:rPr>
        <w:t xml:space="preserve">Model outputs are provided in the appendix and further model details are available on request. </w:t>
      </w:r>
    </w:p>
    <w:p w14:paraId="2F961254" w14:textId="79821E3F" w:rsidR="00615400" w:rsidRPr="008F2F99" w:rsidRDefault="00B75442" w:rsidP="00B1548E">
      <w:pPr>
        <w:pStyle w:val="Text"/>
      </w:pPr>
      <w:r w:rsidRPr="008F2F99">
        <w:t>The following were used in each model as the predictive factors</w:t>
      </w:r>
      <w:r w:rsidR="00604C32" w:rsidRPr="008F2F99">
        <w:t xml:space="preserve"> on data from the 2020 National Student Outcomes Survey</w:t>
      </w:r>
      <w:r w:rsidRPr="008F2F99">
        <w:t>:</w:t>
      </w:r>
    </w:p>
    <w:p w14:paraId="56D45E30" w14:textId="77777777" w:rsidR="00A671C8" w:rsidRDefault="00A671C8" w:rsidP="00BA50BF">
      <w:pPr>
        <w:pStyle w:val="Dotpoint1"/>
        <w:spacing w:before="100"/>
        <w:ind w:left="360" w:hanging="360"/>
        <w:sectPr w:rsidR="00A671C8" w:rsidSect="00256E75">
          <w:type w:val="continuous"/>
          <w:pgSz w:w="11907" w:h="16840" w:code="9"/>
          <w:pgMar w:top="1440" w:right="1440" w:bottom="1440" w:left="1440" w:header="709" w:footer="556" w:gutter="0"/>
          <w:cols w:space="708"/>
          <w:docGrid w:linePitch="360"/>
        </w:sectPr>
      </w:pPr>
    </w:p>
    <w:p w14:paraId="2D7F8A19" w14:textId="63C34FAC" w:rsidR="00B75442" w:rsidRPr="008F2F99" w:rsidRDefault="00B75442" w:rsidP="00BA50BF">
      <w:pPr>
        <w:pStyle w:val="Dotpoint1"/>
        <w:spacing w:before="100"/>
        <w:ind w:left="360" w:hanging="360"/>
      </w:pPr>
      <w:r w:rsidRPr="008F2F99">
        <w:t>major field of education</w:t>
      </w:r>
    </w:p>
    <w:p w14:paraId="3C76DC4E" w14:textId="38719F89" w:rsidR="00B75442" w:rsidRPr="008F2F99" w:rsidRDefault="00B75442" w:rsidP="00BA50BF">
      <w:pPr>
        <w:pStyle w:val="Dotpoint1"/>
        <w:spacing w:before="100"/>
        <w:ind w:left="360" w:hanging="360"/>
      </w:pPr>
      <w:r w:rsidRPr="008F2F99">
        <w:t>disability status</w:t>
      </w:r>
    </w:p>
    <w:p w14:paraId="36EE82EA" w14:textId="6D994EA2" w:rsidR="00B75442" w:rsidRPr="008F2F99" w:rsidRDefault="007118EC" w:rsidP="00BA50BF">
      <w:pPr>
        <w:pStyle w:val="Dotpoint1"/>
        <w:spacing w:before="100"/>
        <w:ind w:left="360" w:hanging="360"/>
      </w:pPr>
      <w:r>
        <w:t>I</w:t>
      </w:r>
      <w:r w:rsidR="00B75442" w:rsidRPr="008F2F99">
        <w:t>ndigenous status</w:t>
      </w:r>
    </w:p>
    <w:p w14:paraId="77211808" w14:textId="3D51FCB8" w:rsidR="00B75442" w:rsidRPr="008F2F99" w:rsidRDefault="00B75442" w:rsidP="00BA50BF">
      <w:pPr>
        <w:pStyle w:val="Dotpoint1"/>
        <w:spacing w:before="100"/>
        <w:ind w:left="360" w:hanging="360"/>
      </w:pPr>
      <w:r w:rsidRPr="008F2F99">
        <w:t>labour force status before training</w:t>
      </w:r>
    </w:p>
    <w:p w14:paraId="6580C909" w14:textId="0D58E85A" w:rsidR="00B75442" w:rsidRPr="008F2F99" w:rsidRDefault="00B75442" w:rsidP="00BA50BF">
      <w:pPr>
        <w:pStyle w:val="Dotpoint1"/>
        <w:spacing w:before="100"/>
        <w:ind w:left="360" w:hanging="360"/>
      </w:pPr>
      <w:r w:rsidRPr="008F2F99">
        <w:t>delivery mode (with or without workplace-based delivery)</w:t>
      </w:r>
    </w:p>
    <w:p w14:paraId="49960D1A" w14:textId="26D67F71" w:rsidR="00B75442" w:rsidRPr="008F2F99" w:rsidRDefault="00B75442" w:rsidP="00BA50BF">
      <w:pPr>
        <w:pStyle w:val="Dotpoint1"/>
        <w:spacing w:before="100"/>
        <w:ind w:left="360" w:hanging="360"/>
      </w:pPr>
      <w:r w:rsidRPr="008F2F99">
        <w:t>apprenticeship/traineeship status</w:t>
      </w:r>
    </w:p>
    <w:p w14:paraId="2C74EB44" w14:textId="4867D46B" w:rsidR="00B75442" w:rsidRPr="008F2F99" w:rsidRDefault="00B75442" w:rsidP="00BA50BF">
      <w:pPr>
        <w:pStyle w:val="Dotpoint1"/>
        <w:spacing w:before="100"/>
        <w:ind w:left="360" w:hanging="360"/>
      </w:pPr>
      <w:r w:rsidRPr="008F2F99">
        <w:t>socioeconomic status (IRSD)</w:t>
      </w:r>
    </w:p>
    <w:p w14:paraId="1C7249A0" w14:textId="77777777" w:rsidR="00B75442" w:rsidRPr="008F2F99" w:rsidRDefault="00B75442" w:rsidP="00BA50BF">
      <w:pPr>
        <w:pStyle w:val="Dotpoint1"/>
        <w:spacing w:before="100"/>
        <w:ind w:left="360" w:hanging="360"/>
      </w:pPr>
      <w:r w:rsidRPr="008F2F99">
        <w:t xml:space="preserve">student remoteness region. </w:t>
      </w:r>
    </w:p>
    <w:p w14:paraId="03DD3A31" w14:textId="77777777" w:rsidR="00A671C8" w:rsidRDefault="00A671C8" w:rsidP="00B1548E">
      <w:pPr>
        <w:pStyle w:val="Text"/>
        <w:sectPr w:rsidR="00A671C8" w:rsidSect="007564AA">
          <w:type w:val="continuous"/>
          <w:pgSz w:w="11907" w:h="16840" w:code="9"/>
          <w:pgMar w:top="1440" w:right="1440" w:bottom="1440" w:left="1440" w:header="709" w:footer="556" w:gutter="0"/>
          <w:cols w:space="708"/>
          <w:docGrid w:linePitch="360"/>
        </w:sectPr>
      </w:pPr>
    </w:p>
    <w:p w14:paraId="381CA33A" w14:textId="2C2E3613" w:rsidR="003733AA" w:rsidRPr="008F2F99" w:rsidRDefault="00DF38A5" w:rsidP="00B1548E">
      <w:pPr>
        <w:pStyle w:val="Text"/>
      </w:pPr>
      <w:r w:rsidRPr="008F2F99">
        <w:t>Two models were run</w:t>
      </w:r>
      <w:r w:rsidR="007118EC">
        <w:t xml:space="preserve"> −</w:t>
      </w:r>
      <w:r w:rsidRPr="008F2F99">
        <w:t xml:space="preserve"> one predicting</w:t>
      </w:r>
      <w:r w:rsidR="00B75442" w:rsidRPr="008F2F99">
        <w:t xml:space="preserve"> </w:t>
      </w:r>
      <w:r w:rsidR="000901EC" w:rsidRPr="008F2F99">
        <w:t>improved employment status</w:t>
      </w:r>
      <w:r w:rsidRPr="008F2F99">
        <w:t xml:space="preserve"> and one predicting </w:t>
      </w:r>
      <w:r w:rsidR="007118EC">
        <w:t>whether</w:t>
      </w:r>
      <w:r w:rsidRPr="008F2F99">
        <w:t xml:space="preserve"> a student had wholly or partially achieved their main reason for training.</w:t>
      </w:r>
      <w:r w:rsidR="000901EC" w:rsidRPr="008F2F99">
        <w:t xml:space="preserve"> The aim was to account for the (known and documented) effects of </w:t>
      </w:r>
      <w:r w:rsidR="00F6678E" w:rsidRPr="008F2F99">
        <w:t>factors</w:t>
      </w:r>
      <w:r w:rsidR="000901EC" w:rsidRPr="008F2F99">
        <w:t xml:space="preserve"> such as socioeconomic status or field of education and isolate the effects of including workplace-based delivery.</w:t>
      </w:r>
      <w:r w:rsidRPr="008F2F99">
        <w:t xml:space="preserve"> Once again</w:t>
      </w:r>
      <w:r w:rsidR="00254673">
        <w:t>,</w:t>
      </w:r>
      <w:r w:rsidRPr="008F2F99">
        <w:t xml:space="preserve"> odds ratios were the main means of comparison between the effects of different factors </w:t>
      </w:r>
      <w:r w:rsidR="008F2F99" w:rsidRPr="008F2F99">
        <w:t>(</w:t>
      </w:r>
      <w:r w:rsidRPr="008F2F99">
        <w:t xml:space="preserve">see </w:t>
      </w:r>
      <w:r w:rsidRPr="007E13C8">
        <w:t>page 16</w:t>
      </w:r>
      <w:r w:rsidRPr="008F2F99">
        <w:t xml:space="preserve"> for explanation of this measure</w:t>
      </w:r>
      <w:r w:rsidR="008F2F99" w:rsidRPr="008F2F99">
        <w:t>)</w:t>
      </w:r>
      <w:r w:rsidRPr="008F2F99">
        <w:t>.</w:t>
      </w:r>
    </w:p>
    <w:p w14:paraId="206F256D" w14:textId="7D819E2D" w:rsidR="00DF38A5" w:rsidRPr="008F2F99" w:rsidRDefault="00006CD7" w:rsidP="00B1548E">
      <w:pPr>
        <w:pStyle w:val="Text"/>
      </w:pPr>
      <w:r w:rsidRPr="008F2F99">
        <w:t>The presence of workplace-based delivery gave an odd</w:t>
      </w:r>
      <w:r w:rsidR="005B31B3" w:rsidRPr="008F2F99">
        <w:t>s</w:t>
      </w:r>
      <w:r w:rsidRPr="008F2F99">
        <w:t xml:space="preserve"> ratio of 1.23, </w:t>
      </w:r>
      <w:r w:rsidR="00254673">
        <w:t>by comparison</w:t>
      </w:r>
      <w:r w:rsidRPr="008F2F99">
        <w:t xml:space="preserve"> with no workplace-based delivery</w:t>
      </w:r>
      <w:r w:rsidR="00AD1C7B">
        <w:t xml:space="preserve"> (table 7</w:t>
      </w:r>
      <w:r w:rsidRPr="008F2F99">
        <w:t xml:space="preserve">). This means, all other factors being equal, a student receiving workplace-based delivery </w:t>
      </w:r>
      <w:r w:rsidR="003A360F" w:rsidRPr="008F2F99">
        <w:t xml:space="preserve">was </w:t>
      </w:r>
      <w:r w:rsidR="00E91F4E" w:rsidRPr="008F2F99">
        <w:t>slightly</w:t>
      </w:r>
      <w:r w:rsidRPr="008F2F99">
        <w:t xml:space="preserve"> more likely</w:t>
      </w:r>
      <w:r w:rsidR="00E91F4E" w:rsidRPr="008F2F99">
        <w:t xml:space="preserve"> </w:t>
      </w:r>
      <w:r w:rsidRPr="008F2F99">
        <w:t>to have an improved employment status after training.</w:t>
      </w:r>
      <w:r w:rsidR="00D17C3E" w:rsidRPr="008F2F99">
        <w:t xml:space="preserve"> However, a value this </w:t>
      </w:r>
      <w:r w:rsidR="006E269A" w:rsidRPr="008F2F99">
        <w:t>size</w:t>
      </w:r>
      <w:r w:rsidR="00D17C3E" w:rsidRPr="008F2F99">
        <w:t xml:space="preserve"> is unlikely to have a </w:t>
      </w:r>
      <w:r w:rsidR="000622D2" w:rsidRPr="008F2F99">
        <w:t xml:space="preserve">material </w:t>
      </w:r>
      <w:r w:rsidR="00D17C3E" w:rsidRPr="008F2F99">
        <w:t>effect or impact.</w:t>
      </w:r>
      <w:r w:rsidRPr="008F2F99">
        <w:t xml:space="preserve"> This value must be placed in the context of the predicted effects of other </w:t>
      </w:r>
      <w:r w:rsidR="00F6678E" w:rsidRPr="008F2F99">
        <w:t>factors</w:t>
      </w:r>
      <w:r w:rsidRPr="008F2F99">
        <w:t xml:space="preserve">, seen in </w:t>
      </w:r>
      <w:r w:rsidR="00AD1C7B">
        <w:t>table 7</w:t>
      </w:r>
      <w:r w:rsidR="006415A8">
        <w:t>.</w:t>
      </w:r>
    </w:p>
    <w:p w14:paraId="01ED0471" w14:textId="15284541" w:rsidR="007564AA" w:rsidRDefault="00D17C3E" w:rsidP="00B1548E">
      <w:pPr>
        <w:pStyle w:val="Text"/>
      </w:pPr>
      <w:r w:rsidRPr="008F2F99">
        <w:t xml:space="preserve">The business and management field </w:t>
      </w:r>
      <w:r w:rsidR="006E269A" w:rsidRPr="008F2F99">
        <w:t xml:space="preserve">of education </w:t>
      </w:r>
      <w:r w:rsidRPr="008F2F99">
        <w:t xml:space="preserve">was once again used as the comparison </w:t>
      </w:r>
      <w:r w:rsidR="006E269A" w:rsidRPr="008F2F99">
        <w:t>benchmark</w:t>
      </w:r>
      <w:r w:rsidRPr="008F2F99">
        <w:t>.</w:t>
      </w:r>
      <w:r w:rsidR="006E269A" w:rsidRPr="008F2F99">
        <w:t xml:space="preserve"> With </w:t>
      </w:r>
      <w:r w:rsidR="00006CD7" w:rsidRPr="008F2F99">
        <w:t>other factor</w:t>
      </w:r>
      <w:r w:rsidR="00E3660B" w:rsidRPr="008F2F99">
        <w:t>s</w:t>
      </w:r>
      <w:r w:rsidR="00006CD7" w:rsidRPr="008F2F99">
        <w:t xml:space="preserve"> being equal, </w:t>
      </w:r>
      <w:r w:rsidR="00373CE0" w:rsidRPr="008F2F99">
        <w:t xml:space="preserve">students studying </w:t>
      </w:r>
      <w:r w:rsidR="00403B0B" w:rsidRPr="008F2F99">
        <w:t>computer science</w:t>
      </w:r>
      <w:r w:rsidR="00373CE0" w:rsidRPr="008F2F99">
        <w:t xml:space="preserve"> were</w:t>
      </w:r>
      <w:r w:rsidRPr="008F2F99">
        <w:t xml:space="preserve"> </w:t>
      </w:r>
      <w:r w:rsidR="00E91F4E" w:rsidRPr="008F2F99">
        <w:t xml:space="preserve">less </w:t>
      </w:r>
      <w:r w:rsidR="00373CE0" w:rsidRPr="008F2F99">
        <w:t xml:space="preserve">likely to improve their employment status than those studying business and management. Those studying </w:t>
      </w:r>
      <w:r w:rsidR="00403B0B" w:rsidRPr="008F2F99">
        <w:t>electrical and electronic engineering and technology</w:t>
      </w:r>
      <w:r w:rsidR="00373CE0" w:rsidRPr="008F2F99">
        <w:t xml:space="preserve"> were</w:t>
      </w:r>
      <w:r w:rsidRPr="008F2F99">
        <w:t xml:space="preserve"> </w:t>
      </w:r>
      <w:r w:rsidR="00373CE0" w:rsidRPr="008F2F99">
        <w:t xml:space="preserve">more likely to have an improved employment status than those studying </w:t>
      </w:r>
      <w:r w:rsidRPr="008F2F99">
        <w:t>b</w:t>
      </w:r>
      <w:r w:rsidR="00373CE0" w:rsidRPr="008F2F99">
        <w:t xml:space="preserve">usiness and management. </w:t>
      </w:r>
    </w:p>
    <w:p w14:paraId="44F58802" w14:textId="77777777" w:rsidR="007564AA" w:rsidRDefault="007564AA">
      <w:pPr>
        <w:spacing w:before="0" w:line="240" w:lineRule="auto"/>
      </w:pPr>
      <w:r>
        <w:br w:type="page"/>
      </w:r>
    </w:p>
    <w:p w14:paraId="36E5C01B" w14:textId="0DC82FCD" w:rsidR="007A2CC6" w:rsidRPr="008F2F99" w:rsidRDefault="00006CD7" w:rsidP="009811AA">
      <w:pPr>
        <w:pStyle w:val="tabletitle0"/>
        <w:spacing w:before="240"/>
      </w:pPr>
      <w:bookmarkStart w:id="107" w:name="_Ref66195737"/>
      <w:bookmarkStart w:id="108" w:name="_Toc70510926"/>
      <w:bookmarkStart w:id="109" w:name="_Toc80965761"/>
      <w:r w:rsidRPr="008F2F99">
        <w:t xml:space="preserve">Table </w:t>
      </w:r>
      <w:bookmarkEnd w:id="107"/>
      <w:r w:rsidR="002B6AE6">
        <w:t>7</w:t>
      </w:r>
      <w:r w:rsidR="00BA50BF">
        <w:tab/>
      </w:r>
      <w:r w:rsidR="00876E83" w:rsidRPr="008F2F99">
        <w:t>Odd</w:t>
      </w:r>
      <w:r w:rsidR="00C21F6C">
        <w:t>s</w:t>
      </w:r>
      <w:r w:rsidR="00876E83" w:rsidRPr="008F2F99">
        <w:t xml:space="preserve"> ratios, likelihood of improved employment post training,</w:t>
      </w:r>
      <w:r w:rsidR="002E04DB" w:rsidRPr="008F2F99">
        <w:t xml:space="preserve"> qualification completers,</w:t>
      </w:r>
      <w:r w:rsidR="00876E83" w:rsidRPr="008F2F99">
        <w:t xml:space="preserve"> 2020</w:t>
      </w:r>
      <w:bookmarkEnd w:id="108"/>
      <w:bookmarkEnd w:id="109"/>
    </w:p>
    <w:tbl>
      <w:tblPr>
        <w:tblW w:w="8747" w:type="dxa"/>
        <w:tblBorders>
          <w:top w:val="single" w:sz="4" w:space="0" w:color="auto"/>
          <w:bottom w:val="single" w:sz="4" w:space="0" w:color="auto"/>
        </w:tblBorders>
        <w:tblLayout w:type="fixed"/>
        <w:tblLook w:val="04A0" w:firstRow="1" w:lastRow="0" w:firstColumn="1" w:lastColumn="0" w:noHBand="0" w:noVBand="1"/>
      </w:tblPr>
      <w:tblGrid>
        <w:gridCol w:w="3056"/>
        <w:gridCol w:w="2290"/>
        <w:gridCol w:w="1417"/>
        <w:gridCol w:w="992"/>
        <w:gridCol w:w="992"/>
      </w:tblGrid>
      <w:tr w:rsidR="007A2CC6" w:rsidRPr="008F2F99" w14:paraId="054CBFC8" w14:textId="77777777" w:rsidTr="001A3AF6">
        <w:trPr>
          <w:cantSplit/>
          <w:trHeight w:val="353"/>
        </w:trPr>
        <w:tc>
          <w:tcPr>
            <w:tcW w:w="3056" w:type="dxa"/>
            <w:tcBorders>
              <w:top w:val="single" w:sz="4" w:space="0" w:color="auto"/>
              <w:left w:val="nil"/>
              <w:bottom w:val="single" w:sz="4" w:space="0" w:color="auto"/>
              <w:right w:val="nil"/>
            </w:tcBorders>
          </w:tcPr>
          <w:p w14:paraId="79D61954" w14:textId="4F01D62A" w:rsidR="007A2CC6" w:rsidRPr="008F2F99" w:rsidRDefault="007A2CC6" w:rsidP="00A60CFF">
            <w:pPr>
              <w:pStyle w:val="Tablehead1"/>
              <w:rPr>
                <w:i/>
                <w:lang w:val="en-US"/>
              </w:rPr>
            </w:pPr>
            <w:r w:rsidRPr="008F2F99">
              <w:t xml:space="preserve">Estimate </w:t>
            </w:r>
            <w:r w:rsidR="00F6678E" w:rsidRPr="008F2F99">
              <w:t>factor</w:t>
            </w:r>
          </w:p>
        </w:tc>
        <w:tc>
          <w:tcPr>
            <w:tcW w:w="2290" w:type="dxa"/>
            <w:tcBorders>
              <w:top w:val="single" w:sz="4" w:space="0" w:color="auto"/>
              <w:left w:val="nil"/>
              <w:bottom w:val="single" w:sz="4" w:space="0" w:color="auto"/>
              <w:right w:val="nil"/>
            </w:tcBorders>
          </w:tcPr>
          <w:p w14:paraId="019FAF7E" w14:textId="78509A8F" w:rsidR="007A2CC6" w:rsidRPr="008F2F99" w:rsidRDefault="00876E83" w:rsidP="00A60CFF">
            <w:pPr>
              <w:pStyle w:val="Tablehead1"/>
              <w:rPr>
                <w:i/>
                <w:lang w:val="en-US"/>
              </w:rPr>
            </w:pPr>
            <w:r w:rsidRPr="008F2F99">
              <w:rPr>
                <w:lang w:val="en-US"/>
              </w:rPr>
              <w:t>Comparison</w:t>
            </w:r>
            <w:r w:rsidR="007A2CC6" w:rsidRPr="008F2F99">
              <w:rPr>
                <w:lang w:val="en-US"/>
              </w:rPr>
              <w:t xml:space="preserve"> </w:t>
            </w:r>
            <w:r w:rsidR="00F6678E" w:rsidRPr="008F2F99">
              <w:rPr>
                <w:lang w:val="en-US"/>
              </w:rPr>
              <w:t>factor</w:t>
            </w:r>
          </w:p>
        </w:tc>
        <w:tc>
          <w:tcPr>
            <w:tcW w:w="1417" w:type="dxa"/>
            <w:tcBorders>
              <w:top w:val="single" w:sz="4" w:space="0" w:color="auto"/>
              <w:left w:val="nil"/>
              <w:bottom w:val="single" w:sz="4" w:space="0" w:color="auto"/>
              <w:right w:val="nil"/>
            </w:tcBorders>
          </w:tcPr>
          <w:p w14:paraId="2596AC05" w14:textId="03098CD7" w:rsidR="005C7DFD" w:rsidRPr="008F2F99" w:rsidRDefault="007A2CC6" w:rsidP="009F4FE7">
            <w:pPr>
              <w:pStyle w:val="Tablehead1"/>
              <w:jc w:val="center"/>
              <w:rPr>
                <w:i/>
                <w:sz w:val="16"/>
              </w:rPr>
            </w:pPr>
            <w:r w:rsidRPr="008F2F99">
              <w:rPr>
                <w:lang w:val="en-US"/>
              </w:rPr>
              <w:t>Odds ratio point estimate</w:t>
            </w:r>
          </w:p>
        </w:tc>
        <w:tc>
          <w:tcPr>
            <w:tcW w:w="1984" w:type="dxa"/>
            <w:gridSpan w:val="2"/>
            <w:tcBorders>
              <w:top w:val="single" w:sz="4" w:space="0" w:color="auto"/>
              <w:left w:val="nil"/>
              <w:bottom w:val="single" w:sz="4" w:space="0" w:color="auto"/>
              <w:right w:val="nil"/>
            </w:tcBorders>
            <w:hideMark/>
          </w:tcPr>
          <w:p w14:paraId="20520313" w14:textId="77777777" w:rsidR="007A2CC6" w:rsidRPr="008F2F99" w:rsidRDefault="007A2CC6" w:rsidP="003D709B">
            <w:pPr>
              <w:pStyle w:val="Tablehead1"/>
              <w:ind w:left="283"/>
              <w:jc w:val="center"/>
              <w:rPr>
                <w:i/>
                <w:lang w:val="en-US"/>
              </w:rPr>
            </w:pPr>
            <w:r w:rsidRPr="008F2F99">
              <w:rPr>
                <w:lang w:val="en-US"/>
              </w:rPr>
              <w:t>95% confidence limits</w:t>
            </w:r>
          </w:p>
        </w:tc>
      </w:tr>
      <w:tr w:rsidR="004C512C" w:rsidRPr="008F2F99" w14:paraId="699D7F58" w14:textId="77777777" w:rsidTr="006C1C42">
        <w:trPr>
          <w:cantSplit/>
          <w:trHeight w:val="401"/>
        </w:trPr>
        <w:tc>
          <w:tcPr>
            <w:tcW w:w="3056" w:type="dxa"/>
            <w:tcBorders>
              <w:top w:val="nil"/>
              <w:left w:val="nil"/>
              <w:bottom w:val="nil"/>
              <w:right w:val="nil"/>
            </w:tcBorders>
            <w:shd w:val="clear" w:color="auto" w:fill="FFFFFF" w:themeFill="background1"/>
          </w:tcPr>
          <w:p w14:paraId="6C6600E5" w14:textId="63D03B49" w:rsidR="004C512C" w:rsidRPr="008F2F99" w:rsidRDefault="004C512C" w:rsidP="004C512C">
            <w:pPr>
              <w:pStyle w:val="Tabletext"/>
            </w:pPr>
            <w:r w:rsidRPr="008F2F99">
              <w:t>Any workplace-based delivery</w:t>
            </w:r>
          </w:p>
        </w:tc>
        <w:tc>
          <w:tcPr>
            <w:tcW w:w="2290" w:type="dxa"/>
            <w:tcBorders>
              <w:top w:val="nil"/>
              <w:left w:val="nil"/>
              <w:bottom w:val="nil"/>
              <w:right w:val="nil"/>
            </w:tcBorders>
            <w:shd w:val="clear" w:color="auto" w:fill="FFFFFF" w:themeFill="background1"/>
          </w:tcPr>
          <w:p w14:paraId="63631859" w14:textId="798ABEF0" w:rsidR="004C512C" w:rsidRPr="008F2F99" w:rsidRDefault="004C512C" w:rsidP="00A60CFF">
            <w:pPr>
              <w:pStyle w:val="Tabletext"/>
            </w:pPr>
            <w:r w:rsidRPr="008F2F99">
              <w:t>No workplace-based delivery</w:t>
            </w:r>
          </w:p>
        </w:tc>
        <w:tc>
          <w:tcPr>
            <w:tcW w:w="1417" w:type="dxa"/>
            <w:tcBorders>
              <w:top w:val="nil"/>
              <w:left w:val="nil"/>
              <w:bottom w:val="nil"/>
              <w:right w:val="nil"/>
            </w:tcBorders>
            <w:shd w:val="clear" w:color="auto" w:fill="FFFFFF" w:themeFill="background1"/>
          </w:tcPr>
          <w:p w14:paraId="203D3599" w14:textId="7EEFD72C" w:rsidR="004C512C" w:rsidRPr="008F2F99" w:rsidRDefault="004C512C" w:rsidP="009F4FE7">
            <w:pPr>
              <w:pStyle w:val="Tabletext"/>
              <w:tabs>
                <w:tab w:val="right" w:pos="703"/>
              </w:tabs>
              <w:ind w:right="397"/>
              <w:jc w:val="right"/>
            </w:pPr>
            <w:r w:rsidRPr="008F2F99">
              <w:t>1.23</w:t>
            </w:r>
          </w:p>
        </w:tc>
        <w:tc>
          <w:tcPr>
            <w:tcW w:w="992" w:type="dxa"/>
            <w:tcBorders>
              <w:top w:val="nil"/>
              <w:left w:val="nil"/>
              <w:bottom w:val="nil"/>
              <w:right w:val="nil"/>
            </w:tcBorders>
            <w:shd w:val="clear" w:color="auto" w:fill="FFFFFF" w:themeFill="background1"/>
          </w:tcPr>
          <w:p w14:paraId="673DF157" w14:textId="7D48FB91" w:rsidR="004C512C" w:rsidRPr="008F2F99" w:rsidRDefault="004C512C" w:rsidP="004C512C">
            <w:pPr>
              <w:pStyle w:val="Tabletext"/>
              <w:tabs>
                <w:tab w:val="right" w:pos="703"/>
              </w:tabs>
              <w:jc w:val="right"/>
            </w:pPr>
            <w:r w:rsidRPr="008F2F99">
              <w:t>1.20</w:t>
            </w:r>
          </w:p>
        </w:tc>
        <w:tc>
          <w:tcPr>
            <w:tcW w:w="992" w:type="dxa"/>
            <w:tcBorders>
              <w:top w:val="nil"/>
              <w:left w:val="nil"/>
              <w:bottom w:val="nil"/>
              <w:right w:val="nil"/>
            </w:tcBorders>
            <w:shd w:val="clear" w:color="auto" w:fill="FFFFFF" w:themeFill="background1"/>
          </w:tcPr>
          <w:p w14:paraId="4E6090BD" w14:textId="2015F051" w:rsidR="004C512C" w:rsidRPr="008F2F99" w:rsidRDefault="004C512C" w:rsidP="003D709B">
            <w:pPr>
              <w:pStyle w:val="Tabletext"/>
              <w:tabs>
                <w:tab w:val="decimal" w:pos="559"/>
              </w:tabs>
              <w:ind w:right="170"/>
              <w:jc w:val="right"/>
            </w:pPr>
            <w:r w:rsidRPr="008F2F99">
              <w:t>1.26</w:t>
            </w:r>
          </w:p>
        </w:tc>
      </w:tr>
      <w:tr w:rsidR="004C512C" w:rsidRPr="008F2F99" w14:paraId="29C425F3" w14:textId="77777777" w:rsidTr="00F23E10">
        <w:trPr>
          <w:cantSplit/>
          <w:trHeight w:val="425"/>
        </w:trPr>
        <w:tc>
          <w:tcPr>
            <w:tcW w:w="3056" w:type="dxa"/>
            <w:tcBorders>
              <w:top w:val="nil"/>
              <w:left w:val="nil"/>
              <w:bottom w:val="nil"/>
              <w:right w:val="nil"/>
            </w:tcBorders>
            <w:shd w:val="clear" w:color="auto" w:fill="CFB2D6"/>
          </w:tcPr>
          <w:p w14:paraId="5A2B4742" w14:textId="03126746" w:rsidR="004C512C" w:rsidRPr="008F2F99" w:rsidRDefault="004C512C" w:rsidP="004C512C">
            <w:pPr>
              <w:pStyle w:val="Tabletext"/>
            </w:pPr>
            <w:r w:rsidRPr="008F2F99">
              <w:t>Apprenticeship/traineeship</w:t>
            </w:r>
          </w:p>
        </w:tc>
        <w:tc>
          <w:tcPr>
            <w:tcW w:w="2290" w:type="dxa"/>
            <w:tcBorders>
              <w:top w:val="nil"/>
              <w:left w:val="nil"/>
              <w:bottom w:val="nil"/>
              <w:right w:val="nil"/>
            </w:tcBorders>
            <w:shd w:val="clear" w:color="auto" w:fill="CFB2D6"/>
          </w:tcPr>
          <w:p w14:paraId="75475796" w14:textId="5F0B494E" w:rsidR="004C512C" w:rsidRPr="008F2F99" w:rsidRDefault="004C512C" w:rsidP="00A60CFF">
            <w:pPr>
              <w:pStyle w:val="Tabletext"/>
            </w:pPr>
            <w:r w:rsidRPr="008F2F99">
              <w:t>Not an apprenticeship or traineeship</w:t>
            </w:r>
          </w:p>
        </w:tc>
        <w:tc>
          <w:tcPr>
            <w:tcW w:w="1417" w:type="dxa"/>
            <w:tcBorders>
              <w:top w:val="nil"/>
              <w:left w:val="nil"/>
              <w:bottom w:val="nil"/>
              <w:right w:val="nil"/>
            </w:tcBorders>
            <w:shd w:val="clear" w:color="auto" w:fill="CFB2D6"/>
          </w:tcPr>
          <w:p w14:paraId="49598538" w14:textId="0E00CF56" w:rsidR="004C512C" w:rsidRPr="008F2F99" w:rsidRDefault="004C512C" w:rsidP="009F4FE7">
            <w:pPr>
              <w:pStyle w:val="Tabletext"/>
              <w:tabs>
                <w:tab w:val="right" w:pos="703"/>
              </w:tabs>
              <w:ind w:right="397"/>
              <w:jc w:val="right"/>
            </w:pPr>
            <w:r w:rsidRPr="008F2F99">
              <w:t>2.46</w:t>
            </w:r>
          </w:p>
        </w:tc>
        <w:tc>
          <w:tcPr>
            <w:tcW w:w="992" w:type="dxa"/>
            <w:tcBorders>
              <w:top w:val="nil"/>
              <w:left w:val="nil"/>
              <w:bottom w:val="nil"/>
              <w:right w:val="nil"/>
            </w:tcBorders>
            <w:shd w:val="clear" w:color="auto" w:fill="CFB2D6"/>
          </w:tcPr>
          <w:p w14:paraId="0A5891CF" w14:textId="4AA8ACEF" w:rsidR="004C512C" w:rsidRPr="008F2F99" w:rsidRDefault="004C512C" w:rsidP="004C512C">
            <w:pPr>
              <w:pStyle w:val="Tabletext"/>
              <w:tabs>
                <w:tab w:val="right" w:pos="703"/>
              </w:tabs>
              <w:jc w:val="right"/>
            </w:pPr>
            <w:r w:rsidRPr="008F2F99">
              <w:t>2.36</w:t>
            </w:r>
          </w:p>
        </w:tc>
        <w:tc>
          <w:tcPr>
            <w:tcW w:w="992" w:type="dxa"/>
            <w:tcBorders>
              <w:top w:val="nil"/>
              <w:left w:val="nil"/>
              <w:bottom w:val="nil"/>
              <w:right w:val="nil"/>
            </w:tcBorders>
            <w:shd w:val="clear" w:color="auto" w:fill="CFB2D6"/>
          </w:tcPr>
          <w:p w14:paraId="02DE6B39" w14:textId="2FE82902" w:rsidR="004C512C" w:rsidRPr="008F2F99" w:rsidRDefault="004C512C" w:rsidP="003D709B">
            <w:pPr>
              <w:pStyle w:val="Tabletext"/>
              <w:tabs>
                <w:tab w:val="decimal" w:pos="559"/>
              </w:tabs>
              <w:ind w:right="170"/>
              <w:jc w:val="right"/>
            </w:pPr>
            <w:r w:rsidRPr="008F2F99">
              <w:t>2.56</w:t>
            </w:r>
          </w:p>
        </w:tc>
      </w:tr>
      <w:tr w:rsidR="004C512C" w:rsidRPr="008F2F99" w14:paraId="31CBD858" w14:textId="77777777" w:rsidTr="006C1C42">
        <w:trPr>
          <w:cantSplit/>
          <w:trHeight w:val="125"/>
        </w:trPr>
        <w:tc>
          <w:tcPr>
            <w:tcW w:w="3056" w:type="dxa"/>
            <w:tcBorders>
              <w:top w:val="nil"/>
              <w:left w:val="nil"/>
              <w:bottom w:val="nil"/>
              <w:right w:val="nil"/>
            </w:tcBorders>
            <w:shd w:val="clear" w:color="auto" w:fill="FFFFFF" w:themeFill="background1"/>
          </w:tcPr>
          <w:p w14:paraId="2F809BD4" w14:textId="6E9149BA" w:rsidR="004C512C" w:rsidRPr="008F2F99" w:rsidRDefault="004C512C" w:rsidP="004C512C">
            <w:pPr>
              <w:pStyle w:val="Tabletext"/>
            </w:pPr>
            <w:r w:rsidRPr="008F2F99">
              <w:t xml:space="preserve">Field of </w:t>
            </w:r>
            <w:r w:rsidR="00A60CFF" w:rsidRPr="008F2F99">
              <w:t>education</w:t>
            </w:r>
            <w:r w:rsidRPr="008F2F99">
              <w:t>: Electrical and electronic engineering and technology</w:t>
            </w:r>
          </w:p>
        </w:tc>
        <w:tc>
          <w:tcPr>
            <w:tcW w:w="2290" w:type="dxa"/>
            <w:tcBorders>
              <w:top w:val="nil"/>
              <w:left w:val="nil"/>
              <w:bottom w:val="nil"/>
              <w:right w:val="nil"/>
            </w:tcBorders>
            <w:shd w:val="clear" w:color="auto" w:fill="FFFFFF" w:themeFill="background1"/>
          </w:tcPr>
          <w:p w14:paraId="73E6E4B6" w14:textId="56C650FE" w:rsidR="004C512C" w:rsidRPr="008F2F99" w:rsidRDefault="004C512C" w:rsidP="00A60CFF">
            <w:pPr>
              <w:pStyle w:val="Tabletext"/>
            </w:pPr>
            <w:r w:rsidRPr="008F2F99">
              <w:t xml:space="preserve">Field of </w:t>
            </w:r>
            <w:r w:rsidR="00A60CFF" w:rsidRPr="008F2F99">
              <w:t>education</w:t>
            </w:r>
            <w:r w:rsidRPr="008F2F99">
              <w:t>: Business and management</w:t>
            </w:r>
          </w:p>
        </w:tc>
        <w:tc>
          <w:tcPr>
            <w:tcW w:w="1417" w:type="dxa"/>
            <w:tcBorders>
              <w:top w:val="nil"/>
              <w:left w:val="nil"/>
              <w:bottom w:val="nil"/>
              <w:right w:val="nil"/>
            </w:tcBorders>
            <w:shd w:val="clear" w:color="auto" w:fill="FFFFFF" w:themeFill="background1"/>
          </w:tcPr>
          <w:p w14:paraId="7BE10C01" w14:textId="523A9756" w:rsidR="004C512C" w:rsidRPr="008F2F99" w:rsidRDefault="004C512C" w:rsidP="009F4FE7">
            <w:pPr>
              <w:pStyle w:val="Tabletext"/>
              <w:tabs>
                <w:tab w:val="right" w:pos="703"/>
              </w:tabs>
              <w:ind w:right="397"/>
              <w:jc w:val="right"/>
            </w:pPr>
            <w:r w:rsidRPr="008F2F99">
              <w:t>1.62</w:t>
            </w:r>
          </w:p>
        </w:tc>
        <w:tc>
          <w:tcPr>
            <w:tcW w:w="992" w:type="dxa"/>
            <w:tcBorders>
              <w:top w:val="nil"/>
              <w:left w:val="nil"/>
              <w:bottom w:val="nil"/>
              <w:right w:val="nil"/>
            </w:tcBorders>
            <w:shd w:val="clear" w:color="auto" w:fill="FFFFFF" w:themeFill="background1"/>
          </w:tcPr>
          <w:p w14:paraId="0396862B" w14:textId="411E21DA" w:rsidR="004C512C" w:rsidRPr="008F2F99" w:rsidRDefault="004C512C" w:rsidP="004C512C">
            <w:pPr>
              <w:pStyle w:val="Tabletext"/>
              <w:tabs>
                <w:tab w:val="right" w:pos="703"/>
              </w:tabs>
              <w:jc w:val="right"/>
            </w:pPr>
            <w:r w:rsidRPr="008F2F99">
              <w:t>1.50</w:t>
            </w:r>
          </w:p>
        </w:tc>
        <w:tc>
          <w:tcPr>
            <w:tcW w:w="992" w:type="dxa"/>
            <w:tcBorders>
              <w:top w:val="nil"/>
              <w:left w:val="nil"/>
              <w:bottom w:val="nil"/>
              <w:right w:val="nil"/>
            </w:tcBorders>
            <w:shd w:val="clear" w:color="auto" w:fill="FFFFFF" w:themeFill="background1"/>
          </w:tcPr>
          <w:p w14:paraId="40A5C037" w14:textId="394C3119" w:rsidR="004C512C" w:rsidRPr="008F2F99" w:rsidRDefault="004C512C" w:rsidP="003D709B">
            <w:pPr>
              <w:pStyle w:val="Tabletext"/>
              <w:tabs>
                <w:tab w:val="decimal" w:pos="559"/>
              </w:tabs>
              <w:ind w:right="170"/>
              <w:jc w:val="right"/>
            </w:pPr>
            <w:r w:rsidRPr="008F2F99">
              <w:t>1.76</w:t>
            </w:r>
          </w:p>
        </w:tc>
      </w:tr>
      <w:tr w:rsidR="004C512C" w:rsidRPr="008F2F99" w14:paraId="5D8C4B52" w14:textId="77777777" w:rsidTr="00F23E10">
        <w:trPr>
          <w:cantSplit/>
          <w:trHeight w:val="401"/>
        </w:trPr>
        <w:tc>
          <w:tcPr>
            <w:tcW w:w="3056" w:type="dxa"/>
            <w:tcBorders>
              <w:top w:val="nil"/>
              <w:left w:val="nil"/>
              <w:bottom w:val="nil"/>
              <w:right w:val="nil"/>
            </w:tcBorders>
            <w:shd w:val="clear" w:color="auto" w:fill="CFB2D6"/>
          </w:tcPr>
          <w:p w14:paraId="64F0B69E" w14:textId="111DF3D2" w:rsidR="004C512C" w:rsidRPr="008F2F99" w:rsidRDefault="004C512C" w:rsidP="004C512C">
            <w:pPr>
              <w:pStyle w:val="Tabletext"/>
            </w:pPr>
            <w:r w:rsidRPr="008F2F99">
              <w:t xml:space="preserve">Field of </w:t>
            </w:r>
            <w:r w:rsidR="00803F64" w:rsidRPr="008F2F99">
              <w:t>education</w:t>
            </w:r>
            <w:r w:rsidRPr="008F2F99">
              <w:t>: Computer science</w:t>
            </w:r>
          </w:p>
        </w:tc>
        <w:tc>
          <w:tcPr>
            <w:tcW w:w="2290" w:type="dxa"/>
            <w:tcBorders>
              <w:top w:val="nil"/>
              <w:left w:val="nil"/>
              <w:bottom w:val="nil"/>
              <w:right w:val="nil"/>
            </w:tcBorders>
            <w:shd w:val="clear" w:color="auto" w:fill="CFB2D6"/>
          </w:tcPr>
          <w:p w14:paraId="6300AF72" w14:textId="451F8712" w:rsidR="004C512C" w:rsidRPr="008F2F99" w:rsidRDefault="004C512C" w:rsidP="00A60CFF">
            <w:pPr>
              <w:pStyle w:val="Tabletext"/>
            </w:pPr>
            <w:r w:rsidRPr="008F2F99">
              <w:t xml:space="preserve">Field of </w:t>
            </w:r>
            <w:r w:rsidR="00803F64" w:rsidRPr="008F2F99">
              <w:t>education</w:t>
            </w:r>
            <w:r w:rsidRPr="008F2F99">
              <w:t>: Business and management</w:t>
            </w:r>
          </w:p>
        </w:tc>
        <w:tc>
          <w:tcPr>
            <w:tcW w:w="1417" w:type="dxa"/>
            <w:tcBorders>
              <w:top w:val="nil"/>
              <w:left w:val="nil"/>
              <w:bottom w:val="nil"/>
              <w:right w:val="nil"/>
            </w:tcBorders>
            <w:shd w:val="clear" w:color="auto" w:fill="CFB2D6"/>
          </w:tcPr>
          <w:p w14:paraId="019AA5FE" w14:textId="5BB681C0" w:rsidR="004C512C" w:rsidRPr="008F2F99" w:rsidRDefault="004C512C" w:rsidP="009F4FE7">
            <w:pPr>
              <w:pStyle w:val="Tabletext"/>
              <w:tabs>
                <w:tab w:val="right" w:pos="703"/>
              </w:tabs>
              <w:ind w:right="397"/>
              <w:jc w:val="right"/>
            </w:pPr>
            <w:r w:rsidRPr="008F2F99">
              <w:t>0.40</w:t>
            </w:r>
          </w:p>
        </w:tc>
        <w:tc>
          <w:tcPr>
            <w:tcW w:w="992" w:type="dxa"/>
            <w:tcBorders>
              <w:top w:val="nil"/>
              <w:left w:val="nil"/>
              <w:bottom w:val="nil"/>
              <w:right w:val="nil"/>
            </w:tcBorders>
            <w:shd w:val="clear" w:color="auto" w:fill="CFB2D6"/>
          </w:tcPr>
          <w:p w14:paraId="24DEA58A" w14:textId="265E9347" w:rsidR="004C512C" w:rsidRPr="008F2F99" w:rsidRDefault="004C512C" w:rsidP="004C512C">
            <w:pPr>
              <w:pStyle w:val="Tabletext"/>
              <w:tabs>
                <w:tab w:val="right" w:pos="703"/>
              </w:tabs>
              <w:jc w:val="right"/>
            </w:pPr>
            <w:r w:rsidRPr="008F2F99">
              <w:t>0.34</w:t>
            </w:r>
          </w:p>
        </w:tc>
        <w:tc>
          <w:tcPr>
            <w:tcW w:w="992" w:type="dxa"/>
            <w:tcBorders>
              <w:top w:val="nil"/>
              <w:left w:val="nil"/>
              <w:bottom w:val="nil"/>
              <w:right w:val="nil"/>
            </w:tcBorders>
            <w:shd w:val="clear" w:color="auto" w:fill="CFB2D6"/>
          </w:tcPr>
          <w:p w14:paraId="0C8175AE" w14:textId="0CF5E432" w:rsidR="004C512C" w:rsidRPr="008F2F99" w:rsidRDefault="004C512C" w:rsidP="003D709B">
            <w:pPr>
              <w:pStyle w:val="Tabletext"/>
              <w:tabs>
                <w:tab w:val="decimal" w:pos="559"/>
              </w:tabs>
              <w:ind w:right="170"/>
              <w:jc w:val="right"/>
            </w:pPr>
            <w:r w:rsidRPr="008F2F99">
              <w:t>0.47</w:t>
            </w:r>
          </w:p>
        </w:tc>
      </w:tr>
      <w:tr w:rsidR="0015001E" w:rsidRPr="008F2F99" w14:paraId="6B762FA3" w14:textId="77777777" w:rsidTr="00F23E10">
        <w:trPr>
          <w:cantSplit/>
          <w:trHeight w:val="340"/>
        </w:trPr>
        <w:tc>
          <w:tcPr>
            <w:tcW w:w="3056" w:type="dxa"/>
            <w:tcBorders>
              <w:top w:val="nil"/>
              <w:left w:val="nil"/>
              <w:bottom w:val="single" w:sz="4" w:space="0" w:color="auto"/>
              <w:right w:val="nil"/>
            </w:tcBorders>
            <w:shd w:val="clear" w:color="auto" w:fill="CFB2D6"/>
            <w:vAlign w:val="center"/>
          </w:tcPr>
          <w:p w14:paraId="5CC33AA5" w14:textId="0DDF15E9" w:rsidR="0015001E" w:rsidRPr="008F2F99" w:rsidRDefault="0015001E" w:rsidP="0015001E">
            <w:pPr>
              <w:pStyle w:val="Tabletext"/>
            </w:pPr>
            <w:r w:rsidRPr="008F2F99">
              <w:t>Not employed</w:t>
            </w:r>
            <w:r w:rsidR="00BD2CEC">
              <w:t xml:space="preserve"> before training</w:t>
            </w:r>
          </w:p>
        </w:tc>
        <w:tc>
          <w:tcPr>
            <w:tcW w:w="2290" w:type="dxa"/>
            <w:tcBorders>
              <w:top w:val="nil"/>
              <w:left w:val="nil"/>
              <w:bottom w:val="single" w:sz="4" w:space="0" w:color="auto"/>
              <w:right w:val="nil"/>
            </w:tcBorders>
            <w:shd w:val="clear" w:color="auto" w:fill="CFB2D6"/>
            <w:vAlign w:val="center"/>
          </w:tcPr>
          <w:p w14:paraId="202E7770" w14:textId="6DA7427B" w:rsidR="0015001E" w:rsidRPr="008F2F99" w:rsidRDefault="0015001E" w:rsidP="00A60CFF">
            <w:pPr>
              <w:pStyle w:val="Tabletext"/>
            </w:pPr>
            <w:r w:rsidRPr="008F2F99">
              <w:t>Employed</w:t>
            </w:r>
            <w:r w:rsidR="00BD2CEC">
              <w:t xml:space="preserve"> before training</w:t>
            </w:r>
            <w:r w:rsidRPr="008F2F99">
              <w:t xml:space="preserve"> </w:t>
            </w:r>
          </w:p>
        </w:tc>
        <w:tc>
          <w:tcPr>
            <w:tcW w:w="1417" w:type="dxa"/>
            <w:tcBorders>
              <w:top w:val="nil"/>
              <w:left w:val="nil"/>
              <w:bottom w:val="single" w:sz="4" w:space="0" w:color="auto"/>
              <w:right w:val="nil"/>
            </w:tcBorders>
            <w:shd w:val="clear" w:color="auto" w:fill="CFB2D6"/>
            <w:vAlign w:val="center"/>
          </w:tcPr>
          <w:p w14:paraId="48ADB43E" w14:textId="0AB2CA63" w:rsidR="0015001E" w:rsidRPr="008F2F99" w:rsidRDefault="0015001E" w:rsidP="009F4FE7">
            <w:pPr>
              <w:pStyle w:val="Tabletext"/>
              <w:tabs>
                <w:tab w:val="right" w:pos="703"/>
              </w:tabs>
              <w:ind w:right="397"/>
              <w:jc w:val="right"/>
            </w:pPr>
            <w:r w:rsidRPr="008F2F99">
              <w:t>0.41</w:t>
            </w:r>
          </w:p>
        </w:tc>
        <w:tc>
          <w:tcPr>
            <w:tcW w:w="992" w:type="dxa"/>
            <w:tcBorders>
              <w:top w:val="nil"/>
              <w:left w:val="nil"/>
              <w:bottom w:val="single" w:sz="4" w:space="0" w:color="auto"/>
              <w:right w:val="nil"/>
            </w:tcBorders>
            <w:shd w:val="clear" w:color="auto" w:fill="CFB2D6"/>
            <w:vAlign w:val="center"/>
          </w:tcPr>
          <w:p w14:paraId="4AE8825E" w14:textId="27898D9E" w:rsidR="0015001E" w:rsidRPr="008F2F99" w:rsidRDefault="0015001E" w:rsidP="0015001E">
            <w:pPr>
              <w:pStyle w:val="Tabletext"/>
              <w:tabs>
                <w:tab w:val="right" w:pos="703"/>
              </w:tabs>
              <w:jc w:val="right"/>
            </w:pPr>
            <w:r w:rsidRPr="008F2F99">
              <w:t>0.40</w:t>
            </w:r>
          </w:p>
        </w:tc>
        <w:tc>
          <w:tcPr>
            <w:tcW w:w="992" w:type="dxa"/>
            <w:tcBorders>
              <w:top w:val="nil"/>
              <w:left w:val="nil"/>
              <w:bottom w:val="single" w:sz="4" w:space="0" w:color="auto"/>
              <w:right w:val="nil"/>
            </w:tcBorders>
            <w:shd w:val="clear" w:color="auto" w:fill="CFB2D6"/>
            <w:vAlign w:val="center"/>
          </w:tcPr>
          <w:p w14:paraId="54DE33CD" w14:textId="2E32F932" w:rsidR="0015001E" w:rsidRPr="008F2F99" w:rsidRDefault="0015001E" w:rsidP="003D709B">
            <w:pPr>
              <w:pStyle w:val="Tabletext"/>
              <w:tabs>
                <w:tab w:val="decimal" w:pos="559"/>
              </w:tabs>
              <w:ind w:right="170"/>
              <w:jc w:val="right"/>
            </w:pPr>
            <w:r w:rsidRPr="008F2F99">
              <w:t>0.42</w:t>
            </w:r>
          </w:p>
        </w:tc>
      </w:tr>
    </w:tbl>
    <w:p w14:paraId="19D5E99A" w14:textId="6430DC1B" w:rsidR="00F62F89" w:rsidRPr="008F2F99" w:rsidRDefault="00F62F89" w:rsidP="00F62F89">
      <w:pPr>
        <w:pStyle w:val="Source"/>
        <w:ind w:left="0" w:firstLine="0"/>
      </w:pPr>
      <w:r w:rsidRPr="008F2F99">
        <w:t xml:space="preserve">Notes: Further detail of the model are available in </w:t>
      </w:r>
      <w:r w:rsidR="00B446C2">
        <w:t>tables A</w:t>
      </w:r>
      <w:r w:rsidR="00C826F2">
        <w:t>3</w:t>
      </w:r>
      <w:r w:rsidRPr="008F2F99">
        <w:t xml:space="preserve"> </w:t>
      </w:r>
      <w:r w:rsidR="00B446C2">
        <w:t>and A</w:t>
      </w:r>
      <w:r w:rsidR="00C826F2">
        <w:t>4</w:t>
      </w:r>
      <w:r w:rsidR="00B446C2">
        <w:t xml:space="preserve"> in the appendix.</w:t>
      </w:r>
    </w:p>
    <w:p w14:paraId="1EC58040" w14:textId="3BB4D6E4" w:rsidR="00F62F89" w:rsidRPr="008F2F99" w:rsidRDefault="00F62F89" w:rsidP="00F62F89">
      <w:pPr>
        <w:pStyle w:val="Source"/>
      </w:pPr>
      <w:r w:rsidRPr="008F2F99">
        <w:t>Source:</w:t>
      </w:r>
      <w:r w:rsidRPr="008F2F99">
        <w:tab/>
      </w:r>
      <w:r w:rsidR="00604C32" w:rsidRPr="008F2F99">
        <w:t xml:space="preserve">National </w:t>
      </w:r>
      <w:r w:rsidRPr="008F2F99">
        <w:t>Student Outcomes Survey, 2020</w:t>
      </w:r>
      <w:r w:rsidR="00B446C2">
        <w:t>.</w:t>
      </w:r>
    </w:p>
    <w:p w14:paraId="297997B7" w14:textId="03CE818F" w:rsidR="00645716" w:rsidRPr="008F2F99" w:rsidRDefault="00645716" w:rsidP="00F6678E">
      <w:pPr>
        <w:pStyle w:val="Text"/>
      </w:pPr>
      <w:r w:rsidRPr="008F2F99">
        <w:t xml:space="preserve">The effects of other </w:t>
      </w:r>
      <w:r w:rsidR="00F6678E" w:rsidRPr="008F2F99">
        <w:t>factors</w:t>
      </w:r>
      <w:r w:rsidRPr="008F2F99">
        <w:t xml:space="preserve"> </w:t>
      </w:r>
      <w:r w:rsidR="00D154A2" w:rsidRPr="008F2F99">
        <w:t xml:space="preserve">were </w:t>
      </w:r>
      <w:r w:rsidRPr="008F2F99">
        <w:t xml:space="preserve">included to underline the relatively minimal impact that workplace-based delivery </w:t>
      </w:r>
      <w:r w:rsidR="00D154A2" w:rsidRPr="008F2F99">
        <w:t xml:space="preserve">had </w:t>
      </w:r>
      <w:r w:rsidRPr="008F2F99">
        <w:t xml:space="preserve">in this model. </w:t>
      </w:r>
      <w:r w:rsidR="006E269A" w:rsidRPr="008F2F99">
        <w:t xml:space="preserve">The presence of workplace-based learning in a student’s training </w:t>
      </w:r>
      <w:r w:rsidR="00566B85">
        <w:t>exerted</w:t>
      </w:r>
      <w:r w:rsidR="006E269A" w:rsidRPr="008F2F99">
        <w:t xml:space="preserve"> a very</w:t>
      </w:r>
      <w:r w:rsidR="00F6678E" w:rsidRPr="008F2F99">
        <w:t xml:space="preserve"> small</w:t>
      </w:r>
      <w:r w:rsidRPr="008F2F99">
        <w:t xml:space="preserve"> positive effect on post-training employment status. </w:t>
      </w:r>
      <w:r w:rsidR="00F6678E" w:rsidRPr="008F2F99">
        <w:t xml:space="preserve">A similar effect was seen when modelling </w:t>
      </w:r>
      <w:r w:rsidR="00F30BD7">
        <w:t>to determine whether</w:t>
      </w:r>
      <w:r w:rsidR="00F6678E" w:rsidRPr="008F2F99">
        <w:t xml:space="preserve"> a student achieved their main reasons for training</w:t>
      </w:r>
      <w:r w:rsidR="00991B69">
        <w:t xml:space="preserve"> (table 8</w:t>
      </w:r>
      <w:r w:rsidR="00F6678E" w:rsidRPr="008F2F99">
        <w:t>).</w:t>
      </w:r>
    </w:p>
    <w:p w14:paraId="2FD5B7B0" w14:textId="10B82BC1" w:rsidR="00AD6B40" w:rsidRPr="008F2F99" w:rsidRDefault="00AD6B40" w:rsidP="009811AA">
      <w:pPr>
        <w:pStyle w:val="tabletitle0"/>
      </w:pPr>
      <w:bookmarkStart w:id="110" w:name="_Ref70496883"/>
      <w:bookmarkStart w:id="111" w:name="_Toc70510927"/>
      <w:bookmarkStart w:id="112" w:name="_Toc80965762"/>
      <w:r w:rsidRPr="008F2F99">
        <w:t xml:space="preserve">Table </w:t>
      </w:r>
      <w:bookmarkEnd w:id="110"/>
      <w:r w:rsidR="00C21F6C">
        <w:t>8</w:t>
      </w:r>
      <w:r w:rsidR="00A60CFF" w:rsidRPr="008F2F99">
        <w:tab/>
      </w:r>
      <w:r w:rsidR="00876E83" w:rsidRPr="008F2F99">
        <w:t>Odd</w:t>
      </w:r>
      <w:r w:rsidR="00C21F6C">
        <w:t>s</w:t>
      </w:r>
      <w:r w:rsidR="00876E83" w:rsidRPr="008F2F99">
        <w:t xml:space="preserve"> ratios, likelihood of achieving main reason for training,</w:t>
      </w:r>
      <w:r w:rsidR="002E04DB" w:rsidRPr="008F2F99">
        <w:t xml:space="preserve"> qualification completers,</w:t>
      </w:r>
      <w:r w:rsidR="00876E83" w:rsidRPr="008F2F99">
        <w:t xml:space="preserve"> 2020</w:t>
      </w:r>
      <w:bookmarkEnd w:id="111"/>
      <w:bookmarkEnd w:id="112"/>
    </w:p>
    <w:tbl>
      <w:tblPr>
        <w:tblW w:w="8749" w:type="dxa"/>
        <w:tblBorders>
          <w:top w:val="single" w:sz="4" w:space="0" w:color="auto"/>
          <w:bottom w:val="single" w:sz="4" w:space="0" w:color="auto"/>
        </w:tblBorders>
        <w:tblLayout w:type="fixed"/>
        <w:tblLook w:val="04A0" w:firstRow="1" w:lastRow="0" w:firstColumn="1" w:lastColumn="0" w:noHBand="0" w:noVBand="1"/>
      </w:tblPr>
      <w:tblGrid>
        <w:gridCol w:w="3056"/>
        <w:gridCol w:w="2292"/>
        <w:gridCol w:w="1456"/>
        <w:gridCol w:w="953"/>
        <w:gridCol w:w="992"/>
      </w:tblGrid>
      <w:tr w:rsidR="003A75D8" w:rsidRPr="008F2F99" w14:paraId="15312610" w14:textId="77777777" w:rsidTr="000B2D9C">
        <w:trPr>
          <w:cantSplit/>
          <w:trHeight w:val="353"/>
        </w:trPr>
        <w:tc>
          <w:tcPr>
            <w:tcW w:w="3056" w:type="dxa"/>
            <w:tcBorders>
              <w:top w:val="single" w:sz="4" w:space="0" w:color="auto"/>
              <w:left w:val="nil"/>
              <w:bottom w:val="single" w:sz="4" w:space="0" w:color="auto"/>
              <w:right w:val="nil"/>
            </w:tcBorders>
          </w:tcPr>
          <w:p w14:paraId="221B3677" w14:textId="5BD64675" w:rsidR="00AD6B40" w:rsidRPr="008F2F99" w:rsidRDefault="00AD6B40" w:rsidP="00392D58">
            <w:pPr>
              <w:pStyle w:val="Tablehead1"/>
              <w:rPr>
                <w:i/>
                <w:lang w:val="en-US"/>
              </w:rPr>
            </w:pPr>
            <w:r w:rsidRPr="008F2F99">
              <w:t xml:space="preserve">Estimate </w:t>
            </w:r>
            <w:r w:rsidR="00F6678E" w:rsidRPr="008F2F99">
              <w:t>factor</w:t>
            </w:r>
          </w:p>
        </w:tc>
        <w:tc>
          <w:tcPr>
            <w:tcW w:w="2292" w:type="dxa"/>
            <w:tcBorders>
              <w:top w:val="single" w:sz="4" w:space="0" w:color="auto"/>
              <w:left w:val="nil"/>
              <w:bottom w:val="single" w:sz="4" w:space="0" w:color="auto"/>
              <w:right w:val="nil"/>
            </w:tcBorders>
          </w:tcPr>
          <w:p w14:paraId="09054A87" w14:textId="4B2ADAE2" w:rsidR="00AD6B40" w:rsidRPr="008F2F99" w:rsidRDefault="00876E83" w:rsidP="00392D58">
            <w:pPr>
              <w:pStyle w:val="Tablehead1"/>
              <w:rPr>
                <w:i/>
                <w:lang w:val="en-US"/>
              </w:rPr>
            </w:pPr>
            <w:r w:rsidRPr="008F2F99">
              <w:rPr>
                <w:lang w:val="en-US"/>
              </w:rPr>
              <w:t>Comparison</w:t>
            </w:r>
            <w:r w:rsidR="00AD6B40" w:rsidRPr="008F2F99">
              <w:rPr>
                <w:lang w:val="en-US"/>
              </w:rPr>
              <w:t xml:space="preserve"> </w:t>
            </w:r>
            <w:r w:rsidR="00F6678E" w:rsidRPr="008F2F99">
              <w:rPr>
                <w:lang w:val="en-US"/>
              </w:rPr>
              <w:t>factor</w:t>
            </w:r>
          </w:p>
        </w:tc>
        <w:tc>
          <w:tcPr>
            <w:tcW w:w="1456" w:type="dxa"/>
            <w:tcBorders>
              <w:top w:val="single" w:sz="4" w:space="0" w:color="auto"/>
              <w:left w:val="nil"/>
              <w:bottom w:val="single" w:sz="4" w:space="0" w:color="auto"/>
              <w:right w:val="nil"/>
            </w:tcBorders>
          </w:tcPr>
          <w:p w14:paraId="2B08C19C" w14:textId="77777777" w:rsidR="00AD6B40" w:rsidRPr="008F2F99" w:rsidRDefault="00AD6B40" w:rsidP="009F4FE7">
            <w:pPr>
              <w:pStyle w:val="Tablehead1"/>
              <w:jc w:val="center"/>
              <w:rPr>
                <w:i/>
                <w:sz w:val="16"/>
              </w:rPr>
            </w:pPr>
            <w:r w:rsidRPr="008F2F99">
              <w:rPr>
                <w:lang w:val="en-US"/>
              </w:rPr>
              <w:t>Odds ratio point estimate</w:t>
            </w:r>
          </w:p>
        </w:tc>
        <w:tc>
          <w:tcPr>
            <w:tcW w:w="1945" w:type="dxa"/>
            <w:gridSpan w:val="2"/>
            <w:tcBorders>
              <w:top w:val="single" w:sz="4" w:space="0" w:color="auto"/>
              <w:left w:val="nil"/>
              <w:bottom w:val="single" w:sz="4" w:space="0" w:color="auto"/>
              <w:right w:val="nil"/>
            </w:tcBorders>
            <w:hideMark/>
          </w:tcPr>
          <w:p w14:paraId="09F849BA" w14:textId="77777777" w:rsidR="00AD6B40" w:rsidRPr="008F2F99" w:rsidRDefault="00AD6B40" w:rsidP="002A76AC">
            <w:pPr>
              <w:pStyle w:val="Tablehead1"/>
              <w:ind w:left="170"/>
              <w:jc w:val="center"/>
              <w:rPr>
                <w:i/>
                <w:lang w:val="en-US"/>
              </w:rPr>
            </w:pPr>
            <w:r w:rsidRPr="008F2F99">
              <w:rPr>
                <w:lang w:val="en-US"/>
              </w:rPr>
              <w:t>95% confidence limits</w:t>
            </w:r>
          </w:p>
        </w:tc>
      </w:tr>
      <w:tr w:rsidR="00064D4A" w:rsidRPr="008F2F99" w14:paraId="05D2E832" w14:textId="77777777" w:rsidTr="000B2D9C">
        <w:trPr>
          <w:cantSplit/>
          <w:trHeight w:val="401"/>
        </w:trPr>
        <w:tc>
          <w:tcPr>
            <w:tcW w:w="3056" w:type="dxa"/>
            <w:tcBorders>
              <w:top w:val="nil"/>
              <w:left w:val="nil"/>
              <w:bottom w:val="nil"/>
              <w:right w:val="nil"/>
            </w:tcBorders>
            <w:shd w:val="clear" w:color="auto" w:fill="FFFFFF" w:themeFill="background1"/>
          </w:tcPr>
          <w:p w14:paraId="198DDDDA" w14:textId="77777777" w:rsidR="00AD6B40" w:rsidRPr="008F2F99" w:rsidRDefault="00AD6B40" w:rsidP="00AD6B40">
            <w:pPr>
              <w:pStyle w:val="Tabletext"/>
            </w:pPr>
            <w:r w:rsidRPr="008F2F99">
              <w:t>Any workplace-based delivery</w:t>
            </w:r>
          </w:p>
        </w:tc>
        <w:tc>
          <w:tcPr>
            <w:tcW w:w="2292" w:type="dxa"/>
            <w:tcBorders>
              <w:top w:val="nil"/>
              <w:left w:val="nil"/>
              <w:bottom w:val="nil"/>
              <w:right w:val="nil"/>
            </w:tcBorders>
            <w:shd w:val="clear" w:color="auto" w:fill="FFFFFF" w:themeFill="background1"/>
          </w:tcPr>
          <w:p w14:paraId="7284A3D9" w14:textId="77777777" w:rsidR="00AD6B40" w:rsidRPr="008F2F99" w:rsidRDefault="00AD6B40" w:rsidP="00A60CFF">
            <w:pPr>
              <w:pStyle w:val="Tabletext"/>
            </w:pPr>
            <w:r w:rsidRPr="008F2F99">
              <w:t>No workplace-based delivery</w:t>
            </w:r>
          </w:p>
        </w:tc>
        <w:tc>
          <w:tcPr>
            <w:tcW w:w="1456" w:type="dxa"/>
            <w:tcBorders>
              <w:top w:val="nil"/>
              <w:left w:val="nil"/>
              <w:bottom w:val="nil"/>
              <w:right w:val="nil"/>
            </w:tcBorders>
            <w:shd w:val="clear" w:color="auto" w:fill="FFFFFF" w:themeFill="background1"/>
          </w:tcPr>
          <w:p w14:paraId="658EA9C0" w14:textId="2322DFCE" w:rsidR="00AD6B40" w:rsidRPr="008F2F99" w:rsidRDefault="00AD6B40" w:rsidP="003D709B">
            <w:pPr>
              <w:pStyle w:val="Tabletext"/>
              <w:tabs>
                <w:tab w:val="right" w:pos="703"/>
              </w:tabs>
              <w:ind w:right="340"/>
              <w:jc w:val="right"/>
            </w:pPr>
            <w:r w:rsidRPr="008F2F99">
              <w:t>1.2</w:t>
            </w:r>
            <w:r w:rsidR="00C93D92" w:rsidRPr="008F2F99">
              <w:t>4</w:t>
            </w:r>
          </w:p>
        </w:tc>
        <w:tc>
          <w:tcPr>
            <w:tcW w:w="953" w:type="dxa"/>
            <w:tcBorders>
              <w:top w:val="nil"/>
              <w:left w:val="nil"/>
              <w:bottom w:val="nil"/>
              <w:right w:val="nil"/>
            </w:tcBorders>
            <w:shd w:val="clear" w:color="auto" w:fill="FFFFFF" w:themeFill="background1"/>
          </w:tcPr>
          <w:p w14:paraId="2D131693" w14:textId="2AECE996" w:rsidR="00AD6B40" w:rsidRPr="008F2F99" w:rsidRDefault="00AD6B40" w:rsidP="00AD6B40">
            <w:pPr>
              <w:pStyle w:val="Tabletext"/>
              <w:tabs>
                <w:tab w:val="right" w:pos="703"/>
              </w:tabs>
              <w:jc w:val="right"/>
            </w:pPr>
            <w:r w:rsidRPr="008F2F99">
              <w:t>1.1</w:t>
            </w:r>
            <w:r w:rsidR="00C93D92" w:rsidRPr="008F2F99">
              <w:t>8</w:t>
            </w:r>
          </w:p>
        </w:tc>
        <w:tc>
          <w:tcPr>
            <w:tcW w:w="992" w:type="dxa"/>
            <w:tcBorders>
              <w:top w:val="nil"/>
              <w:left w:val="nil"/>
              <w:bottom w:val="nil"/>
              <w:right w:val="nil"/>
            </w:tcBorders>
            <w:shd w:val="clear" w:color="auto" w:fill="FFFFFF" w:themeFill="background1"/>
          </w:tcPr>
          <w:p w14:paraId="5055C77D" w14:textId="246711FB" w:rsidR="00AD6B40" w:rsidRPr="008F2F99" w:rsidRDefault="00AD6B40" w:rsidP="003D709B">
            <w:pPr>
              <w:pStyle w:val="Tabletext"/>
              <w:tabs>
                <w:tab w:val="decimal" w:pos="559"/>
              </w:tabs>
              <w:ind w:right="170"/>
              <w:jc w:val="right"/>
            </w:pPr>
            <w:r w:rsidRPr="008F2F99">
              <w:t>1.3</w:t>
            </w:r>
            <w:r w:rsidR="00C93D92" w:rsidRPr="008F2F99">
              <w:t>1</w:t>
            </w:r>
          </w:p>
        </w:tc>
      </w:tr>
      <w:tr w:rsidR="00064D4A" w:rsidRPr="008F2F99" w14:paraId="0B767EDF" w14:textId="77777777" w:rsidTr="00F23E10">
        <w:trPr>
          <w:cantSplit/>
          <w:trHeight w:val="425"/>
        </w:trPr>
        <w:tc>
          <w:tcPr>
            <w:tcW w:w="3056" w:type="dxa"/>
            <w:tcBorders>
              <w:top w:val="nil"/>
              <w:left w:val="nil"/>
              <w:bottom w:val="nil"/>
              <w:right w:val="nil"/>
            </w:tcBorders>
            <w:shd w:val="clear" w:color="auto" w:fill="B98FC3"/>
          </w:tcPr>
          <w:p w14:paraId="07227B38" w14:textId="77777777" w:rsidR="00C93D92" w:rsidRPr="008F2F99" w:rsidRDefault="00C93D92" w:rsidP="00C93D92">
            <w:pPr>
              <w:pStyle w:val="Tabletext"/>
            </w:pPr>
            <w:r w:rsidRPr="008F2F99">
              <w:t>Apprenticeship/traineeship</w:t>
            </w:r>
          </w:p>
        </w:tc>
        <w:tc>
          <w:tcPr>
            <w:tcW w:w="2292" w:type="dxa"/>
            <w:tcBorders>
              <w:top w:val="nil"/>
              <w:left w:val="nil"/>
              <w:bottom w:val="nil"/>
              <w:right w:val="nil"/>
            </w:tcBorders>
            <w:shd w:val="clear" w:color="auto" w:fill="B98FC3"/>
          </w:tcPr>
          <w:p w14:paraId="50DDB789" w14:textId="77777777" w:rsidR="00C93D92" w:rsidRPr="008F2F99" w:rsidRDefault="00C93D92" w:rsidP="00A60CFF">
            <w:pPr>
              <w:pStyle w:val="Tabletext"/>
            </w:pPr>
            <w:r w:rsidRPr="008F2F99">
              <w:t>Not an apprenticeship or traineeship</w:t>
            </w:r>
          </w:p>
        </w:tc>
        <w:tc>
          <w:tcPr>
            <w:tcW w:w="1456" w:type="dxa"/>
            <w:tcBorders>
              <w:top w:val="nil"/>
              <w:left w:val="nil"/>
              <w:bottom w:val="nil"/>
              <w:right w:val="nil"/>
            </w:tcBorders>
            <w:shd w:val="clear" w:color="auto" w:fill="B98FC3"/>
          </w:tcPr>
          <w:p w14:paraId="64D6D257" w14:textId="72901978" w:rsidR="00C93D92" w:rsidRPr="008F2F99" w:rsidRDefault="00C93D92" w:rsidP="003D709B">
            <w:pPr>
              <w:pStyle w:val="Tabletext"/>
              <w:tabs>
                <w:tab w:val="right" w:pos="703"/>
              </w:tabs>
              <w:ind w:right="340"/>
              <w:jc w:val="right"/>
            </w:pPr>
            <w:r w:rsidRPr="008F2F99">
              <w:t>3.24</w:t>
            </w:r>
          </w:p>
        </w:tc>
        <w:tc>
          <w:tcPr>
            <w:tcW w:w="953" w:type="dxa"/>
            <w:tcBorders>
              <w:top w:val="nil"/>
              <w:left w:val="nil"/>
              <w:bottom w:val="nil"/>
              <w:right w:val="nil"/>
            </w:tcBorders>
            <w:shd w:val="clear" w:color="auto" w:fill="B98FC3"/>
          </w:tcPr>
          <w:p w14:paraId="20505010" w14:textId="0A447F80" w:rsidR="00C93D92" w:rsidRPr="008F2F99" w:rsidRDefault="00C93D92" w:rsidP="00C93D92">
            <w:pPr>
              <w:pStyle w:val="Tabletext"/>
              <w:tabs>
                <w:tab w:val="right" w:pos="703"/>
              </w:tabs>
              <w:jc w:val="right"/>
            </w:pPr>
            <w:r w:rsidRPr="008F2F99">
              <w:t>2.97</w:t>
            </w:r>
          </w:p>
        </w:tc>
        <w:tc>
          <w:tcPr>
            <w:tcW w:w="992" w:type="dxa"/>
            <w:tcBorders>
              <w:top w:val="nil"/>
              <w:left w:val="nil"/>
              <w:bottom w:val="nil"/>
              <w:right w:val="nil"/>
            </w:tcBorders>
            <w:shd w:val="clear" w:color="auto" w:fill="B98FC3"/>
          </w:tcPr>
          <w:p w14:paraId="441C4456" w14:textId="12C9273B" w:rsidR="00C93D92" w:rsidRPr="008F2F99" w:rsidRDefault="00C93D92" w:rsidP="003D709B">
            <w:pPr>
              <w:pStyle w:val="Tabletext"/>
              <w:tabs>
                <w:tab w:val="decimal" w:pos="559"/>
              </w:tabs>
              <w:ind w:right="170"/>
              <w:jc w:val="right"/>
            </w:pPr>
            <w:r w:rsidRPr="008F2F99">
              <w:t>3.53</w:t>
            </w:r>
          </w:p>
        </w:tc>
      </w:tr>
      <w:tr w:rsidR="00064D4A" w:rsidRPr="008F2F99" w14:paraId="79183FB7" w14:textId="77777777" w:rsidTr="000B2D9C">
        <w:trPr>
          <w:cantSplit/>
          <w:trHeight w:val="125"/>
        </w:trPr>
        <w:tc>
          <w:tcPr>
            <w:tcW w:w="3056" w:type="dxa"/>
            <w:tcBorders>
              <w:top w:val="nil"/>
              <w:left w:val="nil"/>
              <w:bottom w:val="nil"/>
              <w:right w:val="nil"/>
            </w:tcBorders>
            <w:shd w:val="clear" w:color="auto" w:fill="FFFFFF" w:themeFill="background1"/>
          </w:tcPr>
          <w:p w14:paraId="5BEDEC81" w14:textId="06C88062" w:rsidR="0035790F" w:rsidRPr="008F2F99" w:rsidRDefault="0035790F" w:rsidP="0035790F">
            <w:pPr>
              <w:pStyle w:val="Tabletext"/>
            </w:pPr>
            <w:r w:rsidRPr="008F2F99">
              <w:t xml:space="preserve">Field of </w:t>
            </w:r>
            <w:r w:rsidR="00803F64" w:rsidRPr="008F2F99">
              <w:t>education</w:t>
            </w:r>
            <w:r w:rsidRPr="008F2F99">
              <w:t>: Electrical and electronic engineering and technology</w:t>
            </w:r>
          </w:p>
        </w:tc>
        <w:tc>
          <w:tcPr>
            <w:tcW w:w="2292" w:type="dxa"/>
            <w:tcBorders>
              <w:top w:val="nil"/>
              <w:left w:val="nil"/>
              <w:bottom w:val="nil"/>
              <w:right w:val="nil"/>
            </w:tcBorders>
            <w:shd w:val="clear" w:color="auto" w:fill="FFFFFF" w:themeFill="background1"/>
          </w:tcPr>
          <w:p w14:paraId="5196F33E" w14:textId="54F1D9B6" w:rsidR="0035790F" w:rsidRPr="008F2F99" w:rsidRDefault="0035790F" w:rsidP="00A60CFF">
            <w:pPr>
              <w:pStyle w:val="Tabletext"/>
            </w:pPr>
            <w:r w:rsidRPr="008F2F99">
              <w:t xml:space="preserve">Field of </w:t>
            </w:r>
            <w:r w:rsidR="00A60CFF" w:rsidRPr="008F2F99">
              <w:t>education</w:t>
            </w:r>
            <w:r w:rsidRPr="008F2F99">
              <w:t>: Business and management</w:t>
            </w:r>
          </w:p>
        </w:tc>
        <w:tc>
          <w:tcPr>
            <w:tcW w:w="1456" w:type="dxa"/>
            <w:tcBorders>
              <w:top w:val="nil"/>
              <w:left w:val="nil"/>
              <w:bottom w:val="nil"/>
              <w:right w:val="nil"/>
            </w:tcBorders>
            <w:shd w:val="clear" w:color="auto" w:fill="FFFFFF" w:themeFill="background1"/>
          </w:tcPr>
          <w:p w14:paraId="26FE7E52" w14:textId="795A2B70" w:rsidR="0035790F" w:rsidRPr="008F2F99" w:rsidRDefault="0035790F" w:rsidP="003D709B">
            <w:pPr>
              <w:pStyle w:val="Tabletext"/>
              <w:tabs>
                <w:tab w:val="right" w:pos="703"/>
              </w:tabs>
              <w:ind w:right="340"/>
              <w:jc w:val="right"/>
            </w:pPr>
            <w:r w:rsidRPr="008F2F99">
              <w:t>0.74</w:t>
            </w:r>
          </w:p>
        </w:tc>
        <w:tc>
          <w:tcPr>
            <w:tcW w:w="953" w:type="dxa"/>
            <w:tcBorders>
              <w:top w:val="nil"/>
              <w:left w:val="nil"/>
              <w:bottom w:val="nil"/>
              <w:right w:val="nil"/>
            </w:tcBorders>
            <w:shd w:val="clear" w:color="auto" w:fill="FFFFFF" w:themeFill="background1"/>
          </w:tcPr>
          <w:p w14:paraId="0C40DFBE" w14:textId="4CA64552" w:rsidR="0035790F" w:rsidRPr="008F2F99" w:rsidRDefault="0035790F" w:rsidP="0035790F">
            <w:pPr>
              <w:pStyle w:val="Tabletext"/>
              <w:tabs>
                <w:tab w:val="right" w:pos="703"/>
              </w:tabs>
              <w:jc w:val="right"/>
            </w:pPr>
            <w:r w:rsidRPr="008F2F99">
              <w:t>0.64</w:t>
            </w:r>
          </w:p>
        </w:tc>
        <w:tc>
          <w:tcPr>
            <w:tcW w:w="992" w:type="dxa"/>
            <w:tcBorders>
              <w:top w:val="nil"/>
              <w:left w:val="nil"/>
              <w:bottom w:val="nil"/>
              <w:right w:val="nil"/>
            </w:tcBorders>
            <w:shd w:val="clear" w:color="auto" w:fill="FFFFFF" w:themeFill="background1"/>
          </w:tcPr>
          <w:p w14:paraId="2FD4283C" w14:textId="1840BE4F" w:rsidR="0035790F" w:rsidRPr="008F2F99" w:rsidRDefault="0035790F" w:rsidP="003D709B">
            <w:pPr>
              <w:pStyle w:val="Tabletext"/>
              <w:tabs>
                <w:tab w:val="decimal" w:pos="559"/>
              </w:tabs>
              <w:ind w:right="170"/>
              <w:jc w:val="right"/>
            </w:pPr>
            <w:r w:rsidRPr="008F2F99">
              <w:t>0.85</w:t>
            </w:r>
          </w:p>
        </w:tc>
      </w:tr>
      <w:tr w:rsidR="00064D4A" w:rsidRPr="008F2F99" w14:paraId="6C9CE125" w14:textId="77777777" w:rsidTr="000B2D9C">
        <w:trPr>
          <w:cantSplit/>
          <w:trHeight w:val="401"/>
        </w:trPr>
        <w:tc>
          <w:tcPr>
            <w:tcW w:w="3056" w:type="dxa"/>
            <w:tcBorders>
              <w:top w:val="nil"/>
              <w:left w:val="nil"/>
              <w:bottom w:val="nil"/>
              <w:right w:val="nil"/>
            </w:tcBorders>
            <w:shd w:val="clear" w:color="auto" w:fill="FFFFFF" w:themeFill="background1"/>
          </w:tcPr>
          <w:p w14:paraId="325138FB" w14:textId="5D39F81A" w:rsidR="00C93D92" w:rsidRPr="008F2F99" w:rsidRDefault="00C93D92" w:rsidP="00C93D92">
            <w:pPr>
              <w:pStyle w:val="Tabletext"/>
            </w:pPr>
            <w:r w:rsidRPr="008F2F99">
              <w:t xml:space="preserve">Field of </w:t>
            </w:r>
            <w:r w:rsidR="00803F64" w:rsidRPr="008F2F99">
              <w:t>education</w:t>
            </w:r>
            <w:r w:rsidRPr="008F2F99">
              <w:t>: Computer science</w:t>
            </w:r>
          </w:p>
        </w:tc>
        <w:tc>
          <w:tcPr>
            <w:tcW w:w="2292" w:type="dxa"/>
            <w:tcBorders>
              <w:top w:val="nil"/>
              <w:left w:val="nil"/>
              <w:bottom w:val="nil"/>
              <w:right w:val="nil"/>
            </w:tcBorders>
            <w:shd w:val="clear" w:color="auto" w:fill="FFFFFF" w:themeFill="background1"/>
          </w:tcPr>
          <w:p w14:paraId="7103C56E" w14:textId="13EFE73F" w:rsidR="00C93D92" w:rsidRPr="008F2F99" w:rsidRDefault="00C93D92" w:rsidP="00A60CFF">
            <w:pPr>
              <w:pStyle w:val="Tabletext"/>
            </w:pPr>
            <w:r w:rsidRPr="008F2F99">
              <w:t xml:space="preserve">Field of </w:t>
            </w:r>
            <w:r w:rsidR="00803F64" w:rsidRPr="008F2F99">
              <w:t>education</w:t>
            </w:r>
            <w:r w:rsidRPr="008F2F99">
              <w:t>: Business and management</w:t>
            </w:r>
          </w:p>
        </w:tc>
        <w:tc>
          <w:tcPr>
            <w:tcW w:w="1456" w:type="dxa"/>
            <w:tcBorders>
              <w:top w:val="nil"/>
              <w:left w:val="nil"/>
              <w:bottom w:val="nil"/>
              <w:right w:val="nil"/>
            </w:tcBorders>
            <w:shd w:val="clear" w:color="auto" w:fill="FFFFFF" w:themeFill="background1"/>
          </w:tcPr>
          <w:p w14:paraId="38B9FB68" w14:textId="55AFFB91" w:rsidR="00C93D92" w:rsidRPr="008F2F99" w:rsidRDefault="00C93D92" w:rsidP="003D709B">
            <w:pPr>
              <w:pStyle w:val="Tabletext"/>
              <w:tabs>
                <w:tab w:val="right" w:pos="703"/>
              </w:tabs>
              <w:ind w:right="340"/>
              <w:jc w:val="right"/>
            </w:pPr>
            <w:r w:rsidRPr="008F2F99">
              <w:t>0.77</w:t>
            </w:r>
          </w:p>
        </w:tc>
        <w:tc>
          <w:tcPr>
            <w:tcW w:w="953" w:type="dxa"/>
            <w:tcBorders>
              <w:top w:val="nil"/>
              <w:left w:val="nil"/>
              <w:bottom w:val="nil"/>
              <w:right w:val="nil"/>
            </w:tcBorders>
            <w:shd w:val="clear" w:color="auto" w:fill="FFFFFF" w:themeFill="background1"/>
          </w:tcPr>
          <w:p w14:paraId="51EE94BB" w14:textId="11572E4D" w:rsidR="00C93D92" w:rsidRPr="008F2F99" w:rsidRDefault="00C93D92" w:rsidP="00C93D92">
            <w:pPr>
              <w:pStyle w:val="Tabletext"/>
              <w:tabs>
                <w:tab w:val="right" w:pos="703"/>
              </w:tabs>
              <w:jc w:val="right"/>
            </w:pPr>
            <w:r w:rsidRPr="008F2F99">
              <w:t>0.61</w:t>
            </w:r>
          </w:p>
        </w:tc>
        <w:tc>
          <w:tcPr>
            <w:tcW w:w="992" w:type="dxa"/>
            <w:tcBorders>
              <w:top w:val="nil"/>
              <w:left w:val="nil"/>
              <w:bottom w:val="nil"/>
              <w:right w:val="nil"/>
            </w:tcBorders>
            <w:shd w:val="clear" w:color="auto" w:fill="FFFFFF" w:themeFill="background1"/>
          </w:tcPr>
          <w:p w14:paraId="48CC9C81" w14:textId="58B3D0D4" w:rsidR="00C93D92" w:rsidRPr="008F2F99" w:rsidRDefault="00C93D92" w:rsidP="003D709B">
            <w:pPr>
              <w:pStyle w:val="Tabletext"/>
              <w:tabs>
                <w:tab w:val="decimal" w:pos="559"/>
              </w:tabs>
              <w:ind w:right="170"/>
              <w:jc w:val="right"/>
            </w:pPr>
            <w:r w:rsidRPr="008F2F99">
              <w:t>0.99</w:t>
            </w:r>
          </w:p>
        </w:tc>
      </w:tr>
      <w:tr w:rsidR="00064D4A" w:rsidRPr="008F2F99" w14:paraId="2153311C" w14:textId="77777777" w:rsidTr="000B2D9C">
        <w:trPr>
          <w:cantSplit/>
          <w:trHeight w:val="425"/>
        </w:trPr>
        <w:tc>
          <w:tcPr>
            <w:tcW w:w="3056" w:type="dxa"/>
            <w:tcBorders>
              <w:top w:val="nil"/>
              <w:left w:val="nil"/>
              <w:bottom w:val="single" w:sz="4" w:space="0" w:color="auto"/>
              <w:right w:val="nil"/>
            </w:tcBorders>
            <w:shd w:val="clear" w:color="auto" w:fill="FFFFFF" w:themeFill="background1"/>
          </w:tcPr>
          <w:p w14:paraId="597631F0" w14:textId="1E77B201" w:rsidR="0035790F" w:rsidRPr="008F2F99" w:rsidRDefault="0035790F" w:rsidP="0035790F">
            <w:pPr>
              <w:pStyle w:val="Tabletext"/>
            </w:pPr>
            <w:r w:rsidRPr="008F2F99">
              <w:t>Not employed</w:t>
            </w:r>
            <w:r w:rsidR="00BD2CEC">
              <w:t xml:space="preserve"> before training</w:t>
            </w:r>
          </w:p>
        </w:tc>
        <w:tc>
          <w:tcPr>
            <w:tcW w:w="2292" w:type="dxa"/>
            <w:tcBorders>
              <w:top w:val="nil"/>
              <w:left w:val="nil"/>
              <w:bottom w:val="single" w:sz="4" w:space="0" w:color="auto"/>
              <w:right w:val="nil"/>
            </w:tcBorders>
            <w:shd w:val="clear" w:color="auto" w:fill="FFFFFF" w:themeFill="background1"/>
          </w:tcPr>
          <w:p w14:paraId="2666BACD" w14:textId="03515F96" w:rsidR="0035790F" w:rsidRPr="008F2F99" w:rsidRDefault="0035790F" w:rsidP="00A60CFF">
            <w:pPr>
              <w:pStyle w:val="Tabletext"/>
            </w:pPr>
            <w:r w:rsidRPr="008F2F99">
              <w:t>Employed</w:t>
            </w:r>
            <w:r w:rsidR="00BD2CEC">
              <w:t xml:space="preserve"> before training</w:t>
            </w:r>
            <w:r w:rsidRPr="008F2F99">
              <w:t xml:space="preserve"> </w:t>
            </w:r>
          </w:p>
        </w:tc>
        <w:tc>
          <w:tcPr>
            <w:tcW w:w="1456" w:type="dxa"/>
            <w:tcBorders>
              <w:top w:val="nil"/>
              <w:left w:val="nil"/>
              <w:bottom w:val="single" w:sz="4" w:space="0" w:color="auto"/>
              <w:right w:val="nil"/>
            </w:tcBorders>
            <w:shd w:val="clear" w:color="auto" w:fill="FFFFFF" w:themeFill="background1"/>
          </w:tcPr>
          <w:p w14:paraId="4E19128E" w14:textId="0C1D12B0" w:rsidR="0035790F" w:rsidRPr="008F2F99" w:rsidRDefault="0035790F" w:rsidP="003D709B">
            <w:pPr>
              <w:pStyle w:val="Tabletext"/>
              <w:tabs>
                <w:tab w:val="right" w:pos="703"/>
              </w:tabs>
              <w:ind w:right="340"/>
              <w:jc w:val="right"/>
            </w:pPr>
            <w:r w:rsidRPr="008F2F99">
              <w:t>0.66</w:t>
            </w:r>
          </w:p>
        </w:tc>
        <w:tc>
          <w:tcPr>
            <w:tcW w:w="953" w:type="dxa"/>
            <w:tcBorders>
              <w:top w:val="nil"/>
              <w:left w:val="nil"/>
              <w:bottom w:val="single" w:sz="4" w:space="0" w:color="auto"/>
              <w:right w:val="nil"/>
            </w:tcBorders>
            <w:shd w:val="clear" w:color="auto" w:fill="FFFFFF" w:themeFill="background1"/>
          </w:tcPr>
          <w:p w14:paraId="32E9A163" w14:textId="2EAAA13F" w:rsidR="0035790F" w:rsidRPr="008F2F99" w:rsidRDefault="0035790F" w:rsidP="0035790F">
            <w:pPr>
              <w:pStyle w:val="Tabletext"/>
              <w:tabs>
                <w:tab w:val="right" w:pos="703"/>
              </w:tabs>
              <w:jc w:val="right"/>
            </w:pPr>
            <w:r w:rsidRPr="008F2F99">
              <w:t>0.63</w:t>
            </w:r>
          </w:p>
        </w:tc>
        <w:tc>
          <w:tcPr>
            <w:tcW w:w="992" w:type="dxa"/>
            <w:tcBorders>
              <w:top w:val="nil"/>
              <w:left w:val="nil"/>
              <w:bottom w:val="single" w:sz="4" w:space="0" w:color="auto"/>
              <w:right w:val="nil"/>
            </w:tcBorders>
            <w:shd w:val="clear" w:color="auto" w:fill="FFFFFF" w:themeFill="background1"/>
          </w:tcPr>
          <w:p w14:paraId="47E11799" w14:textId="7BD6CA77" w:rsidR="0035790F" w:rsidRPr="008F2F99" w:rsidRDefault="0035790F" w:rsidP="003D709B">
            <w:pPr>
              <w:pStyle w:val="Tabletext"/>
              <w:tabs>
                <w:tab w:val="decimal" w:pos="559"/>
              </w:tabs>
              <w:ind w:right="170"/>
              <w:jc w:val="right"/>
            </w:pPr>
            <w:r w:rsidRPr="008F2F99">
              <w:t>0.68</w:t>
            </w:r>
          </w:p>
        </w:tc>
      </w:tr>
    </w:tbl>
    <w:p w14:paraId="35DD3F12" w14:textId="62A5B78C" w:rsidR="00F62F89" w:rsidRPr="008F2F99" w:rsidRDefault="00F62F89" w:rsidP="00F62F89">
      <w:pPr>
        <w:pStyle w:val="Source"/>
        <w:ind w:left="0" w:firstLine="0"/>
      </w:pPr>
      <w:r w:rsidRPr="008F2F99">
        <w:t>Note: Further detail</w:t>
      </w:r>
      <w:r w:rsidR="00D80FB8">
        <w:t>s</w:t>
      </w:r>
      <w:r w:rsidRPr="008F2F99">
        <w:t xml:space="preserve"> of the model are available in</w:t>
      </w:r>
      <w:r w:rsidR="003A75D8" w:rsidRPr="008F2F99">
        <w:t xml:space="preserve"> the</w:t>
      </w:r>
      <w:r w:rsidRPr="008F2F99">
        <w:t xml:space="preserve"> </w:t>
      </w:r>
      <w:r w:rsidR="00D80FB8">
        <w:t>tables A5 and A6 in the a</w:t>
      </w:r>
      <w:r w:rsidRPr="008F2F99">
        <w:t>ppendi</w:t>
      </w:r>
      <w:r w:rsidR="00D80FB8">
        <w:t>x.</w:t>
      </w:r>
    </w:p>
    <w:p w14:paraId="03C9596E" w14:textId="0A7F6714" w:rsidR="00F62F89" w:rsidRPr="008F2F99" w:rsidRDefault="00F62F89" w:rsidP="00F62F89">
      <w:pPr>
        <w:pStyle w:val="Source"/>
      </w:pPr>
      <w:r w:rsidRPr="008F2F99">
        <w:t>Source:</w:t>
      </w:r>
      <w:r w:rsidRPr="008F2F99">
        <w:tab/>
        <w:t>Student Outcomes Survey, 2020</w:t>
      </w:r>
      <w:r w:rsidR="00D80FB8">
        <w:t>.</w:t>
      </w:r>
    </w:p>
    <w:p w14:paraId="00D8A19B" w14:textId="28A31495" w:rsidR="00F6678E" w:rsidRPr="008F2F99" w:rsidRDefault="00AB57AB" w:rsidP="00F6678E">
      <w:pPr>
        <w:pStyle w:val="Text"/>
      </w:pPr>
      <w:r>
        <w:t>T</w:t>
      </w:r>
      <w:r w:rsidR="00337528" w:rsidRPr="008F2F99">
        <w:t>he effect of workplace-based delivery appears to have a very small positive effect</w:t>
      </w:r>
      <w:r w:rsidR="006E269A" w:rsidRPr="008F2F99">
        <w:t xml:space="preserve"> (</w:t>
      </w:r>
      <w:r w:rsidR="00D80FB8">
        <w:t>al</w:t>
      </w:r>
      <w:r w:rsidR="00B53773" w:rsidRPr="008F2F99">
        <w:t>though</w:t>
      </w:r>
      <w:r w:rsidR="006E269A" w:rsidRPr="008F2F99">
        <w:t xml:space="preserve"> it is still statistically significant)</w:t>
      </w:r>
      <w:r w:rsidR="00337528" w:rsidRPr="008F2F99">
        <w:t xml:space="preserve">. </w:t>
      </w:r>
      <w:r w:rsidR="000622D2" w:rsidRPr="008F2F99">
        <w:t>Materially</w:t>
      </w:r>
      <w:r w:rsidR="00337528" w:rsidRPr="008F2F99">
        <w:t xml:space="preserve">, </w:t>
      </w:r>
      <w:r w:rsidR="006E269A" w:rsidRPr="008F2F99">
        <w:t>the results from this analysis indicate that</w:t>
      </w:r>
      <w:r w:rsidR="003273F8" w:rsidRPr="008F2F99">
        <w:t xml:space="preserve"> the effect of </w:t>
      </w:r>
      <w:r w:rsidR="00337528" w:rsidRPr="008F2F99">
        <w:t xml:space="preserve">workplace-based delivery is too small to be considered </w:t>
      </w:r>
      <w:r w:rsidR="00E33BD3" w:rsidRPr="008F2F99">
        <w:t xml:space="preserve">as </w:t>
      </w:r>
      <w:r w:rsidR="00A408A1">
        <w:t>a meaningful influence on whether</w:t>
      </w:r>
      <w:r w:rsidR="003273F8" w:rsidRPr="008F2F99">
        <w:t xml:space="preserve"> a student </w:t>
      </w:r>
      <w:r w:rsidR="00B53773" w:rsidRPr="008F2F99">
        <w:t>achieves</w:t>
      </w:r>
      <w:r w:rsidR="003273F8" w:rsidRPr="008F2F99">
        <w:t xml:space="preserve"> their main reason for training.</w:t>
      </w:r>
    </w:p>
    <w:p w14:paraId="1615E07E" w14:textId="1792D342" w:rsidR="00F6678E" w:rsidRPr="008F2F99" w:rsidRDefault="00F6678E" w:rsidP="00F6678E">
      <w:pPr>
        <w:pStyle w:val="Text"/>
      </w:pPr>
      <w:r w:rsidRPr="008F2F99">
        <w:t xml:space="preserve">These results do not mean there were no students who </w:t>
      </w:r>
      <w:r w:rsidR="008560DA">
        <w:t>experienced</w:t>
      </w:r>
      <w:r w:rsidRPr="008F2F99">
        <w:t xml:space="preserve"> a strong positive effect from the workplace-based delivery of </w:t>
      </w:r>
      <w:r w:rsidR="0097761F" w:rsidRPr="008F2F99">
        <w:t xml:space="preserve">a </w:t>
      </w:r>
      <w:r w:rsidRPr="008F2F99">
        <w:t>subject and who had a better employment outcome or achieved their reasons for training as a direct result</w:t>
      </w:r>
      <w:r w:rsidR="008560DA">
        <w:t>; r</w:t>
      </w:r>
      <w:r w:rsidRPr="008F2F99">
        <w:t>ather, these results only outline the predicted effects in the context of the data available and in cases where other factors are being controlled.</w:t>
      </w:r>
    </w:p>
    <w:p w14:paraId="6052038F" w14:textId="3BE5DEE5" w:rsidR="00F6678E" w:rsidRPr="008F2F99" w:rsidRDefault="00F6678E" w:rsidP="00F6678E">
      <w:pPr>
        <w:pStyle w:val="Text"/>
      </w:pPr>
      <w:r w:rsidRPr="008F2F99">
        <w:t xml:space="preserve">One possible scenario </w:t>
      </w:r>
      <w:r w:rsidR="007C4F66">
        <w:t xml:space="preserve">to explain the results </w:t>
      </w:r>
      <w:r w:rsidRPr="008F2F99">
        <w:t xml:space="preserve">is that the effects of field of education are strongly interlinked with </w:t>
      </w:r>
      <w:r w:rsidR="00213CE8">
        <w:t xml:space="preserve">those </w:t>
      </w:r>
      <w:r w:rsidRPr="008F2F99">
        <w:t>of workplace-based delivery. The analysis in earlier sections (</w:t>
      </w:r>
      <w:r w:rsidR="008E21E6">
        <w:t>tables 5 and 6</w:t>
      </w:r>
      <w:r w:rsidRPr="008F2F99">
        <w:t>) showed that field of education was often the best predictor of workplace-based delivery, and it</w:t>
      </w:r>
      <w:r w:rsidR="00604C32" w:rsidRPr="008F2F99">
        <w:t xml:space="preserve"> i</w:t>
      </w:r>
      <w:r w:rsidRPr="008F2F99">
        <w:t xml:space="preserve">s possible that once the effect of field of education </w:t>
      </w:r>
      <w:r w:rsidR="00E33BD3" w:rsidRPr="008F2F99">
        <w:t>is</w:t>
      </w:r>
      <w:r w:rsidRPr="008F2F99">
        <w:t xml:space="preserve"> </w:t>
      </w:r>
      <w:r w:rsidR="003273F8" w:rsidRPr="008F2F99">
        <w:t>removed</w:t>
      </w:r>
      <w:r w:rsidRPr="008F2F99">
        <w:t>, any effects of workplace-based delivery</w:t>
      </w:r>
      <w:r w:rsidR="00356DDC">
        <w:t xml:space="preserve"> are also </w:t>
      </w:r>
      <w:r w:rsidR="007C4F66">
        <w:t>removed</w:t>
      </w:r>
      <w:r w:rsidRPr="008F2F99">
        <w:t>. Many cases of workplace-based delivery are either the norm within a field</w:t>
      </w:r>
      <w:r w:rsidR="00213CE8">
        <w:t>,</w:t>
      </w:r>
      <w:r w:rsidRPr="008F2F99">
        <w:t xml:space="preserve"> or compulsory (education, health, hospitality, trade etc</w:t>
      </w:r>
      <w:r w:rsidR="00B84E8A">
        <w:t>.</w:t>
      </w:r>
      <w:r w:rsidRPr="008F2F99">
        <w:t xml:space="preserve">). Given </w:t>
      </w:r>
      <w:r w:rsidR="00B84E8A">
        <w:t xml:space="preserve">the </w:t>
      </w:r>
      <w:r w:rsidRPr="008F2F99">
        <w:t xml:space="preserve">limited </w:t>
      </w:r>
      <w:r w:rsidR="00B84E8A">
        <w:t>number of instances</w:t>
      </w:r>
      <w:r w:rsidRPr="008F2F99">
        <w:t xml:space="preserve"> </w:t>
      </w:r>
      <w:r w:rsidR="00604C32" w:rsidRPr="008F2F99">
        <w:t>of</w:t>
      </w:r>
      <w:r w:rsidRPr="008F2F99">
        <w:t xml:space="preserve"> a program being delivered without any workplace-based delivery, it </w:t>
      </w:r>
      <w:r w:rsidR="003273F8" w:rsidRPr="008F2F99">
        <w:t>is</w:t>
      </w:r>
      <w:r w:rsidRPr="008F2F99">
        <w:t xml:space="preserve"> impossible for the model to disentangle the effect</w:t>
      </w:r>
      <w:r w:rsidR="003273F8" w:rsidRPr="008F2F99">
        <w:t xml:space="preserve"> with the available data</w:t>
      </w:r>
      <w:r w:rsidRPr="008F2F99">
        <w:t>.</w:t>
      </w:r>
      <w:r w:rsidR="003273F8" w:rsidRPr="008F2F99">
        <w:t xml:space="preserve"> The same effect may also be occurring with other variables that are both related to the provision of workplace-based delivery and to the outcome a student achieves.</w:t>
      </w:r>
    </w:p>
    <w:p w14:paraId="15900678" w14:textId="241BF171" w:rsidR="00B1548E" w:rsidRPr="008F2F99" w:rsidRDefault="00EB2F18" w:rsidP="00B1548E">
      <w:pPr>
        <w:pStyle w:val="Text"/>
      </w:pPr>
      <w:r w:rsidRPr="008F2F99">
        <w:t>Ultimately, i</w:t>
      </w:r>
      <w:r w:rsidR="00392D58" w:rsidRPr="008F2F99">
        <w:t xml:space="preserve">t may only be possible to distinguish </w:t>
      </w:r>
      <w:r w:rsidRPr="008F2F99">
        <w:t>the</w:t>
      </w:r>
      <w:r w:rsidR="00392D58" w:rsidRPr="008F2F99">
        <w:t xml:space="preserve"> effect</w:t>
      </w:r>
      <w:r w:rsidRPr="008F2F99">
        <w:t>s</w:t>
      </w:r>
      <w:r w:rsidR="00392D58" w:rsidRPr="008F2F99">
        <w:t xml:space="preserve"> of </w:t>
      </w:r>
      <w:r w:rsidR="007542ED" w:rsidRPr="008F2F99">
        <w:t xml:space="preserve">workplace-based training </w:t>
      </w:r>
      <w:r w:rsidR="00392D58" w:rsidRPr="008F2F99">
        <w:t xml:space="preserve">on student outcomes </w:t>
      </w:r>
      <w:r w:rsidRPr="008F2F99">
        <w:t>through a randomised trial</w:t>
      </w:r>
      <w:r w:rsidR="00C26889">
        <w:t>, one</w:t>
      </w:r>
      <w:r w:rsidRPr="008F2F99">
        <w:t xml:space="preserve"> in which</w:t>
      </w:r>
      <w:r w:rsidR="00E328FE" w:rsidRPr="008F2F99">
        <w:t xml:space="preserve"> the only difference in the program is the presence of workplace-based delivery</w:t>
      </w:r>
      <w:r w:rsidRPr="008F2F99">
        <w:t>. T</w:t>
      </w:r>
      <w:r w:rsidR="00E328FE" w:rsidRPr="008F2F99">
        <w:t xml:space="preserve">his would </w:t>
      </w:r>
      <w:r w:rsidR="00E33BD3" w:rsidRPr="008F2F99">
        <w:t xml:space="preserve">provide </w:t>
      </w:r>
      <w:r w:rsidR="00E328FE" w:rsidRPr="008F2F99">
        <w:t xml:space="preserve">more reliable data on the degree of </w:t>
      </w:r>
      <w:r w:rsidR="002743DC" w:rsidRPr="008F2F99">
        <w:t>e</w:t>
      </w:r>
      <w:r w:rsidR="00E328FE" w:rsidRPr="008F2F99">
        <w:t>ffect</w:t>
      </w:r>
      <w:r w:rsidR="002743DC" w:rsidRPr="008F2F99">
        <w:t xml:space="preserve"> </w:t>
      </w:r>
      <w:r w:rsidR="00C26889">
        <w:t xml:space="preserve">of </w:t>
      </w:r>
      <w:r w:rsidR="002743DC" w:rsidRPr="008F2F99">
        <w:t>workplace-</w:t>
      </w:r>
      <w:r w:rsidR="00E328FE" w:rsidRPr="008F2F99">
        <w:t>based delivery on student outcomes.</w:t>
      </w:r>
    </w:p>
    <w:p w14:paraId="60972258" w14:textId="1C6150E9" w:rsidR="00324917" w:rsidRPr="008F2F99" w:rsidRDefault="00F17F38" w:rsidP="00B1548E">
      <w:pPr>
        <w:pStyle w:val="Heading1"/>
        <w:pageBreakBefore/>
      </w:pPr>
      <w:bookmarkStart w:id="113" w:name="_Toc456000800"/>
      <w:bookmarkStart w:id="114" w:name="_Toc457122465"/>
      <w:bookmarkStart w:id="115" w:name="_Toc188077643"/>
      <w:bookmarkStart w:id="116" w:name="_Toc275543018"/>
      <w:bookmarkStart w:id="117" w:name="_Toc80963534"/>
      <w:bookmarkStart w:id="118" w:name="_Toc80964307"/>
      <w:r w:rsidRPr="00F17F38">
        <w:rPr>
          <w:noProof/>
        </w:rPr>
        <w:drawing>
          <wp:anchor distT="0" distB="0" distL="114300" distR="114300" simplePos="0" relativeHeight="251698688" behindDoc="0" locked="0" layoutInCell="1" allowOverlap="1" wp14:anchorId="130259CB" wp14:editId="49F794D3">
            <wp:simplePos x="0" y="0"/>
            <wp:positionH relativeFrom="column">
              <wp:posOffset>4445</wp:posOffset>
            </wp:positionH>
            <wp:positionV relativeFrom="paragraph">
              <wp:posOffset>0</wp:posOffset>
            </wp:positionV>
            <wp:extent cx="415925" cy="415925"/>
            <wp:effectExtent l="0" t="0" r="3175" b="3175"/>
            <wp:wrapSquare wrapText="bothSides"/>
            <wp:docPr id="32" name="Picture 32"/>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3">
                      <a:extLst>
                        <a:ext uri="{28A0092B-C50C-407E-A947-70E740481C1C}">
                          <a14:useLocalDpi xmlns:a14="http://schemas.microsoft.com/office/drawing/2010/main" val="0"/>
                        </a:ext>
                      </a:extLst>
                    </a:blip>
                    <a:stretch>
                      <a:fillRect/>
                    </a:stretch>
                  </pic:blipFill>
                  <pic:spPr bwMode="auto">
                    <a:xfrm>
                      <a:off x="0" y="0"/>
                      <a:ext cx="415925" cy="415925"/>
                    </a:xfrm>
                    <a:prstGeom prst="rect">
                      <a:avLst/>
                    </a:prstGeom>
                    <a:noFill/>
                    <a:ln>
                      <a:noFill/>
                    </a:ln>
                  </pic:spPr>
                </pic:pic>
              </a:graphicData>
            </a:graphic>
            <wp14:sizeRelV relativeFrom="margin">
              <wp14:pctHeight>0</wp14:pctHeight>
            </wp14:sizeRelV>
          </wp:anchor>
        </w:drawing>
      </w:r>
      <w:r w:rsidR="00324917" w:rsidRPr="008F2F99">
        <w:t>References</w:t>
      </w:r>
      <w:bookmarkEnd w:id="113"/>
      <w:bookmarkEnd w:id="114"/>
      <w:bookmarkEnd w:id="115"/>
      <w:bookmarkEnd w:id="116"/>
      <w:bookmarkEnd w:id="117"/>
      <w:bookmarkEnd w:id="118"/>
      <w:r w:rsidR="00324917" w:rsidRPr="008F2F99">
        <w:t xml:space="preserve"> </w:t>
      </w:r>
    </w:p>
    <w:p w14:paraId="43CDF403" w14:textId="159D38F8" w:rsidR="00EA3CA4" w:rsidRPr="008F2F99" w:rsidRDefault="00C26889" w:rsidP="009C3B8A">
      <w:pPr>
        <w:pStyle w:val="References"/>
      </w:pPr>
      <w:bookmarkStart w:id="119" w:name="_Toc59624212"/>
      <w:bookmarkEnd w:id="103"/>
      <w:r>
        <w:t>NCVER (</w:t>
      </w:r>
      <w:r w:rsidR="00654522" w:rsidRPr="008F2F99">
        <w:t>Na</w:t>
      </w:r>
      <w:r>
        <w:t>t</w:t>
      </w:r>
      <w:r w:rsidR="00654522" w:rsidRPr="008F2F99">
        <w:t>ional Centre for Vocational Education Research</w:t>
      </w:r>
      <w:r w:rsidR="002D0AF9" w:rsidRPr="008F2F99">
        <w:rPr>
          <w:lang w:val="en-US"/>
        </w:rPr>
        <w:fldChar w:fldCharType="begin"/>
      </w:r>
      <w:r w:rsidR="002D0AF9" w:rsidRPr="008F2F99">
        <w:instrText xml:space="preserve"> ADDIN EN.REFLIST </w:instrText>
      </w:r>
      <w:r w:rsidR="002D0AF9" w:rsidRPr="008F2F99">
        <w:rPr>
          <w:lang w:val="en-US"/>
        </w:rPr>
        <w:fldChar w:fldCharType="separate"/>
      </w:r>
      <w:r w:rsidR="00EA3CA4" w:rsidRPr="008F2F99">
        <w:t>,</w:t>
      </w:r>
      <w:r w:rsidR="00654522" w:rsidRPr="008F2F99">
        <w:t xml:space="preserve"> </w:t>
      </w:r>
      <w:r w:rsidR="00EA3CA4" w:rsidRPr="008F2F99">
        <w:t xml:space="preserve">2019, </w:t>
      </w:r>
      <w:r w:rsidR="00EA3CA4" w:rsidRPr="008F2F99">
        <w:rPr>
          <w:i/>
        </w:rPr>
        <w:t>AVETMISS data element definitions: edition 2.3</w:t>
      </w:r>
      <w:r w:rsidR="00EA3CA4" w:rsidRPr="008F2F99">
        <w:t>, NCVER, Adelaide, viewed 27 April 2020, &lt;</w:t>
      </w:r>
      <w:hyperlink r:id="rId52" w:history="1">
        <w:r w:rsidR="00EA3CA4" w:rsidRPr="008F2F99">
          <w:rPr>
            <w:rStyle w:val="Hyperlink"/>
            <w:sz w:val="18"/>
          </w:rPr>
          <w:t>https://www.ncver.edu.au/rto-hub/statistical-standard-software/avetmiss-data-element-definitions-edition-2.3</w:t>
        </w:r>
      </w:hyperlink>
      <w:r w:rsidR="00EA3CA4" w:rsidRPr="008F2F99">
        <w:t>&gt;.</w:t>
      </w:r>
    </w:p>
    <w:p w14:paraId="6E06D683" w14:textId="77777777" w:rsidR="00EA3CA4" w:rsidRPr="008F2F99" w:rsidRDefault="00EA3CA4" w:rsidP="009C3B8A">
      <w:pPr>
        <w:pStyle w:val="References"/>
      </w:pPr>
      <w:r w:rsidRPr="008F2F99">
        <w:t xml:space="preserve">Bahl, A &amp; Dietzen, A 2019, </w:t>
      </w:r>
      <w:r w:rsidRPr="008F2F99">
        <w:rPr>
          <w:i/>
        </w:rPr>
        <w:t>Work-based learning as a pathway to competence-based education: a UNEVOC Network contribution</w:t>
      </w:r>
      <w:r w:rsidRPr="008F2F99">
        <w:t>, BIBB, Bonn.</w:t>
      </w:r>
    </w:p>
    <w:p w14:paraId="626BE0DB" w14:textId="413796E0" w:rsidR="00EA3CA4" w:rsidRPr="008F2F99" w:rsidRDefault="00EA3CA4" w:rsidP="009C3B8A">
      <w:pPr>
        <w:pStyle w:val="References"/>
      </w:pPr>
      <w:r w:rsidRPr="008F2F99">
        <w:t xml:space="preserve">Billett, S 2019, </w:t>
      </w:r>
      <w:r w:rsidRPr="008F2F99">
        <w:rPr>
          <w:i/>
        </w:rPr>
        <w:t>Reviewing work-based learning programmes for young people in the Arab region: a comparative and longitudinal analysis: Algeria, Egypt, Jordan, Lebanon, Morocco, Oman, Palestine and Tunisia,</w:t>
      </w:r>
      <w:r w:rsidRPr="008F2F99">
        <w:t xml:space="preserve"> UNESCO Regional Bureau for Education in the Arab States, Beirut, viewed 31 Mar</w:t>
      </w:r>
      <w:r w:rsidR="00713931">
        <w:t>ch</w:t>
      </w:r>
      <w:r w:rsidRPr="008F2F99">
        <w:t xml:space="preserve"> 2020, &lt;</w:t>
      </w:r>
      <w:hyperlink r:id="rId53" w:history="1">
        <w:r w:rsidRPr="008F2F99">
          <w:rPr>
            <w:rStyle w:val="Hyperlink"/>
            <w:sz w:val="18"/>
          </w:rPr>
          <w:t>https://unevoc.unesco.org/pub/yem_regional_overview_work_based_learning.pdf</w:t>
        </w:r>
      </w:hyperlink>
      <w:r w:rsidRPr="008F2F99">
        <w:t>&gt;.</w:t>
      </w:r>
    </w:p>
    <w:p w14:paraId="13CE3B42" w14:textId="612BD50E" w:rsidR="00EA3CA4" w:rsidRPr="008F2F99" w:rsidRDefault="00EA3CA4" w:rsidP="009C3B8A">
      <w:pPr>
        <w:pStyle w:val="References"/>
      </w:pPr>
      <w:r w:rsidRPr="008F2F99">
        <w:t xml:space="preserve">Ferguson, CJ 2009, 'An </w:t>
      </w:r>
      <w:r w:rsidR="00713931" w:rsidRPr="008F2F99">
        <w:t>effect size primer: a guide for clinicians and researchers</w:t>
      </w:r>
      <w:r w:rsidRPr="008F2F99">
        <w:t>'</w:t>
      </w:r>
      <w:r w:rsidR="00713931">
        <w:t>,</w:t>
      </w:r>
      <w:r w:rsidRPr="008F2F99">
        <w:t xml:space="preserve"> </w:t>
      </w:r>
      <w:r w:rsidRPr="008F2F99">
        <w:rPr>
          <w:i/>
        </w:rPr>
        <w:t>Professional Psychology: Research and Practice</w:t>
      </w:r>
      <w:r w:rsidRPr="008F2F99">
        <w:t>, vol.40,</w:t>
      </w:r>
      <w:r w:rsidR="00FD6E42">
        <w:t xml:space="preserve"> pp.</w:t>
      </w:r>
      <w:r w:rsidRPr="008F2F99">
        <w:t>532</w:t>
      </w:r>
      <w:r w:rsidR="00FD6E42">
        <w:t>−</w:t>
      </w:r>
      <w:r w:rsidRPr="008F2F99">
        <w:t>8</w:t>
      </w:r>
      <w:r w:rsidR="00FD6E42">
        <w:t>.</w:t>
      </w:r>
      <w:r w:rsidRPr="008F2F99">
        <w:t xml:space="preserve"> </w:t>
      </w:r>
    </w:p>
    <w:p w14:paraId="35C7EF51" w14:textId="372C70FF" w:rsidR="00EA3CA4" w:rsidRPr="008F2F99" w:rsidRDefault="00EA3CA4" w:rsidP="009C3B8A">
      <w:pPr>
        <w:pStyle w:val="References"/>
      </w:pPr>
      <w:r w:rsidRPr="008F2F99">
        <w:t xml:space="preserve">Kamaliah, S, Roslan, S, Bakar, A &amp; Ghiami, Z 2018, </w:t>
      </w:r>
      <w:r w:rsidRPr="008F2F99">
        <w:rPr>
          <w:i/>
        </w:rPr>
        <w:t>The effect of supervised work experience on the acquisition of employability skills among Malaysian students,</w:t>
      </w:r>
      <w:r w:rsidRPr="008F2F99">
        <w:t xml:space="preserve"> Emerald Group Publishing, Bradford, </w:t>
      </w:r>
      <w:r w:rsidR="0024347D">
        <w:t>England.</w:t>
      </w:r>
      <w:r w:rsidRPr="008F2F99">
        <w:t xml:space="preserve"> </w:t>
      </w:r>
    </w:p>
    <w:p w14:paraId="4C18B58D" w14:textId="5DEFD76F" w:rsidR="00EA3CA4" w:rsidRPr="008F2F99" w:rsidRDefault="00EA3CA4" w:rsidP="009C3B8A">
      <w:pPr>
        <w:pStyle w:val="References"/>
      </w:pPr>
      <w:r w:rsidRPr="008F2F99">
        <w:t xml:space="preserve">Osborne, K, Ackehurst, M, Chan, L &amp; Polvere, R-A 2020, </w:t>
      </w:r>
      <w:bookmarkStart w:id="120" w:name="_Hlk79158443"/>
      <w:r w:rsidRPr="008F2F99">
        <w:rPr>
          <w:i/>
        </w:rPr>
        <w:t>Work-based education in VET</w:t>
      </w:r>
      <w:bookmarkEnd w:id="120"/>
      <w:r w:rsidRPr="008F2F99">
        <w:rPr>
          <w:i/>
        </w:rPr>
        <w:t>,</w:t>
      </w:r>
      <w:r w:rsidRPr="008F2F99">
        <w:t xml:space="preserve"> NCVER, Adelaide</w:t>
      </w:r>
      <w:r w:rsidR="0024347D">
        <w:t>.</w:t>
      </w:r>
    </w:p>
    <w:p w14:paraId="7CD8DDD8" w14:textId="4DDE3DC7" w:rsidR="00EA3CA4" w:rsidRDefault="00EA3CA4" w:rsidP="009C3B8A">
      <w:pPr>
        <w:pStyle w:val="References"/>
      </w:pPr>
      <w:r w:rsidRPr="008F2F99">
        <w:t xml:space="preserve">Waugh, J &amp; Circelli, M 2021, </w:t>
      </w:r>
      <w:r w:rsidRPr="008F2F99">
        <w:rPr>
          <w:i/>
        </w:rPr>
        <w:t>What VET can offer to COVID-19 youth unemployment recovery,</w:t>
      </w:r>
      <w:r w:rsidRPr="008F2F99">
        <w:t xml:space="preserve"> NCVER, Adelaide, viewed 14 May 2021, &lt;</w:t>
      </w:r>
      <w:hyperlink r:id="rId54" w:history="1">
        <w:r w:rsidRPr="008F2F99">
          <w:rPr>
            <w:rStyle w:val="Hyperlink"/>
            <w:sz w:val="18"/>
          </w:rPr>
          <w:t>https://www.ncver.edu.au/research-and-statistics/publications/all-publications/what-vet-can-offer-to-covid-19-youth-unemployment-recovery</w:t>
        </w:r>
      </w:hyperlink>
      <w:r w:rsidRPr="008F2F99">
        <w:t>&gt;.</w:t>
      </w:r>
      <w:r w:rsidR="00283E50">
        <w:t xml:space="preserve"> </w:t>
      </w:r>
    </w:p>
    <w:p w14:paraId="24A8139A" w14:textId="7DA75FA3" w:rsidR="009C3B8A" w:rsidRDefault="009C3B8A" w:rsidP="009C3B8A">
      <w:pPr>
        <w:pStyle w:val="References"/>
      </w:pPr>
      <w:r>
        <w:br w:type="page"/>
      </w:r>
    </w:p>
    <w:p w14:paraId="190CE914" w14:textId="50EE682B" w:rsidR="009C3B8A" w:rsidRPr="008F2F99" w:rsidRDefault="00F17F38" w:rsidP="009C3B8A">
      <w:pPr>
        <w:pStyle w:val="References"/>
      </w:pPr>
      <w:r w:rsidRPr="00F17F38">
        <w:rPr>
          <w:noProof/>
        </w:rPr>
        <w:drawing>
          <wp:anchor distT="0" distB="0" distL="114300" distR="114300" simplePos="0" relativeHeight="251700736" behindDoc="0" locked="0" layoutInCell="1" allowOverlap="1" wp14:anchorId="5D091092" wp14:editId="582ED096">
            <wp:simplePos x="0" y="0"/>
            <wp:positionH relativeFrom="column">
              <wp:posOffset>4445</wp:posOffset>
            </wp:positionH>
            <wp:positionV relativeFrom="paragraph">
              <wp:posOffset>94615</wp:posOffset>
            </wp:positionV>
            <wp:extent cx="419100" cy="419100"/>
            <wp:effectExtent l="0" t="0" r="0" b="0"/>
            <wp:wrapSquare wrapText="bothSides"/>
            <wp:docPr id="36" name="Picture 36"/>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35">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14:sizeRelV relativeFrom="margin">
              <wp14:pctHeight>0</wp14:pctHeight>
            </wp14:sizeRelV>
          </wp:anchor>
        </w:drawing>
      </w:r>
    </w:p>
    <w:p w14:paraId="0528D56B" w14:textId="3C8EE4DB" w:rsidR="00B1548E" w:rsidRPr="009C3B8A" w:rsidRDefault="002D0AF9" w:rsidP="009811AA">
      <w:pPr>
        <w:pStyle w:val="Heading1"/>
      </w:pPr>
      <w:r w:rsidRPr="008F2F99">
        <w:rPr>
          <w:noProof/>
        </w:rPr>
        <w:fldChar w:fldCharType="end"/>
      </w:r>
      <w:bookmarkStart w:id="121" w:name="_Toc80964308"/>
      <w:r w:rsidR="00B1548E" w:rsidRPr="009C3B8A">
        <w:t>Appendix</w:t>
      </w:r>
      <w:bookmarkEnd w:id="119"/>
      <w:r w:rsidR="00876E83" w:rsidRPr="009C3B8A">
        <w:t xml:space="preserve"> – Technical details</w:t>
      </w:r>
      <w:bookmarkEnd w:id="121"/>
    </w:p>
    <w:p w14:paraId="3155F4D1" w14:textId="71353230" w:rsidR="00732357" w:rsidRDefault="00732357" w:rsidP="00687128">
      <w:pPr>
        <w:pStyle w:val="Text"/>
      </w:pPr>
      <w:bookmarkStart w:id="122" w:name="_Toc70510928"/>
      <w:bookmarkStart w:id="123" w:name="_Toc80965763"/>
      <w:r w:rsidRPr="008F2F99">
        <w:t>T</w:t>
      </w:r>
      <w:r>
        <w:t>he analysis presented in this report includes logistic regression modelling t</w:t>
      </w:r>
      <w:r w:rsidRPr="008F2F99">
        <w:t>o better understand</w:t>
      </w:r>
      <w:r w:rsidR="00EA4E81">
        <w:t xml:space="preserve"> factors that affect the likelihood of</w:t>
      </w:r>
      <w:r>
        <w:t>:</w:t>
      </w:r>
    </w:p>
    <w:p w14:paraId="20B6012B" w14:textId="00F2598C" w:rsidR="00EA4E81" w:rsidRDefault="00732357" w:rsidP="00687128">
      <w:pPr>
        <w:pStyle w:val="Text"/>
        <w:numPr>
          <w:ilvl w:val="0"/>
          <w:numId w:val="44"/>
        </w:numPr>
      </w:pPr>
      <w:r>
        <w:t xml:space="preserve">a student receiving </w:t>
      </w:r>
      <w:r w:rsidRPr="008F2F99">
        <w:t>workplace-based delivery</w:t>
      </w:r>
    </w:p>
    <w:p w14:paraId="7BFC4219" w14:textId="1FA3C430" w:rsidR="00EA4E81" w:rsidRDefault="00EA4E81" w:rsidP="00687128">
      <w:pPr>
        <w:pStyle w:val="Text"/>
        <w:numPr>
          <w:ilvl w:val="0"/>
          <w:numId w:val="44"/>
        </w:numPr>
      </w:pPr>
      <w:r>
        <w:t>improved employment following training (qualification completers)</w:t>
      </w:r>
    </w:p>
    <w:p w14:paraId="4AC0F953" w14:textId="624266E4" w:rsidR="00EA4E81" w:rsidRDefault="00EA4E81" w:rsidP="00687128">
      <w:pPr>
        <w:pStyle w:val="Text"/>
        <w:numPr>
          <w:ilvl w:val="0"/>
          <w:numId w:val="44"/>
        </w:numPr>
      </w:pPr>
      <w:r>
        <w:t>achieving the main reason for training (qualification completers)</w:t>
      </w:r>
    </w:p>
    <w:p w14:paraId="6FD0A004" w14:textId="17B249C6" w:rsidR="00732357" w:rsidRPr="008F2F99" w:rsidRDefault="00732357" w:rsidP="00687128">
      <w:pPr>
        <w:pStyle w:val="Text"/>
      </w:pPr>
      <w:r>
        <w:t>Tables A1-A6 provide the m</w:t>
      </w:r>
      <w:r w:rsidRPr="008F2F99">
        <w:t xml:space="preserve">odel outputs </w:t>
      </w:r>
      <w:r w:rsidR="00EA4E81">
        <w:t>of these logistic regression analyses</w:t>
      </w:r>
      <w:r w:rsidRPr="008F2F99">
        <w:t>.</w:t>
      </w:r>
    </w:p>
    <w:p w14:paraId="0A902152" w14:textId="14A95D3B" w:rsidR="00B1548E" w:rsidRPr="008F2F99" w:rsidRDefault="00B1548E" w:rsidP="009F4FE7">
      <w:pPr>
        <w:pStyle w:val="tabletitle0"/>
      </w:pPr>
      <w:r w:rsidRPr="008F2F99">
        <w:t xml:space="preserve">Table </w:t>
      </w:r>
      <w:r w:rsidR="00A60CFF" w:rsidRPr="008F2F99">
        <w:t>A1</w:t>
      </w:r>
      <w:r w:rsidR="00A60CFF" w:rsidRPr="008F2F99">
        <w:tab/>
      </w:r>
      <w:r w:rsidRPr="008F2F99">
        <w:t xml:space="preserve">Model information – </w:t>
      </w:r>
      <w:r w:rsidR="00D96BBE">
        <w:t>l</w:t>
      </w:r>
      <w:r w:rsidRPr="008F2F99">
        <w:t>ogistic regression predicting workplace-based delivery, 2019</w:t>
      </w:r>
      <w:bookmarkEnd w:id="122"/>
      <w:bookmarkEnd w:id="123"/>
    </w:p>
    <w:tbl>
      <w:tblPr>
        <w:tblW w:w="0" w:type="auto"/>
        <w:tblBorders>
          <w:top w:val="single" w:sz="4" w:space="0" w:color="auto"/>
          <w:bottom w:val="single" w:sz="4" w:space="0" w:color="auto"/>
        </w:tblBorders>
        <w:tblLayout w:type="fixed"/>
        <w:tblLook w:val="04A0" w:firstRow="1" w:lastRow="0" w:firstColumn="1" w:lastColumn="0" w:noHBand="0" w:noVBand="1"/>
      </w:tblPr>
      <w:tblGrid>
        <w:gridCol w:w="2376"/>
        <w:gridCol w:w="1276"/>
        <w:gridCol w:w="1923"/>
        <w:gridCol w:w="203"/>
        <w:gridCol w:w="1843"/>
      </w:tblGrid>
      <w:tr w:rsidR="00B1548E" w:rsidRPr="008F2F99" w14:paraId="2D12F116" w14:textId="77777777" w:rsidTr="001A3AF6">
        <w:trPr>
          <w:cantSplit/>
          <w:trHeight w:val="236"/>
        </w:trPr>
        <w:tc>
          <w:tcPr>
            <w:tcW w:w="3652" w:type="dxa"/>
            <w:gridSpan w:val="2"/>
            <w:tcBorders>
              <w:top w:val="single" w:sz="4" w:space="0" w:color="auto"/>
              <w:left w:val="nil"/>
              <w:bottom w:val="nil"/>
              <w:right w:val="nil"/>
            </w:tcBorders>
            <w:shd w:val="clear" w:color="auto" w:fill="auto"/>
          </w:tcPr>
          <w:p w14:paraId="565B0A26" w14:textId="77777777" w:rsidR="00B1548E" w:rsidRPr="008F2F99" w:rsidRDefault="00B1548E" w:rsidP="00E077C7">
            <w:pPr>
              <w:pStyle w:val="Tabletext"/>
              <w:rPr>
                <w:b/>
                <w:bCs/>
                <w:lang w:val="en-US"/>
              </w:rPr>
            </w:pPr>
            <w:r w:rsidRPr="008F2F99">
              <w:rPr>
                <w:b/>
                <w:bCs/>
                <w:lang w:val="en-US"/>
              </w:rPr>
              <w:t>Response variable</w:t>
            </w:r>
          </w:p>
        </w:tc>
        <w:tc>
          <w:tcPr>
            <w:tcW w:w="3969" w:type="dxa"/>
            <w:gridSpan w:val="3"/>
            <w:tcBorders>
              <w:top w:val="single" w:sz="4" w:space="0" w:color="auto"/>
              <w:left w:val="nil"/>
              <w:bottom w:val="nil"/>
              <w:right w:val="nil"/>
            </w:tcBorders>
            <w:shd w:val="clear" w:color="auto" w:fill="auto"/>
          </w:tcPr>
          <w:p w14:paraId="7DA138F4" w14:textId="77777777" w:rsidR="00B1548E" w:rsidRPr="008F2F99" w:rsidRDefault="00B1548E" w:rsidP="00E077C7">
            <w:pPr>
              <w:pStyle w:val="Tabletext"/>
              <w:tabs>
                <w:tab w:val="right" w:pos="703"/>
              </w:tabs>
              <w:rPr>
                <w:lang w:val="en-US"/>
              </w:rPr>
            </w:pPr>
            <w:r w:rsidRPr="008F2F99">
              <w:rPr>
                <w:lang w:val="en-US"/>
              </w:rPr>
              <w:t>Workplace-based delivery mode</w:t>
            </w:r>
          </w:p>
        </w:tc>
      </w:tr>
      <w:tr w:rsidR="00B1548E" w:rsidRPr="008F2F99" w14:paraId="608D6803" w14:textId="77777777" w:rsidTr="001A3AF6">
        <w:trPr>
          <w:cantSplit/>
          <w:trHeight w:val="221"/>
        </w:trPr>
        <w:tc>
          <w:tcPr>
            <w:tcW w:w="3652" w:type="dxa"/>
            <w:gridSpan w:val="2"/>
            <w:tcBorders>
              <w:top w:val="nil"/>
              <w:left w:val="nil"/>
              <w:bottom w:val="nil"/>
              <w:right w:val="nil"/>
            </w:tcBorders>
            <w:shd w:val="clear" w:color="auto" w:fill="auto"/>
          </w:tcPr>
          <w:p w14:paraId="4AB7A9FD" w14:textId="56DD7705" w:rsidR="00B1548E" w:rsidRPr="008F2F99" w:rsidRDefault="00EA4E81" w:rsidP="00E077C7">
            <w:pPr>
              <w:pStyle w:val="Tabletext"/>
              <w:rPr>
                <w:b/>
                <w:bCs/>
                <w:lang w:val="en-US"/>
              </w:rPr>
            </w:pPr>
            <w:r>
              <w:rPr>
                <w:b/>
                <w:bCs/>
              </w:rPr>
              <w:t>R</w:t>
            </w:r>
            <w:r w:rsidR="00B1548E" w:rsidRPr="008F2F99">
              <w:rPr>
                <w:b/>
                <w:bCs/>
              </w:rPr>
              <w:t>esponse levels</w:t>
            </w:r>
          </w:p>
        </w:tc>
        <w:tc>
          <w:tcPr>
            <w:tcW w:w="3969" w:type="dxa"/>
            <w:gridSpan w:val="3"/>
            <w:tcBorders>
              <w:top w:val="nil"/>
              <w:left w:val="nil"/>
              <w:bottom w:val="nil"/>
              <w:right w:val="nil"/>
            </w:tcBorders>
            <w:shd w:val="clear" w:color="auto" w:fill="auto"/>
          </w:tcPr>
          <w:p w14:paraId="5686FD57" w14:textId="77777777" w:rsidR="00AF6E88" w:rsidRDefault="00AF6E88" w:rsidP="00E077C7">
            <w:pPr>
              <w:pStyle w:val="Tabletext"/>
              <w:tabs>
                <w:tab w:val="right" w:pos="703"/>
              </w:tabs>
              <w:rPr>
                <w:lang w:val="en-US"/>
              </w:rPr>
            </w:pPr>
            <w:r w:rsidRPr="008F2F99">
              <w:rPr>
                <w:lang w:val="en-US"/>
              </w:rPr>
              <w:t>1 = any workplace-based delivery</w:t>
            </w:r>
            <w:r w:rsidRPr="008F2F99" w:rsidDel="00EA4E81">
              <w:rPr>
                <w:lang w:val="en-US"/>
              </w:rPr>
              <w:t xml:space="preserve"> </w:t>
            </w:r>
          </w:p>
          <w:p w14:paraId="03013651" w14:textId="739DCAA4" w:rsidR="00B1548E" w:rsidRPr="008F2F99" w:rsidRDefault="00B1548E" w:rsidP="00E077C7">
            <w:pPr>
              <w:pStyle w:val="Tabletext"/>
              <w:tabs>
                <w:tab w:val="right" w:pos="703"/>
              </w:tabs>
              <w:rPr>
                <w:lang w:val="en-US"/>
              </w:rPr>
            </w:pPr>
            <w:r w:rsidRPr="008F2F99">
              <w:rPr>
                <w:lang w:val="en-US"/>
              </w:rPr>
              <w:t>0 = no workplace-based delivery</w:t>
            </w:r>
          </w:p>
        </w:tc>
      </w:tr>
      <w:tr w:rsidR="00B1548E" w:rsidRPr="008F2F99" w14:paraId="6099F941" w14:textId="77777777" w:rsidTr="001A3AF6">
        <w:trPr>
          <w:cantSplit/>
          <w:trHeight w:val="221"/>
        </w:trPr>
        <w:tc>
          <w:tcPr>
            <w:tcW w:w="3652" w:type="dxa"/>
            <w:gridSpan w:val="2"/>
            <w:tcBorders>
              <w:top w:val="nil"/>
              <w:left w:val="nil"/>
              <w:bottom w:val="nil"/>
              <w:right w:val="nil"/>
            </w:tcBorders>
            <w:shd w:val="clear" w:color="auto" w:fill="auto"/>
          </w:tcPr>
          <w:p w14:paraId="2BDC29D6" w14:textId="77777777" w:rsidR="00B1548E" w:rsidRPr="008F2F99" w:rsidRDefault="00B1548E" w:rsidP="00E077C7">
            <w:pPr>
              <w:pStyle w:val="Tabletext"/>
              <w:rPr>
                <w:b/>
                <w:bCs/>
              </w:rPr>
            </w:pPr>
            <w:r w:rsidRPr="008F2F99">
              <w:rPr>
                <w:b/>
                <w:bCs/>
              </w:rPr>
              <w:t>Response profile</w:t>
            </w:r>
          </w:p>
        </w:tc>
        <w:tc>
          <w:tcPr>
            <w:tcW w:w="1923" w:type="dxa"/>
            <w:tcBorders>
              <w:top w:val="nil"/>
              <w:left w:val="nil"/>
              <w:bottom w:val="single" w:sz="4" w:space="0" w:color="auto"/>
              <w:right w:val="nil"/>
            </w:tcBorders>
            <w:shd w:val="clear" w:color="auto" w:fill="auto"/>
          </w:tcPr>
          <w:p w14:paraId="383DD30E" w14:textId="77777777" w:rsidR="00B1548E" w:rsidRPr="008F2F99" w:rsidRDefault="00B1548E" w:rsidP="00E077C7">
            <w:pPr>
              <w:pStyle w:val="Tabletext"/>
              <w:tabs>
                <w:tab w:val="right" w:pos="703"/>
              </w:tabs>
              <w:rPr>
                <w:b/>
                <w:bCs/>
                <w:lang w:val="en-US"/>
              </w:rPr>
            </w:pPr>
            <w:r w:rsidRPr="008F2F99">
              <w:rPr>
                <w:b/>
                <w:bCs/>
                <w:lang w:val="en-US"/>
              </w:rPr>
              <w:t xml:space="preserve">1 </w:t>
            </w:r>
          </w:p>
        </w:tc>
        <w:tc>
          <w:tcPr>
            <w:tcW w:w="2046" w:type="dxa"/>
            <w:gridSpan w:val="2"/>
            <w:tcBorders>
              <w:top w:val="nil"/>
              <w:left w:val="nil"/>
              <w:bottom w:val="single" w:sz="4" w:space="0" w:color="auto"/>
              <w:right w:val="nil"/>
            </w:tcBorders>
            <w:shd w:val="clear" w:color="auto" w:fill="auto"/>
          </w:tcPr>
          <w:p w14:paraId="36D69189" w14:textId="77777777" w:rsidR="00B1548E" w:rsidRPr="008F2F99" w:rsidRDefault="00B1548E" w:rsidP="00E077C7">
            <w:pPr>
              <w:pStyle w:val="Tabletext"/>
              <w:tabs>
                <w:tab w:val="right" w:pos="703"/>
              </w:tabs>
              <w:rPr>
                <w:b/>
                <w:bCs/>
                <w:lang w:val="en-US"/>
              </w:rPr>
            </w:pPr>
            <w:r w:rsidRPr="008F2F99">
              <w:rPr>
                <w:b/>
                <w:bCs/>
                <w:lang w:val="en-US"/>
              </w:rPr>
              <w:t>0</w:t>
            </w:r>
          </w:p>
        </w:tc>
      </w:tr>
      <w:tr w:rsidR="00B1548E" w:rsidRPr="008F2F99" w14:paraId="5A6B3BE4" w14:textId="77777777" w:rsidTr="001A3AF6">
        <w:trPr>
          <w:cantSplit/>
          <w:trHeight w:val="221"/>
        </w:trPr>
        <w:tc>
          <w:tcPr>
            <w:tcW w:w="3652" w:type="dxa"/>
            <w:gridSpan w:val="2"/>
            <w:tcBorders>
              <w:top w:val="nil"/>
              <w:left w:val="nil"/>
              <w:bottom w:val="nil"/>
              <w:right w:val="nil"/>
            </w:tcBorders>
            <w:shd w:val="clear" w:color="auto" w:fill="auto"/>
          </w:tcPr>
          <w:p w14:paraId="0DFC0D34" w14:textId="77777777" w:rsidR="00B1548E" w:rsidRPr="008F2F99" w:rsidRDefault="00B1548E" w:rsidP="00E077C7">
            <w:pPr>
              <w:pStyle w:val="Tabletext"/>
              <w:rPr>
                <w:b/>
                <w:bCs/>
              </w:rPr>
            </w:pPr>
          </w:p>
        </w:tc>
        <w:tc>
          <w:tcPr>
            <w:tcW w:w="1923" w:type="dxa"/>
            <w:tcBorders>
              <w:top w:val="single" w:sz="4" w:space="0" w:color="auto"/>
              <w:left w:val="nil"/>
              <w:bottom w:val="nil"/>
              <w:right w:val="nil"/>
            </w:tcBorders>
            <w:shd w:val="clear" w:color="auto" w:fill="auto"/>
          </w:tcPr>
          <w:p w14:paraId="19934E86" w14:textId="382C7B5C" w:rsidR="00B1548E" w:rsidRPr="00675166" w:rsidRDefault="00F70AE1" w:rsidP="00E077C7">
            <w:pPr>
              <w:pStyle w:val="Tabletext"/>
              <w:tabs>
                <w:tab w:val="right" w:pos="703"/>
              </w:tabs>
              <w:rPr>
                <w:lang w:val="en-US"/>
              </w:rPr>
            </w:pPr>
            <w:r w:rsidRPr="00675166">
              <w:rPr>
                <w:lang w:val="en-US"/>
              </w:rPr>
              <w:t>975</w:t>
            </w:r>
            <w:r w:rsidR="009C3B8A" w:rsidRPr="00675166">
              <w:rPr>
                <w:lang w:val="en-US"/>
              </w:rPr>
              <w:t xml:space="preserve"> </w:t>
            </w:r>
            <w:r w:rsidRPr="00675166">
              <w:rPr>
                <w:lang w:val="en-US"/>
              </w:rPr>
              <w:t>127</w:t>
            </w:r>
          </w:p>
        </w:tc>
        <w:tc>
          <w:tcPr>
            <w:tcW w:w="2046" w:type="dxa"/>
            <w:gridSpan w:val="2"/>
            <w:tcBorders>
              <w:top w:val="single" w:sz="4" w:space="0" w:color="auto"/>
              <w:left w:val="nil"/>
              <w:bottom w:val="nil"/>
              <w:right w:val="nil"/>
            </w:tcBorders>
            <w:shd w:val="clear" w:color="auto" w:fill="auto"/>
          </w:tcPr>
          <w:p w14:paraId="43381ADC" w14:textId="1CDA3B39" w:rsidR="00B1548E" w:rsidRPr="008F2F99" w:rsidRDefault="00F70AE1" w:rsidP="00E077C7">
            <w:pPr>
              <w:pStyle w:val="Tabletext"/>
              <w:tabs>
                <w:tab w:val="right" w:pos="703"/>
              </w:tabs>
              <w:rPr>
                <w:lang w:val="en-US"/>
              </w:rPr>
            </w:pPr>
            <w:r w:rsidRPr="008F2F99">
              <w:rPr>
                <w:lang w:val="en-US"/>
              </w:rPr>
              <w:t>3</w:t>
            </w:r>
            <w:r w:rsidR="009C3B8A">
              <w:rPr>
                <w:lang w:val="en-US"/>
              </w:rPr>
              <w:t xml:space="preserve"> </w:t>
            </w:r>
            <w:r w:rsidRPr="008F2F99">
              <w:rPr>
                <w:lang w:val="en-US"/>
              </w:rPr>
              <w:t>197</w:t>
            </w:r>
            <w:r w:rsidR="009C3B8A">
              <w:rPr>
                <w:lang w:val="en-US"/>
              </w:rPr>
              <w:t xml:space="preserve"> </w:t>
            </w:r>
            <w:r w:rsidRPr="008F2F99">
              <w:rPr>
                <w:lang w:val="en-US"/>
              </w:rPr>
              <w:t>995</w:t>
            </w:r>
          </w:p>
        </w:tc>
      </w:tr>
      <w:tr w:rsidR="00B1548E" w:rsidRPr="008F2F99" w14:paraId="0AA2011F" w14:textId="77777777" w:rsidTr="001A3AF6">
        <w:trPr>
          <w:cantSplit/>
          <w:trHeight w:val="236"/>
        </w:trPr>
        <w:tc>
          <w:tcPr>
            <w:tcW w:w="3652" w:type="dxa"/>
            <w:gridSpan w:val="2"/>
            <w:tcBorders>
              <w:top w:val="nil"/>
              <w:left w:val="nil"/>
              <w:bottom w:val="nil"/>
              <w:right w:val="nil"/>
            </w:tcBorders>
            <w:shd w:val="clear" w:color="auto" w:fill="auto"/>
          </w:tcPr>
          <w:p w14:paraId="5EE58F17" w14:textId="77777777" w:rsidR="00B1548E" w:rsidRPr="008F2F99" w:rsidRDefault="00B1548E" w:rsidP="00E077C7">
            <w:pPr>
              <w:pStyle w:val="Tabletext"/>
              <w:rPr>
                <w:b/>
                <w:bCs/>
                <w:lang w:val="en-US"/>
              </w:rPr>
            </w:pPr>
            <w:r w:rsidRPr="008F2F99">
              <w:rPr>
                <w:b/>
                <w:bCs/>
              </w:rPr>
              <w:t>Model</w:t>
            </w:r>
          </w:p>
        </w:tc>
        <w:tc>
          <w:tcPr>
            <w:tcW w:w="3969" w:type="dxa"/>
            <w:gridSpan w:val="3"/>
            <w:tcBorders>
              <w:top w:val="nil"/>
              <w:left w:val="nil"/>
              <w:bottom w:val="nil"/>
              <w:right w:val="nil"/>
            </w:tcBorders>
            <w:shd w:val="clear" w:color="auto" w:fill="auto"/>
          </w:tcPr>
          <w:p w14:paraId="27AF4976" w14:textId="77777777" w:rsidR="00B1548E" w:rsidRPr="008F2F99" w:rsidRDefault="00B1548E" w:rsidP="00E077C7">
            <w:pPr>
              <w:pStyle w:val="Tabletext"/>
              <w:tabs>
                <w:tab w:val="right" w:pos="703"/>
              </w:tabs>
              <w:rPr>
                <w:lang w:val="en-US"/>
              </w:rPr>
            </w:pPr>
            <w:r w:rsidRPr="008F2F99">
              <w:rPr>
                <w:lang w:val="en-US"/>
              </w:rPr>
              <w:t>Binary logit</w:t>
            </w:r>
          </w:p>
        </w:tc>
      </w:tr>
      <w:tr w:rsidR="00B1548E" w:rsidRPr="008F2F99" w14:paraId="44274612" w14:textId="77777777" w:rsidTr="001A3AF6">
        <w:trPr>
          <w:cantSplit/>
          <w:trHeight w:val="221"/>
        </w:trPr>
        <w:tc>
          <w:tcPr>
            <w:tcW w:w="3652" w:type="dxa"/>
            <w:gridSpan w:val="2"/>
            <w:tcBorders>
              <w:top w:val="nil"/>
              <w:left w:val="nil"/>
              <w:bottom w:val="nil"/>
              <w:right w:val="nil"/>
            </w:tcBorders>
            <w:shd w:val="clear" w:color="auto" w:fill="auto"/>
          </w:tcPr>
          <w:p w14:paraId="0411C028" w14:textId="1A4A1906" w:rsidR="00B1548E" w:rsidRPr="008F2F99" w:rsidRDefault="00B1548E" w:rsidP="00E077C7">
            <w:pPr>
              <w:pStyle w:val="Tabletext"/>
              <w:rPr>
                <w:b/>
                <w:bCs/>
                <w:lang w:val="en-US"/>
              </w:rPr>
            </w:pPr>
            <w:r w:rsidRPr="008F2F99">
              <w:rPr>
                <w:b/>
                <w:bCs/>
              </w:rPr>
              <w:t>Optimi</w:t>
            </w:r>
            <w:r w:rsidR="00C83B56">
              <w:rPr>
                <w:b/>
                <w:bCs/>
              </w:rPr>
              <w:t>s</w:t>
            </w:r>
            <w:r w:rsidRPr="008F2F99">
              <w:rPr>
                <w:b/>
                <w:bCs/>
              </w:rPr>
              <w:t>ation technique</w:t>
            </w:r>
          </w:p>
        </w:tc>
        <w:tc>
          <w:tcPr>
            <w:tcW w:w="3969" w:type="dxa"/>
            <w:gridSpan w:val="3"/>
            <w:tcBorders>
              <w:top w:val="nil"/>
              <w:left w:val="nil"/>
              <w:bottom w:val="nil"/>
              <w:right w:val="nil"/>
            </w:tcBorders>
            <w:shd w:val="clear" w:color="auto" w:fill="auto"/>
          </w:tcPr>
          <w:p w14:paraId="3805735B" w14:textId="77777777" w:rsidR="00B1548E" w:rsidRPr="008F2F99" w:rsidRDefault="00B1548E" w:rsidP="00E077C7">
            <w:pPr>
              <w:pStyle w:val="Tabletext"/>
              <w:tabs>
                <w:tab w:val="right" w:pos="703"/>
              </w:tabs>
              <w:rPr>
                <w:lang w:val="en-US"/>
              </w:rPr>
            </w:pPr>
            <w:r w:rsidRPr="008F2F99">
              <w:rPr>
                <w:lang w:val="en-US"/>
              </w:rPr>
              <w:t>Fisher’s scoring</w:t>
            </w:r>
          </w:p>
        </w:tc>
      </w:tr>
      <w:tr w:rsidR="00B1548E" w:rsidRPr="008F2F99" w14:paraId="763454F8" w14:textId="77777777" w:rsidTr="001A3AF6">
        <w:trPr>
          <w:cantSplit/>
          <w:trHeight w:val="76"/>
        </w:trPr>
        <w:tc>
          <w:tcPr>
            <w:tcW w:w="3652" w:type="dxa"/>
            <w:gridSpan w:val="2"/>
            <w:tcBorders>
              <w:top w:val="nil"/>
              <w:left w:val="nil"/>
              <w:bottom w:val="nil"/>
              <w:right w:val="nil"/>
            </w:tcBorders>
            <w:shd w:val="clear" w:color="auto" w:fill="auto"/>
          </w:tcPr>
          <w:p w14:paraId="31B7FC7A" w14:textId="77777777" w:rsidR="00B1548E" w:rsidRPr="008F2F99" w:rsidRDefault="00B1548E" w:rsidP="00E077C7">
            <w:pPr>
              <w:pStyle w:val="Tabletext"/>
              <w:rPr>
                <w:b/>
                <w:bCs/>
                <w:lang w:val="en-US"/>
              </w:rPr>
            </w:pPr>
            <w:r w:rsidRPr="008F2F99">
              <w:rPr>
                <w:b/>
                <w:bCs/>
              </w:rPr>
              <w:t>Number of observations read</w:t>
            </w:r>
          </w:p>
        </w:tc>
        <w:tc>
          <w:tcPr>
            <w:tcW w:w="3969" w:type="dxa"/>
            <w:gridSpan w:val="3"/>
            <w:tcBorders>
              <w:top w:val="nil"/>
              <w:left w:val="nil"/>
              <w:bottom w:val="nil"/>
              <w:right w:val="nil"/>
            </w:tcBorders>
            <w:shd w:val="clear" w:color="auto" w:fill="auto"/>
          </w:tcPr>
          <w:p w14:paraId="7A5DA949" w14:textId="1127DBE0" w:rsidR="00B1548E" w:rsidRPr="008F2F99" w:rsidRDefault="00F70AE1" w:rsidP="00E077C7">
            <w:pPr>
              <w:pStyle w:val="Tabletext"/>
              <w:tabs>
                <w:tab w:val="right" w:pos="703"/>
              </w:tabs>
              <w:rPr>
                <w:lang w:val="en-US"/>
              </w:rPr>
            </w:pPr>
            <w:r w:rsidRPr="008F2F99">
              <w:rPr>
                <w:lang w:val="en-US"/>
              </w:rPr>
              <w:t>4 173 122</w:t>
            </w:r>
          </w:p>
        </w:tc>
      </w:tr>
      <w:tr w:rsidR="00B1548E" w:rsidRPr="008F2F99" w14:paraId="28F497F3" w14:textId="77777777" w:rsidTr="001A3AF6">
        <w:trPr>
          <w:cantSplit/>
          <w:trHeight w:val="236"/>
        </w:trPr>
        <w:tc>
          <w:tcPr>
            <w:tcW w:w="3652" w:type="dxa"/>
            <w:gridSpan w:val="2"/>
            <w:tcBorders>
              <w:top w:val="nil"/>
              <w:left w:val="nil"/>
              <w:bottom w:val="nil"/>
              <w:right w:val="nil"/>
            </w:tcBorders>
            <w:shd w:val="clear" w:color="auto" w:fill="auto"/>
          </w:tcPr>
          <w:p w14:paraId="50ACAD3F" w14:textId="77777777" w:rsidR="00B1548E" w:rsidRPr="008F2F99" w:rsidRDefault="00B1548E" w:rsidP="00E077C7">
            <w:pPr>
              <w:pStyle w:val="Tabletext"/>
              <w:jc w:val="both"/>
              <w:rPr>
                <w:b/>
                <w:bCs/>
                <w:lang w:val="en-US"/>
              </w:rPr>
            </w:pPr>
            <w:r w:rsidRPr="008F2F99">
              <w:rPr>
                <w:b/>
                <w:bCs/>
              </w:rPr>
              <w:t>Number of observations used</w:t>
            </w:r>
          </w:p>
        </w:tc>
        <w:tc>
          <w:tcPr>
            <w:tcW w:w="3969" w:type="dxa"/>
            <w:gridSpan w:val="3"/>
            <w:tcBorders>
              <w:top w:val="nil"/>
              <w:left w:val="nil"/>
              <w:bottom w:val="nil"/>
              <w:right w:val="nil"/>
            </w:tcBorders>
            <w:shd w:val="clear" w:color="auto" w:fill="auto"/>
          </w:tcPr>
          <w:p w14:paraId="0B7F2D2C" w14:textId="2247CCCB" w:rsidR="00B1548E" w:rsidRPr="008F2F99" w:rsidRDefault="00F70AE1" w:rsidP="00E077C7">
            <w:pPr>
              <w:pStyle w:val="Tabletext"/>
              <w:tabs>
                <w:tab w:val="right" w:pos="703"/>
              </w:tabs>
              <w:rPr>
                <w:lang w:val="en-US"/>
              </w:rPr>
            </w:pPr>
            <w:r w:rsidRPr="008F2F99">
              <w:rPr>
                <w:lang w:val="en-US"/>
              </w:rPr>
              <w:t>4 173 122</w:t>
            </w:r>
          </w:p>
        </w:tc>
      </w:tr>
      <w:tr w:rsidR="00B1548E" w:rsidRPr="008F2F99" w14:paraId="31EA500B" w14:textId="77777777" w:rsidTr="001A3AF6">
        <w:trPr>
          <w:cantSplit/>
          <w:trHeight w:val="236"/>
        </w:trPr>
        <w:tc>
          <w:tcPr>
            <w:tcW w:w="3652" w:type="dxa"/>
            <w:gridSpan w:val="2"/>
            <w:tcBorders>
              <w:top w:val="nil"/>
              <w:left w:val="nil"/>
              <w:bottom w:val="nil"/>
              <w:right w:val="nil"/>
            </w:tcBorders>
            <w:shd w:val="clear" w:color="auto" w:fill="auto"/>
          </w:tcPr>
          <w:p w14:paraId="4A760A23" w14:textId="77777777" w:rsidR="00B1548E" w:rsidRPr="008F2F99" w:rsidRDefault="00B1548E" w:rsidP="00E077C7">
            <w:pPr>
              <w:pStyle w:val="Tabletext"/>
              <w:jc w:val="both"/>
              <w:rPr>
                <w:b/>
                <w:bCs/>
              </w:rPr>
            </w:pPr>
            <w:r w:rsidRPr="008F2F99">
              <w:rPr>
                <w:b/>
                <w:bCs/>
              </w:rPr>
              <w:t>Model convergence status</w:t>
            </w:r>
          </w:p>
        </w:tc>
        <w:tc>
          <w:tcPr>
            <w:tcW w:w="3969" w:type="dxa"/>
            <w:gridSpan w:val="3"/>
            <w:tcBorders>
              <w:top w:val="nil"/>
              <w:left w:val="nil"/>
              <w:bottom w:val="nil"/>
              <w:right w:val="nil"/>
            </w:tcBorders>
            <w:shd w:val="clear" w:color="auto" w:fill="auto"/>
          </w:tcPr>
          <w:p w14:paraId="2D6FB7C8" w14:textId="17A186B6" w:rsidR="00B1548E" w:rsidRPr="008F2F99" w:rsidRDefault="00B1548E" w:rsidP="00E077C7">
            <w:pPr>
              <w:pStyle w:val="Tabletext"/>
              <w:tabs>
                <w:tab w:val="right" w:pos="703"/>
              </w:tabs>
              <w:rPr>
                <w:lang w:val="en-US"/>
              </w:rPr>
            </w:pPr>
            <w:r w:rsidRPr="008F2F99">
              <w:rPr>
                <w:lang w:val="en-US"/>
              </w:rPr>
              <w:t>Convergence criterion (GCONV</w:t>
            </w:r>
            <w:r w:rsidR="00AB3D7D">
              <w:rPr>
                <w:lang w:val="en-US"/>
              </w:rPr>
              <w:t xml:space="preserve"> </w:t>
            </w:r>
            <w:r w:rsidRPr="008F2F99">
              <w:rPr>
                <w:lang w:val="en-US"/>
              </w:rPr>
              <w:t>=</w:t>
            </w:r>
            <w:r w:rsidR="00AB3D7D">
              <w:rPr>
                <w:lang w:val="en-US"/>
              </w:rPr>
              <w:t xml:space="preserve"> </w:t>
            </w:r>
            <w:r w:rsidRPr="008F2F99">
              <w:rPr>
                <w:lang w:val="en-US"/>
              </w:rPr>
              <w:t>1E-8) satisfied</w:t>
            </w:r>
          </w:p>
        </w:tc>
      </w:tr>
      <w:tr w:rsidR="00B1548E" w:rsidRPr="008F2F99" w14:paraId="741D38DE" w14:textId="77777777" w:rsidTr="001A3AF6">
        <w:trPr>
          <w:cantSplit/>
          <w:trHeight w:val="188"/>
        </w:trPr>
        <w:tc>
          <w:tcPr>
            <w:tcW w:w="7621" w:type="dxa"/>
            <w:gridSpan w:val="5"/>
            <w:tcBorders>
              <w:top w:val="nil"/>
              <w:left w:val="nil"/>
              <w:bottom w:val="single" w:sz="4" w:space="0" w:color="auto"/>
              <w:right w:val="nil"/>
            </w:tcBorders>
            <w:shd w:val="clear" w:color="auto" w:fill="auto"/>
          </w:tcPr>
          <w:p w14:paraId="050D8E6A" w14:textId="77777777" w:rsidR="00B1548E" w:rsidRPr="008F2F99" w:rsidRDefault="00B1548E" w:rsidP="00E077C7">
            <w:pPr>
              <w:pStyle w:val="Tabletext"/>
              <w:tabs>
                <w:tab w:val="right" w:pos="703"/>
              </w:tabs>
              <w:jc w:val="center"/>
              <w:rPr>
                <w:lang w:val="en-US"/>
              </w:rPr>
            </w:pPr>
            <w:r w:rsidRPr="008F2F99">
              <w:rPr>
                <w:b/>
                <w:bCs/>
                <w:lang w:val="en-US"/>
              </w:rPr>
              <w:t>Testing global null hypothesis:</w:t>
            </w:r>
          </w:p>
        </w:tc>
      </w:tr>
      <w:tr w:rsidR="00B1548E" w:rsidRPr="008F2F99" w14:paraId="5540519D" w14:textId="77777777" w:rsidTr="001A3AF6">
        <w:trPr>
          <w:cantSplit/>
          <w:trHeight w:val="236"/>
        </w:trPr>
        <w:tc>
          <w:tcPr>
            <w:tcW w:w="2376" w:type="dxa"/>
            <w:tcBorders>
              <w:top w:val="single" w:sz="4" w:space="0" w:color="auto"/>
              <w:left w:val="nil"/>
              <w:bottom w:val="single" w:sz="4" w:space="0" w:color="auto"/>
              <w:right w:val="nil"/>
            </w:tcBorders>
            <w:shd w:val="clear" w:color="auto" w:fill="auto"/>
          </w:tcPr>
          <w:p w14:paraId="201B9DFA" w14:textId="77777777" w:rsidR="00B1548E" w:rsidRPr="008F2F99" w:rsidRDefault="00B1548E" w:rsidP="00E077C7">
            <w:pPr>
              <w:pStyle w:val="Tabletext"/>
              <w:jc w:val="both"/>
              <w:rPr>
                <w:b/>
                <w:bCs/>
                <w:lang w:val="en-US"/>
              </w:rPr>
            </w:pPr>
            <w:r w:rsidRPr="008F2F99">
              <w:rPr>
                <w:b/>
                <w:bCs/>
                <w:lang w:val="en-US"/>
              </w:rPr>
              <w:t>Test</w:t>
            </w:r>
          </w:p>
        </w:tc>
        <w:tc>
          <w:tcPr>
            <w:tcW w:w="1276" w:type="dxa"/>
            <w:tcBorders>
              <w:top w:val="single" w:sz="4" w:space="0" w:color="auto"/>
              <w:left w:val="nil"/>
              <w:bottom w:val="single" w:sz="4" w:space="0" w:color="auto"/>
              <w:right w:val="nil"/>
            </w:tcBorders>
            <w:shd w:val="clear" w:color="auto" w:fill="auto"/>
          </w:tcPr>
          <w:p w14:paraId="5E884713" w14:textId="77777777" w:rsidR="00B1548E" w:rsidRPr="008F2F99" w:rsidRDefault="00B1548E" w:rsidP="00E077C7">
            <w:pPr>
              <w:pStyle w:val="Tabletext"/>
              <w:jc w:val="both"/>
              <w:rPr>
                <w:b/>
                <w:bCs/>
                <w:lang w:val="en-US"/>
              </w:rPr>
            </w:pPr>
            <w:r w:rsidRPr="008F2F99">
              <w:rPr>
                <w:b/>
                <w:bCs/>
                <w:lang w:val="en-US"/>
              </w:rPr>
              <w:t>Chi-square</w:t>
            </w:r>
          </w:p>
        </w:tc>
        <w:tc>
          <w:tcPr>
            <w:tcW w:w="1923" w:type="dxa"/>
            <w:tcBorders>
              <w:top w:val="single" w:sz="4" w:space="0" w:color="auto"/>
              <w:left w:val="nil"/>
              <w:bottom w:val="single" w:sz="4" w:space="0" w:color="auto"/>
              <w:right w:val="nil"/>
            </w:tcBorders>
            <w:shd w:val="clear" w:color="auto" w:fill="auto"/>
          </w:tcPr>
          <w:p w14:paraId="2D1B9A24" w14:textId="77777777" w:rsidR="00B1548E" w:rsidRPr="008F2F99" w:rsidRDefault="00B1548E" w:rsidP="00E077C7">
            <w:pPr>
              <w:pStyle w:val="Tabletext"/>
              <w:tabs>
                <w:tab w:val="right" w:pos="703"/>
              </w:tabs>
              <w:rPr>
                <w:b/>
                <w:bCs/>
                <w:lang w:val="en-US"/>
              </w:rPr>
            </w:pPr>
            <w:r w:rsidRPr="008F2F99">
              <w:rPr>
                <w:b/>
                <w:bCs/>
                <w:lang w:val="en-US"/>
              </w:rPr>
              <w:t>Degrees of freedom</w:t>
            </w:r>
          </w:p>
        </w:tc>
        <w:tc>
          <w:tcPr>
            <w:tcW w:w="2046" w:type="dxa"/>
            <w:gridSpan w:val="2"/>
            <w:tcBorders>
              <w:top w:val="single" w:sz="4" w:space="0" w:color="auto"/>
              <w:left w:val="nil"/>
              <w:bottom w:val="single" w:sz="4" w:space="0" w:color="auto"/>
              <w:right w:val="nil"/>
            </w:tcBorders>
            <w:shd w:val="clear" w:color="auto" w:fill="auto"/>
          </w:tcPr>
          <w:p w14:paraId="16F522AF" w14:textId="2A9848F3" w:rsidR="00B1548E" w:rsidRPr="008F2F99" w:rsidRDefault="00B1548E" w:rsidP="00E077C7">
            <w:pPr>
              <w:pStyle w:val="Tabletext"/>
              <w:tabs>
                <w:tab w:val="right" w:pos="703"/>
              </w:tabs>
              <w:rPr>
                <w:b/>
                <w:bCs/>
                <w:lang w:val="en-US"/>
              </w:rPr>
            </w:pPr>
            <w:proofErr w:type="spellStart"/>
            <w:r w:rsidRPr="008F2F99">
              <w:rPr>
                <w:b/>
                <w:bCs/>
                <w:lang w:val="en-US"/>
              </w:rPr>
              <w:t>Pr</w:t>
            </w:r>
            <w:proofErr w:type="spellEnd"/>
            <w:r w:rsidRPr="008F2F99">
              <w:rPr>
                <w:b/>
                <w:bCs/>
                <w:lang w:val="en-US"/>
              </w:rPr>
              <w:t xml:space="preserve"> &gt; Chi</w:t>
            </w:r>
            <w:r w:rsidR="00B447EF">
              <w:rPr>
                <w:b/>
                <w:bCs/>
                <w:lang w:val="en-US"/>
              </w:rPr>
              <w:t>-</w:t>
            </w:r>
            <w:r w:rsidRPr="008F2F99">
              <w:rPr>
                <w:b/>
                <w:bCs/>
                <w:lang w:val="en-US"/>
              </w:rPr>
              <w:t>square</w:t>
            </w:r>
          </w:p>
        </w:tc>
      </w:tr>
      <w:tr w:rsidR="00F70AE1" w:rsidRPr="008F2F99" w14:paraId="763421D8" w14:textId="77777777" w:rsidTr="001A3AF6">
        <w:trPr>
          <w:cantSplit/>
          <w:trHeight w:val="236"/>
        </w:trPr>
        <w:tc>
          <w:tcPr>
            <w:tcW w:w="2376" w:type="dxa"/>
            <w:tcBorders>
              <w:top w:val="single" w:sz="4" w:space="0" w:color="auto"/>
              <w:left w:val="nil"/>
              <w:bottom w:val="nil"/>
              <w:right w:val="nil"/>
            </w:tcBorders>
            <w:shd w:val="clear" w:color="auto" w:fill="auto"/>
          </w:tcPr>
          <w:p w14:paraId="1F87DD29" w14:textId="77777777" w:rsidR="00F70AE1" w:rsidRPr="008F2F99" w:rsidRDefault="00F70AE1" w:rsidP="00F70AE1">
            <w:pPr>
              <w:pStyle w:val="Tabletext"/>
              <w:jc w:val="both"/>
              <w:rPr>
                <w:lang w:val="en-US"/>
              </w:rPr>
            </w:pPr>
            <w:r w:rsidRPr="008F2F99">
              <w:rPr>
                <w:lang w:val="en-US"/>
              </w:rPr>
              <w:t>Likelihood ratio</w:t>
            </w:r>
          </w:p>
        </w:tc>
        <w:tc>
          <w:tcPr>
            <w:tcW w:w="1276" w:type="dxa"/>
            <w:tcBorders>
              <w:top w:val="single" w:sz="4" w:space="0" w:color="auto"/>
              <w:left w:val="nil"/>
              <w:bottom w:val="nil"/>
              <w:right w:val="nil"/>
            </w:tcBorders>
            <w:shd w:val="clear" w:color="auto" w:fill="auto"/>
          </w:tcPr>
          <w:p w14:paraId="3A3C41AA" w14:textId="309BC54C" w:rsidR="00F70AE1" w:rsidRPr="008F2F99" w:rsidRDefault="00F70AE1" w:rsidP="00F70AE1">
            <w:pPr>
              <w:pStyle w:val="Tabletext"/>
              <w:jc w:val="both"/>
              <w:rPr>
                <w:b/>
                <w:bCs/>
                <w:lang w:val="en-US"/>
              </w:rPr>
            </w:pPr>
            <w:r w:rsidRPr="008F2F99">
              <w:t>701 313.707</w:t>
            </w:r>
          </w:p>
        </w:tc>
        <w:tc>
          <w:tcPr>
            <w:tcW w:w="1923" w:type="dxa"/>
            <w:tcBorders>
              <w:top w:val="single" w:sz="4" w:space="0" w:color="auto"/>
              <w:left w:val="nil"/>
              <w:bottom w:val="nil"/>
              <w:right w:val="nil"/>
            </w:tcBorders>
            <w:shd w:val="clear" w:color="auto" w:fill="auto"/>
          </w:tcPr>
          <w:p w14:paraId="34AFF372" w14:textId="21FD853B" w:rsidR="00F70AE1" w:rsidRPr="008F2F99" w:rsidRDefault="00F70AE1" w:rsidP="00F70AE1">
            <w:pPr>
              <w:pStyle w:val="Tabletext"/>
              <w:tabs>
                <w:tab w:val="right" w:pos="703"/>
              </w:tabs>
              <w:rPr>
                <w:b/>
                <w:bCs/>
                <w:lang w:val="en-US"/>
              </w:rPr>
            </w:pPr>
            <w:r w:rsidRPr="008F2F99">
              <w:t>135</w:t>
            </w:r>
          </w:p>
        </w:tc>
        <w:tc>
          <w:tcPr>
            <w:tcW w:w="2046" w:type="dxa"/>
            <w:gridSpan w:val="2"/>
            <w:tcBorders>
              <w:top w:val="single" w:sz="4" w:space="0" w:color="auto"/>
              <w:left w:val="nil"/>
              <w:bottom w:val="nil"/>
              <w:right w:val="nil"/>
            </w:tcBorders>
            <w:shd w:val="clear" w:color="auto" w:fill="auto"/>
          </w:tcPr>
          <w:p w14:paraId="5D1B2A57" w14:textId="3F6ED542" w:rsidR="00F70AE1" w:rsidRPr="008F2F99" w:rsidRDefault="00F70AE1" w:rsidP="00F70AE1">
            <w:pPr>
              <w:pStyle w:val="Tabletext"/>
              <w:tabs>
                <w:tab w:val="right" w:pos="703"/>
              </w:tabs>
              <w:rPr>
                <w:b/>
                <w:bCs/>
                <w:lang w:val="en-US"/>
              </w:rPr>
            </w:pPr>
            <w:r w:rsidRPr="008F2F99">
              <w:t>&lt;.0001</w:t>
            </w:r>
          </w:p>
        </w:tc>
      </w:tr>
      <w:tr w:rsidR="00F70AE1" w:rsidRPr="008F2F99" w14:paraId="700A6C83" w14:textId="77777777" w:rsidTr="001A3AF6">
        <w:trPr>
          <w:cantSplit/>
          <w:trHeight w:val="70"/>
        </w:trPr>
        <w:tc>
          <w:tcPr>
            <w:tcW w:w="2376" w:type="dxa"/>
            <w:tcBorders>
              <w:top w:val="nil"/>
              <w:left w:val="nil"/>
              <w:bottom w:val="nil"/>
              <w:right w:val="nil"/>
            </w:tcBorders>
            <w:shd w:val="clear" w:color="auto" w:fill="auto"/>
          </w:tcPr>
          <w:p w14:paraId="49035E4B" w14:textId="77777777" w:rsidR="00F70AE1" w:rsidRPr="008F2F99" w:rsidRDefault="00F70AE1" w:rsidP="00F70AE1">
            <w:pPr>
              <w:pStyle w:val="Tabletext"/>
              <w:jc w:val="both"/>
              <w:rPr>
                <w:lang w:val="en-US"/>
              </w:rPr>
            </w:pPr>
            <w:r w:rsidRPr="008F2F99">
              <w:rPr>
                <w:lang w:val="en-US"/>
              </w:rPr>
              <w:t>Score</w:t>
            </w:r>
          </w:p>
        </w:tc>
        <w:tc>
          <w:tcPr>
            <w:tcW w:w="1276" w:type="dxa"/>
            <w:tcBorders>
              <w:top w:val="nil"/>
              <w:left w:val="nil"/>
              <w:bottom w:val="nil"/>
              <w:right w:val="nil"/>
            </w:tcBorders>
            <w:shd w:val="clear" w:color="auto" w:fill="auto"/>
          </w:tcPr>
          <w:p w14:paraId="214542C8" w14:textId="62ECD424" w:rsidR="00F70AE1" w:rsidRPr="008F2F99" w:rsidRDefault="00F70AE1" w:rsidP="00F70AE1">
            <w:pPr>
              <w:pStyle w:val="Tabletext"/>
              <w:jc w:val="both"/>
              <w:rPr>
                <w:b/>
                <w:bCs/>
                <w:lang w:val="en-US"/>
              </w:rPr>
            </w:pPr>
            <w:r w:rsidRPr="008F2F99">
              <w:t>709 590.424</w:t>
            </w:r>
          </w:p>
        </w:tc>
        <w:tc>
          <w:tcPr>
            <w:tcW w:w="1923" w:type="dxa"/>
            <w:tcBorders>
              <w:top w:val="nil"/>
              <w:left w:val="nil"/>
              <w:bottom w:val="nil"/>
              <w:right w:val="nil"/>
            </w:tcBorders>
            <w:shd w:val="clear" w:color="auto" w:fill="auto"/>
          </w:tcPr>
          <w:p w14:paraId="791FBCD5" w14:textId="7379E69A" w:rsidR="00F70AE1" w:rsidRPr="008F2F99" w:rsidRDefault="00F70AE1" w:rsidP="00F70AE1">
            <w:pPr>
              <w:pStyle w:val="Tabletext"/>
              <w:tabs>
                <w:tab w:val="right" w:pos="703"/>
              </w:tabs>
              <w:rPr>
                <w:b/>
                <w:bCs/>
                <w:lang w:val="en-US"/>
              </w:rPr>
            </w:pPr>
            <w:r w:rsidRPr="008F2F99">
              <w:t>135</w:t>
            </w:r>
          </w:p>
        </w:tc>
        <w:tc>
          <w:tcPr>
            <w:tcW w:w="2046" w:type="dxa"/>
            <w:gridSpan w:val="2"/>
            <w:tcBorders>
              <w:top w:val="nil"/>
              <w:left w:val="nil"/>
              <w:bottom w:val="nil"/>
              <w:right w:val="nil"/>
            </w:tcBorders>
            <w:shd w:val="clear" w:color="auto" w:fill="auto"/>
          </w:tcPr>
          <w:p w14:paraId="519C30D6" w14:textId="13537874" w:rsidR="00F70AE1" w:rsidRPr="008F2F99" w:rsidRDefault="00F70AE1" w:rsidP="00F70AE1">
            <w:pPr>
              <w:pStyle w:val="Tabletext"/>
              <w:tabs>
                <w:tab w:val="right" w:pos="703"/>
              </w:tabs>
              <w:rPr>
                <w:b/>
                <w:bCs/>
                <w:lang w:val="en-US"/>
              </w:rPr>
            </w:pPr>
            <w:r w:rsidRPr="008F2F99">
              <w:t>&lt;.0001</w:t>
            </w:r>
          </w:p>
        </w:tc>
      </w:tr>
      <w:tr w:rsidR="00F70AE1" w:rsidRPr="008F2F99" w14:paraId="30C13AE1" w14:textId="77777777" w:rsidTr="001A3AF6">
        <w:trPr>
          <w:cantSplit/>
          <w:trHeight w:val="236"/>
        </w:trPr>
        <w:tc>
          <w:tcPr>
            <w:tcW w:w="2376" w:type="dxa"/>
            <w:tcBorders>
              <w:top w:val="nil"/>
              <w:left w:val="nil"/>
              <w:bottom w:val="single" w:sz="4" w:space="0" w:color="auto"/>
              <w:right w:val="nil"/>
            </w:tcBorders>
            <w:shd w:val="clear" w:color="auto" w:fill="auto"/>
          </w:tcPr>
          <w:p w14:paraId="5AF1D792" w14:textId="77777777" w:rsidR="00F70AE1" w:rsidRPr="008F2F99" w:rsidRDefault="00F70AE1" w:rsidP="00F70AE1">
            <w:pPr>
              <w:pStyle w:val="Tabletext"/>
              <w:jc w:val="both"/>
              <w:rPr>
                <w:lang w:val="en-US"/>
              </w:rPr>
            </w:pPr>
            <w:r w:rsidRPr="008F2F99">
              <w:rPr>
                <w:lang w:val="en-US"/>
              </w:rPr>
              <w:t>Wald</w:t>
            </w:r>
          </w:p>
        </w:tc>
        <w:tc>
          <w:tcPr>
            <w:tcW w:w="1276" w:type="dxa"/>
            <w:tcBorders>
              <w:top w:val="nil"/>
              <w:left w:val="nil"/>
              <w:bottom w:val="single" w:sz="4" w:space="0" w:color="auto"/>
              <w:right w:val="nil"/>
            </w:tcBorders>
            <w:shd w:val="clear" w:color="auto" w:fill="auto"/>
          </w:tcPr>
          <w:p w14:paraId="0AE7F128" w14:textId="3293599F" w:rsidR="00F70AE1" w:rsidRPr="008F2F99" w:rsidRDefault="00F70AE1" w:rsidP="00F70AE1">
            <w:pPr>
              <w:pStyle w:val="Tabletext"/>
              <w:jc w:val="both"/>
              <w:rPr>
                <w:b/>
                <w:bCs/>
                <w:lang w:val="en-US"/>
              </w:rPr>
            </w:pPr>
            <w:r w:rsidRPr="008F2F99">
              <w:t>549 421.769</w:t>
            </w:r>
          </w:p>
        </w:tc>
        <w:tc>
          <w:tcPr>
            <w:tcW w:w="1923" w:type="dxa"/>
            <w:tcBorders>
              <w:top w:val="nil"/>
              <w:left w:val="nil"/>
              <w:bottom w:val="single" w:sz="4" w:space="0" w:color="auto"/>
              <w:right w:val="nil"/>
            </w:tcBorders>
            <w:shd w:val="clear" w:color="auto" w:fill="auto"/>
          </w:tcPr>
          <w:p w14:paraId="7F1B3B55" w14:textId="57B47503" w:rsidR="00F70AE1" w:rsidRPr="008F2F99" w:rsidRDefault="00F70AE1" w:rsidP="00F70AE1">
            <w:pPr>
              <w:pStyle w:val="Tabletext"/>
              <w:tabs>
                <w:tab w:val="right" w:pos="703"/>
              </w:tabs>
              <w:rPr>
                <w:b/>
                <w:bCs/>
                <w:lang w:val="en-US"/>
              </w:rPr>
            </w:pPr>
            <w:r w:rsidRPr="008F2F99">
              <w:t>135</w:t>
            </w:r>
          </w:p>
        </w:tc>
        <w:tc>
          <w:tcPr>
            <w:tcW w:w="2046" w:type="dxa"/>
            <w:gridSpan w:val="2"/>
            <w:tcBorders>
              <w:top w:val="nil"/>
              <w:left w:val="nil"/>
              <w:bottom w:val="single" w:sz="4" w:space="0" w:color="auto"/>
              <w:right w:val="nil"/>
            </w:tcBorders>
            <w:shd w:val="clear" w:color="auto" w:fill="auto"/>
          </w:tcPr>
          <w:p w14:paraId="52C027BC" w14:textId="4D2F74AC" w:rsidR="00F70AE1" w:rsidRPr="008F2F99" w:rsidRDefault="00F70AE1" w:rsidP="00F70AE1">
            <w:pPr>
              <w:pStyle w:val="Tabletext"/>
              <w:tabs>
                <w:tab w:val="right" w:pos="703"/>
              </w:tabs>
              <w:rPr>
                <w:b/>
                <w:bCs/>
                <w:lang w:val="en-US"/>
              </w:rPr>
            </w:pPr>
            <w:r w:rsidRPr="008F2F99">
              <w:t>&lt;.0001</w:t>
            </w:r>
          </w:p>
        </w:tc>
      </w:tr>
      <w:tr w:rsidR="00B1548E" w:rsidRPr="008F2F99" w14:paraId="16A9BE25" w14:textId="77777777" w:rsidTr="001A3AF6">
        <w:trPr>
          <w:cantSplit/>
          <w:trHeight w:val="236"/>
        </w:trPr>
        <w:tc>
          <w:tcPr>
            <w:tcW w:w="7621" w:type="dxa"/>
            <w:gridSpan w:val="5"/>
            <w:tcBorders>
              <w:top w:val="single" w:sz="4" w:space="0" w:color="auto"/>
              <w:left w:val="nil"/>
              <w:bottom w:val="single" w:sz="4" w:space="0" w:color="auto"/>
              <w:right w:val="nil"/>
            </w:tcBorders>
            <w:shd w:val="clear" w:color="auto" w:fill="auto"/>
          </w:tcPr>
          <w:p w14:paraId="7FFC8C92" w14:textId="77777777" w:rsidR="00B1548E" w:rsidRPr="008F2F99" w:rsidRDefault="00B1548E" w:rsidP="00E077C7">
            <w:pPr>
              <w:pStyle w:val="Tabletext"/>
              <w:tabs>
                <w:tab w:val="right" w:pos="703"/>
              </w:tabs>
              <w:jc w:val="center"/>
              <w:rPr>
                <w:b/>
                <w:bCs/>
              </w:rPr>
            </w:pPr>
            <w:r w:rsidRPr="008F2F99">
              <w:rPr>
                <w:b/>
                <w:bCs/>
              </w:rPr>
              <w:t>Model fit statistics</w:t>
            </w:r>
          </w:p>
        </w:tc>
      </w:tr>
      <w:tr w:rsidR="00B1548E" w:rsidRPr="008F2F99" w14:paraId="4909A9A6" w14:textId="77777777" w:rsidTr="001A3AF6">
        <w:trPr>
          <w:cantSplit/>
          <w:trHeight w:val="236"/>
        </w:trPr>
        <w:tc>
          <w:tcPr>
            <w:tcW w:w="2376" w:type="dxa"/>
            <w:tcBorders>
              <w:top w:val="single" w:sz="4" w:space="0" w:color="auto"/>
              <w:left w:val="nil"/>
              <w:bottom w:val="single" w:sz="4" w:space="0" w:color="auto"/>
              <w:right w:val="nil"/>
            </w:tcBorders>
            <w:shd w:val="clear" w:color="auto" w:fill="auto"/>
          </w:tcPr>
          <w:p w14:paraId="08F043B9" w14:textId="77777777" w:rsidR="00B1548E" w:rsidRPr="008F2F99" w:rsidRDefault="00B1548E" w:rsidP="00E077C7">
            <w:pPr>
              <w:pStyle w:val="Tabletext"/>
              <w:jc w:val="both"/>
              <w:rPr>
                <w:b/>
                <w:bCs/>
                <w:lang w:val="en-US"/>
              </w:rPr>
            </w:pPr>
            <w:r w:rsidRPr="008F2F99">
              <w:rPr>
                <w:b/>
                <w:bCs/>
                <w:lang w:val="en-US"/>
              </w:rPr>
              <w:t>Criterion</w:t>
            </w:r>
          </w:p>
        </w:tc>
        <w:tc>
          <w:tcPr>
            <w:tcW w:w="1276" w:type="dxa"/>
            <w:tcBorders>
              <w:top w:val="single" w:sz="4" w:space="0" w:color="auto"/>
              <w:left w:val="nil"/>
              <w:bottom w:val="single" w:sz="4" w:space="0" w:color="auto"/>
              <w:right w:val="nil"/>
            </w:tcBorders>
            <w:shd w:val="clear" w:color="auto" w:fill="auto"/>
          </w:tcPr>
          <w:p w14:paraId="0462BF1E" w14:textId="77777777" w:rsidR="00B1548E" w:rsidRPr="008F2F99" w:rsidRDefault="00B1548E" w:rsidP="00E077C7">
            <w:pPr>
              <w:pStyle w:val="Tabletext"/>
              <w:jc w:val="both"/>
              <w:rPr>
                <w:b/>
                <w:bCs/>
                <w:lang w:val="en-US"/>
              </w:rPr>
            </w:pPr>
            <w:r w:rsidRPr="008F2F99">
              <w:rPr>
                <w:b/>
                <w:bCs/>
                <w:lang w:val="en-US"/>
              </w:rPr>
              <w:t>Intercept only</w:t>
            </w:r>
          </w:p>
        </w:tc>
        <w:tc>
          <w:tcPr>
            <w:tcW w:w="2126" w:type="dxa"/>
            <w:gridSpan w:val="2"/>
            <w:tcBorders>
              <w:top w:val="single" w:sz="4" w:space="0" w:color="auto"/>
              <w:left w:val="nil"/>
              <w:bottom w:val="single" w:sz="4" w:space="0" w:color="auto"/>
              <w:right w:val="nil"/>
            </w:tcBorders>
            <w:shd w:val="clear" w:color="auto" w:fill="auto"/>
          </w:tcPr>
          <w:p w14:paraId="5B4A8A22" w14:textId="77777777" w:rsidR="00B1548E" w:rsidRPr="008F2F99" w:rsidRDefault="00B1548E" w:rsidP="00E077C7">
            <w:pPr>
              <w:pStyle w:val="Tabletext"/>
              <w:tabs>
                <w:tab w:val="right" w:pos="703"/>
              </w:tabs>
              <w:rPr>
                <w:b/>
                <w:bCs/>
                <w:lang w:val="en-US"/>
              </w:rPr>
            </w:pPr>
            <w:r w:rsidRPr="008F2F99">
              <w:rPr>
                <w:b/>
                <w:bCs/>
                <w:lang w:val="en-US"/>
              </w:rPr>
              <w:t>Intercept and covariates</w:t>
            </w:r>
          </w:p>
        </w:tc>
        <w:tc>
          <w:tcPr>
            <w:tcW w:w="1843" w:type="dxa"/>
            <w:tcBorders>
              <w:top w:val="single" w:sz="4" w:space="0" w:color="auto"/>
              <w:left w:val="nil"/>
              <w:bottom w:val="single" w:sz="4" w:space="0" w:color="auto"/>
              <w:right w:val="nil"/>
            </w:tcBorders>
            <w:shd w:val="clear" w:color="auto" w:fill="auto"/>
          </w:tcPr>
          <w:p w14:paraId="55A228F2" w14:textId="77777777" w:rsidR="00B1548E" w:rsidRPr="008F2F99" w:rsidRDefault="00B1548E" w:rsidP="00E077C7">
            <w:pPr>
              <w:pStyle w:val="Tabletext"/>
              <w:tabs>
                <w:tab w:val="right" w:pos="703"/>
              </w:tabs>
              <w:rPr>
                <w:b/>
                <w:bCs/>
                <w:lang w:val="en-US"/>
              </w:rPr>
            </w:pPr>
          </w:p>
        </w:tc>
      </w:tr>
      <w:tr w:rsidR="00F70AE1" w:rsidRPr="008F2F99" w14:paraId="6FF7BBD0" w14:textId="77777777" w:rsidTr="001A3AF6">
        <w:trPr>
          <w:cantSplit/>
          <w:trHeight w:val="236"/>
        </w:trPr>
        <w:tc>
          <w:tcPr>
            <w:tcW w:w="2376" w:type="dxa"/>
            <w:tcBorders>
              <w:top w:val="single" w:sz="4" w:space="0" w:color="auto"/>
              <w:left w:val="nil"/>
              <w:bottom w:val="nil"/>
              <w:right w:val="nil"/>
            </w:tcBorders>
            <w:shd w:val="clear" w:color="auto" w:fill="auto"/>
          </w:tcPr>
          <w:p w14:paraId="12BE2810" w14:textId="77777777" w:rsidR="00F70AE1" w:rsidRPr="008F2F99" w:rsidRDefault="00F70AE1" w:rsidP="00F70AE1">
            <w:pPr>
              <w:pStyle w:val="Tabletext"/>
              <w:jc w:val="both"/>
              <w:rPr>
                <w:lang w:val="en-US"/>
              </w:rPr>
            </w:pPr>
            <w:r w:rsidRPr="008F2F99">
              <w:rPr>
                <w:lang w:val="en-US"/>
              </w:rPr>
              <w:t>AIC</w:t>
            </w:r>
          </w:p>
        </w:tc>
        <w:tc>
          <w:tcPr>
            <w:tcW w:w="1276" w:type="dxa"/>
            <w:tcBorders>
              <w:top w:val="single" w:sz="4" w:space="0" w:color="auto"/>
              <w:left w:val="nil"/>
              <w:bottom w:val="nil"/>
              <w:right w:val="nil"/>
            </w:tcBorders>
            <w:shd w:val="clear" w:color="auto" w:fill="auto"/>
          </w:tcPr>
          <w:p w14:paraId="2413B0BA" w14:textId="521091E2" w:rsidR="00F70AE1" w:rsidRPr="008F2F99" w:rsidRDefault="00F70AE1" w:rsidP="00F70AE1">
            <w:pPr>
              <w:pStyle w:val="Tabletext"/>
              <w:jc w:val="both"/>
              <w:rPr>
                <w:b/>
                <w:bCs/>
                <w:lang w:val="en-US"/>
              </w:rPr>
            </w:pPr>
            <w:r w:rsidRPr="008F2F99">
              <w:t>4 537 613.9</w:t>
            </w:r>
          </w:p>
        </w:tc>
        <w:tc>
          <w:tcPr>
            <w:tcW w:w="1923" w:type="dxa"/>
            <w:tcBorders>
              <w:top w:val="single" w:sz="4" w:space="0" w:color="auto"/>
              <w:left w:val="nil"/>
              <w:bottom w:val="nil"/>
              <w:right w:val="nil"/>
            </w:tcBorders>
            <w:shd w:val="clear" w:color="auto" w:fill="auto"/>
          </w:tcPr>
          <w:p w14:paraId="226F8AEA" w14:textId="5D65294A" w:rsidR="00F70AE1" w:rsidRPr="008F2F99" w:rsidRDefault="00F70AE1" w:rsidP="00F70AE1">
            <w:pPr>
              <w:pStyle w:val="Tabletext"/>
              <w:tabs>
                <w:tab w:val="right" w:pos="703"/>
              </w:tabs>
              <w:rPr>
                <w:b/>
                <w:bCs/>
                <w:lang w:val="en-US"/>
              </w:rPr>
            </w:pPr>
            <w:r w:rsidRPr="008F2F99">
              <w:t>3 836 570.2</w:t>
            </w:r>
          </w:p>
        </w:tc>
        <w:tc>
          <w:tcPr>
            <w:tcW w:w="2046" w:type="dxa"/>
            <w:gridSpan w:val="2"/>
            <w:tcBorders>
              <w:top w:val="single" w:sz="4" w:space="0" w:color="auto"/>
              <w:left w:val="nil"/>
              <w:bottom w:val="nil"/>
              <w:right w:val="nil"/>
            </w:tcBorders>
            <w:shd w:val="clear" w:color="auto" w:fill="auto"/>
          </w:tcPr>
          <w:p w14:paraId="2C310774" w14:textId="77777777" w:rsidR="00F70AE1" w:rsidRPr="008F2F99" w:rsidRDefault="00F70AE1" w:rsidP="00F70AE1">
            <w:pPr>
              <w:pStyle w:val="Tabletext"/>
              <w:tabs>
                <w:tab w:val="right" w:pos="703"/>
              </w:tabs>
              <w:rPr>
                <w:b/>
                <w:bCs/>
                <w:lang w:val="en-US"/>
              </w:rPr>
            </w:pPr>
          </w:p>
        </w:tc>
      </w:tr>
      <w:tr w:rsidR="00F70AE1" w:rsidRPr="008F2F99" w14:paraId="5540DE98" w14:textId="77777777" w:rsidTr="001A3AF6">
        <w:trPr>
          <w:cantSplit/>
          <w:trHeight w:val="70"/>
        </w:trPr>
        <w:tc>
          <w:tcPr>
            <w:tcW w:w="2376" w:type="dxa"/>
            <w:tcBorders>
              <w:top w:val="nil"/>
              <w:left w:val="nil"/>
              <w:bottom w:val="nil"/>
              <w:right w:val="nil"/>
            </w:tcBorders>
            <w:shd w:val="clear" w:color="auto" w:fill="auto"/>
          </w:tcPr>
          <w:p w14:paraId="0DED1021" w14:textId="77777777" w:rsidR="00F70AE1" w:rsidRPr="008F2F99" w:rsidRDefault="00F70AE1" w:rsidP="00F70AE1">
            <w:pPr>
              <w:pStyle w:val="Tabletext"/>
              <w:jc w:val="both"/>
              <w:rPr>
                <w:lang w:val="en-US"/>
              </w:rPr>
            </w:pPr>
            <w:r w:rsidRPr="008F2F99">
              <w:rPr>
                <w:lang w:val="en-US"/>
              </w:rPr>
              <w:t>SC</w:t>
            </w:r>
          </w:p>
        </w:tc>
        <w:tc>
          <w:tcPr>
            <w:tcW w:w="1276" w:type="dxa"/>
            <w:tcBorders>
              <w:top w:val="nil"/>
              <w:left w:val="nil"/>
              <w:bottom w:val="nil"/>
              <w:right w:val="nil"/>
            </w:tcBorders>
            <w:shd w:val="clear" w:color="auto" w:fill="auto"/>
          </w:tcPr>
          <w:p w14:paraId="5A907550" w14:textId="461FA3AB" w:rsidR="00F70AE1" w:rsidRPr="008F2F99" w:rsidRDefault="00F70AE1" w:rsidP="00F70AE1">
            <w:pPr>
              <w:pStyle w:val="Tabletext"/>
              <w:jc w:val="both"/>
              <w:rPr>
                <w:b/>
                <w:bCs/>
                <w:lang w:val="en-US"/>
              </w:rPr>
            </w:pPr>
            <w:r w:rsidRPr="008F2F99">
              <w:t>4 537 627.2</w:t>
            </w:r>
          </w:p>
        </w:tc>
        <w:tc>
          <w:tcPr>
            <w:tcW w:w="1923" w:type="dxa"/>
            <w:tcBorders>
              <w:top w:val="nil"/>
              <w:left w:val="nil"/>
              <w:bottom w:val="nil"/>
              <w:right w:val="nil"/>
            </w:tcBorders>
            <w:shd w:val="clear" w:color="auto" w:fill="auto"/>
          </w:tcPr>
          <w:p w14:paraId="72F16828" w14:textId="1BBCA56A" w:rsidR="00F70AE1" w:rsidRPr="008F2F99" w:rsidRDefault="00F70AE1" w:rsidP="00F70AE1">
            <w:pPr>
              <w:pStyle w:val="Tabletext"/>
              <w:tabs>
                <w:tab w:val="right" w:pos="703"/>
              </w:tabs>
              <w:rPr>
                <w:b/>
                <w:bCs/>
                <w:lang w:val="en-US"/>
              </w:rPr>
            </w:pPr>
            <w:r w:rsidRPr="008F2F99">
              <w:t>3 838 371.4</w:t>
            </w:r>
          </w:p>
        </w:tc>
        <w:tc>
          <w:tcPr>
            <w:tcW w:w="2046" w:type="dxa"/>
            <w:gridSpan w:val="2"/>
            <w:tcBorders>
              <w:top w:val="nil"/>
              <w:left w:val="nil"/>
              <w:bottom w:val="nil"/>
              <w:right w:val="nil"/>
            </w:tcBorders>
            <w:shd w:val="clear" w:color="auto" w:fill="auto"/>
          </w:tcPr>
          <w:p w14:paraId="3235CE87" w14:textId="77777777" w:rsidR="00F70AE1" w:rsidRPr="008F2F99" w:rsidRDefault="00F70AE1" w:rsidP="00F70AE1">
            <w:pPr>
              <w:pStyle w:val="Tabletext"/>
              <w:tabs>
                <w:tab w:val="right" w:pos="703"/>
              </w:tabs>
              <w:rPr>
                <w:b/>
                <w:bCs/>
                <w:lang w:val="en-US"/>
              </w:rPr>
            </w:pPr>
          </w:p>
        </w:tc>
      </w:tr>
      <w:tr w:rsidR="00F70AE1" w:rsidRPr="008F2F99" w14:paraId="1D0C8394" w14:textId="77777777" w:rsidTr="001A3AF6">
        <w:trPr>
          <w:cantSplit/>
          <w:trHeight w:val="236"/>
        </w:trPr>
        <w:tc>
          <w:tcPr>
            <w:tcW w:w="2376" w:type="dxa"/>
            <w:tcBorders>
              <w:top w:val="nil"/>
              <w:left w:val="nil"/>
              <w:bottom w:val="single" w:sz="4" w:space="0" w:color="auto"/>
              <w:right w:val="nil"/>
            </w:tcBorders>
            <w:shd w:val="clear" w:color="auto" w:fill="auto"/>
          </w:tcPr>
          <w:p w14:paraId="34A846FC" w14:textId="77777777" w:rsidR="00F70AE1" w:rsidRPr="008F2F99" w:rsidRDefault="00F70AE1" w:rsidP="00F70AE1">
            <w:pPr>
              <w:pStyle w:val="Tabletext"/>
              <w:jc w:val="both"/>
              <w:rPr>
                <w:lang w:val="en-US"/>
              </w:rPr>
            </w:pPr>
            <w:r w:rsidRPr="008F2F99">
              <w:rPr>
                <w:lang w:val="en-US"/>
              </w:rPr>
              <w:t>-2 Log L</w:t>
            </w:r>
          </w:p>
        </w:tc>
        <w:tc>
          <w:tcPr>
            <w:tcW w:w="1276" w:type="dxa"/>
            <w:tcBorders>
              <w:top w:val="nil"/>
              <w:left w:val="nil"/>
              <w:bottom w:val="single" w:sz="4" w:space="0" w:color="auto"/>
              <w:right w:val="nil"/>
            </w:tcBorders>
            <w:shd w:val="clear" w:color="auto" w:fill="auto"/>
          </w:tcPr>
          <w:p w14:paraId="36B7FC40" w14:textId="3407EDC9" w:rsidR="00F70AE1" w:rsidRPr="008F2F99" w:rsidRDefault="00F70AE1" w:rsidP="00F70AE1">
            <w:pPr>
              <w:pStyle w:val="Tabletext"/>
              <w:jc w:val="both"/>
              <w:rPr>
                <w:b/>
                <w:bCs/>
                <w:lang w:val="en-US"/>
              </w:rPr>
            </w:pPr>
            <w:r w:rsidRPr="008F2F99">
              <w:t>4 537 611.9</w:t>
            </w:r>
          </w:p>
        </w:tc>
        <w:tc>
          <w:tcPr>
            <w:tcW w:w="1923" w:type="dxa"/>
            <w:tcBorders>
              <w:top w:val="nil"/>
              <w:left w:val="nil"/>
              <w:bottom w:val="single" w:sz="4" w:space="0" w:color="auto"/>
              <w:right w:val="nil"/>
            </w:tcBorders>
            <w:shd w:val="clear" w:color="auto" w:fill="auto"/>
          </w:tcPr>
          <w:p w14:paraId="4B5500C3" w14:textId="5E2D9A5A" w:rsidR="00F70AE1" w:rsidRPr="008F2F99" w:rsidRDefault="00F70AE1" w:rsidP="00F70AE1">
            <w:pPr>
              <w:pStyle w:val="Tabletext"/>
              <w:tabs>
                <w:tab w:val="right" w:pos="703"/>
              </w:tabs>
              <w:rPr>
                <w:b/>
                <w:bCs/>
                <w:lang w:val="en-US"/>
              </w:rPr>
            </w:pPr>
            <w:r w:rsidRPr="008F2F99">
              <w:t>3 836 298.2</w:t>
            </w:r>
          </w:p>
        </w:tc>
        <w:tc>
          <w:tcPr>
            <w:tcW w:w="2046" w:type="dxa"/>
            <w:gridSpan w:val="2"/>
            <w:tcBorders>
              <w:top w:val="nil"/>
              <w:left w:val="nil"/>
              <w:bottom w:val="single" w:sz="4" w:space="0" w:color="auto"/>
              <w:right w:val="nil"/>
            </w:tcBorders>
            <w:shd w:val="clear" w:color="auto" w:fill="auto"/>
          </w:tcPr>
          <w:p w14:paraId="170B06B1" w14:textId="77777777" w:rsidR="00F70AE1" w:rsidRPr="008F2F99" w:rsidRDefault="00F70AE1" w:rsidP="00F70AE1">
            <w:pPr>
              <w:pStyle w:val="Tabletext"/>
              <w:tabs>
                <w:tab w:val="right" w:pos="703"/>
              </w:tabs>
              <w:rPr>
                <w:b/>
                <w:bCs/>
                <w:lang w:val="en-US"/>
              </w:rPr>
            </w:pPr>
          </w:p>
        </w:tc>
      </w:tr>
      <w:tr w:rsidR="00B1548E" w:rsidRPr="008F2F99" w14:paraId="6DB4688E" w14:textId="77777777" w:rsidTr="001A3AF6">
        <w:trPr>
          <w:cantSplit/>
          <w:trHeight w:val="236"/>
        </w:trPr>
        <w:tc>
          <w:tcPr>
            <w:tcW w:w="7621" w:type="dxa"/>
            <w:gridSpan w:val="5"/>
            <w:tcBorders>
              <w:top w:val="single" w:sz="4" w:space="0" w:color="auto"/>
              <w:left w:val="nil"/>
              <w:bottom w:val="single" w:sz="4" w:space="0" w:color="auto"/>
              <w:right w:val="nil"/>
            </w:tcBorders>
            <w:shd w:val="clear" w:color="auto" w:fill="auto"/>
          </w:tcPr>
          <w:p w14:paraId="04207EFD" w14:textId="77777777" w:rsidR="00B1548E" w:rsidRPr="008F2F99" w:rsidRDefault="00B1548E" w:rsidP="00E077C7">
            <w:pPr>
              <w:pStyle w:val="Tabletext"/>
              <w:tabs>
                <w:tab w:val="right" w:pos="703"/>
              </w:tabs>
              <w:jc w:val="center"/>
              <w:rPr>
                <w:b/>
                <w:bCs/>
                <w:lang w:val="en-US"/>
              </w:rPr>
            </w:pPr>
            <w:r w:rsidRPr="008F2F99">
              <w:rPr>
                <w:b/>
                <w:bCs/>
                <w:lang w:val="en-US"/>
              </w:rPr>
              <w:t>Association of predicted probabilities and observed responses (for odds ratios)</w:t>
            </w:r>
          </w:p>
        </w:tc>
      </w:tr>
      <w:tr w:rsidR="00B1548E" w:rsidRPr="008F2F99" w14:paraId="1D84C426" w14:textId="77777777" w:rsidTr="001A3AF6">
        <w:trPr>
          <w:cantSplit/>
          <w:trHeight w:val="236"/>
        </w:trPr>
        <w:tc>
          <w:tcPr>
            <w:tcW w:w="2376" w:type="dxa"/>
            <w:tcBorders>
              <w:top w:val="single" w:sz="4" w:space="0" w:color="auto"/>
              <w:left w:val="nil"/>
              <w:bottom w:val="nil"/>
              <w:right w:val="nil"/>
            </w:tcBorders>
            <w:shd w:val="clear" w:color="auto" w:fill="auto"/>
          </w:tcPr>
          <w:p w14:paraId="3D1BF5B7" w14:textId="6661CDA7" w:rsidR="00B1548E" w:rsidRPr="008F2F99" w:rsidRDefault="00B1548E" w:rsidP="009C3B8A">
            <w:pPr>
              <w:pStyle w:val="Tabletext"/>
              <w:rPr>
                <w:b/>
                <w:bCs/>
                <w:lang w:val="en-US"/>
              </w:rPr>
            </w:pPr>
            <w:r w:rsidRPr="008F2F99">
              <w:rPr>
                <w:b/>
                <w:bCs/>
              </w:rPr>
              <w:t>Per</w:t>
            </w:r>
            <w:r w:rsidR="009C3B8A">
              <w:rPr>
                <w:b/>
                <w:bCs/>
              </w:rPr>
              <w:t xml:space="preserve"> </w:t>
            </w:r>
            <w:r w:rsidRPr="008F2F99">
              <w:rPr>
                <w:b/>
                <w:bCs/>
              </w:rPr>
              <w:t xml:space="preserve">cent </w:t>
            </w:r>
            <w:r w:rsidR="005479A0">
              <w:rPr>
                <w:b/>
                <w:bCs/>
              </w:rPr>
              <w:t>c</w:t>
            </w:r>
            <w:r w:rsidRPr="008F2F99">
              <w:rPr>
                <w:b/>
                <w:bCs/>
              </w:rPr>
              <w:t>oncordant</w:t>
            </w:r>
          </w:p>
        </w:tc>
        <w:tc>
          <w:tcPr>
            <w:tcW w:w="1276" w:type="dxa"/>
            <w:tcBorders>
              <w:top w:val="single" w:sz="4" w:space="0" w:color="auto"/>
              <w:left w:val="nil"/>
              <w:bottom w:val="nil"/>
              <w:right w:val="nil"/>
            </w:tcBorders>
            <w:shd w:val="clear" w:color="auto" w:fill="auto"/>
          </w:tcPr>
          <w:p w14:paraId="74AE3722" w14:textId="77777777" w:rsidR="00B1548E" w:rsidRPr="008F2F99" w:rsidRDefault="00B1548E" w:rsidP="00E077C7">
            <w:pPr>
              <w:pStyle w:val="Tabletext"/>
              <w:jc w:val="both"/>
              <w:rPr>
                <w:b/>
                <w:bCs/>
                <w:lang w:val="en-US"/>
              </w:rPr>
            </w:pPr>
            <w:r w:rsidRPr="008F2F99">
              <w:t>75.6</w:t>
            </w:r>
          </w:p>
        </w:tc>
        <w:tc>
          <w:tcPr>
            <w:tcW w:w="1923" w:type="dxa"/>
            <w:tcBorders>
              <w:top w:val="single" w:sz="4" w:space="0" w:color="auto"/>
              <w:left w:val="nil"/>
              <w:bottom w:val="nil"/>
              <w:right w:val="nil"/>
            </w:tcBorders>
            <w:shd w:val="clear" w:color="auto" w:fill="auto"/>
          </w:tcPr>
          <w:p w14:paraId="5A860265" w14:textId="77777777" w:rsidR="00B1548E" w:rsidRPr="008F2F99" w:rsidRDefault="00B1548E" w:rsidP="00E077C7">
            <w:pPr>
              <w:pStyle w:val="Tabletext"/>
              <w:tabs>
                <w:tab w:val="right" w:pos="703"/>
              </w:tabs>
              <w:rPr>
                <w:b/>
                <w:bCs/>
                <w:lang w:val="en-US"/>
              </w:rPr>
            </w:pPr>
            <w:proofErr w:type="spellStart"/>
            <w:r w:rsidRPr="008F2F99">
              <w:rPr>
                <w:b/>
                <w:bCs/>
              </w:rPr>
              <w:t>Somers'</w:t>
            </w:r>
            <w:proofErr w:type="spellEnd"/>
            <w:r w:rsidRPr="008F2F99">
              <w:rPr>
                <w:b/>
                <w:bCs/>
              </w:rPr>
              <w:t xml:space="preserve"> D</w:t>
            </w:r>
          </w:p>
        </w:tc>
        <w:tc>
          <w:tcPr>
            <w:tcW w:w="2046" w:type="dxa"/>
            <w:gridSpan w:val="2"/>
            <w:tcBorders>
              <w:top w:val="single" w:sz="4" w:space="0" w:color="auto"/>
              <w:left w:val="nil"/>
              <w:bottom w:val="nil"/>
              <w:right w:val="nil"/>
            </w:tcBorders>
            <w:shd w:val="clear" w:color="auto" w:fill="auto"/>
          </w:tcPr>
          <w:p w14:paraId="6216BE06" w14:textId="77777777" w:rsidR="00B1548E" w:rsidRPr="008F2F99" w:rsidRDefault="00B1548E" w:rsidP="00E077C7">
            <w:pPr>
              <w:pStyle w:val="Tabletext"/>
              <w:tabs>
                <w:tab w:val="right" w:pos="703"/>
              </w:tabs>
              <w:rPr>
                <w:b/>
                <w:bCs/>
                <w:lang w:val="en-US"/>
              </w:rPr>
            </w:pPr>
            <w:r w:rsidRPr="008F2F99">
              <w:t>0.512</w:t>
            </w:r>
          </w:p>
        </w:tc>
      </w:tr>
      <w:tr w:rsidR="00B1548E" w:rsidRPr="008F2F99" w14:paraId="7D1C6AF8" w14:textId="77777777" w:rsidTr="001A3AF6">
        <w:trPr>
          <w:cantSplit/>
          <w:trHeight w:val="236"/>
        </w:trPr>
        <w:tc>
          <w:tcPr>
            <w:tcW w:w="2376" w:type="dxa"/>
            <w:tcBorders>
              <w:top w:val="nil"/>
              <w:left w:val="nil"/>
              <w:bottom w:val="nil"/>
              <w:right w:val="nil"/>
            </w:tcBorders>
            <w:shd w:val="clear" w:color="auto" w:fill="auto"/>
          </w:tcPr>
          <w:p w14:paraId="0965A2BA" w14:textId="5B6B60F5" w:rsidR="00B1548E" w:rsidRPr="00DF1DB7" w:rsidRDefault="00B1548E" w:rsidP="00E077C7">
            <w:pPr>
              <w:pStyle w:val="Tabletext"/>
              <w:jc w:val="both"/>
              <w:rPr>
                <w:b/>
                <w:bCs/>
                <w:lang w:val="en-US"/>
              </w:rPr>
            </w:pPr>
            <w:r w:rsidRPr="00DF1DB7">
              <w:rPr>
                <w:b/>
                <w:bCs/>
              </w:rPr>
              <w:t>Per</w:t>
            </w:r>
            <w:r w:rsidR="009C3B8A" w:rsidRPr="00DF1DB7">
              <w:rPr>
                <w:b/>
                <w:bCs/>
              </w:rPr>
              <w:t xml:space="preserve"> </w:t>
            </w:r>
            <w:r w:rsidRPr="00DF1DB7">
              <w:rPr>
                <w:b/>
                <w:bCs/>
              </w:rPr>
              <w:t xml:space="preserve">cent </w:t>
            </w:r>
            <w:r w:rsidR="005479A0" w:rsidRPr="00DF1DB7">
              <w:rPr>
                <w:b/>
                <w:bCs/>
              </w:rPr>
              <w:t>d</w:t>
            </w:r>
            <w:r w:rsidRPr="00DF1DB7">
              <w:rPr>
                <w:b/>
                <w:bCs/>
              </w:rPr>
              <w:t>iscordant</w:t>
            </w:r>
          </w:p>
        </w:tc>
        <w:tc>
          <w:tcPr>
            <w:tcW w:w="1276" w:type="dxa"/>
            <w:tcBorders>
              <w:top w:val="nil"/>
              <w:left w:val="nil"/>
              <w:bottom w:val="nil"/>
              <w:right w:val="nil"/>
            </w:tcBorders>
            <w:shd w:val="clear" w:color="auto" w:fill="auto"/>
          </w:tcPr>
          <w:p w14:paraId="1B206089" w14:textId="77777777" w:rsidR="00B1548E" w:rsidRPr="008F2F99" w:rsidRDefault="00B1548E" w:rsidP="00E077C7">
            <w:pPr>
              <w:pStyle w:val="Tabletext"/>
              <w:jc w:val="both"/>
              <w:rPr>
                <w:b/>
                <w:bCs/>
                <w:lang w:val="en-US"/>
              </w:rPr>
            </w:pPr>
            <w:r w:rsidRPr="008F2F99">
              <w:t>24.4</w:t>
            </w:r>
          </w:p>
        </w:tc>
        <w:tc>
          <w:tcPr>
            <w:tcW w:w="1923" w:type="dxa"/>
            <w:tcBorders>
              <w:top w:val="nil"/>
              <w:left w:val="nil"/>
              <w:bottom w:val="nil"/>
              <w:right w:val="nil"/>
            </w:tcBorders>
            <w:shd w:val="clear" w:color="auto" w:fill="auto"/>
          </w:tcPr>
          <w:p w14:paraId="44242CA1" w14:textId="77777777" w:rsidR="00B1548E" w:rsidRPr="008F2F99" w:rsidRDefault="00B1548E" w:rsidP="00E077C7">
            <w:pPr>
              <w:pStyle w:val="Tabletext"/>
              <w:tabs>
                <w:tab w:val="right" w:pos="703"/>
              </w:tabs>
              <w:rPr>
                <w:b/>
                <w:bCs/>
                <w:lang w:val="en-US"/>
              </w:rPr>
            </w:pPr>
            <w:r w:rsidRPr="008F2F99">
              <w:rPr>
                <w:b/>
                <w:bCs/>
              </w:rPr>
              <w:t>Gamma</w:t>
            </w:r>
          </w:p>
        </w:tc>
        <w:tc>
          <w:tcPr>
            <w:tcW w:w="2046" w:type="dxa"/>
            <w:gridSpan w:val="2"/>
            <w:tcBorders>
              <w:top w:val="nil"/>
              <w:left w:val="nil"/>
              <w:bottom w:val="nil"/>
              <w:right w:val="nil"/>
            </w:tcBorders>
            <w:shd w:val="clear" w:color="auto" w:fill="auto"/>
          </w:tcPr>
          <w:p w14:paraId="3AD0F38E" w14:textId="77777777" w:rsidR="00B1548E" w:rsidRPr="008F2F99" w:rsidRDefault="00B1548E" w:rsidP="00E077C7">
            <w:pPr>
              <w:pStyle w:val="Tabletext"/>
              <w:tabs>
                <w:tab w:val="right" w:pos="703"/>
              </w:tabs>
              <w:rPr>
                <w:b/>
                <w:bCs/>
                <w:lang w:val="en-US"/>
              </w:rPr>
            </w:pPr>
            <w:r w:rsidRPr="008F2F99">
              <w:t>0.512</w:t>
            </w:r>
          </w:p>
        </w:tc>
      </w:tr>
      <w:tr w:rsidR="00B1548E" w:rsidRPr="008F2F99" w14:paraId="520390BC" w14:textId="77777777" w:rsidTr="001A3AF6">
        <w:trPr>
          <w:cantSplit/>
          <w:trHeight w:val="70"/>
        </w:trPr>
        <w:tc>
          <w:tcPr>
            <w:tcW w:w="2376" w:type="dxa"/>
            <w:tcBorders>
              <w:top w:val="nil"/>
              <w:left w:val="nil"/>
              <w:bottom w:val="nil"/>
              <w:right w:val="nil"/>
            </w:tcBorders>
            <w:shd w:val="clear" w:color="auto" w:fill="auto"/>
          </w:tcPr>
          <w:p w14:paraId="4640AADF" w14:textId="35131896" w:rsidR="00B1548E" w:rsidRPr="00DF1DB7" w:rsidRDefault="00B1548E" w:rsidP="00E077C7">
            <w:pPr>
              <w:pStyle w:val="Tabletext"/>
              <w:jc w:val="both"/>
              <w:rPr>
                <w:b/>
                <w:bCs/>
                <w:lang w:val="en-US"/>
              </w:rPr>
            </w:pPr>
            <w:r w:rsidRPr="00DF1DB7">
              <w:rPr>
                <w:b/>
                <w:bCs/>
              </w:rPr>
              <w:t>Per</w:t>
            </w:r>
            <w:r w:rsidR="009C3B8A" w:rsidRPr="00DF1DB7">
              <w:rPr>
                <w:b/>
                <w:bCs/>
              </w:rPr>
              <w:t xml:space="preserve"> </w:t>
            </w:r>
            <w:r w:rsidRPr="00DF1DB7">
              <w:rPr>
                <w:b/>
                <w:bCs/>
              </w:rPr>
              <w:t xml:space="preserve">cent </w:t>
            </w:r>
            <w:r w:rsidR="005479A0" w:rsidRPr="00DF1DB7">
              <w:rPr>
                <w:b/>
                <w:bCs/>
              </w:rPr>
              <w:t>t</w:t>
            </w:r>
            <w:r w:rsidRPr="00DF1DB7">
              <w:rPr>
                <w:b/>
                <w:bCs/>
              </w:rPr>
              <w:t>ied</w:t>
            </w:r>
          </w:p>
        </w:tc>
        <w:tc>
          <w:tcPr>
            <w:tcW w:w="1276" w:type="dxa"/>
            <w:tcBorders>
              <w:top w:val="nil"/>
              <w:left w:val="nil"/>
              <w:bottom w:val="nil"/>
              <w:right w:val="nil"/>
            </w:tcBorders>
            <w:shd w:val="clear" w:color="auto" w:fill="auto"/>
          </w:tcPr>
          <w:p w14:paraId="39E813BD" w14:textId="77777777" w:rsidR="00B1548E" w:rsidRPr="008F2F99" w:rsidRDefault="00B1548E" w:rsidP="00E077C7">
            <w:pPr>
              <w:pStyle w:val="Tabletext"/>
              <w:jc w:val="both"/>
              <w:rPr>
                <w:b/>
                <w:bCs/>
                <w:lang w:val="en-US"/>
              </w:rPr>
            </w:pPr>
            <w:r w:rsidRPr="008F2F99">
              <w:t>0</w:t>
            </w:r>
          </w:p>
        </w:tc>
        <w:tc>
          <w:tcPr>
            <w:tcW w:w="1923" w:type="dxa"/>
            <w:tcBorders>
              <w:top w:val="nil"/>
              <w:left w:val="nil"/>
              <w:bottom w:val="nil"/>
              <w:right w:val="nil"/>
            </w:tcBorders>
            <w:shd w:val="clear" w:color="auto" w:fill="auto"/>
          </w:tcPr>
          <w:p w14:paraId="174A14A0" w14:textId="77777777" w:rsidR="00B1548E" w:rsidRPr="008F2F99" w:rsidRDefault="00B1548E" w:rsidP="00E077C7">
            <w:pPr>
              <w:pStyle w:val="Tabletext"/>
              <w:tabs>
                <w:tab w:val="right" w:pos="703"/>
              </w:tabs>
              <w:rPr>
                <w:b/>
                <w:bCs/>
                <w:lang w:val="en-US"/>
              </w:rPr>
            </w:pPr>
            <w:r w:rsidRPr="008F2F99">
              <w:rPr>
                <w:b/>
                <w:bCs/>
              </w:rPr>
              <w:t>Tau-a</w:t>
            </w:r>
          </w:p>
        </w:tc>
        <w:tc>
          <w:tcPr>
            <w:tcW w:w="2046" w:type="dxa"/>
            <w:gridSpan w:val="2"/>
            <w:tcBorders>
              <w:top w:val="nil"/>
              <w:left w:val="nil"/>
              <w:bottom w:val="nil"/>
              <w:right w:val="nil"/>
            </w:tcBorders>
            <w:shd w:val="clear" w:color="auto" w:fill="auto"/>
          </w:tcPr>
          <w:p w14:paraId="1006053C" w14:textId="77777777" w:rsidR="00B1548E" w:rsidRPr="008F2F99" w:rsidRDefault="00B1548E" w:rsidP="00E077C7">
            <w:pPr>
              <w:pStyle w:val="Tabletext"/>
              <w:tabs>
                <w:tab w:val="right" w:pos="703"/>
              </w:tabs>
              <w:rPr>
                <w:b/>
                <w:bCs/>
                <w:lang w:val="en-US"/>
              </w:rPr>
            </w:pPr>
            <w:r w:rsidRPr="008F2F99">
              <w:t>0.192</w:t>
            </w:r>
          </w:p>
        </w:tc>
      </w:tr>
      <w:tr w:rsidR="00B1548E" w:rsidRPr="008F2F99" w14:paraId="21803C89" w14:textId="77777777" w:rsidTr="001A3AF6">
        <w:trPr>
          <w:cantSplit/>
          <w:trHeight w:val="236"/>
        </w:trPr>
        <w:tc>
          <w:tcPr>
            <w:tcW w:w="2376" w:type="dxa"/>
            <w:tcBorders>
              <w:top w:val="nil"/>
              <w:left w:val="nil"/>
              <w:bottom w:val="single" w:sz="4" w:space="0" w:color="auto"/>
              <w:right w:val="nil"/>
            </w:tcBorders>
            <w:shd w:val="clear" w:color="auto" w:fill="auto"/>
          </w:tcPr>
          <w:p w14:paraId="6DD45024" w14:textId="77777777" w:rsidR="00B1548E" w:rsidRPr="008F2F99" w:rsidRDefault="00B1548E" w:rsidP="00E077C7">
            <w:pPr>
              <w:pStyle w:val="Tabletext"/>
              <w:jc w:val="both"/>
              <w:rPr>
                <w:b/>
                <w:bCs/>
                <w:lang w:val="en-US"/>
              </w:rPr>
            </w:pPr>
            <w:r w:rsidRPr="008F2F99">
              <w:rPr>
                <w:b/>
                <w:bCs/>
              </w:rPr>
              <w:t>Pairs</w:t>
            </w:r>
          </w:p>
        </w:tc>
        <w:tc>
          <w:tcPr>
            <w:tcW w:w="1276" w:type="dxa"/>
            <w:tcBorders>
              <w:top w:val="nil"/>
              <w:left w:val="nil"/>
              <w:bottom w:val="single" w:sz="4" w:space="0" w:color="auto"/>
              <w:right w:val="nil"/>
            </w:tcBorders>
            <w:shd w:val="clear" w:color="auto" w:fill="auto"/>
          </w:tcPr>
          <w:p w14:paraId="051358BD" w14:textId="77777777" w:rsidR="00B1548E" w:rsidRPr="008F2F99" w:rsidRDefault="00B1548E" w:rsidP="00E077C7">
            <w:pPr>
              <w:pStyle w:val="Tabletext"/>
              <w:jc w:val="both"/>
              <w:rPr>
                <w:b/>
                <w:bCs/>
                <w:lang w:val="en-US"/>
              </w:rPr>
            </w:pPr>
            <w:r w:rsidRPr="008F2F99">
              <w:t>3.32E+12</w:t>
            </w:r>
          </w:p>
        </w:tc>
        <w:tc>
          <w:tcPr>
            <w:tcW w:w="1923" w:type="dxa"/>
            <w:tcBorders>
              <w:top w:val="nil"/>
              <w:left w:val="nil"/>
              <w:bottom w:val="single" w:sz="4" w:space="0" w:color="auto"/>
              <w:right w:val="nil"/>
            </w:tcBorders>
            <w:shd w:val="clear" w:color="auto" w:fill="auto"/>
          </w:tcPr>
          <w:p w14:paraId="523FEE40" w14:textId="77777777" w:rsidR="00B1548E" w:rsidRPr="008F2F99" w:rsidRDefault="00B1548E" w:rsidP="00E077C7">
            <w:pPr>
              <w:pStyle w:val="Tabletext"/>
              <w:tabs>
                <w:tab w:val="right" w:pos="703"/>
              </w:tabs>
              <w:rPr>
                <w:b/>
                <w:bCs/>
                <w:lang w:val="en-US"/>
              </w:rPr>
            </w:pPr>
            <w:r w:rsidRPr="008F2F99">
              <w:rPr>
                <w:b/>
                <w:bCs/>
              </w:rPr>
              <w:t>c</w:t>
            </w:r>
          </w:p>
        </w:tc>
        <w:tc>
          <w:tcPr>
            <w:tcW w:w="2046" w:type="dxa"/>
            <w:gridSpan w:val="2"/>
            <w:tcBorders>
              <w:top w:val="nil"/>
              <w:left w:val="nil"/>
              <w:bottom w:val="single" w:sz="4" w:space="0" w:color="auto"/>
              <w:right w:val="nil"/>
            </w:tcBorders>
            <w:shd w:val="clear" w:color="auto" w:fill="auto"/>
          </w:tcPr>
          <w:p w14:paraId="79A3F1CD" w14:textId="77777777" w:rsidR="00B1548E" w:rsidRPr="008F2F99" w:rsidRDefault="00B1548E" w:rsidP="00E077C7">
            <w:pPr>
              <w:pStyle w:val="Tabletext"/>
              <w:tabs>
                <w:tab w:val="right" w:pos="703"/>
              </w:tabs>
              <w:rPr>
                <w:b/>
                <w:bCs/>
                <w:lang w:val="en-US"/>
              </w:rPr>
            </w:pPr>
            <w:r w:rsidRPr="008F2F99">
              <w:t>0.756</w:t>
            </w:r>
          </w:p>
        </w:tc>
      </w:tr>
    </w:tbl>
    <w:p w14:paraId="4F9F1F5F" w14:textId="62FC8F33" w:rsidR="00842944" w:rsidRDefault="00842944" w:rsidP="00842944">
      <w:pPr>
        <w:pStyle w:val="Source"/>
        <w:tabs>
          <w:tab w:val="left" w:pos="1200"/>
        </w:tabs>
      </w:pPr>
      <w:r>
        <w:tab/>
      </w:r>
      <w:r>
        <w:tab/>
      </w:r>
    </w:p>
    <w:p w14:paraId="68EF6146" w14:textId="77777777" w:rsidR="00842944" w:rsidRDefault="00842944">
      <w:pPr>
        <w:spacing w:before="0" w:line="240" w:lineRule="auto"/>
        <w:rPr>
          <w:rFonts w:ascii="Arial" w:hAnsi="Arial"/>
          <w:sz w:val="15"/>
        </w:rPr>
      </w:pPr>
      <w:r>
        <w:br w:type="page"/>
      </w:r>
    </w:p>
    <w:p w14:paraId="268363EB" w14:textId="2D3339EA" w:rsidR="00B1548E" w:rsidRPr="008F2F99" w:rsidRDefault="00B1548E" w:rsidP="009F4FE7">
      <w:pPr>
        <w:pStyle w:val="tabletitle0"/>
      </w:pPr>
      <w:bookmarkStart w:id="124" w:name="_Toc70510929"/>
      <w:bookmarkStart w:id="125" w:name="_Toc80965764"/>
      <w:r w:rsidRPr="008F2F99">
        <w:t xml:space="preserve">Table </w:t>
      </w:r>
      <w:r w:rsidR="00A60CFF" w:rsidRPr="008F2F99">
        <w:t>A2</w:t>
      </w:r>
      <w:r w:rsidR="00A60CFF" w:rsidRPr="008F2F99">
        <w:tab/>
      </w:r>
      <w:r w:rsidRPr="008F2F99">
        <w:t xml:space="preserve">Type 3 analysis of effects – </w:t>
      </w:r>
      <w:r w:rsidR="00D357C9">
        <w:t>l</w:t>
      </w:r>
      <w:r w:rsidRPr="008F2F99">
        <w:t>ogistic regression predicting workplace-based delivery, 2019</w:t>
      </w:r>
      <w:bookmarkEnd w:id="124"/>
      <w:bookmarkEnd w:id="125"/>
    </w:p>
    <w:tbl>
      <w:tblPr>
        <w:tblW w:w="0" w:type="auto"/>
        <w:tblBorders>
          <w:top w:val="single" w:sz="4" w:space="0" w:color="auto"/>
          <w:bottom w:val="single" w:sz="4" w:space="0" w:color="auto"/>
        </w:tblBorders>
        <w:tblLayout w:type="fixed"/>
        <w:tblLook w:val="04A0" w:firstRow="1" w:lastRow="0" w:firstColumn="1" w:lastColumn="0" w:noHBand="0" w:noVBand="1"/>
      </w:tblPr>
      <w:tblGrid>
        <w:gridCol w:w="2943"/>
        <w:gridCol w:w="1802"/>
        <w:gridCol w:w="1524"/>
        <w:gridCol w:w="1361"/>
      </w:tblGrid>
      <w:tr w:rsidR="00B1548E" w:rsidRPr="008F2F99" w14:paraId="70129F21" w14:textId="77777777" w:rsidTr="001A3AF6">
        <w:trPr>
          <w:cantSplit/>
          <w:trHeight w:val="216"/>
        </w:trPr>
        <w:tc>
          <w:tcPr>
            <w:tcW w:w="2943" w:type="dxa"/>
            <w:tcBorders>
              <w:top w:val="single" w:sz="4" w:space="0" w:color="auto"/>
              <w:left w:val="nil"/>
              <w:bottom w:val="single" w:sz="4" w:space="0" w:color="auto"/>
              <w:right w:val="nil"/>
            </w:tcBorders>
          </w:tcPr>
          <w:p w14:paraId="199CF123" w14:textId="77777777" w:rsidR="00B1548E" w:rsidRPr="008F2F99" w:rsidRDefault="00B1548E" w:rsidP="00F0209D">
            <w:pPr>
              <w:pStyle w:val="Tablehead1"/>
              <w:rPr>
                <w:lang w:val="en-US"/>
              </w:rPr>
            </w:pPr>
            <w:r w:rsidRPr="008F2F99">
              <w:rPr>
                <w:lang w:val="en-US"/>
              </w:rPr>
              <w:t>Effect</w:t>
            </w:r>
          </w:p>
        </w:tc>
        <w:tc>
          <w:tcPr>
            <w:tcW w:w="1802" w:type="dxa"/>
            <w:tcBorders>
              <w:top w:val="single" w:sz="4" w:space="0" w:color="auto"/>
              <w:left w:val="nil"/>
              <w:bottom w:val="single" w:sz="4" w:space="0" w:color="auto"/>
              <w:right w:val="nil"/>
            </w:tcBorders>
            <w:hideMark/>
          </w:tcPr>
          <w:p w14:paraId="34DB791F" w14:textId="77777777" w:rsidR="00B1548E" w:rsidRPr="008F2F99" w:rsidRDefault="00B1548E" w:rsidP="0058285B">
            <w:pPr>
              <w:pStyle w:val="Tablehead1"/>
              <w:ind w:left="283"/>
              <w:jc w:val="center"/>
              <w:rPr>
                <w:lang w:val="en-US"/>
              </w:rPr>
            </w:pPr>
            <w:r w:rsidRPr="008F2F99">
              <w:rPr>
                <w:lang w:val="en-US"/>
              </w:rPr>
              <w:t>Degrees of freedom</w:t>
            </w:r>
          </w:p>
        </w:tc>
        <w:tc>
          <w:tcPr>
            <w:tcW w:w="1524" w:type="dxa"/>
            <w:tcBorders>
              <w:top w:val="single" w:sz="4" w:space="0" w:color="auto"/>
              <w:left w:val="nil"/>
              <w:bottom w:val="single" w:sz="4" w:space="0" w:color="auto"/>
              <w:right w:val="nil"/>
            </w:tcBorders>
            <w:hideMark/>
          </w:tcPr>
          <w:p w14:paraId="62C276F2" w14:textId="77777777" w:rsidR="00B1548E" w:rsidRPr="008F2F99" w:rsidRDefault="00B1548E" w:rsidP="0040709B">
            <w:pPr>
              <w:pStyle w:val="Tablehead1"/>
              <w:ind w:left="283" w:right="227"/>
              <w:jc w:val="center"/>
              <w:rPr>
                <w:lang w:val="en-US"/>
              </w:rPr>
            </w:pPr>
            <w:r w:rsidRPr="008F2F99">
              <w:rPr>
                <w:lang w:val="en-US"/>
              </w:rPr>
              <w:t>Wald Chi-square</w:t>
            </w:r>
          </w:p>
        </w:tc>
        <w:tc>
          <w:tcPr>
            <w:tcW w:w="1361" w:type="dxa"/>
            <w:tcBorders>
              <w:top w:val="single" w:sz="4" w:space="0" w:color="auto"/>
              <w:left w:val="nil"/>
              <w:bottom w:val="single" w:sz="4" w:space="0" w:color="auto"/>
              <w:right w:val="nil"/>
            </w:tcBorders>
          </w:tcPr>
          <w:p w14:paraId="595A1634" w14:textId="77777777" w:rsidR="00B1548E" w:rsidRPr="008F2F99" w:rsidRDefault="00B1548E" w:rsidP="0040709B">
            <w:pPr>
              <w:pStyle w:val="Tablehead1"/>
              <w:ind w:left="283" w:right="170"/>
              <w:jc w:val="center"/>
              <w:rPr>
                <w:lang w:val="en-US"/>
              </w:rPr>
            </w:pPr>
            <w:proofErr w:type="spellStart"/>
            <w:r w:rsidRPr="008F2F99">
              <w:rPr>
                <w:lang w:val="en-US"/>
              </w:rPr>
              <w:t>Pr</w:t>
            </w:r>
            <w:proofErr w:type="spellEnd"/>
            <w:r w:rsidRPr="008F2F99">
              <w:rPr>
                <w:lang w:val="en-US"/>
              </w:rPr>
              <w:t xml:space="preserve"> &gt; Chi square</w:t>
            </w:r>
          </w:p>
        </w:tc>
      </w:tr>
      <w:tr w:rsidR="00F70AE1" w:rsidRPr="008F2F99" w14:paraId="57A9C4C3" w14:textId="77777777" w:rsidTr="001A3AF6">
        <w:trPr>
          <w:cantSplit/>
          <w:trHeight w:val="259"/>
        </w:trPr>
        <w:tc>
          <w:tcPr>
            <w:tcW w:w="2943" w:type="dxa"/>
            <w:tcBorders>
              <w:top w:val="nil"/>
              <w:left w:val="nil"/>
              <w:bottom w:val="nil"/>
              <w:right w:val="nil"/>
            </w:tcBorders>
            <w:shd w:val="clear" w:color="auto" w:fill="auto"/>
          </w:tcPr>
          <w:p w14:paraId="156FB7D1" w14:textId="77777777" w:rsidR="00F70AE1" w:rsidRPr="008F2F99" w:rsidRDefault="00F70AE1" w:rsidP="0058285B">
            <w:pPr>
              <w:pStyle w:val="Tabletext"/>
              <w:rPr>
                <w:lang w:val="en-US"/>
              </w:rPr>
            </w:pPr>
            <w:r w:rsidRPr="008F2F99">
              <w:rPr>
                <w:lang w:val="en-US"/>
              </w:rPr>
              <w:t>Major field of education</w:t>
            </w:r>
          </w:p>
        </w:tc>
        <w:tc>
          <w:tcPr>
            <w:tcW w:w="1802" w:type="dxa"/>
            <w:tcBorders>
              <w:top w:val="nil"/>
              <w:left w:val="nil"/>
              <w:bottom w:val="nil"/>
              <w:right w:val="nil"/>
            </w:tcBorders>
            <w:shd w:val="clear" w:color="auto" w:fill="auto"/>
          </w:tcPr>
          <w:p w14:paraId="79EB8618" w14:textId="64A7941C" w:rsidR="00F70AE1" w:rsidRPr="008F2F99" w:rsidRDefault="00F70AE1" w:rsidP="0058285B">
            <w:pPr>
              <w:pStyle w:val="Tabletext"/>
              <w:tabs>
                <w:tab w:val="right" w:pos="703"/>
              </w:tabs>
              <w:ind w:right="567"/>
              <w:jc w:val="right"/>
              <w:rPr>
                <w:lang w:val="en-US"/>
              </w:rPr>
            </w:pPr>
            <w:r w:rsidRPr="008F2F99">
              <w:t>69</w:t>
            </w:r>
          </w:p>
        </w:tc>
        <w:tc>
          <w:tcPr>
            <w:tcW w:w="1524" w:type="dxa"/>
            <w:tcBorders>
              <w:top w:val="nil"/>
              <w:left w:val="nil"/>
              <w:bottom w:val="nil"/>
              <w:right w:val="nil"/>
            </w:tcBorders>
            <w:shd w:val="clear" w:color="auto" w:fill="auto"/>
          </w:tcPr>
          <w:p w14:paraId="5B843742" w14:textId="12FBDB3A" w:rsidR="00F70AE1" w:rsidRPr="008F2F99" w:rsidRDefault="00F70AE1" w:rsidP="0040709B">
            <w:pPr>
              <w:pStyle w:val="Tabletext"/>
              <w:tabs>
                <w:tab w:val="decimal" w:pos="559"/>
              </w:tabs>
              <w:ind w:right="227"/>
              <w:jc w:val="right"/>
              <w:rPr>
                <w:lang w:val="en-US"/>
              </w:rPr>
            </w:pPr>
            <w:r w:rsidRPr="008F2F99">
              <w:t>153 926.20</w:t>
            </w:r>
          </w:p>
        </w:tc>
        <w:tc>
          <w:tcPr>
            <w:tcW w:w="1361" w:type="dxa"/>
            <w:tcBorders>
              <w:top w:val="nil"/>
              <w:left w:val="nil"/>
              <w:bottom w:val="nil"/>
              <w:right w:val="nil"/>
            </w:tcBorders>
          </w:tcPr>
          <w:p w14:paraId="7A48D895" w14:textId="1FAA0F7A" w:rsidR="00F70AE1" w:rsidRPr="008F2F99" w:rsidRDefault="00F70AE1" w:rsidP="0040709B">
            <w:pPr>
              <w:pStyle w:val="Tabletext"/>
              <w:tabs>
                <w:tab w:val="decimal" w:pos="559"/>
              </w:tabs>
              <w:ind w:right="283"/>
              <w:jc w:val="right"/>
            </w:pPr>
            <w:r w:rsidRPr="008F2F99">
              <w:t>&lt;.0001</w:t>
            </w:r>
          </w:p>
        </w:tc>
      </w:tr>
      <w:tr w:rsidR="00F70AE1" w:rsidRPr="008F2F99" w14:paraId="2B4BD4E3" w14:textId="77777777" w:rsidTr="001A3AF6">
        <w:trPr>
          <w:cantSplit/>
          <w:trHeight w:val="244"/>
        </w:trPr>
        <w:tc>
          <w:tcPr>
            <w:tcW w:w="2943" w:type="dxa"/>
            <w:tcBorders>
              <w:top w:val="nil"/>
              <w:left w:val="nil"/>
              <w:bottom w:val="nil"/>
              <w:right w:val="nil"/>
            </w:tcBorders>
            <w:shd w:val="clear" w:color="auto" w:fill="auto"/>
          </w:tcPr>
          <w:p w14:paraId="26EE57C4" w14:textId="77777777" w:rsidR="00F70AE1" w:rsidRPr="008F2F99" w:rsidRDefault="00F70AE1" w:rsidP="0058285B">
            <w:pPr>
              <w:pStyle w:val="Tabletext"/>
              <w:rPr>
                <w:lang w:val="en-US"/>
              </w:rPr>
            </w:pPr>
            <w:r w:rsidRPr="008F2F99">
              <w:rPr>
                <w:lang w:val="en-US"/>
              </w:rPr>
              <w:t>Major level of education</w:t>
            </w:r>
          </w:p>
        </w:tc>
        <w:tc>
          <w:tcPr>
            <w:tcW w:w="1802" w:type="dxa"/>
            <w:tcBorders>
              <w:top w:val="nil"/>
              <w:left w:val="nil"/>
              <w:bottom w:val="nil"/>
              <w:right w:val="nil"/>
            </w:tcBorders>
            <w:shd w:val="clear" w:color="auto" w:fill="auto"/>
          </w:tcPr>
          <w:p w14:paraId="20A9B566" w14:textId="2C74D52F" w:rsidR="00F70AE1" w:rsidRPr="008F2F99" w:rsidRDefault="00F70AE1" w:rsidP="0058285B">
            <w:pPr>
              <w:pStyle w:val="Tabletext"/>
              <w:tabs>
                <w:tab w:val="right" w:pos="703"/>
              </w:tabs>
              <w:ind w:right="567"/>
              <w:jc w:val="right"/>
              <w:rPr>
                <w:lang w:val="en-US"/>
              </w:rPr>
            </w:pPr>
            <w:r w:rsidRPr="008F2F99">
              <w:t>9</w:t>
            </w:r>
          </w:p>
        </w:tc>
        <w:tc>
          <w:tcPr>
            <w:tcW w:w="1524" w:type="dxa"/>
            <w:tcBorders>
              <w:top w:val="nil"/>
              <w:left w:val="nil"/>
              <w:bottom w:val="nil"/>
              <w:right w:val="nil"/>
            </w:tcBorders>
            <w:shd w:val="clear" w:color="auto" w:fill="auto"/>
          </w:tcPr>
          <w:p w14:paraId="29A0D090" w14:textId="6315EE73" w:rsidR="00F70AE1" w:rsidRPr="008F2F99" w:rsidRDefault="00F70AE1" w:rsidP="0040709B">
            <w:pPr>
              <w:pStyle w:val="Tabletext"/>
              <w:tabs>
                <w:tab w:val="decimal" w:pos="559"/>
              </w:tabs>
              <w:ind w:right="227"/>
              <w:jc w:val="right"/>
              <w:rPr>
                <w:lang w:val="en-US"/>
              </w:rPr>
            </w:pPr>
            <w:r w:rsidRPr="008F2F99">
              <w:t>5 173.80</w:t>
            </w:r>
          </w:p>
        </w:tc>
        <w:tc>
          <w:tcPr>
            <w:tcW w:w="1361" w:type="dxa"/>
            <w:tcBorders>
              <w:top w:val="nil"/>
              <w:left w:val="nil"/>
              <w:bottom w:val="nil"/>
              <w:right w:val="nil"/>
            </w:tcBorders>
          </w:tcPr>
          <w:p w14:paraId="196DFB3B" w14:textId="42744E89" w:rsidR="00F70AE1" w:rsidRPr="008F2F99" w:rsidRDefault="00F70AE1" w:rsidP="0040709B">
            <w:pPr>
              <w:pStyle w:val="Tabletext"/>
              <w:tabs>
                <w:tab w:val="decimal" w:pos="559"/>
              </w:tabs>
              <w:ind w:right="283"/>
              <w:jc w:val="right"/>
            </w:pPr>
            <w:r w:rsidRPr="008F2F99">
              <w:t>&lt;.0001</w:t>
            </w:r>
          </w:p>
        </w:tc>
      </w:tr>
      <w:tr w:rsidR="00F70AE1" w:rsidRPr="008F2F99" w14:paraId="642A4407" w14:textId="77777777" w:rsidTr="001A3AF6">
        <w:trPr>
          <w:cantSplit/>
          <w:trHeight w:val="259"/>
        </w:trPr>
        <w:tc>
          <w:tcPr>
            <w:tcW w:w="2943" w:type="dxa"/>
            <w:tcBorders>
              <w:top w:val="nil"/>
              <w:left w:val="nil"/>
              <w:bottom w:val="nil"/>
              <w:right w:val="nil"/>
            </w:tcBorders>
            <w:shd w:val="clear" w:color="auto" w:fill="auto"/>
          </w:tcPr>
          <w:p w14:paraId="1732C2C3" w14:textId="77777777" w:rsidR="00F70AE1" w:rsidRPr="008F2F99" w:rsidRDefault="00F70AE1" w:rsidP="0058285B">
            <w:pPr>
              <w:pStyle w:val="Tabletext"/>
              <w:rPr>
                <w:lang w:val="en-US"/>
              </w:rPr>
            </w:pPr>
            <w:r w:rsidRPr="008F2F99">
              <w:rPr>
                <w:lang w:val="en-US"/>
              </w:rPr>
              <w:t>Disability status</w:t>
            </w:r>
          </w:p>
        </w:tc>
        <w:tc>
          <w:tcPr>
            <w:tcW w:w="1802" w:type="dxa"/>
            <w:tcBorders>
              <w:top w:val="nil"/>
              <w:left w:val="nil"/>
              <w:bottom w:val="nil"/>
              <w:right w:val="nil"/>
            </w:tcBorders>
            <w:shd w:val="clear" w:color="auto" w:fill="auto"/>
          </w:tcPr>
          <w:p w14:paraId="11667275" w14:textId="29AE1508" w:rsidR="00F70AE1" w:rsidRPr="008F2F99" w:rsidRDefault="00F70AE1" w:rsidP="0058285B">
            <w:pPr>
              <w:pStyle w:val="Tabletext"/>
              <w:tabs>
                <w:tab w:val="right" w:pos="703"/>
              </w:tabs>
              <w:ind w:right="567"/>
              <w:jc w:val="right"/>
              <w:rPr>
                <w:lang w:val="en-US"/>
              </w:rPr>
            </w:pPr>
            <w:r w:rsidRPr="008F2F99">
              <w:t>2</w:t>
            </w:r>
          </w:p>
        </w:tc>
        <w:tc>
          <w:tcPr>
            <w:tcW w:w="1524" w:type="dxa"/>
            <w:tcBorders>
              <w:top w:val="nil"/>
              <w:left w:val="nil"/>
              <w:bottom w:val="nil"/>
              <w:right w:val="nil"/>
            </w:tcBorders>
            <w:shd w:val="clear" w:color="auto" w:fill="auto"/>
          </w:tcPr>
          <w:p w14:paraId="2241AE26" w14:textId="5B699C53" w:rsidR="00F70AE1" w:rsidRPr="008F2F99" w:rsidRDefault="00F70AE1" w:rsidP="0040709B">
            <w:pPr>
              <w:pStyle w:val="Tabletext"/>
              <w:tabs>
                <w:tab w:val="decimal" w:pos="559"/>
              </w:tabs>
              <w:ind w:right="227"/>
              <w:jc w:val="right"/>
              <w:rPr>
                <w:lang w:val="en-US"/>
              </w:rPr>
            </w:pPr>
            <w:r w:rsidRPr="008F2F99">
              <w:t>25 853.18</w:t>
            </w:r>
          </w:p>
        </w:tc>
        <w:tc>
          <w:tcPr>
            <w:tcW w:w="1361" w:type="dxa"/>
            <w:tcBorders>
              <w:top w:val="nil"/>
              <w:left w:val="nil"/>
              <w:bottom w:val="nil"/>
              <w:right w:val="nil"/>
            </w:tcBorders>
          </w:tcPr>
          <w:p w14:paraId="4CC2B1C2" w14:textId="5F3F9F6B" w:rsidR="00F70AE1" w:rsidRPr="008F2F99" w:rsidRDefault="00F70AE1" w:rsidP="0040709B">
            <w:pPr>
              <w:pStyle w:val="Tabletext"/>
              <w:tabs>
                <w:tab w:val="decimal" w:pos="559"/>
              </w:tabs>
              <w:ind w:right="283"/>
              <w:jc w:val="right"/>
            </w:pPr>
            <w:r w:rsidRPr="008F2F99">
              <w:t>&lt;.0001</w:t>
            </w:r>
          </w:p>
        </w:tc>
      </w:tr>
      <w:tr w:rsidR="00F70AE1" w:rsidRPr="008F2F99" w14:paraId="11B7E09E" w14:textId="77777777" w:rsidTr="001A3AF6">
        <w:trPr>
          <w:cantSplit/>
          <w:trHeight w:val="244"/>
        </w:trPr>
        <w:tc>
          <w:tcPr>
            <w:tcW w:w="2943" w:type="dxa"/>
            <w:tcBorders>
              <w:top w:val="nil"/>
              <w:left w:val="nil"/>
              <w:bottom w:val="nil"/>
              <w:right w:val="nil"/>
            </w:tcBorders>
            <w:shd w:val="clear" w:color="auto" w:fill="auto"/>
          </w:tcPr>
          <w:p w14:paraId="4480B79B" w14:textId="77777777" w:rsidR="00F70AE1" w:rsidRPr="008F2F99" w:rsidRDefault="00F70AE1" w:rsidP="0058285B">
            <w:pPr>
              <w:pStyle w:val="Tabletext"/>
              <w:rPr>
                <w:lang w:val="en-US"/>
              </w:rPr>
            </w:pPr>
            <w:r w:rsidRPr="008F2F99">
              <w:rPr>
                <w:lang w:val="en-US"/>
              </w:rPr>
              <w:t>Indigenous status</w:t>
            </w:r>
          </w:p>
        </w:tc>
        <w:tc>
          <w:tcPr>
            <w:tcW w:w="1802" w:type="dxa"/>
            <w:tcBorders>
              <w:top w:val="nil"/>
              <w:left w:val="nil"/>
              <w:bottom w:val="nil"/>
              <w:right w:val="nil"/>
            </w:tcBorders>
            <w:shd w:val="clear" w:color="auto" w:fill="auto"/>
          </w:tcPr>
          <w:p w14:paraId="191080D7" w14:textId="24B378D0" w:rsidR="00F70AE1" w:rsidRPr="008F2F99" w:rsidRDefault="00F70AE1" w:rsidP="0058285B">
            <w:pPr>
              <w:pStyle w:val="Tabletext"/>
              <w:tabs>
                <w:tab w:val="right" w:pos="703"/>
              </w:tabs>
              <w:ind w:right="567"/>
              <w:jc w:val="right"/>
              <w:rPr>
                <w:lang w:val="en-US"/>
              </w:rPr>
            </w:pPr>
            <w:r w:rsidRPr="008F2F99">
              <w:t>2</w:t>
            </w:r>
          </w:p>
        </w:tc>
        <w:tc>
          <w:tcPr>
            <w:tcW w:w="1524" w:type="dxa"/>
            <w:tcBorders>
              <w:top w:val="nil"/>
              <w:left w:val="nil"/>
              <w:bottom w:val="nil"/>
              <w:right w:val="nil"/>
            </w:tcBorders>
            <w:shd w:val="clear" w:color="auto" w:fill="auto"/>
          </w:tcPr>
          <w:p w14:paraId="292B6F2E" w14:textId="75029132" w:rsidR="00F70AE1" w:rsidRPr="008F2F99" w:rsidRDefault="00F70AE1" w:rsidP="0040709B">
            <w:pPr>
              <w:pStyle w:val="Tabletext"/>
              <w:tabs>
                <w:tab w:val="decimal" w:pos="559"/>
              </w:tabs>
              <w:ind w:right="227"/>
              <w:jc w:val="right"/>
              <w:rPr>
                <w:lang w:val="en-US"/>
              </w:rPr>
            </w:pPr>
            <w:r w:rsidRPr="008F2F99">
              <w:t>331.41</w:t>
            </w:r>
          </w:p>
        </w:tc>
        <w:tc>
          <w:tcPr>
            <w:tcW w:w="1361" w:type="dxa"/>
            <w:tcBorders>
              <w:top w:val="nil"/>
              <w:left w:val="nil"/>
              <w:bottom w:val="nil"/>
              <w:right w:val="nil"/>
            </w:tcBorders>
          </w:tcPr>
          <w:p w14:paraId="0254FE99" w14:textId="00E4FCCA" w:rsidR="00F70AE1" w:rsidRPr="008F2F99" w:rsidRDefault="00F70AE1" w:rsidP="0040709B">
            <w:pPr>
              <w:pStyle w:val="Tabletext"/>
              <w:tabs>
                <w:tab w:val="decimal" w:pos="559"/>
              </w:tabs>
              <w:ind w:right="283"/>
              <w:jc w:val="right"/>
            </w:pPr>
            <w:r w:rsidRPr="008F2F99">
              <w:t>&lt;.0001</w:t>
            </w:r>
          </w:p>
        </w:tc>
      </w:tr>
      <w:tr w:rsidR="00F70AE1" w:rsidRPr="008F2F99" w14:paraId="4FA79630" w14:textId="77777777" w:rsidTr="001A3AF6">
        <w:trPr>
          <w:cantSplit/>
          <w:trHeight w:val="78"/>
        </w:trPr>
        <w:tc>
          <w:tcPr>
            <w:tcW w:w="2943" w:type="dxa"/>
            <w:tcBorders>
              <w:top w:val="nil"/>
              <w:left w:val="nil"/>
              <w:bottom w:val="nil"/>
              <w:right w:val="nil"/>
            </w:tcBorders>
            <w:shd w:val="clear" w:color="auto" w:fill="auto"/>
          </w:tcPr>
          <w:p w14:paraId="5630C73F" w14:textId="21417F7B" w:rsidR="00F70AE1" w:rsidRPr="008F2F99" w:rsidRDefault="00F70AE1" w:rsidP="0058285B">
            <w:pPr>
              <w:pStyle w:val="Tabletext"/>
              <w:rPr>
                <w:lang w:val="en-US"/>
              </w:rPr>
            </w:pPr>
            <w:proofErr w:type="spellStart"/>
            <w:r w:rsidRPr="008F2F99">
              <w:rPr>
                <w:lang w:val="en-US"/>
              </w:rPr>
              <w:t>Labo</w:t>
            </w:r>
            <w:r w:rsidR="00D357C9">
              <w:rPr>
                <w:lang w:val="en-US"/>
              </w:rPr>
              <w:t>u</w:t>
            </w:r>
            <w:r w:rsidRPr="008F2F99">
              <w:rPr>
                <w:lang w:val="en-US"/>
              </w:rPr>
              <w:t>r</w:t>
            </w:r>
            <w:proofErr w:type="spellEnd"/>
            <w:r w:rsidRPr="008F2F99">
              <w:rPr>
                <w:lang w:val="en-US"/>
              </w:rPr>
              <w:t xml:space="preserve"> force status</w:t>
            </w:r>
          </w:p>
        </w:tc>
        <w:tc>
          <w:tcPr>
            <w:tcW w:w="1802" w:type="dxa"/>
            <w:tcBorders>
              <w:top w:val="nil"/>
              <w:left w:val="nil"/>
              <w:bottom w:val="nil"/>
              <w:right w:val="nil"/>
            </w:tcBorders>
            <w:shd w:val="clear" w:color="auto" w:fill="auto"/>
          </w:tcPr>
          <w:p w14:paraId="28588F0F" w14:textId="222789CF" w:rsidR="00F70AE1" w:rsidRPr="008F2F99" w:rsidRDefault="00F70AE1" w:rsidP="0058285B">
            <w:pPr>
              <w:pStyle w:val="Tabletext"/>
              <w:tabs>
                <w:tab w:val="right" w:pos="703"/>
              </w:tabs>
              <w:ind w:right="567"/>
              <w:jc w:val="right"/>
              <w:rPr>
                <w:lang w:val="en-US"/>
              </w:rPr>
            </w:pPr>
            <w:r w:rsidRPr="008F2F99">
              <w:t>3</w:t>
            </w:r>
          </w:p>
        </w:tc>
        <w:tc>
          <w:tcPr>
            <w:tcW w:w="1524" w:type="dxa"/>
            <w:tcBorders>
              <w:top w:val="nil"/>
              <w:left w:val="nil"/>
              <w:bottom w:val="nil"/>
              <w:right w:val="nil"/>
            </w:tcBorders>
            <w:shd w:val="clear" w:color="auto" w:fill="auto"/>
          </w:tcPr>
          <w:p w14:paraId="6874FDC0" w14:textId="7D9F013A" w:rsidR="00F70AE1" w:rsidRPr="008F2F99" w:rsidRDefault="00F70AE1" w:rsidP="0040709B">
            <w:pPr>
              <w:pStyle w:val="Tabletext"/>
              <w:tabs>
                <w:tab w:val="decimal" w:pos="559"/>
              </w:tabs>
              <w:ind w:right="227"/>
              <w:jc w:val="right"/>
              <w:rPr>
                <w:lang w:val="en-US"/>
              </w:rPr>
            </w:pPr>
            <w:r w:rsidRPr="008F2F99">
              <w:t>10 080.51</w:t>
            </w:r>
          </w:p>
        </w:tc>
        <w:tc>
          <w:tcPr>
            <w:tcW w:w="1361" w:type="dxa"/>
            <w:tcBorders>
              <w:top w:val="nil"/>
              <w:left w:val="nil"/>
              <w:bottom w:val="nil"/>
              <w:right w:val="nil"/>
            </w:tcBorders>
          </w:tcPr>
          <w:p w14:paraId="6B379DA4" w14:textId="67DD10CA" w:rsidR="00F70AE1" w:rsidRPr="008F2F99" w:rsidRDefault="00F70AE1" w:rsidP="0040709B">
            <w:pPr>
              <w:pStyle w:val="Tabletext"/>
              <w:tabs>
                <w:tab w:val="decimal" w:pos="559"/>
              </w:tabs>
              <w:ind w:right="283"/>
              <w:jc w:val="right"/>
            </w:pPr>
            <w:r w:rsidRPr="008F2F99">
              <w:t>&lt;.0001</w:t>
            </w:r>
          </w:p>
        </w:tc>
      </w:tr>
      <w:tr w:rsidR="00F70AE1" w:rsidRPr="008F2F99" w14:paraId="0AA1A58C" w14:textId="77777777" w:rsidTr="001A3AF6">
        <w:trPr>
          <w:cantSplit/>
          <w:trHeight w:val="259"/>
        </w:trPr>
        <w:tc>
          <w:tcPr>
            <w:tcW w:w="2943" w:type="dxa"/>
            <w:tcBorders>
              <w:top w:val="nil"/>
              <w:left w:val="nil"/>
              <w:bottom w:val="nil"/>
              <w:right w:val="nil"/>
            </w:tcBorders>
            <w:shd w:val="clear" w:color="auto" w:fill="auto"/>
          </w:tcPr>
          <w:p w14:paraId="6B3981C8" w14:textId="77777777" w:rsidR="00F70AE1" w:rsidRPr="008F2F99" w:rsidRDefault="00F70AE1" w:rsidP="0058285B">
            <w:pPr>
              <w:pStyle w:val="Tabletext"/>
              <w:rPr>
                <w:lang w:val="en-US"/>
              </w:rPr>
            </w:pPr>
            <w:r w:rsidRPr="008F2F99">
              <w:rPr>
                <w:lang w:val="en-US"/>
              </w:rPr>
              <w:t>Gender</w:t>
            </w:r>
          </w:p>
        </w:tc>
        <w:tc>
          <w:tcPr>
            <w:tcW w:w="1802" w:type="dxa"/>
            <w:tcBorders>
              <w:top w:val="nil"/>
              <w:left w:val="nil"/>
              <w:bottom w:val="nil"/>
              <w:right w:val="nil"/>
            </w:tcBorders>
            <w:shd w:val="clear" w:color="auto" w:fill="auto"/>
          </w:tcPr>
          <w:p w14:paraId="1834C766" w14:textId="142DD330" w:rsidR="00F70AE1" w:rsidRPr="008F2F99" w:rsidRDefault="00F70AE1" w:rsidP="0058285B">
            <w:pPr>
              <w:pStyle w:val="Tabletext"/>
              <w:tabs>
                <w:tab w:val="right" w:pos="703"/>
              </w:tabs>
              <w:ind w:right="567"/>
              <w:jc w:val="right"/>
              <w:rPr>
                <w:lang w:val="en-US"/>
              </w:rPr>
            </w:pPr>
            <w:r w:rsidRPr="008F2F99">
              <w:t>2</w:t>
            </w:r>
          </w:p>
        </w:tc>
        <w:tc>
          <w:tcPr>
            <w:tcW w:w="1524" w:type="dxa"/>
            <w:tcBorders>
              <w:top w:val="nil"/>
              <w:left w:val="nil"/>
              <w:bottom w:val="nil"/>
              <w:right w:val="nil"/>
            </w:tcBorders>
            <w:shd w:val="clear" w:color="auto" w:fill="auto"/>
          </w:tcPr>
          <w:p w14:paraId="3BD263B4" w14:textId="57FF0F8C" w:rsidR="00F70AE1" w:rsidRPr="008F2F99" w:rsidRDefault="00F70AE1" w:rsidP="0040709B">
            <w:pPr>
              <w:pStyle w:val="Tabletext"/>
              <w:tabs>
                <w:tab w:val="decimal" w:pos="559"/>
              </w:tabs>
              <w:ind w:right="227"/>
              <w:jc w:val="right"/>
              <w:rPr>
                <w:lang w:val="en-US"/>
              </w:rPr>
            </w:pPr>
            <w:r w:rsidRPr="008F2F99">
              <w:t>14 684.99</w:t>
            </w:r>
          </w:p>
        </w:tc>
        <w:tc>
          <w:tcPr>
            <w:tcW w:w="1361" w:type="dxa"/>
            <w:tcBorders>
              <w:top w:val="nil"/>
              <w:left w:val="nil"/>
              <w:bottom w:val="nil"/>
              <w:right w:val="nil"/>
            </w:tcBorders>
          </w:tcPr>
          <w:p w14:paraId="1147CD74" w14:textId="199F4262" w:rsidR="00F70AE1" w:rsidRPr="008F2F99" w:rsidRDefault="00F70AE1" w:rsidP="0040709B">
            <w:pPr>
              <w:pStyle w:val="Tabletext"/>
              <w:tabs>
                <w:tab w:val="decimal" w:pos="559"/>
              </w:tabs>
              <w:ind w:right="283"/>
              <w:jc w:val="right"/>
            </w:pPr>
            <w:r w:rsidRPr="008F2F99">
              <w:t>&lt;.0001</w:t>
            </w:r>
          </w:p>
        </w:tc>
      </w:tr>
      <w:tr w:rsidR="00F70AE1" w:rsidRPr="008F2F99" w14:paraId="5F8F688A" w14:textId="77777777" w:rsidTr="001A3AF6">
        <w:trPr>
          <w:cantSplit/>
          <w:trHeight w:val="244"/>
        </w:trPr>
        <w:tc>
          <w:tcPr>
            <w:tcW w:w="2943" w:type="dxa"/>
            <w:tcBorders>
              <w:top w:val="nil"/>
              <w:left w:val="nil"/>
              <w:bottom w:val="nil"/>
              <w:right w:val="nil"/>
            </w:tcBorders>
            <w:shd w:val="clear" w:color="auto" w:fill="auto"/>
          </w:tcPr>
          <w:p w14:paraId="7658AD7E" w14:textId="77777777" w:rsidR="00F70AE1" w:rsidRPr="008F2F99" w:rsidRDefault="00F70AE1" w:rsidP="0058285B">
            <w:pPr>
              <w:pStyle w:val="Tabletext"/>
              <w:rPr>
                <w:lang w:val="en-US"/>
              </w:rPr>
            </w:pPr>
            <w:r w:rsidRPr="008F2F99">
              <w:rPr>
                <w:lang w:val="en-US"/>
              </w:rPr>
              <w:t>Age group</w:t>
            </w:r>
          </w:p>
        </w:tc>
        <w:tc>
          <w:tcPr>
            <w:tcW w:w="1802" w:type="dxa"/>
            <w:tcBorders>
              <w:top w:val="nil"/>
              <w:left w:val="nil"/>
              <w:bottom w:val="nil"/>
              <w:right w:val="nil"/>
            </w:tcBorders>
            <w:shd w:val="clear" w:color="auto" w:fill="auto"/>
          </w:tcPr>
          <w:p w14:paraId="4304BF79" w14:textId="76EEC1A3" w:rsidR="00F70AE1" w:rsidRPr="008F2F99" w:rsidRDefault="00F70AE1" w:rsidP="0058285B">
            <w:pPr>
              <w:pStyle w:val="Tabletext"/>
              <w:tabs>
                <w:tab w:val="right" w:pos="703"/>
              </w:tabs>
              <w:ind w:right="567"/>
              <w:jc w:val="right"/>
              <w:rPr>
                <w:lang w:val="en-US"/>
              </w:rPr>
            </w:pPr>
            <w:r w:rsidRPr="008F2F99">
              <w:t>12</w:t>
            </w:r>
          </w:p>
        </w:tc>
        <w:tc>
          <w:tcPr>
            <w:tcW w:w="1524" w:type="dxa"/>
            <w:tcBorders>
              <w:top w:val="nil"/>
              <w:left w:val="nil"/>
              <w:bottom w:val="nil"/>
              <w:right w:val="nil"/>
            </w:tcBorders>
            <w:shd w:val="clear" w:color="auto" w:fill="auto"/>
          </w:tcPr>
          <w:p w14:paraId="283252CF" w14:textId="6F0442E7" w:rsidR="00F70AE1" w:rsidRPr="008F2F99" w:rsidRDefault="00F70AE1" w:rsidP="0040709B">
            <w:pPr>
              <w:pStyle w:val="Tabletext"/>
              <w:tabs>
                <w:tab w:val="decimal" w:pos="559"/>
              </w:tabs>
              <w:ind w:right="227"/>
              <w:jc w:val="right"/>
              <w:rPr>
                <w:lang w:val="en-US"/>
              </w:rPr>
            </w:pPr>
            <w:r w:rsidRPr="008F2F99">
              <w:t>13 746.36</w:t>
            </w:r>
          </w:p>
        </w:tc>
        <w:tc>
          <w:tcPr>
            <w:tcW w:w="1361" w:type="dxa"/>
            <w:tcBorders>
              <w:top w:val="nil"/>
              <w:left w:val="nil"/>
              <w:bottom w:val="nil"/>
              <w:right w:val="nil"/>
            </w:tcBorders>
          </w:tcPr>
          <w:p w14:paraId="2D9F9E7A" w14:textId="7AEAFE6C" w:rsidR="00F70AE1" w:rsidRPr="008F2F99" w:rsidRDefault="00F70AE1" w:rsidP="0040709B">
            <w:pPr>
              <w:pStyle w:val="Tabletext"/>
              <w:tabs>
                <w:tab w:val="decimal" w:pos="559"/>
              </w:tabs>
              <w:ind w:right="283"/>
              <w:jc w:val="right"/>
            </w:pPr>
            <w:r w:rsidRPr="008F2F99">
              <w:t>&lt;.0001</w:t>
            </w:r>
          </w:p>
        </w:tc>
      </w:tr>
      <w:tr w:rsidR="00F70AE1" w:rsidRPr="008F2F99" w14:paraId="598C942F" w14:textId="77777777" w:rsidTr="001A3AF6">
        <w:trPr>
          <w:cantSplit/>
          <w:trHeight w:val="259"/>
        </w:trPr>
        <w:tc>
          <w:tcPr>
            <w:tcW w:w="2943" w:type="dxa"/>
            <w:tcBorders>
              <w:top w:val="nil"/>
              <w:left w:val="nil"/>
              <w:bottom w:val="nil"/>
              <w:right w:val="nil"/>
            </w:tcBorders>
            <w:shd w:val="clear" w:color="auto" w:fill="auto"/>
          </w:tcPr>
          <w:p w14:paraId="1BAA5525" w14:textId="77777777" w:rsidR="00F70AE1" w:rsidRPr="008F2F99" w:rsidRDefault="00F70AE1" w:rsidP="0058285B">
            <w:pPr>
              <w:pStyle w:val="Tabletext"/>
              <w:rPr>
                <w:lang w:val="en-US"/>
              </w:rPr>
            </w:pPr>
            <w:r w:rsidRPr="008F2F99">
              <w:rPr>
                <w:lang w:val="en-US"/>
              </w:rPr>
              <w:t>Student residential state</w:t>
            </w:r>
          </w:p>
        </w:tc>
        <w:tc>
          <w:tcPr>
            <w:tcW w:w="1802" w:type="dxa"/>
            <w:tcBorders>
              <w:top w:val="nil"/>
              <w:left w:val="nil"/>
              <w:bottom w:val="nil"/>
              <w:right w:val="nil"/>
            </w:tcBorders>
            <w:shd w:val="clear" w:color="auto" w:fill="auto"/>
          </w:tcPr>
          <w:p w14:paraId="70912C34" w14:textId="49F5CFD0" w:rsidR="00F70AE1" w:rsidRPr="008F2F99" w:rsidRDefault="00F70AE1" w:rsidP="0058285B">
            <w:pPr>
              <w:pStyle w:val="Tabletext"/>
              <w:tabs>
                <w:tab w:val="right" w:pos="703"/>
              </w:tabs>
              <w:ind w:right="567"/>
              <w:jc w:val="right"/>
              <w:rPr>
                <w:lang w:val="en-US"/>
              </w:rPr>
            </w:pPr>
            <w:r w:rsidRPr="008F2F99">
              <w:t>8</w:t>
            </w:r>
          </w:p>
        </w:tc>
        <w:tc>
          <w:tcPr>
            <w:tcW w:w="1524" w:type="dxa"/>
            <w:tcBorders>
              <w:top w:val="nil"/>
              <w:left w:val="nil"/>
              <w:bottom w:val="nil"/>
              <w:right w:val="nil"/>
            </w:tcBorders>
            <w:shd w:val="clear" w:color="auto" w:fill="auto"/>
          </w:tcPr>
          <w:p w14:paraId="0C59B6D6" w14:textId="118777FB" w:rsidR="00F70AE1" w:rsidRPr="008F2F99" w:rsidRDefault="00F70AE1" w:rsidP="0040709B">
            <w:pPr>
              <w:pStyle w:val="Tabletext"/>
              <w:tabs>
                <w:tab w:val="decimal" w:pos="559"/>
              </w:tabs>
              <w:ind w:right="227"/>
              <w:jc w:val="right"/>
              <w:rPr>
                <w:lang w:val="en-US"/>
              </w:rPr>
            </w:pPr>
            <w:r w:rsidRPr="008F2F99">
              <w:t>17 837.38</w:t>
            </w:r>
          </w:p>
        </w:tc>
        <w:tc>
          <w:tcPr>
            <w:tcW w:w="1361" w:type="dxa"/>
            <w:tcBorders>
              <w:top w:val="nil"/>
              <w:left w:val="nil"/>
              <w:bottom w:val="nil"/>
              <w:right w:val="nil"/>
            </w:tcBorders>
          </w:tcPr>
          <w:p w14:paraId="68C7F19A" w14:textId="203773FE" w:rsidR="00F70AE1" w:rsidRPr="008F2F99" w:rsidRDefault="00F70AE1" w:rsidP="0040709B">
            <w:pPr>
              <w:pStyle w:val="Tabletext"/>
              <w:tabs>
                <w:tab w:val="decimal" w:pos="559"/>
              </w:tabs>
              <w:ind w:right="283"/>
              <w:jc w:val="right"/>
            </w:pPr>
            <w:r w:rsidRPr="008F2F99">
              <w:t>&lt;.0001</w:t>
            </w:r>
          </w:p>
        </w:tc>
      </w:tr>
      <w:tr w:rsidR="00F70AE1" w:rsidRPr="008F2F99" w14:paraId="4D5B6253" w14:textId="77777777" w:rsidTr="001A3AF6">
        <w:trPr>
          <w:cantSplit/>
          <w:trHeight w:val="244"/>
        </w:trPr>
        <w:tc>
          <w:tcPr>
            <w:tcW w:w="2943" w:type="dxa"/>
            <w:tcBorders>
              <w:top w:val="nil"/>
              <w:left w:val="nil"/>
              <w:bottom w:val="nil"/>
              <w:right w:val="nil"/>
            </w:tcBorders>
          </w:tcPr>
          <w:p w14:paraId="011DB6DB" w14:textId="77777777" w:rsidR="00F70AE1" w:rsidRPr="008F2F99" w:rsidRDefault="00F70AE1" w:rsidP="0058285B">
            <w:pPr>
              <w:pStyle w:val="Tabletext"/>
              <w:rPr>
                <w:lang w:val="en-US"/>
              </w:rPr>
            </w:pPr>
            <w:r w:rsidRPr="008F2F99">
              <w:rPr>
                <w:lang w:val="en-US"/>
              </w:rPr>
              <w:t>Highest previous education level</w:t>
            </w:r>
          </w:p>
        </w:tc>
        <w:tc>
          <w:tcPr>
            <w:tcW w:w="1802" w:type="dxa"/>
            <w:tcBorders>
              <w:top w:val="nil"/>
              <w:left w:val="nil"/>
              <w:bottom w:val="nil"/>
              <w:right w:val="nil"/>
            </w:tcBorders>
          </w:tcPr>
          <w:p w14:paraId="6BFC929F" w14:textId="11A45F54" w:rsidR="00F70AE1" w:rsidRPr="008F2F99" w:rsidRDefault="00F70AE1" w:rsidP="0058285B">
            <w:pPr>
              <w:pStyle w:val="Tabletext"/>
              <w:tabs>
                <w:tab w:val="right" w:pos="703"/>
              </w:tabs>
              <w:ind w:right="567"/>
              <w:jc w:val="right"/>
              <w:rPr>
                <w:lang w:val="en-US"/>
              </w:rPr>
            </w:pPr>
            <w:r w:rsidRPr="008F2F99">
              <w:t>13</w:t>
            </w:r>
          </w:p>
        </w:tc>
        <w:tc>
          <w:tcPr>
            <w:tcW w:w="1524" w:type="dxa"/>
            <w:tcBorders>
              <w:top w:val="nil"/>
              <w:left w:val="nil"/>
              <w:bottom w:val="nil"/>
              <w:right w:val="nil"/>
            </w:tcBorders>
          </w:tcPr>
          <w:p w14:paraId="5391DE44" w14:textId="15128691" w:rsidR="00F70AE1" w:rsidRPr="008F2F99" w:rsidRDefault="00F70AE1" w:rsidP="0040709B">
            <w:pPr>
              <w:pStyle w:val="Tabletext"/>
              <w:tabs>
                <w:tab w:val="decimal" w:pos="559"/>
              </w:tabs>
              <w:ind w:right="227"/>
              <w:jc w:val="right"/>
              <w:rPr>
                <w:lang w:val="en-US"/>
              </w:rPr>
            </w:pPr>
            <w:r w:rsidRPr="008F2F99">
              <w:t>15 312.47</w:t>
            </w:r>
          </w:p>
        </w:tc>
        <w:tc>
          <w:tcPr>
            <w:tcW w:w="1361" w:type="dxa"/>
            <w:tcBorders>
              <w:top w:val="nil"/>
              <w:left w:val="nil"/>
              <w:bottom w:val="nil"/>
              <w:right w:val="nil"/>
            </w:tcBorders>
          </w:tcPr>
          <w:p w14:paraId="1E08A980" w14:textId="1F7B0ADE" w:rsidR="00F70AE1" w:rsidRPr="008F2F99" w:rsidRDefault="00F70AE1" w:rsidP="0040709B">
            <w:pPr>
              <w:pStyle w:val="Tabletext"/>
              <w:tabs>
                <w:tab w:val="decimal" w:pos="559"/>
              </w:tabs>
              <w:ind w:right="283"/>
              <w:jc w:val="right"/>
            </w:pPr>
            <w:r w:rsidRPr="008F2F99">
              <w:t>&lt;.0001</w:t>
            </w:r>
          </w:p>
        </w:tc>
      </w:tr>
      <w:tr w:rsidR="00F70AE1" w:rsidRPr="008F2F99" w14:paraId="74B5A74C" w14:textId="77777777" w:rsidTr="001A3AF6">
        <w:trPr>
          <w:cantSplit/>
          <w:trHeight w:val="244"/>
        </w:trPr>
        <w:tc>
          <w:tcPr>
            <w:tcW w:w="2943" w:type="dxa"/>
            <w:tcBorders>
              <w:top w:val="nil"/>
              <w:left w:val="nil"/>
              <w:bottom w:val="nil"/>
              <w:right w:val="nil"/>
            </w:tcBorders>
          </w:tcPr>
          <w:p w14:paraId="45D7E74A" w14:textId="4E72927C" w:rsidR="00F70AE1" w:rsidRPr="008F2F99" w:rsidRDefault="00F70AE1" w:rsidP="0058285B">
            <w:pPr>
              <w:pStyle w:val="Tabletext"/>
              <w:rPr>
                <w:lang w:val="en-US"/>
              </w:rPr>
            </w:pPr>
            <w:r w:rsidRPr="008F2F99">
              <w:rPr>
                <w:lang w:val="en-US"/>
              </w:rPr>
              <w:t>Apprenticeship/</w:t>
            </w:r>
            <w:r w:rsidR="00D357C9">
              <w:rPr>
                <w:lang w:val="en-US"/>
              </w:rPr>
              <w:t>t</w:t>
            </w:r>
            <w:r w:rsidRPr="008F2F99">
              <w:rPr>
                <w:lang w:val="en-US"/>
              </w:rPr>
              <w:t>raineeship status</w:t>
            </w:r>
          </w:p>
        </w:tc>
        <w:tc>
          <w:tcPr>
            <w:tcW w:w="1802" w:type="dxa"/>
            <w:tcBorders>
              <w:top w:val="nil"/>
              <w:left w:val="nil"/>
              <w:bottom w:val="nil"/>
              <w:right w:val="nil"/>
            </w:tcBorders>
          </w:tcPr>
          <w:p w14:paraId="06D0D342" w14:textId="55320586" w:rsidR="00F70AE1" w:rsidRPr="008F2F99" w:rsidRDefault="00F70AE1" w:rsidP="0058285B">
            <w:pPr>
              <w:pStyle w:val="Tabletext"/>
              <w:tabs>
                <w:tab w:val="right" w:pos="703"/>
              </w:tabs>
              <w:ind w:right="567"/>
              <w:jc w:val="right"/>
              <w:rPr>
                <w:lang w:val="en-US"/>
              </w:rPr>
            </w:pPr>
            <w:r w:rsidRPr="008F2F99">
              <w:t>1</w:t>
            </w:r>
          </w:p>
        </w:tc>
        <w:tc>
          <w:tcPr>
            <w:tcW w:w="1524" w:type="dxa"/>
            <w:tcBorders>
              <w:top w:val="nil"/>
              <w:left w:val="nil"/>
              <w:bottom w:val="nil"/>
              <w:right w:val="nil"/>
            </w:tcBorders>
          </w:tcPr>
          <w:p w14:paraId="1445487F" w14:textId="02C12CDD" w:rsidR="00F70AE1" w:rsidRPr="008F2F99" w:rsidRDefault="00F70AE1" w:rsidP="0040709B">
            <w:pPr>
              <w:pStyle w:val="Tabletext"/>
              <w:tabs>
                <w:tab w:val="decimal" w:pos="559"/>
              </w:tabs>
              <w:ind w:right="227"/>
              <w:jc w:val="right"/>
              <w:rPr>
                <w:lang w:val="en-US"/>
              </w:rPr>
            </w:pPr>
            <w:r w:rsidRPr="008F2F99">
              <w:t>86 695.71</w:t>
            </w:r>
          </w:p>
        </w:tc>
        <w:tc>
          <w:tcPr>
            <w:tcW w:w="1361" w:type="dxa"/>
            <w:tcBorders>
              <w:top w:val="nil"/>
              <w:left w:val="nil"/>
              <w:bottom w:val="nil"/>
              <w:right w:val="nil"/>
            </w:tcBorders>
          </w:tcPr>
          <w:p w14:paraId="40FAE87C" w14:textId="250F6F48" w:rsidR="00F70AE1" w:rsidRPr="008F2F99" w:rsidRDefault="00F70AE1" w:rsidP="0040709B">
            <w:pPr>
              <w:pStyle w:val="Tabletext"/>
              <w:tabs>
                <w:tab w:val="decimal" w:pos="559"/>
              </w:tabs>
              <w:ind w:right="283"/>
              <w:jc w:val="right"/>
            </w:pPr>
            <w:r w:rsidRPr="008F2F99">
              <w:t>&lt;.0001</w:t>
            </w:r>
          </w:p>
        </w:tc>
      </w:tr>
      <w:tr w:rsidR="00F70AE1" w:rsidRPr="008F2F99" w14:paraId="6EF7A6E9" w14:textId="77777777" w:rsidTr="001A3AF6">
        <w:trPr>
          <w:cantSplit/>
          <w:trHeight w:val="244"/>
        </w:trPr>
        <w:tc>
          <w:tcPr>
            <w:tcW w:w="2943" w:type="dxa"/>
            <w:tcBorders>
              <w:top w:val="nil"/>
              <w:left w:val="nil"/>
              <w:bottom w:val="nil"/>
              <w:right w:val="nil"/>
            </w:tcBorders>
          </w:tcPr>
          <w:p w14:paraId="77E00F09" w14:textId="01D4B1B7" w:rsidR="00F70AE1" w:rsidRPr="008F2F99" w:rsidRDefault="00F70AE1" w:rsidP="0058285B">
            <w:pPr>
              <w:pStyle w:val="Tabletext"/>
              <w:rPr>
                <w:lang w:val="en-US"/>
              </w:rPr>
            </w:pPr>
            <w:r w:rsidRPr="008F2F99">
              <w:rPr>
                <w:lang w:val="en-US"/>
              </w:rPr>
              <w:t>Full</w:t>
            </w:r>
            <w:r w:rsidR="00D357C9">
              <w:rPr>
                <w:lang w:val="en-US"/>
              </w:rPr>
              <w:t>-</w:t>
            </w:r>
            <w:r w:rsidRPr="008F2F99">
              <w:rPr>
                <w:lang w:val="en-US"/>
              </w:rPr>
              <w:t>time/part</w:t>
            </w:r>
            <w:r w:rsidR="00D357C9">
              <w:rPr>
                <w:lang w:val="en-US"/>
              </w:rPr>
              <w:t>-</w:t>
            </w:r>
            <w:r w:rsidRPr="008F2F99">
              <w:rPr>
                <w:lang w:val="en-US"/>
              </w:rPr>
              <w:t>time study status</w:t>
            </w:r>
          </w:p>
        </w:tc>
        <w:tc>
          <w:tcPr>
            <w:tcW w:w="1802" w:type="dxa"/>
            <w:tcBorders>
              <w:top w:val="nil"/>
              <w:left w:val="nil"/>
              <w:bottom w:val="nil"/>
              <w:right w:val="nil"/>
            </w:tcBorders>
          </w:tcPr>
          <w:p w14:paraId="69ADB2FE" w14:textId="432C3065" w:rsidR="00F70AE1" w:rsidRPr="008F2F99" w:rsidRDefault="00F70AE1" w:rsidP="0058285B">
            <w:pPr>
              <w:pStyle w:val="Tabletext"/>
              <w:tabs>
                <w:tab w:val="right" w:pos="703"/>
              </w:tabs>
              <w:ind w:right="567"/>
              <w:jc w:val="right"/>
              <w:rPr>
                <w:lang w:val="en-US"/>
              </w:rPr>
            </w:pPr>
            <w:r w:rsidRPr="008F2F99">
              <w:t>1</w:t>
            </w:r>
          </w:p>
        </w:tc>
        <w:tc>
          <w:tcPr>
            <w:tcW w:w="1524" w:type="dxa"/>
            <w:tcBorders>
              <w:top w:val="nil"/>
              <w:left w:val="nil"/>
              <w:bottom w:val="nil"/>
              <w:right w:val="nil"/>
            </w:tcBorders>
          </w:tcPr>
          <w:p w14:paraId="47B8BBAD" w14:textId="47E2D900" w:rsidR="00F70AE1" w:rsidRPr="008F2F99" w:rsidRDefault="00F70AE1" w:rsidP="0040709B">
            <w:pPr>
              <w:pStyle w:val="Tabletext"/>
              <w:tabs>
                <w:tab w:val="decimal" w:pos="559"/>
              </w:tabs>
              <w:ind w:right="227"/>
              <w:jc w:val="right"/>
              <w:rPr>
                <w:lang w:val="en-US"/>
              </w:rPr>
            </w:pPr>
            <w:r w:rsidRPr="008F2F99">
              <w:t>1 026.42</w:t>
            </w:r>
          </w:p>
        </w:tc>
        <w:tc>
          <w:tcPr>
            <w:tcW w:w="1361" w:type="dxa"/>
            <w:tcBorders>
              <w:top w:val="nil"/>
              <w:left w:val="nil"/>
              <w:bottom w:val="nil"/>
              <w:right w:val="nil"/>
            </w:tcBorders>
          </w:tcPr>
          <w:p w14:paraId="1504A9ED" w14:textId="49898060" w:rsidR="00F70AE1" w:rsidRPr="008F2F99" w:rsidRDefault="00F70AE1" w:rsidP="0040709B">
            <w:pPr>
              <w:pStyle w:val="Tabletext"/>
              <w:tabs>
                <w:tab w:val="decimal" w:pos="559"/>
              </w:tabs>
              <w:ind w:right="283"/>
              <w:jc w:val="right"/>
            </w:pPr>
            <w:r w:rsidRPr="008F2F99">
              <w:t>&lt;.0001</w:t>
            </w:r>
          </w:p>
        </w:tc>
      </w:tr>
      <w:tr w:rsidR="00F70AE1" w:rsidRPr="008F2F99" w14:paraId="359DEE2F" w14:textId="77777777" w:rsidTr="001A3AF6">
        <w:trPr>
          <w:cantSplit/>
          <w:trHeight w:val="244"/>
        </w:trPr>
        <w:tc>
          <w:tcPr>
            <w:tcW w:w="2943" w:type="dxa"/>
            <w:tcBorders>
              <w:top w:val="nil"/>
              <w:left w:val="nil"/>
              <w:bottom w:val="nil"/>
              <w:right w:val="nil"/>
            </w:tcBorders>
          </w:tcPr>
          <w:p w14:paraId="2DCB333B" w14:textId="57B2726D" w:rsidR="00F70AE1" w:rsidRPr="008F2F99" w:rsidRDefault="00F70AE1" w:rsidP="0058285B">
            <w:pPr>
              <w:pStyle w:val="Tabletext"/>
              <w:rPr>
                <w:lang w:val="en-US"/>
              </w:rPr>
            </w:pPr>
            <w:r w:rsidRPr="008F2F99">
              <w:rPr>
                <w:lang w:val="en-US"/>
              </w:rPr>
              <w:t>Socioeconomic status (IRSD)</w:t>
            </w:r>
          </w:p>
        </w:tc>
        <w:tc>
          <w:tcPr>
            <w:tcW w:w="1802" w:type="dxa"/>
            <w:tcBorders>
              <w:top w:val="nil"/>
              <w:left w:val="nil"/>
              <w:bottom w:val="nil"/>
              <w:right w:val="nil"/>
            </w:tcBorders>
          </w:tcPr>
          <w:p w14:paraId="67791834" w14:textId="41927152" w:rsidR="00F70AE1" w:rsidRPr="008F2F99" w:rsidRDefault="00F70AE1" w:rsidP="0058285B">
            <w:pPr>
              <w:pStyle w:val="Tabletext"/>
              <w:tabs>
                <w:tab w:val="right" w:pos="703"/>
              </w:tabs>
              <w:ind w:right="567"/>
              <w:jc w:val="right"/>
              <w:rPr>
                <w:lang w:val="en-US"/>
              </w:rPr>
            </w:pPr>
            <w:r w:rsidRPr="008F2F99">
              <w:t>5</w:t>
            </w:r>
          </w:p>
        </w:tc>
        <w:tc>
          <w:tcPr>
            <w:tcW w:w="1524" w:type="dxa"/>
            <w:tcBorders>
              <w:top w:val="nil"/>
              <w:left w:val="nil"/>
              <w:bottom w:val="nil"/>
              <w:right w:val="nil"/>
            </w:tcBorders>
          </w:tcPr>
          <w:p w14:paraId="2BA25E74" w14:textId="64ABB01D" w:rsidR="00F70AE1" w:rsidRPr="008F2F99" w:rsidRDefault="00F70AE1" w:rsidP="0040709B">
            <w:pPr>
              <w:pStyle w:val="Tabletext"/>
              <w:tabs>
                <w:tab w:val="decimal" w:pos="559"/>
              </w:tabs>
              <w:ind w:right="227"/>
              <w:jc w:val="right"/>
              <w:rPr>
                <w:lang w:val="en-US"/>
              </w:rPr>
            </w:pPr>
            <w:r w:rsidRPr="008F2F99">
              <w:t>7 203.20</w:t>
            </w:r>
          </w:p>
        </w:tc>
        <w:tc>
          <w:tcPr>
            <w:tcW w:w="1361" w:type="dxa"/>
            <w:tcBorders>
              <w:top w:val="nil"/>
              <w:left w:val="nil"/>
              <w:bottom w:val="nil"/>
              <w:right w:val="nil"/>
            </w:tcBorders>
          </w:tcPr>
          <w:p w14:paraId="0F0E60A2" w14:textId="64AB3C75" w:rsidR="00F70AE1" w:rsidRPr="008F2F99" w:rsidRDefault="00F70AE1" w:rsidP="0040709B">
            <w:pPr>
              <w:pStyle w:val="Tabletext"/>
              <w:tabs>
                <w:tab w:val="decimal" w:pos="559"/>
              </w:tabs>
              <w:ind w:right="283"/>
              <w:jc w:val="right"/>
            </w:pPr>
            <w:r w:rsidRPr="008F2F99">
              <w:t>&lt;.0001</w:t>
            </w:r>
          </w:p>
        </w:tc>
      </w:tr>
      <w:tr w:rsidR="00F70AE1" w:rsidRPr="008F2F99" w14:paraId="17C806FB" w14:textId="77777777" w:rsidTr="001A3AF6">
        <w:trPr>
          <w:cantSplit/>
          <w:trHeight w:val="244"/>
        </w:trPr>
        <w:tc>
          <w:tcPr>
            <w:tcW w:w="2943" w:type="dxa"/>
            <w:tcBorders>
              <w:top w:val="nil"/>
              <w:left w:val="nil"/>
              <w:bottom w:val="nil"/>
              <w:right w:val="nil"/>
            </w:tcBorders>
          </w:tcPr>
          <w:p w14:paraId="06C757EC" w14:textId="77777777" w:rsidR="00F70AE1" w:rsidRPr="008F2F99" w:rsidRDefault="00F70AE1" w:rsidP="0058285B">
            <w:pPr>
              <w:pStyle w:val="Tabletext"/>
              <w:rPr>
                <w:lang w:val="en-US"/>
              </w:rPr>
            </w:pPr>
            <w:r w:rsidRPr="008F2F99">
              <w:rPr>
                <w:lang w:val="en-US"/>
              </w:rPr>
              <w:t>Remoteness score</w:t>
            </w:r>
          </w:p>
        </w:tc>
        <w:tc>
          <w:tcPr>
            <w:tcW w:w="1802" w:type="dxa"/>
            <w:tcBorders>
              <w:top w:val="nil"/>
              <w:left w:val="nil"/>
              <w:bottom w:val="nil"/>
              <w:right w:val="nil"/>
            </w:tcBorders>
          </w:tcPr>
          <w:p w14:paraId="288499DB" w14:textId="34A3D2A8" w:rsidR="00F70AE1" w:rsidRPr="008F2F99" w:rsidRDefault="00F70AE1" w:rsidP="0058285B">
            <w:pPr>
              <w:pStyle w:val="Tabletext"/>
              <w:tabs>
                <w:tab w:val="right" w:pos="703"/>
              </w:tabs>
              <w:ind w:right="567"/>
              <w:jc w:val="right"/>
              <w:rPr>
                <w:lang w:val="en-US"/>
              </w:rPr>
            </w:pPr>
            <w:r w:rsidRPr="008F2F99">
              <w:t>6</w:t>
            </w:r>
          </w:p>
        </w:tc>
        <w:tc>
          <w:tcPr>
            <w:tcW w:w="1524" w:type="dxa"/>
            <w:tcBorders>
              <w:top w:val="nil"/>
              <w:left w:val="nil"/>
              <w:bottom w:val="nil"/>
              <w:right w:val="nil"/>
            </w:tcBorders>
          </w:tcPr>
          <w:p w14:paraId="020F24FA" w14:textId="376908C0" w:rsidR="00F70AE1" w:rsidRPr="008F2F99" w:rsidRDefault="00F70AE1" w:rsidP="0040709B">
            <w:pPr>
              <w:pStyle w:val="Tabletext"/>
              <w:tabs>
                <w:tab w:val="decimal" w:pos="559"/>
              </w:tabs>
              <w:ind w:right="227"/>
              <w:jc w:val="right"/>
              <w:rPr>
                <w:lang w:val="en-US"/>
              </w:rPr>
            </w:pPr>
            <w:r w:rsidRPr="008F2F99">
              <w:t>48 635.16</w:t>
            </w:r>
          </w:p>
        </w:tc>
        <w:tc>
          <w:tcPr>
            <w:tcW w:w="1361" w:type="dxa"/>
            <w:tcBorders>
              <w:top w:val="nil"/>
              <w:left w:val="nil"/>
              <w:bottom w:val="nil"/>
              <w:right w:val="nil"/>
            </w:tcBorders>
          </w:tcPr>
          <w:p w14:paraId="1A0A4A10" w14:textId="7C3D3BB6" w:rsidR="00F70AE1" w:rsidRPr="008F2F99" w:rsidRDefault="00F70AE1" w:rsidP="0040709B">
            <w:pPr>
              <w:pStyle w:val="Tabletext"/>
              <w:tabs>
                <w:tab w:val="decimal" w:pos="559"/>
              </w:tabs>
              <w:ind w:right="283"/>
              <w:jc w:val="right"/>
            </w:pPr>
            <w:r w:rsidRPr="008F2F99">
              <w:t>&lt;.0001</w:t>
            </w:r>
          </w:p>
        </w:tc>
      </w:tr>
      <w:tr w:rsidR="00F70AE1" w:rsidRPr="008F2F99" w14:paraId="6588FC32" w14:textId="77777777" w:rsidTr="001A3AF6">
        <w:trPr>
          <w:cantSplit/>
          <w:trHeight w:val="244"/>
        </w:trPr>
        <w:tc>
          <w:tcPr>
            <w:tcW w:w="2943" w:type="dxa"/>
            <w:tcBorders>
              <w:top w:val="nil"/>
              <w:left w:val="nil"/>
              <w:bottom w:val="single" w:sz="4" w:space="0" w:color="auto"/>
              <w:right w:val="nil"/>
            </w:tcBorders>
          </w:tcPr>
          <w:p w14:paraId="6FC09A61" w14:textId="77777777" w:rsidR="00F70AE1" w:rsidRPr="008F2F99" w:rsidRDefault="00F70AE1" w:rsidP="0058285B">
            <w:pPr>
              <w:pStyle w:val="Tabletext"/>
              <w:rPr>
                <w:lang w:val="en-US"/>
              </w:rPr>
            </w:pPr>
            <w:r w:rsidRPr="008F2F99">
              <w:rPr>
                <w:lang w:val="en-US"/>
              </w:rPr>
              <w:t>Type of training</w:t>
            </w:r>
          </w:p>
        </w:tc>
        <w:tc>
          <w:tcPr>
            <w:tcW w:w="1802" w:type="dxa"/>
            <w:tcBorders>
              <w:top w:val="nil"/>
              <w:left w:val="nil"/>
              <w:bottom w:val="single" w:sz="4" w:space="0" w:color="auto"/>
              <w:right w:val="nil"/>
            </w:tcBorders>
          </w:tcPr>
          <w:p w14:paraId="4AEF7B37" w14:textId="399B52B5" w:rsidR="00F70AE1" w:rsidRPr="008F2F99" w:rsidRDefault="00F70AE1" w:rsidP="0058285B">
            <w:pPr>
              <w:pStyle w:val="Tabletext"/>
              <w:tabs>
                <w:tab w:val="right" w:pos="703"/>
              </w:tabs>
              <w:ind w:right="567"/>
              <w:jc w:val="right"/>
            </w:pPr>
            <w:r w:rsidRPr="008F2F99">
              <w:t>2</w:t>
            </w:r>
          </w:p>
        </w:tc>
        <w:tc>
          <w:tcPr>
            <w:tcW w:w="1524" w:type="dxa"/>
            <w:tcBorders>
              <w:top w:val="nil"/>
              <w:left w:val="nil"/>
              <w:bottom w:val="single" w:sz="4" w:space="0" w:color="auto"/>
              <w:right w:val="nil"/>
            </w:tcBorders>
          </w:tcPr>
          <w:p w14:paraId="6056D01C" w14:textId="1C3E0F20" w:rsidR="00F70AE1" w:rsidRPr="008F2F99" w:rsidRDefault="00F70AE1" w:rsidP="0040709B">
            <w:pPr>
              <w:pStyle w:val="Tabletext"/>
              <w:tabs>
                <w:tab w:val="decimal" w:pos="559"/>
              </w:tabs>
              <w:ind w:right="227"/>
              <w:jc w:val="right"/>
            </w:pPr>
            <w:r w:rsidRPr="008F2F99">
              <w:t>2 863.82</w:t>
            </w:r>
          </w:p>
        </w:tc>
        <w:tc>
          <w:tcPr>
            <w:tcW w:w="1361" w:type="dxa"/>
            <w:tcBorders>
              <w:top w:val="nil"/>
              <w:left w:val="nil"/>
              <w:bottom w:val="single" w:sz="4" w:space="0" w:color="auto"/>
              <w:right w:val="nil"/>
            </w:tcBorders>
          </w:tcPr>
          <w:p w14:paraId="7D7AA7EC" w14:textId="40ECBE2D" w:rsidR="00F70AE1" w:rsidRPr="008F2F99" w:rsidRDefault="00F70AE1" w:rsidP="0040709B">
            <w:pPr>
              <w:pStyle w:val="Tabletext"/>
              <w:tabs>
                <w:tab w:val="decimal" w:pos="559"/>
              </w:tabs>
              <w:ind w:right="283"/>
              <w:jc w:val="right"/>
            </w:pPr>
            <w:r w:rsidRPr="008F2F99">
              <w:t>&lt;.0001</w:t>
            </w:r>
          </w:p>
        </w:tc>
      </w:tr>
    </w:tbl>
    <w:p w14:paraId="322B09BC" w14:textId="77777777" w:rsidR="00687128" w:rsidRDefault="00B1548E" w:rsidP="00842944">
      <w:pPr>
        <w:pStyle w:val="Source"/>
      </w:pPr>
      <w:r w:rsidRPr="008F2F99">
        <w:t>Note:</w:t>
      </w:r>
      <w:r w:rsidRPr="008F2F99">
        <w:tab/>
        <w:t xml:space="preserve">Type of training = Unknown was set to 0 as it is a linear combination of </w:t>
      </w:r>
      <w:proofErr w:type="gramStart"/>
      <w:r w:rsidR="00F70AE1" w:rsidRPr="008F2F99">
        <w:t>other</w:t>
      </w:r>
      <w:proofErr w:type="gramEnd"/>
      <w:r w:rsidR="00F70AE1" w:rsidRPr="008F2F99">
        <w:t xml:space="preserve"> variable</w:t>
      </w:r>
      <w:r w:rsidR="00842944">
        <w:t>.</w:t>
      </w:r>
      <w:bookmarkStart w:id="126" w:name="_Toc70510930"/>
      <w:bookmarkStart w:id="127" w:name="_Toc80965765"/>
    </w:p>
    <w:p w14:paraId="03127517" w14:textId="52416776" w:rsidR="00E64F2A" w:rsidRPr="008F2F99" w:rsidRDefault="00E64F2A" w:rsidP="00687128">
      <w:pPr>
        <w:pStyle w:val="tabletitle0"/>
      </w:pPr>
      <w:r w:rsidRPr="008F2F99">
        <w:t xml:space="preserve">Table </w:t>
      </w:r>
      <w:r w:rsidR="00A60CFF" w:rsidRPr="008F2F99">
        <w:t>A3</w:t>
      </w:r>
      <w:r w:rsidR="00842944">
        <w:tab/>
        <w:t xml:space="preserve">     </w:t>
      </w:r>
      <w:r w:rsidRPr="008F2F99">
        <w:t xml:space="preserve">Model information – </w:t>
      </w:r>
      <w:r w:rsidR="00263E96">
        <w:t>l</w:t>
      </w:r>
      <w:r w:rsidRPr="008F2F99">
        <w:t>ogistic regression predicting improved employment status, 2019</w:t>
      </w:r>
      <w:bookmarkEnd w:id="126"/>
      <w:bookmarkEnd w:id="127"/>
    </w:p>
    <w:tbl>
      <w:tblPr>
        <w:tblW w:w="0" w:type="auto"/>
        <w:tblBorders>
          <w:top w:val="single" w:sz="4" w:space="0" w:color="auto"/>
          <w:bottom w:val="single" w:sz="4" w:space="0" w:color="auto"/>
        </w:tblBorders>
        <w:tblLayout w:type="fixed"/>
        <w:tblLook w:val="04A0" w:firstRow="1" w:lastRow="0" w:firstColumn="1" w:lastColumn="0" w:noHBand="0" w:noVBand="1"/>
      </w:tblPr>
      <w:tblGrid>
        <w:gridCol w:w="2376"/>
        <w:gridCol w:w="1276"/>
        <w:gridCol w:w="1310"/>
        <w:gridCol w:w="613"/>
        <w:gridCol w:w="203"/>
        <w:gridCol w:w="820"/>
        <w:gridCol w:w="1023"/>
      </w:tblGrid>
      <w:tr w:rsidR="00E64F2A" w:rsidRPr="008F2F99" w14:paraId="38D6BE18" w14:textId="77777777" w:rsidTr="001A3AF6">
        <w:trPr>
          <w:cantSplit/>
          <w:trHeight w:val="236"/>
        </w:trPr>
        <w:tc>
          <w:tcPr>
            <w:tcW w:w="3652" w:type="dxa"/>
            <w:gridSpan w:val="2"/>
            <w:tcBorders>
              <w:top w:val="single" w:sz="4" w:space="0" w:color="auto"/>
              <w:left w:val="nil"/>
              <w:bottom w:val="nil"/>
              <w:right w:val="nil"/>
            </w:tcBorders>
            <w:shd w:val="clear" w:color="auto" w:fill="auto"/>
          </w:tcPr>
          <w:p w14:paraId="762297C5" w14:textId="77777777" w:rsidR="00E64F2A" w:rsidRPr="008F2F99" w:rsidRDefault="00E64F2A" w:rsidP="00E64F2A">
            <w:pPr>
              <w:pStyle w:val="Tabletext"/>
              <w:rPr>
                <w:b/>
                <w:bCs/>
                <w:lang w:val="en-US"/>
              </w:rPr>
            </w:pPr>
            <w:r w:rsidRPr="008F2F99">
              <w:rPr>
                <w:b/>
                <w:bCs/>
                <w:lang w:val="en-US"/>
              </w:rPr>
              <w:t>Response variable</w:t>
            </w:r>
          </w:p>
        </w:tc>
        <w:tc>
          <w:tcPr>
            <w:tcW w:w="3969" w:type="dxa"/>
            <w:gridSpan w:val="5"/>
            <w:tcBorders>
              <w:top w:val="single" w:sz="4" w:space="0" w:color="auto"/>
              <w:left w:val="nil"/>
              <w:bottom w:val="nil"/>
              <w:right w:val="nil"/>
            </w:tcBorders>
            <w:shd w:val="clear" w:color="auto" w:fill="auto"/>
          </w:tcPr>
          <w:p w14:paraId="2825450D" w14:textId="0EF53095" w:rsidR="00E64F2A" w:rsidRPr="008F2F99" w:rsidRDefault="00E64F2A" w:rsidP="00E64F2A">
            <w:pPr>
              <w:pStyle w:val="Tabletext"/>
              <w:tabs>
                <w:tab w:val="right" w:pos="703"/>
              </w:tabs>
              <w:rPr>
                <w:lang w:val="en-US"/>
              </w:rPr>
            </w:pPr>
            <w:r w:rsidRPr="008F2F99">
              <w:rPr>
                <w:lang w:val="en-US"/>
              </w:rPr>
              <w:t>Improved employment status</w:t>
            </w:r>
          </w:p>
        </w:tc>
      </w:tr>
      <w:tr w:rsidR="00E64F2A" w:rsidRPr="008F2F99" w14:paraId="43F47A40" w14:textId="77777777" w:rsidTr="001A3AF6">
        <w:trPr>
          <w:cantSplit/>
          <w:trHeight w:val="221"/>
        </w:trPr>
        <w:tc>
          <w:tcPr>
            <w:tcW w:w="3652" w:type="dxa"/>
            <w:gridSpan w:val="2"/>
            <w:tcBorders>
              <w:top w:val="nil"/>
              <w:left w:val="nil"/>
              <w:bottom w:val="nil"/>
              <w:right w:val="nil"/>
            </w:tcBorders>
            <w:shd w:val="clear" w:color="auto" w:fill="auto"/>
          </w:tcPr>
          <w:p w14:paraId="2147654E" w14:textId="0773DE55" w:rsidR="00E64F2A" w:rsidRPr="008F2F99" w:rsidRDefault="0070591C" w:rsidP="00E64F2A">
            <w:pPr>
              <w:pStyle w:val="Tabletext"/>
              <w:rPr>
                <w:b/>
                <w:bCs/>
                <w:lang w:val="en-US"/>
              </w:rPr>
            </w:pPr>
            <w:r>
              <w:rPr>
                <w:b/>
                <w:bCs/>
              </w:rPr>
              <w:t>R</w:t>
            </w:r>
            <w:r w:rsidR="00E64F2A" w:rsidRPr="008F2F99">
              <w:rPr>
                <w:b/>
                <w:bCs/>
              </w:rPr>
              <w:t>esponse levels</w:t>
            </w:r>
          </w:p>
        </w:tc>
        <w:tc>
          <w:tcPr>
            <w:tcW w:w="3969" w:type="dxa"/>
            <w:gridSpan w:val="5"/>
            <w:tcBorders>
              <w:top w:val="nil"/>
              <w:left w:val="nil"/>
              <w:bottom w:val="nil"/>
              <w:right w:val="nil"/>
            </w:tcBorders>
            <w:shd w:val="clear" w:color="auto" w:fill="auto"/>
          </w:tcPr>
          <w:p w14:paraId="74E48CC2" w14:textId="032513F6" w:rsidR="0070591C" w:rsidRDefault="00E64F2A" w:rsidP="00E64F2A">
            <w:pPr>
              <w:pStyle w:val="Tabletext"/>
              <w:tabs>
                <w:tab w:val="right" w:pos="703"/>
              </w:tabs>
              <w:rPr>
                <w:lang w:val="en-US"/>
              </w:rPr>
            </w:pPr>
            <w:r w:rsidRPr="008F2F99">
              <w:rPr>
                <w:lang w:val="en-US"/>
              </w:rPr>
              <w:t>1 = improved employment status</w:t>
            </w:r>
          </w:p>
          <w:p w14:paraId="4B0618DC" w14:textId="5B8C0CD3" w:rsidR="00E64F2A" w:rsidRPr="008F2F99" w:rsidRDefault="00E64F2A" w:rsidP="00E64F2A">
            <w:pPr>
              <w:pStyle w:val="Tabletext"/>
              <w:tabs>
                <w:tab w:val="right" w:pos="703"/>
              </w:tabs>
              <w:rPr>
                <w:lang w:val="en-US"/>
              </w:rPr>
            </w:pPr>
            <w:r w:rsidRPr="008F2F99">
              <w:rPr>
                <w:lang w:val="en-US"/>
              </w:rPr>
              <w:t>2 = no improved employment status</w:t>
            </w:r>
          </w:p>
        </w:tc>
      </w:tr>
      <w:tr w:rsidR="00E64F2A" w:rsidRPr="008F2F99" w14:paraId="04381685" w14:textId="77777777" w:rsidTr="001A3AF6">
        <w:trPr>
          <w:cantSplit/>
          <w:trHeight w:val="221"/>
        </w:trPr>
        <w:tc>
          <w:tcPr>
            <w:tcW w:w="3652" w:type="dxa"/>
            <w:gridSpan w:val="2"/>
            <w:tcBorders>
              <w:top w:val="nil"/>
              <w:left w:val="nil"/>
              <w:bottom w:val="nil"/>
              <w:right w:val="nil"/>
            </w:tcBorders>
            <w:shd w:val="clear" w:color="auto" w:fill="auto"/>
          </w:tcPr>
          <w:p w14:paraId="1502CA49" w14:textId="77777777" w:rsidR="00E64F2A" w:rsidRPr="008F2F99" w:rsidRDefault="00E64F2A" w:rsidP="00E64F2A">
            <w:pPr>
              <w:pStyle w:val="Tabletext"/>
              <w:rPr>
                <w:b/>
                <w:bCs/>
              </w:rPr>
            </w:pPr>
            <w:r w:rsidRPr="008F2F99">
              <w:rPr>
                <w:b/>
                <w:bCs/>
              </w:rPr>
              <w:t>Response profile</w:t>
            </w:r>
          </w:p>
        </w:tc>
        <w:tc>
          <w:tcPr>
            <w:tcW w:w="1923" w:type="dxa"/>
            <w:gridSpan w:val="2"/>
            <w:tcBorders>
              <w:top w:val="nil"/>
              <w:left w:val="nil"/>
              <w:bottom w:val="single" w:sz="4" w:space="0" w:color="auto"/>
              <w:right w:val="nil"/>
            </w:tcBorders>
            <w:shd w:val="clear" w:color="auto" w:fill="auto"/>
          </w:tcPr>
          <w:p w14:paraId="27170E9D" w14:textId="77777777" w:rsidR="00E64F2A" w:rsidRPr="008F2F99" w:rsidRDefault="00E64F2A" w:rsidP="00E64F2A">
            <w:pPr>
              <w:pStyle w:val="Tabletext"/>
              <w:tabs>
                <w:tab w:val="right" w:pos="703"/>
              </w:tabs>
              <w:rPr>
                <w:b/>
                <w:bCs/>
                <w:lang w:val="en-US"/>
              </w:rPr>
            </w:pPr>
            <w:r w:rsidRPr="008F2F99">
              <w:rPr>
                <w:b/>
                <w:bCs/>
                <w:lang w:val="en-US"/>
              </w:rPr>
              <w:t xml:space="preserve">1 </w:t>
            </w:r>
          </w:p>
        </w:tc>
        <w:tc>
          <w:tcPr>
            <w:tcW w:w="2046" w:type="dxa"/>
            <w:gridSpan w:val="3"/>
            <w:tcBorders>
              <w:top w:val="nil"/>
              <w:left w:val="nil"/>
              <w:bottom w:val="single" w:sz="4" w:space="0" w:color="auto"/>
              <w:right w:val="nil"/>
            </w:tcBorders>
            <w:shd w:val="clear" w:color="auto" w:fill="auto"/>
          </w:tcPr>
          <w:p w14:paraId="3A986A70" w14:textId="76023E32" w:rsidR="00E64F2A" w:rsidRPr="008F2F99" w:rsidRDefault="00E64F2A" w:rsidP="00E64F2A">
            <w:pPr>
              <w:pStyle w:val="Tabletext"/>
              <w:tabs>
                <w:tab w:val="right" w:pos="703"/>
              </w:tabs>
              <w:rPr>
                <w:b/>
                <w:bCs/>
                <w:lang w:val="en-US"/>
              </w:rPr>
            </w:pPr>
            <w:r w:rsidRPr="008F2F99">
              <w:rPr>
                <w:b/>
                <w:bCs/>
                <w:lang w:val="en-US"/>
              </w:rPr>
              <w:t>2</w:t>
            </w:r>
          </w:p>
        </w:tc>
      </w:tr>
      <w:tr w:rsidR="00E64F2A" w:rsidRPr="008F2F99" w14:paraId="4DC4DFBA" w14:textId="77777777" w:rsidTr="001A3AF6">
        <w:trPr>
          <w:cantSplit/>
          <w:trHeight w:val="221"/>
        </w:trPr>
        <w:tc>
          <w:tcPr>
            <w:tcW w:w="3652" w:type="dxa"/>
            <w:gridSpan w:val="2"/>
            <w:tcBorders>
              <w:top w:val="nil"/>
              <w:left w:val="nil"/>
              <w:bottom w:val="nil"/>
              <w:right w:val="nil"/>
            </w:tcBorders>
            <w:shd w:val="clear" w:color="auto" w:fill="auto"/>
          </w:tcPr>
          <w:p w14:paraId="76C498E5" w14:textId="77777777" w:rsidR="00E64F2A" w:rsidRPr="008F2F99" w:rsidRDefault="00E64F2A" w:rsidP="00E64F2A">
            <w:pPr>
              <w:pStyle w:val="Tabletext"/>
              <w:rPr>
                <w:b/>
                <w:bCs/>
              </w:rPr>
            </w:pPr>
          </w:p>
        </w:tc>
        <w:tc>
          <w:tcPr>
            <w:tcW w:w="1923" w:type="dxa"/>
            <w:gridSpan w:val="2"/>
            <w:tcBorders>
              <w:top w:val="single" w:sz="4" w:space="0" w:color="auto"/>
              <w:left w:val="nil"/>
              <w:bottom w:val="nil"/>
              <w:right w:val="nil"/>
            </w:tcBorders>
            <w:shd w:val="clear" w:color="auto" w:fill="auto"/>
          </w:tcPr>
          <w:p w14:paraId="6F2A8C50" w14:textId="6C43B799" w:rsidR="00E64F2A" w:rsidRPr="008F2F99" w:rsidRDefault="004C512C" w:rsidP="00E64F2A">
            <w:pPr>
              <w:pStyle w:val="Tabletext"/>
              <w:tabs>
                <w:tab w:val="right" w:pos="703"/>
              </w:tabs>
              <w:rPr>
                <w:lang w:val="en-US"/>
              </w:rPr>
            </w:pPr>
            <w:r w:rsidRPr="008F2F99">
              <w:rPr>
                <w:lang w:val="en-US"/>
              </w:rPr>
              <w:t>80</w:t>
            </w:r>
            <w:r w:rsidR="00265DA9" w:rsidRPr="008F2F99">
              <w:rPr>
                <w:lang w:val="en-US"/>
              </w:rPr>
              <w:t xml:space="preserve"> </w:t>
            </w:r>
            <w:r w:rsidRPr="008F2F99">
              <w:rPr>
                <w:lang w:val="en-US"/>
              </w:rPr>
              <w:t>729</w:t>
            </w:r>
          </w:p>
        </w:tc>
        <w:tc>
          <w:tcPr>
            <w:tcW w:w="2046" w:type="dxa"/>
            <w:gridSpan w:val="3"/>
            <w:tcBorders>
              <w:top w:val="single" w:sz="4" w:space="0" w:color="auto"/>
              <w:left w:val="nil"/>
              <w:bottom w:val="nil"/>
              <w:right w:val="nil"/>
            </w:tcBorders>
            <w:shd w:val="clear" w:color="auto" w:fill="auto"/>
          </w:tcPr>
          <w:p w14:paraId="4E55D478" w14:textId="7CE75048" w:rsidR="00E64F2A" w:rsidRPr="008F2F99" w:rsidRDefault="004C512C" w:rsidP="00E64F2A">
            <w:pPr>
              <w:pStyle w:val="Tabletext"/>
              <w:tabs>
                <w:tab w:val="right" w:pos="703"/>
              </w:tabs>
              <w:rPr>
                <w:lang w:val="en-US"/>
              </w:rPr>
            </w:pPr>
            <w:r w:rsidRPr="008F2F99">
              <w:rPr>
                <w:lang w:val="en-US"/>
              </w:rPr>
              <w:t>65</w:t>
            </w:r>
            <w:r w:rsidR="00265DA9" w:rsidRPr="008F2F99">
              <w:rPr>
                <w:lang w:val="en-US"/>
              </w:rPr>
              <w:t xml:space="preserve"> </w:t>
            </w:r>
            <w:r w:rsidRPr="008F2F99">
              <w:rPr>
                <w:lang w:val="en-US"/>
              </w:rPr>
              <w:t>045</w:t>
            </w:r>
          </w:p>
        </w:tc>
      </w:tr>
      <w:tr w:rsidR="00E64F2A" w:rsidRPr="008F2F99" w14:paraId="246B83CD" w14:textId="77777777" w:rsidTr="001A3AF6">
        <w:trPr>
          <w:cantSplit/>
          <w:trHeight w:val="236"/>
        </w:trPr>
        <w:tc>
          <w:tcPr>
            <w:tcW w:w="3652" w:type="dxa"/>
            <w:gridSpan w:val="2"/>
            <w:tcBorders>
              <w:top w:val="nil"/>
              <w:left w:val="nil"/>
              <w:bottom w:val="nil"/>
              <w:right w:val="nil"/>
            </w:tcBorders>
            <w:shd w:val="clear" w:color="auto" w:fill="auto"/>
          </w:tcPr>
          <w:p w14:paraId="14C7BE23" w14:textId="77777777" w:rsidR="00E64F2A" w:rsidRPr="008F2F99" w:rsidRDefault="00E64F2A" w:rsidP="00E64F2A">
            <w:pPr>
              <w:pStyle w:val="Tabletext"/>
              <w:rPr>
                <w:b/>
                <w:bCs/>
                <w:lang w:val="en-US"/>
              </w:rPr>
            </w:pPr>
            <w:r w:rsidRPr="008F2F99">
              <w:rPr>
                <w:b/>
                <w:bCs/>
              </w:rPr>
              <w:t>Model</w:t>
            </w:r>
          </w:p>
        </w:tc>
        <w:tc>
          <w:tcPr>
            <w:tcW w:w="3969" w:type="dxa"/>
            <w:gridSpan w:val="5"/>
            <w:tcBorders>
              <w:top w:val="nil"/>
              <w:left w:val="nil"/>
              <w:bottom w:val="nil"/>
              <w:right w:val="nil"/>
            </w:tcBorders>
            <w:shd w:val="clear" w:color="auto" w:fill="auto"/>
          </w:tcPr>
          <w:p w14:paraId="4DD5F6D7" w14:textId="77777777" w:rsidR="00E64F2A" w:rsidRPr="008F2F99" w:rsidRDefault="00E64F2A" w:rsidP="00E64F2A">
            <w:pPr>
              <w:pStyle w:val="Tabletext"/>
              <w:tabs>
                <w:tab w:val="right" w:pos="703"/>
              </w:tabs>
              <w:rPr>
                <w:lang w:val="en-US"/>
              </w:rPr>
            </w:pPr>
            <w:r w:rsidRPr="008F2F99">
              <w:rPr>
                <w:lang w:val="en-US"/>
              </w:rPr>
              <w:t>Binary logit</w:t>
            </w:r>
          </w:p>
        </w:tc>
      </w:tr>
      <w:tr w:rsidR="00E64F2A" w:rsidRPr="008F2F99" w14:paraId="02308110" w14:textId="77777777" w:rsidTr="001A3AF6">
        <w:trPr>
          <w:cantSplit/>
          <w:trHeight w:val="221"/>
        </w:trPr>
        <w:tc>
          <w:tcPr>
            <w:tcW w:w="3652" w:type="dxa"/>
            <w:gridSpan w:val="2"/>
            <w:tcBorders>
              <w:top w:val="nil"/>
              <w:left w:val="nil"/>
              <w:bottom w:val="nil"/>
              <w:right w:val="nil"/>
            </w:tcBorders>
            <w:shd w:val="clear" w:color="auto" w:fill="auto"/>
          </w:tcPr>
          <w:p w14:paraId="4BAC2650" w14:textId="6D3171D3" w:rsidR="00E64F2A" w:rsidRPr="008F2F99" w:rsidRDefault="00E64F2A" w:rsidP="00E64F2A">
            <w:pPr>
              <w:pStyle w:val="Tabletext"/>
              <w:rPr>
                <w:b/>
                <w:bCs/>
                <w:lang w:val="en-US"/>
              </w:rPr>
            </w:pPr>
            <w:r w:rsidRPr="008F2F99">
              <w:rPr>
                <w:b/>
                <w:bCs/>
              </w:rPr>
              <w:t>Optimi</w:t>
            </w:r>
            <w:r w:rsidR="00263E96">
              <w:rPr>
                <w:b/>
                <w:bCs/>
              </w:rPr>
              <w:t>s</w:t>
            </w:r>
            <w:r w:rsidRPr="008F2F99">
              <w:rPr>
                <w:b/>
                <w:bCs/>
              </w:rPr>
              <w:t>ation technique</w:t>
            </w:r>
          </w:p>
        </w:tc>
        <w:tc>
          <w:tcPr>
            <w:tcW w:w="3969" w:type="dxa"/>
            <w:gridSpan w:val="5"/>
            <w:tcBorders>
              <w:top w:val="nil"/>
              <w:left w:val="nil"/>
              <w:bottom w:val="nil"/>
              <w:right w:val="nil"/>
            </w:tcBorders>
            <w:shd w:val="clear" w:color="auto" w:fill="auto"/>
          </w:tcPr>
          <w:p w14:paraId="2646B8E9" w14:textId="77777777" w:rsidR="00E64F2A" w:rsidRPr="008F2F99" w:rsidRDefault="00E64F2A" w:rsidP="00E64F2A">
            <w:pPr>
              <w:pStyle w:val="Tabletext"/>
              <w:tabs>
                <w:tab w:val="right" w:pos="703"/>
              </w:tabs>
              <w:rPr>
                <w:lang w:val="en-US"/>
              </w:rPr>
            </w:pPr>
            <w:r w:rsidRPr="008F2F99">
              <w:rPr>
                <w:lang w:val="en-US"/>
              </w:rPr>
              <w:t>Fisher’s scoring</w:t>
            </w:r>
          </w:p>
        </w:tc>
      </w:tr>
      <w:tr w:rsidR="00E64F2A" w:rsidRPr="008F2F99" w14:paraId="6E7A96CF" w14:textId="77777777" w:rsidTr="001A3AF6">
        <w:trPr>
          <w:cantSplit/>
          <w:trHeight w:val="76"/>
        </w:trPr>
        <w:tc>
          <w:tcPr>
            <w:tcW w:w="3652" w:type="dxa"/>
            <w:gridSpan w:val="2"/>
            <w:tcBorders>
              <w:top w:val="nil"/>
              <w:left w:val="nil"/>
              <w:bottom w:val="nil"/>
              <w:right w:val="nil"/>
            </w:tcBorders>
            <w:shd w:val="clear" w:color="auto" w:fill="auto"/>
          </w:tcPr>
          <w:p w14:paraId="19D4020E" w14:textId="77777777" w:rsidR="00E64F2A" w:rsidRPr="008F2F99" w:rsidRDefault="00E64F2A" w:rsidP="00E64F2A">
            <w:pPr>
              <w:pStyle w:val="Tabletext"/>
              <w:rPr>
                <w:b/>
                <w:bCs/>
                <w:lang w:val="en-US"/>
              </w:rPr>
            </w:pPr>
            <w:r w:rsidRPr="008F2F99">
              <w:rPr>
                <w:b/>
                <w:bCs/>
              </w:rPr>
              <w:t>Number of observations read</w:t>
            </w:r>
          </w:p>
        </w:tc>
        <w:tc>
          <w:tcPr>
            <w:tcW w:w="3969" w:type="dxa"/>
            <w:gridSpan w:val="5"/>
            <w:tcBorders>
              <w:top w:val="nil"/>
              <w:left w:val="nil"/>
              <w:bottom w:val="nil"/>
              <w:right w:val="nil"/>
            </w:tcBorders>
            <w:shd w:val="clear" w:color="auto" w:fill="auto"/>
          </w:tcPr>
          <w:p w14:paraId="755F9240" w14:textId="320F3795" w:rsidR="00E64F2A" w:rsidRPr="008F2F99" w:rsidRDefault="00E64F2A" w:rsidP="00E64F2A">
            <w:pPr>
              <w:pStyle w:val="Tabletext"/>
              <w:tabs>
                <w:tab w:val="right" w:pos="703"/>
              </w:tabs>
              <w:rPr>
                <w:lang w:val="en-US"/>
              </w:rPr>
            </w:pPr>
            <w:r w:rsidRPr="008F2F99">
              <w:rPr>
                <w:lang w:val="en-US"/>
              </w:rPr>
              <w:t>150</w:t>
            </w:r>
            <w:r w:rsidR="00265DA9" w:rsidRPr="008F2F99">
              <w:rPr>
                <w:lang w:val="en-US"/>
              </w:rPr>
              <w:t xml:space="preserve"> </w:t>
            </w:r>
            <w:r w:rsidRPr="008F2F99">
              <w:rPr>
                <w:lang w:val="en-US"/>
              </w:rPr>
              <w:t>773</w:t>
            </w:r>
          </w:p>
        </w:tc>
      </w:tr>
      <w:tr w:rsidR="00E64F2A" w:rsidRPr="008F2F99" w14:paraId="6945CFE8" w14:textId="77777777" w:rsidTr="001A3AF6">
        <w:trPr>
          <w:cantSplit/>
          <w:trHeight w:val="236"/>
        </w:trPr>
        <w:tc>
          <w:tcPr>
            <w:tcW w:w="3652" w:type="dxa"/>
            <w:gridSpan w:val="2"/>
            <w:tcBorders>
              <w:top w:val="nil"/>
              <w:left w:val="nil"/>
              <w:bottom w:val="nil"/>
              <w:right w:val="nil"/>
            </w:tcBorders>
            <w:shd w:val="clear" w:color="auto" w:fill="auto"/>
          </w:tcPr>
          <w:p w14:paraId="6FF88340" w14:textId="77777777" w:rsidR="00E64F2A" w:rsidRPr="008F2F99" w:rsidRDefault="00E64F2A" w:rsidP="00E64F2A">
            <w:pPr>
              <w:pStyle w:val="Tabletext"/>
              <w:jc w:val="both"/>
              <w:rPr>
                <w:b/>
                <w:bCs/>
                <w:lang w:val="en-US"/>
              </w:rPr>
            </w:pPr>
            <w:r w:rsidRPr="008F2F99">
              <w:rPr>
                <w:b/>
                <w:bCs/>
              </w:rPr>
              <w:t>Number of observations used</w:t>
            </w:r>
          </w:p>
        </w:tc>
        <w:tc>
          <w:tcPr>
            <w:tcW w:w="3969" w:type="dxa"/>
            <w:gridSpan w:val="5"/>
            <w:tcBorders>
              <w:top w:val="nil"/>
              <w:left w:val="nil"/>
              <w:bottom w:val="nil"/>
              <w:right w:val="nil"/>
            </w:tcBorders>
            <w:shd w:val="clear" w:color="auto" w:fill="auto"/>
          </w:tcPr>
          <w:p w14:paraId="2BD0186D" w14:textId="0BB9A36E" w:rsidR="00E64F2A" w:rsidRPr="008F2F99" w:rsidRDefault="00265DA9" w:rsidP="00E64F2A">
            <w:pPr>
              <w:pStyle w:val="Tabletext"/>
              <w:tabs>
                <w:tab w:val="right" w:pos="703"/>
              </w:tabs>
              <w:rPr>
                <w:lang w:val="en-US"/>
              </w:rPr>
            </w:pPr>
            <w:r w:rsidRPr="008F2F99">
              <w:rPr>
                <w:lang w:val="en-US"/>
              </w:rPr>
              <w:t>145 774</w:t>
            </w:r>
          </w:p>
        </w:tc>
      </w:tr>
      <w:tr w:rsidR="00C32C4D" w:rsidRPr="008F2F99" w14:paraId="58EF0732" w14:textId="77777777" w:rsidTr="001A3AF6">
        <w:trPr>
          <w:cantSplit/>
          <w:trHeight w:val="236"/>
        </w:trPr>
        <w:tc>
          <w:tcPr>
            <w:tcW w:w="3652" w:type="dxa"/>
            <w:gridSpan w:val="2"/>
            <w:tcBorders>
              <w:top w:val="nil"/>
              <w:left w:val="nil"/>
              <w:bottom w:val="nil"/>
              <w:right w:val="nil"/>
            </w:tcBorders>
            <w:shd w:val="clear" w:color="auto" w:fill="auto"/>
          </w:tcPr>
          <w:p w14:paraId="1A3692D2" w14:textId="189519A3" w:rsidR="00C32C4D" w:rsidRPr="008F2F99" w:rsidRDefault="00C32C4D" w:rsidP="00E64F2A">
            <w:pPr>
              <w:pStyle w:val="Tabletext"/>
              <w:jc w:val="both"/>
              <w:rPr>
                <w:b/>
                <w:bCs/>
              </w:rPr>
            </w:pPr>
            <w:r w:rsidRPr="008F2F99">
              <w:rPr>
                <w:b/>
                <w:bCs/>
              </w:rPr>
              <w:t xml:space="preserve">Number of </w:t>
            </w:r>
            <w:r w:rsidR="00FF4F4D">
              <w:rPr>
                <w:b/>
                <w:bCs/>
              </w:rPr>
              <w:t>s</w:t>
            </w:r>
            <w:r w:rsidRPr="008F2F99">
              <w:rPr>
                <w:b/>
                <w:bCs/>
              </w:rPr>
              <w:t>trata</w:t>
            </w:r>
          </w:p>
        </w:tc>
        <w:tc>
          <w:tcPr>
            <w:tcW w:w="3969" w:type="dxa"/>
            <w:gridSpan w:val="5"/>
            <w:tcBorders>
              <w:top w:val="nil"/>
              <w:left w:val="nil"/>
              <w:bottom w:val="nil"/>
              <w:right w:val="nil"/>
            </w:tcBorders>
            <w:shd w:val="clear" w:color="auto" w:fill="auto"/>
          </w:tcPr>
          <w:p w14:paraId="3AAB4E7E" w14:textId="013EF172" w:rsidR="00C32C4D" w:rsidRPr="008F2F99" w:rsidRDefault="00C32C4D" w:rsidP="00E64F2A">
            <w:pPr>
              <w:pStyle w:val="Tabletext"/>
              <w:tabs>
                <w:tab w:val="right" w:pos="703"/>
              </w:tabs>
              <w:rPr>
                <w:lang w:val="en-US"/>
              </w:rPr>
            </w:pPr>
            <w:r w:rsidRPr="008F2F99">
              <w:rPr>
                <w:lang w:val="en-US"/>
              </w:rPr>
              <w:t>6</w:t>
            </w:r>
          </w:p>
        </w:tc>
      </w:tr>
      <w:tr w:rsidR="00135D2B" w:rsidRPr="008F2F99" w14:paraId="744F6E9E" w14:textId="77777777" w:rsidTr="001A3AF6">
        <w:trPr>
          <w:cantSplit/>
          <w:trHeight w:val="236"/>
        </w:trPr>
        <w:tc>
          <w:tcPr>
            <w:tcW w:w="3652" w:type="dxa"/>
            <w:gridSpan w:val="2"/>
            <w:tcBorders>
              <w:top w:val="nil"/>
              <w:left w:val="nil"/>
              <w:bottom w:val="nil"/>
              <w:right w:val="nil"/>
            </w:tcBorders>
            <w:shd w:val="clear" w:color="auto" w:fill="auto"/>
          </w:tcPr>
          <w:p w14:paraId="4D6C1EE4" w14:textId="4DACE2AA" w:rsidR="00135D2B" w:rsidRPr="008F2F99" w:rsidRDefault="00135D2B" w:rsidP="00E64F2A">
            <w:pPr>
              <w:pStyle w:val="Tabletext"/>
              <w:jc w:val="both"/>
              <w:rPr>
                <w:b/>
                <w:bCs/>
              </w:rPr>
            </w:pPr>
            <w:r w:rsidRPr="008F2F99">
              <w:rPr>
                <w:b/>
                <w:bCs/>
              </w:rPr>
              <w:t>Weight variable</w:t>
            </w:r>
          </w:p>
        </w:tc>
        <w:tc>
          <w:tcPr>
            <w:tcW w:w="3969" w:type="dxa"/>
            <w:gridSpan w:val="5"/>
            <w:tcBorders>
              <w:top w:val="nil"/>
              <w:left w:val="nil"/>
              <w:bottom w:val="nil"/>
              <w:right w:val="nil"/>
            </w:tcBorders>
            <w:shd w:val="clear" w:color="auto" w:fill="auto"/>
          </w:tcPr>
          <w:p w14:paraId="47E9EDAA" w14:textId="0477F820" w:rsidR="00135D2B" w:rsidRPr="008F2F99" w:rsidRDefault="00135D2B" w:rsidP="00E64F2A">
            <w:pPr>
              <w:pStyle w:val="Tabletext"/>
              <w:tabs>
                <w:tab w:val="right" w:pos="703"/>
              </w:tabs>
              <w:rPr>
                <w:lang w:val="en-US"/>
              </w:rPr>
            </w:pPr>
            <w:r w:rsidRPr="008F2F99">
              <w:rPr>
                <w:lang w:val="en-US"/>
              </w:rPr>
              <w:t>SOS</w:t>
            </w:r>
            <w:r w:rsidR="00384C64">
              <w:rPr>
                <w:lang w:val="en-US"/>
              </w:rPr>
              <w:t xml:space="preserve"> survey</w:t>
            </w:r>
            <w:r w:rsidRPr="008F2F99">
              <w:rPr>
                <w:lang w:val="en-US"/>
              </w:rPr>
              <w:t xml:space="preserve"> weight</w:t>
            </w:r>
            <w:r w:rsidR="00384C64">
              <w:rPr>
                <w:lang w:val="en-US"/>
              </w:rPr>
              <w:t>s</w:t>
            </w:r>
          </w:p>
        </w:tc>
      </w:tr>
      <w:tr w:rsidR="00135D2B" w:rsidRPr="008F2F99" w14:paraId="2DB73954" w14:textId="77777777" w:rsidTr="001A3AF6">
        <w:trPr>
          <w:cantSplit/>
          <w:trHeight w:val="236"/>
        </w:trPr>
        <w:tc>
          <w:tcPr>
            <w:tcW w:w="3652" w:type="dxa"/>
            <w:gridSpan w:val="2"/>
            <w:tcBorders>
              <w:top w:val="nil"/>
              <w:left w:val="nil"/>
              <w:bottom w:val="nil"/>
              <w:right w:val="nil"/>
            </w:tcBorders>
            <w:shd w:val="clear" w:color="auto" w:fill="auto"/>
          </w:tcPr>
          <w:p w14:paraId="2FBC37EF" w14:textId="5DF46813" w:rsidR="00135D2B" w:rsidRPr="008F2F99" w:rsidRDefault="00135D2B" w:rsidP="00E64F2A">
            <w:pPr>
              <w:pStyle w:val="Tabletext"/>
              <w:jc w:val="both"/>
              <w:rPr>
                <w:b/>
                <w:bCs/>
              </w:rPr>
            </w:pPr>
            <w:r w:rsidRPr="008F2F99">
              <w:rPr>
                <w:b/>
                <w:bCs/>
              </w:rPr>
              <w:t xml:space="preserve">Finite </w:t>
            </w:r>
            <w:r w:rsidR="00EE035C" w:rsidRPr="008F2F99">
              <w:rPr>
                <w:b/>
                <w:bCs/>
              </w:rPr>
              <w:t>population correction</w:t>
            </w:r>
          </w:p>
        </w:tc>
        <w:tc>
          <w:tcPr>
            <w:tcW w:w="3969" w:type="dxa"/>
            <w:gridSpan w:val="5"/>
            <w:tcBorders>
              <w:top w:val="nil"/>
              <w:left w:val="nil"/>
              <w:bottom w:val="nil"/>
              <w:right w:val="nil"/>
            </w:tcBorders>
            <w:shd w:val="clear" w:color="auto" w:fill="auto"/>
          </w:tcPr>
          <w:p w14:paraId="62BAA776" w14:textId="709272B2" w:rsidR="00135D2B" w:rsidRPr="008F2F99" w:rsidRDefault="00135D2B" w:rsidP="00E64F2A">
            <w:pPr>
              <w:pStyle w:val="Tabletext"/>
              <w:tabs>
                <w:tab w:val="right" w:pos="703"/>
              </w:tabs>
              <w:rPr>
                <w:lang w:val="en-US"/>
              </w:rPr>
            </w:pPr>
            <w:r w:rsidRPr="008F2F99">
              <w:rPr>
                <w:lang w:val="en-US"/>
              </w:rPr>
              <w:t>Used</w:t>
            </w:r>
          </w:p>
        </w:tc>
      </w:tr>
      <w:tr w:rsidR="00E64F2A" w:rsidRPr="008F2F99" w14:paraId="770FE11E" w14:textId="77777777" w:rsidTr="001A3AF6">
        <w:trPr>
          <w:cantSplit/>
          <w:trHeight w:val="236"/>
        </w:trPr>
        <w:tc>
          <w:tcPr>
            <w:tcW w:w="3652" w:type="dxa"/>
            <w:gridSpan w:val="2"/>
            <w:tcBorders>
              <w:top w:val="nil"/>
              <w:left w:val="nil"/>
              <w:bottom w:val="nil"/>
              <w:right w:val="nil"/>
            </w:tcBorders>
            <w:shd w:val="clear" w:color="auto" w:fill="auto"/>
          </w:tcPr>
          <w:p w14:paraId="3645EDF8" w14:textId="77777777" w:rsidR="00E64F2A" w:rsidRPr="008F2F99" w:rsidRDefault="00E64F2A" w:rsidP="00E64F2A">
            <w:pPr>
              <w:pStyle w:val="Tabletext"/>
              <w:jc w:val="both"/>
              <w:rPr>
                <w:b/>
                <w:bCs/>
              </w:rPr>
            </w:pPr>
            <w:r w:rsidRPr="008F2F99">
              <w:rPr>
                <w:b/>
                <w:bCs/>
              </w:rPr>
              <w:t>Model convergence status</w:t>
            </w:r>
          </w:p>
        </w:tc>
        <w:tc>
          <w:tcPr>
            <w:tcW w:w="3969" w:type="dxa"/>
            <w:gridSpan w:val="5"/>
            <w:tcBorders>
              <w:top w:val="nil"/>
              <w:left w:val="nil"/>
              <w:bottom w:val="nil"/>
              <w:right w:val="nil"/>
            </w:tcBorders>
            <w:shd w:val="clear" w:color="auto" w:fill="auto"/>
          </w:tcPr>
          <w:p w14:paraId="33C71225" w14:textId="623A51A0" w:rsidR="00E64F2A" w:rsidRPr="008F2F99" w:rsidRDefault="00E64F2A" w:rsidP="00E64F2A">
            <w:pPr>
              <w:pStyle w:val="Tabletext"/>
              <w:tabs>
                <w:tab w:val="right" w:pos="703"/>
              </w:tabs>
              <w:rPr>
                <w:lang w:val="en-US"/>
              </w:rPr>
            </w:pPr>
            <w:r w:rsidRPr="008F2F99">
              <w:rPr>
                <w:lang w:val="en-US"/>
              </w:rPr>
              <w:t>Convergence criterion (GCONV</w:t>
            </w:r>
            <w:r w:rsidR="00016007">
              <w:rPr>
                <w:lang w:val="en-US"/>
              </w:rPr>
              <w:t xml:space="preserve"> </w:t>
            </w:r>
            <w:r w:rsidRPr="008F2F99">
              <w:rPr>
                <w:lang w:val="en-US"/>
              </w:rPr>
              <w:t>=</w:t>
            </w:r>
            <w:r w:rsidR="00016007">
              <w:rPr>
                <w:lang w:val="en-US"/>
              </w:rPr>
              <w:t xml:space="preserve"> </w:t>
            </w:r>
            <w:r w:rsidRPr="008F2F99">
              <w:rPr>
                <w:lang w:val="en-US"/>
              </w:rPr>
              <w:t>1E-8) satisfied</w:t>
            </w:r>
          </w:p>
        </w:tc>
      </w:tr>
      <w:tr w:rsidR="00E64F2A" w:rsidRPr="008F2F99" w14:paraId="19BB6726" w14:textId="77777777" w:rsidTr="001A3AF6">
        <w:trPr>
          <w:cantSplit/>
          <w:trHeight w:val="188"/>
        </w:trPr>
        <w:tc>
          <w:tcPr>
            <w:tcW w:w="7621" w:type="dxa"/>
            <w:gridSpan w:val="7"/>
            <w:tcBorders>
              <w:top w:val="nil"/>
              <w:left w:val="nil"/>
              <w:bottom w:val="single" w:sz="4" w:space="0" w:color="auto"/>
              <w:right w:val="nil"/>
            </w:tcBorders>
            <w:shd w:val="clear" w:color="auto" w:fill="auto"/>
          </w:tcPr>
          <w:p w14:paraId="373C2746" w14:textId="77777777" w:rsidR="00E64F2A" w:rsidRPr="008F2F99" w:rsidRDefault="00E64F2A" w:rsidP="00E64F2A">
            <w:pPr>
              <w:pStyle w:val="Tabletext"/>
              <w:tabs>
                <w:tab w:val="right" w:pos="703"/>
              </w:tabs>
              <w:jc w:val="center"/>
              <w:rPr>
                <w:lang w:val="en-US"/>
              </w:rPr>
            </w:pPr>
            <w:r w:rsidRPr="008F2F99">
              <w:rPr>
                <w:b/>
                <w:bCs/>
                <w:lang w:val="en-US"/>
              </w:rPr>
              <w:t>Testing global null hypothesis:</w:t>
            </w:r>
          </w:p>
        </w:tc>
      </w:tr>
      <w:tr w:rsidR="00135D2B" w:rsidRPr="008F2F99" w14:paraId="12E99EC1" w14:textId="77777777" w:rsidTr="001A3AF6">
        <w:trPr>
          <w:cantSplit/>
          <w:trHeight w:val="236"/>
        </w:trPr>
        <w:tc>
          <w:tcPr>
            <w:tcW w:w="2376" w:type="dxa"/>
            <w:tcBorders>
              <w:top w:val="single" w:sz="4" w:space="0" w:color="auto"/>
              <w:left w:val="nil"/>
              <w:bottom w:val="single" w:sz="4" w:space="0" w:color="auto"/>
              <w:right w:val="nil"/>
            </w:tcBorders>
            <w:shd w:val="clear" w:color="auto" w:fill="auto"/>
          </w:tcPr>
          <w:p w14:paraId="4570D18E" w14:textId="4435E63F" w:rsidR="00135D2B" w:rsidRPr="008F2F99" w:rsidRDefault="00135D2B" w:rsidP="00135D2B">
            <w:pPr>
              <w:pStyle w:val="Tabletext"/>
              <w:jc w:val="both"/>
              <w:rPr>
                <w:b/>
                <w:bCs/>
                <w:lang w:val="en-US"/>
              </w:rPr>
            </w:pPr>
            <w:r w:rsidRPr="008F2F99">
              <w:rPr>
                <w:b/>
                <w:bCs/>
              </w:rPr>
              <w:t>Test</w:t>
            </w:r>
          </w:p>
        </w:tc>
        <w:tc>
          <w:tcPr>
            <w:tcW w:w="1276" w:type="dxa"/>
            <w:tcBorders>
              <w:top w:val="single" w:sz="4" w:space="0" w:color="auto"/>
              <w:left w:val="nil"/>
              <w:bottom w:val="single" w:sz="4" w:space="0" w:color="auto"/>
              <w:right w:val="nil"/>
            </w:tcBorders>
            <w:shd w:val="clear" w:color="auto" w:fill="auto"/>
          </w:tcPr>
          <w:p w14:paraId="142409A2" w14:textId="0E55348F" w:rsidR="00135D2B" w:rsidRPr="008F2F99" w:rsidRDefault="00135D2B" w:rsidP="00135D2B">
            <w:pPr>
              <w:pStyle w:val="Tabletext"/>
              <w:jc w:val="both"/>
              <w:rPr>
                <w:b/>
                <w:bCs/>
                <w:lang w:val="en-US"/>
              </w:rPr>
            </w:pPr>
            <w:r w:rsidRPr="008F2F99">
              <w:rPr>
                <w:b/>
                <w:bCs/>
              </w:rPr>
              <w:t xml:space="preserve">F </w:t>
            </w:r>
            <w:r w:rsidR="00016007">
              <w:rPr>
                <w:b/>
                <w:bCs/>
              </w:rPr>
              <w:t>v</w:t>
            </w:r>
            <w:r w:rsidRPr="008F2F99">
              <w:rPr>
                <w:b/>
                <w:bCs/>
              </w:rPr>
              <w:t>alue</w:t>
            </w:r>
          </w:p>
        </w:tc>
        <w:tc>
          <w:tcPr>
            <w:tcW w:w="1310" w:type="dxa"/>
            <w:tcBorders>
              <w:top w:val="single" w:sz="4" w:space="0" w:color="auto"/>
              <w:left w:val="nil"/>
              <w:bottom w:val="single" w:sz="4" w:space="0" w:color="auto"/>
              <w:right w:val="nil"/>
            </w:tcBorders>
            <w:shd w:val="clear" w:color="auto" w:fill="auto"/>
          </w:tcPr>
          <w:p w14:paraId="4592458C" w14:textId="00A61B84" w:rsidR="00135D2B" w:rsidRPr="008F2F99" w:rsidRDefault="00135D2B" w:rsidP="00135D2B">
            <w:pPr>
              <w:pStyle w:val="Tabletext"/>
              <w:tabs>
                <w:tab w:val="right" w:pos="703"/>
              </w:tabs>
              <w:rPr>
                <w:b/>
                <w:bCs/>
                <w:lang w:val="en-US"/>
              </w:rPr>
            </w:pPr>
            <w:r w:rsidRPr="008F2F99">
              <w:rPr>
                <w:b/>
                <w:bCs/>
              </w:rPr>
              <w:t>Num DF</w:t>
            </w:r>
          </w:p>
        </w:tc>
        <w:tc>
          <w:tcPr>
            <w:tcW w:w="1636" w:type="dxa"/>
            <w:gridSpan w:val="3"/>
            <w:tcBorders>
              <w:top w:val="single" w:sz="4" w:space="0" w:color="auto"/>
              <w:left w:val="nil"/>
              <w:bottom w:val="single" w:sz="4" w:space="0" w:color="auto"/>
              <w:right w:val="nil"/>
            </w:tcBorders>
            <w:shd w:val="clear" w:color="auto" w:fill="auto"/>
          </w:tcPr>
          <w:p w14:paraId="079433DC" w14:textId="0E6153D9" w:rsidR="00135D2B" w:rsidRPr="008F2F99" w:rsidRDefault="00135D2B" w:rsidP="00135D2B">
            <w:pPr>
              <w:pStyle w:val="Tabletext"/>
              <w:tabs>
                <w:tab w:val="right" w:pos="703"/>
              </w:tabs>
              <w:rPr>
                <w:b/>
                <w:bCs/>
                <w:lang w:val="en-US"/>
              </w:rPr>
            </w:pPr>
            <w:r w:rsidRPr="008F2F99">
              <w:rPr>
                <w:b/>
                <w:bCs/>
              </w:rPr>
              <w:t>Den DF</w:t>
            </w:r>
          </w:p>
        </w:tc>
        <w:tc>
          <w:tcPr>
            <w:tcW w:w="1023" w:type="dxa"/>
            <w:tcBorders>
              <w:top w:val="single" w:sz="4" w:space="0" w:color="auto"/>
              <w:left w:val="nil"/>
              <w:bottom w:val="single" w:sz="4" w:space="0" w:color="auto"/>
              <w:right w:val="nil"/>
            </w:tcBorders>
            <w:shd w:val="clear" w:color="auto" w:fill="auto"/>
          </w:tcPr>
          <w:p w14:paraId="1782E075" w14:textId="46DA6D65" w:rsidR="00135D2B" w:rsidRPr="008F2F99" w:rsidRDefault="00135D2B" w:rsidP="00135D2B">
            <w:pPr>
              <w:pStyle w:val="Tabletext"/>
              <w:tabs>
                <w:tab w:val="right" w:pos="703"/>
              </w:tabs>
              <w:rPr>
                <w:b/>
                <w:bCs/>
                <w:lang w:val="en-US"/>
              </w:rPr>
            </w:pPr>
            <w:proofErr w:type="spellStart"/>
            <w:r w:rsidRPr="008F2F99">
              <w:rPr>
                <w:b/>
                <w:bCs/>
              </w:rPr>
              <w:t>Pr</w:t>
            </w:r>
            <w:proofErr w:type="spellEnd"/>
            <w:r w:rsidRPr="008F2F99">
              <w:rPr>
                <w:b/>
                <w:bCs/>
              </w:rPr>
              <w:t> &gt; F</w:t>
            </w:r>
          </w:p>
        </w:tc>
      </w:tr>
      <w:tr w:rsidR="004C512C" w:rsidRPr="008F2F99" w14:paraId="248F5BEB" w14:textId="77777777" w:rsidTr="001A3AF6">
        <w:trPr>
          <w:cantSplit/>
          <w:trHeight w:val="236"/>
        </w:trPr>
        <w:tc>
          <w:tcPr>
            <w:tcW w:w="2376" w:type="dxa"/>
            <w:tcBorders>
              <w:top w:val="single" w:sz="4" w:space="0" w:color="auto"/>
              <w:left w:val="nil"/>
              <w:bottom w:val="nil"/>
              <w:right w:val="nil"/>
            </w:tcBorders>
            <w:shd w:val="clear" w:color="auto" w:fill="auto"/>
          </w:tcPr>
          <w:p w14:paraId="277C1912" w14:textId="4C2F4B45" w:rsidR="004C512C" w:rsidRPr="008F2F99" w:rsidRDefault="004C512C" w:rsidP="004C512C">
            <w:pPr>
              <w:pStyle w:val="Tabletext"/>
              <w:jc w:val="both"/>
              <w:rPr>
                <w:lang w:val="en-US"/>
              </w:rPr>
            </w:pPr>
            <w:r w:rsidRPr="008F2F99">
              <w:t xml:space="preserve">Likelihood </w:t>
            </w:r>
            <w:r w:rsidR="0028568C">
              <w:t>r</w:t>
            </w:r>
            <w:r w:rsidRPr="008F2F99">
              <w:t>atio</w:t>
            </w:r>
          </w:p>
        </w:tc>
        <w:tc>
          <w:tcPr>
            <w:tcW w:w="1276" w:type="dxa"/>
            <w:tcBorders>
              <w:top w:val="single" w:sz="4" w:space="0" w:color="auto"/>
              <w:left w:val="nil"/>
              <w:bottom w:val="nil"/>
              <w:right w:val="nil"/>
            </w:tcBorders>
            <w:shd w:val="clear" w:color="auto" w:fill="auto"/>
          </w:tcPr>
          <w:p w14:paraId="5EDAA1E7" w14:textId="4C266CDF" w:rsidR="004C512C" w:rsidRPr="008F2F99" w:rsidRDefault="004C512C" w:rsidP="004C512C">
            <w:pPr>
              <w:pStyle w:val="Tabletext"/>
              <w:jc w:val="both"/>
              <w:rPr>
                <w:b/>
                <w:bCs/>
                <w:lang w:val="en-US"/>
              </w:rPr>
            </w:pPr>
            <w:r w:rsidRPr="008F2F99">
              <w:t>360.28</w:t>
            </w:r>
          </w:p>
        </w:tc>
        <w:tc>
          <w:tcPr>
            <w:tcW w:w="1310" w:type="dxa"/>
            <w:tcBorders>
              <w:top w:val="single" w:sz="4" w:space="0" w:color="auto"/>
              <w:left w:val="nil"/>
              <w:bottom w:val="nil"/>
              <w:right w:val="nil"/>
            </w:tcBorders>
            <w:shd w:val="clear" w:color="auto" w:fill="auto"/>
          </w:tcPr>
          <w:p w14:paraId="0481F702" w14:textId="1AA814D3" w:rsidR="004C512C" w:rsidRPr="008F2F99" w:rsidRDefault="004C512C" w:rsidP="004C512C">
            <w:pPr>
              <w:pStyle w:val="Tabletext"/>
              <w:tabs>
                <w:tab w:val="right" w:pos="703"/>
              </w:tabs>
              <w:rPr>
                <w:b/>
                <w:bCs/>
                <w:lang w:val="en-US"/>
              </w:rPr>
            </w:pPr>
            <w:r w:rsidRPr="008F2F99">
              <w:t>95.9 915</w:t>
            </w:r>
          </w:p>
        </w:tc>
        <w:tc>
          <w:tcPr>
            <w:tcW w:w="1636" w:type="dxa"/>
            <w:gridSpan w:val="3"/>
            <w:tcBorders>
              <w:top w:val="single" w:sz="4" w:space="0" w:color="auto"/>
              <w:left w:val="nil"/>
              <w:bottom w:val="nil"/>
              <w:right w:val="nil"/>
            </w:tcBorders>
            <w:shd w:val="clear" w:color="auto" w:fill="auto"/>
          </w:tcPr>
          <w:p w14:paraId="44C32777" w14:textId="44EB8708" w:rsidR="004C512C" w:rsidRPr="008F2F99" w:rsidRDefault="004C512C" w:rsidP="004C512C">
            <w:pPr>
              <w:pStyle w:val="Tabletext"/>
              <w:tabs>
                <w:tab w:val="right" w:pos="703"/>
              </w:tabs>
              <w:rPr>
                <w:b/>
                <w:bCs/>
                <w:lang w:val="en-US"/>
              </w:rPr>
            </w:pPr>
            <w:r w:rsidRPr="008F2F99">
              <w:t>13 992 488</w:t>
            </w:r>
          </w:p>
        </w:tc>
        <w:tc>
          <w:tcPr>
            <w:tcW w:w="1023" w:type="dxa"/>
            <w:tcBorders>
              <w:top w:val="single" w:sz="4" w:space="0" w:color="auto"/>
              <w:left w:val="nil"/>
              <w:bottom w:val="nil"/>
              <w:right w:val="nil"/>
            </w:tcBorders>
            <w:shd w:val="clear" w:color="auto" w:fill="auto"/>
          </w:tcPr>
          <w:p w14:paraId="08EDC446" w14:textId="60CA3BC5" w:rsidR="004C512C" w:rsidRPr="008F2F99" w:rsidRDefault="004C512C" w:rsidP="004C512C">
            <w:pPr>
              <w:pStyle w:val="Tabletext"/>
              <w:tabs>
                <w:tab w:val="right" w:pos="703"/>
              </w:tabs>
              <w:rPr>
                <w:b/>
                <w:bCs/>
                <w:lang w:val="en-US"/>
              </w:rPr>
            </w:pPr>
            <w:r w:rsidRPr="008F2F99">
              <w:t>&lt;.0001</w:t>
            </w:r>
          </w:p>
        </w:tc>
      </w:tr>
      <w:tr w:rsidR="004C512C" w:rsidRPr="008F2F99" w14:paraId="11F76304" w14:textId="77777777" w:rsidTr="001A3AF6">
        <w:trPr>
          <w:cantSplit/>
          <w:trHeight w:val="70"/>
        </w:trPr>
        <w:tc>
          <w:tcPr>
            <w:tcW w:w="2376" w:type="dxa"/>
            <w:tcBorders>
              <w:top w:val="nil"/>
              <w:left w:val="nil"/>
              <w:bottom w:val="nil"/>
              <w:right w:val="nil"/>
            </w:tcBorders>
            <w:shd w:val="clear" w:color="auto" w:fill="auto"/>
          </w:tcPr>
          <w:p w14:paraId="2AC5F979" w14:textId="18B81201" w:rsidR="004C512C" w:rsidRPr="008F2F99" w:rsidRDefault="004C512C" w:rsidP="004C512C">
            <w:pPr>
              <w:pStyle w:val="Tabletext"/>
              <w:jc w:val="both"/>
              <w:rPr>
                <w:lang w:val="en-US"/>
              </w:rPr>
            </w:pPr>
            <w:r w:rsidRPr="008F2F99">
              <w:t>Score</w:t>
            </w:r>
          </w:p>
        </w:tc>
        <w:tc>
          <w:tcPr>
            <w:tcW w:w="1276" w:type="dxa"/>
            <w:tcBorders>
              <w:top w:val="nil"/>
              <w:left w:val="nil"/>
              <w:bottom w:val="nil"/>
              <w:right w:val="nil"/>
            </w:tcBorders>
            <w:shd w:val="clear" w:color="auto" w:fill="auto"/>
          </w:tcPr>
          <w:p w14:paraId="08006C27" w14:textId="6F4621B1" w:rsidR="004C512C" w:rsidRPr="008F2F99" w:rsidRDefault="004C512C" w:rsidP="004C512C">
            <w:pPr>
              <w:pStyle w:val="Tabletext"/>
              <w:jc w:val="both"/>
              <w:rPr>
                <w:b/>
                <w:bCs/>
                <w:lang w:val="en-US"/>
              </w:rPr>
            </w:pPr>
            <w:r w:rsidRPr="008F2F99">
              <w:t>356.88</w:t>
            </w:r>
          </w:p>
        </w:tc>
        <w:tc>
          <w:tcPr>
            <w:tcW w:w="1310" w:type="dxa"/>
            <w:tcBorders>
              <w:top w:val="nil"/>
              <w:left w:val="nil"/>
              <w:bottom w:val="nil"/>
              <w:right w:val="nil"/>
            </w:tcBorders>
            <w:shd w:val="clear" w:color="auto" w:fill="auto"/>
          </w:tcPr>
          <w:p w14:paraId="1341DBCD" w14:textId="1606E911" w:rsidR="004C512C" w:rsidRPr="008F2F99" w:rsidRDefault="004C512C" w:rsidP="004C512C">
            <w:pPr>
              <w:pStyle w:val="Tabletext"/>
              <w:tabs>
                <w:tab w:val="right" w:pos="703"/>
              </w:tabs>
              <w:rPr>
                <w:b/>
                <w:bCs/>
                <w:lang w:val="en-US"/>
              </w:rPr>
            </w:pPr>
            <w:r w:rsidRPr="008F2F99">
              <w:t>96</w:t>
            </w:r>
          </w:p>
        </w:tc>
        <w:tc>
          <w:tcPr>
            <w:tcW w:w="1636" w:type="dxa"/>
            <w:gridSpan w:val="3"/>
            <w:tcBorders>
              <w:top w:val="nil"/>
              <w:left w:val="nil"/>
              <w:bottom w:val="nil"/>
              <w:right w:val="nil"/>
            </w:tcBorders>
            <w:shd w:val="clear" w:color="auto" w:fill="auto"/>
          </w:tcPr>
          <w:p w14:paraId="62D0F1EB" w14:textId="6F2F56F5" w:rsidR="004C512C" w:rsidRPr="008F2F99" w:rsidRDefault="004C512C" w:rsidP="004C512C">
            <w:pPr>
              <w:pStyle w:val="Tabletext"/>
              <w:tabs>
                <w:tab w:val="right" w:pos="703"/>
              </w:tabs>
              <w:rPr>
                <w:b/>
                <w:bCs/>
                <w:lang w:val="en-US"/>
              </w:rPr>
            </w:pPr>
            <w:r w:rsidRPr="008F2F99">
              <w:t>145 673</w:t>
            </w:r>
          </w:p>
        </w:tc>
        <w:tc>
          <w:tcPr>
            <w:tcW w:w="1023" w:type="dxa"/>
            <w:tcBorders>
              <w:top w:val="nil"/>
              <w:left w:val="nil"/>
              <w:bottom w:val="nil"/>
              <w:right w:val="nil"/>
            </w:tcBorders>
            <w:shd w:val="clear" w:color="auto" w:fill="auto"/>
          </w:tcPr>
          <w:p w14:paraId="609A13D3" w14:textId="200CEFE7" w:rsidR="004C512C" w:rsidRPr="008F2F99" w:rsidRDefault="004C512C" w:rsidP="004C512C">
            <w:pPr>
              <w:pStyle w:val="Tabletext"/>
              <w:tabs>
                <w:tab w:val="right" w:pos="703"/>
              </w:tabs>
              <w:rPr>
                <w:b/>
                <w:bCs/>
                <w:lang w:val="en-US"/>
              </w:rPr>
            </w:pPr>
            <w:r w:rsidRPr="008F2F99">
              <w:t>&lt;.0001</w:t>
            </w:r>
          </w:p>
        </w:tc>
      </w:tr>
      <w:tr w:rsidR="004C512C" w:rsidRPr="008F2F99" w14:paraId="59EA2D41" w14:textId="77777777" w:rsidTr="001A3AF6">
        <w:trPr>
          <w:cantSplit/>
          <w:trHeight w:val="236"/>
        </w:trPr>
        <w:tc>
          <w:tcPr>
            <w:tcW w:w="2376" w:type="dxa"/>
            <w:tcBorders>
              <w:top w:val="nil"/>
              <w:left w:val="nil"/>
              <w:bottom w:val="single" w:sz="4" w:space="0" w:color="auto"/>
              <w:right w:val="nil"/>
            </w:tcBorders>
            <w:shd w:val="clear" w:color="auto" w:fill="auto"/>
          </w:tcPr>
          <w:p w14:paraId="5A9E505E" w14:textId="0CA47D8F" w:rsidR="004C512C" w:rsidRPr="008F2F99" w:rsidRDefault="004C512C" w:rsidP="004C512C">
            <w:pPr>
              <w:pStyle w:val="Tabletext"/>
              <w:jc w:val="both"/>
              <w:rPr>
                <w:lang w:val="en-US"/>
              </w:rPr>
            </w:pPr>
            <w:r w:rsidRPr="008F2F99">
              <w:t>Wald</w:t>
            </w:r>
          </w:p>
        </w:tc>
        <w:tc>
          <w:tcPr>
            <w:tcW w:w="1276" w:type="dxa"/>
            <w:tcBorders>
              <w:top w:val="nil"/>
              <w:left w:val="nil"/>
              <w:bottom w:val="single" w:sz="4" w:space="0" w:color="auto"/>
              <w:right w:val="nil"/>
            </w:tcBorders>
            <w:shd w:val="clear" w:color="auto" w:fill="auto"/>
          </w:tcPr>
          <w:p w14:paraId="067DFDAB" w14:textId="35C6C684" w:rsidR="004C512C" w:rsidRPr="008F2F99" w:rsidRDefault="004C512C" w:rsidP="004C512C">
            <w:pPr>
              <w:pStyle w:val="Tabletext"/>
              <w:jc w:val="both"/>
              <w:rPr>
                <w:b/>
                <w:bCs/>
                <w:lang w:val="en-US"/>
              </w:rPr>
            </w:pPr>
            <w:r w:rsidRPr="008F2F99">
              <w:t>274.8</w:t>
            </w:r>
          </w:p>
        </w:tc>
        <w:tc>
          <w:tcPr>
            <w:tcW w:w="1310" w:type="dxa"/>
            <w:tcBorders>
              <w:top w:val="nil"/>
              <w:left w:val="nil"/>
              <w:bottom w:val="single" w:sz="4" w:space="0" w:color="auto"/>
              <w:right w:val="nil"/>
            </w:tcBorders>
            <w:shd w:val="clear" w:color="auto" w:fill="auto"/>
          </w:tcPr>
          <w:p w14:paraId="2A794298" w14:textId="7D513CC6" w:rsidR="004C512C" w:rsidRPr="008F2F99" w:rsidRDefault="004C512C" w:rsidP="004C512C">
            <w:pPr>
              <w:pStyle w:val="Tabletext"/>
              <w:tabs>
                <w:tab w:val="right" w:pos="703"/>
              </w:tabs>
              <w:rPr>
                <w:b/>
                <w:bCs/>
                <w:lang w:val="en-US"/>
              </w:rPr>
            </w:pPr>
            <w:r w:rsidRPr="008F2F99">
              <w:t>96</w:t>
            </w:r>
          </w:p>
        </w:tc>
        <w:tc>
          <w:tcPr>
            <w:tcW w:w="1636" w:type="dxa"/>
            <w:gridSpan w:val="3"/>
            <w:tcBorders>
              <w:top w:val="nil"/>
              <w:left w:val="nil"/>
              <w:bottom w:val="single" w:sz="4" w:space="0" w:color="auto"/>
              <w:right w:val="nil"/>
            </w:tcBorders>
            <w:shd w:val="clear" w:color="auto" w:fill="auto"/>
          </w:tcPr>
          <w:p w14:paraId="2F993103" w14:textId="0627EE3E" w:rsidR="004C512C" w:rsidRPr="008F2F99" w:rsidRDefault="004C512C" w:rsidP="004C512C">
            <w:pPr>
              <w:pStyle w:val="Tabletext"/>
              <w:tabs>
                <w:tab w:val="right" w:pos="703"/>
              </w:tabs>
              <w:rPr>
                <w:b/>
                <w:bCs/>
                <w:lang w:val="en-US"/>
              </w:rPr>
            </w:pPr>
            <w:r w:rsidRPr="008F2F99">
              <w:t>145 673</w:t>
            </w:r>
          </w:p>
        </w:tc>
        <w:tc>
          <w:tcPr>
            <w:tcW w:w="1023" w:type="dxa"/>
            <w:tcBorders>
              <w:top w:val="nil"/>
              <w:left w:val="nil"/>
              <w:bottom w:val="single" w:sz="4" w:space="0" w:color="auto"/>
              <w:right w:val="nil"/>
            </w:tcBorders>
            <w:shd w:val="clear" w:color="auto" w:fill="auto"/>
          </w:tcPr>
          <w:p w14:paraId="08FC80E9" w14:textId="53ECFF06" w:rsidR="004C512C" w:rsidRPr="008F2F99" w:rsidRDefault="004C512C" w:rsidP="004C512C">
            <w:pPr>
              <w:pStyle w:val="Tabletext"/>
              <w:tabs>
                <w:tab w:val="right" w:pos="703"/>
              </w:tabs>
              <w:rPr>
                <w:b/>
                <w:bCs/>
                <w:lang w:val="en-US"/>
              </w:rPr>
            </w:pPr>
            <w:r w:rsidRPr="008F2F99">
              <w:t>&lt;.0001</w:t>
            </w:r>
          </w:p>
        </w:tc>
      </w:tr>
      <w:tr w:rsidR="00E64F2A" w:rsidRPr="008F2F99" w14:paraId="5E93A420" w14:textId="77777777" w:rsidTr="001A3AF6">
        <w:trPr>
          <w:cantSplit/>
          <w:trHeight w:val="236"/>
        </w:trPr>
        <w:tc>
          <w:tcPr>
            <w:tcW w:w="7621" w:type="dxa"/>
            <w:gridSpan w:val="7"/>
            <w:tcBorders>
              <w:top w:val="single" w:sz="4" w:space="0" w:color="auto"/>
              <w:left w:val="nil"/>
              <w:bottom w:val="single" w:sz="4" w:space="0" w:color="auto"/>
              <w:right w:val="nil"/>
            </w:tcBorders>
            <w:shd w:val="clear" w:color="auto" w:fill="auto"/>
          </w:tcPr>
          <w:p w14:paraId="07D702D0" w14:textId="77777777" w:rsidR="00E64F2A" w:rsidRPr="008F2F99" w:rsidRDefault="00E64F2A" w:rsidP="00E64F2A">
            <w:pPr>
              <w:pStyle w:val="Tabletext"/>
              <w:tabs>
                <w:tab w:val="right" w:pos="703"/>
              </w:tabs>
              <w:jc w:val="center"/>
              <w:rPr>
                <w:b/>
                <w:bCs/>
              </w:rPr>
            </w:pPr>
            <w:r w:rsidRPr="008F2F99">
              <w:rPr>
                <w:b/>
                <w:bCs/>
              </w:rPr>
              <w:t>Model fit statistics</w:t>
            </w:r>
          </w:p>
        </w:tc>
      </w:tr>
      <w:tr w:rsidR="00E64F2A" w:rsidRPr="008F2F99" w14:paraId="3A4EA96B" w14:textId="77777777" w:rsidTr="001A3AF6">
        <w:trPr>
          <w:cantSplit/>
          <w:trHeight w:val="236"/>
        </w:trPr>
        <w:tc>
          <w:tcPr>
            <w:tcW w:w="2376" w:type="dxa"/>
            <w:tcBorders>
              <w:top w:val="single" w:sz="4" w:space="0" w:color="auto"/>
              <w:left w:val="nil"/>
              <w:bottom w:val="single" w:sz="4" w:space="0" w:color="auto"/>
              <w:right w:val="nil"/>
            </w:tcBorders>
            <w:shd w:val="clear" w:color="auto" w:fill="auto"/>
          </w:tcPr>
          <w:p w14:paraId="610C532A" w14:textId="77777777" w:rsidR="00E64F2A" w:rsidRPr="008F2F99" w:rsidRDefault="00E64F2A" w:rsidP="00E64F2A">
            <w:pPr>
              <w:pStyle w:val="Tabletext"/>
              <w:jc w:val="both"/>
              <w:rPr>
                <w:b/>
                <w:bCs/>
                <w:lang w:val="en-US"/>
              </w:rPr>
            </w:pPr>
            <w:r w:rsidRPr="008F2F99">
              <w:rPr>
                <w:b/>
                <w:bCs/>
                <w:lang w:val="en-US"/>
              </w:rPr>
              <w:t>Criterion</w:t>
            </w:r>
          </w:p>
        </w:tc>
        <w:tc>
          <w:tcPr>
            <w:tcW w:w="1276" w:type="dxa"/>
            <w:tcBorders>
              <w:top w:val="single" w:sz="4" w:space="0" w:color="auto"/>
              <w:left w:val="nil"/>
              <w:bottom w:val="single" w:sz="4" w:space="0" w:color="auto"/>
              <w:right w:val="nil"/>
            </w:tcBorders>
            <w:shd w:val="clear" w:color="auto" w:fill="auto"/>
          </w:tcPr>
          <w:p w14:paraId="30DF4F8B" w14:textId="77777777" w:rsidR="00E64F2A" w:rsidRPr="008F2F99" w:rsidRDefault="00E64F2A" w:rsidP="00E64F2A">
            <w:pPr>
              <w:pStyle w:val="Tabletext"/>
              <w:jc w:val="both"/>
              <w:rPr>
                <w:b/>
                <w:bCs/>
                <w:lang w:val="en-US"/>
              </w:rPr>
            </w:pPr>
            <w:r w:rsidRPr="008F2F99">
              <w:rPr>
                <w:b/>
                <w:bCs/>
                <w:lang w:val="en-US"/>
              </w:rPr>
              <w:t>Intercept only</w:t>
            </w:r>
          </w:p>
        </w:tc>
        <w:tc>
          <w:tcPr>
            <w:tcW w:w="2126" w:type="dxa"/>
            <w:gridSpan w:val="3"/>
            <w:tcBorders>
              <w:top w:val="single" w:sz="4" w:space="0" w:color="auto"/>
              <w:left w:val="nil"/>
              <w:bottom w:val="single" w:sz="4" w:space="0" w:color="auto"/>
              <w:right w:val="nil"/>
            </w:tcBorders>
            <w:shd w:val="clear" w:color="auto" w:fill="auto"/>
          </w:tcPr>
          <w:p w14:paraId="01FB66CF" w14:textId="77777777" w:rsidR="00E64F2A" w:rsidRPr="008F2F99" w:rsidRDefault="00E64F2A" w:rsidP="00E64F2A">
            <w:pPr>
              <w:pStyle w:val="Tabletext"/>
              <w:tabs>
                <w:tab w:val="right" w:pos="703"/>
              </w:tabs>
              <w:rPr>
                <w:b/>
                <w:bCs/>
                <w:lang w:val="en-US"/>
              </w:rPr>
            </w:pPr>
            <w:r w:rsidRPr="008F2F99">
              <w:rPr>
                <w:b/>
                <w:bCs/>
                <w:lang w:val="en-US"/>
              </w:rPr>
              <w:t>Intercept and covariates</w:t>
            </w:r>
          </w:p>
        </w:tc>
        <w:tc>
          <w:tcPr>
            <w:tcW w:w="1843" w:type="dxa"/>
            <w:gridSpan w:val="2"/>
            <w:tcBorders>
              <w:top w:val="single" w:sz="4" w:space="0" w:color="auto"/>
              <w:left w:val="nil"/>
              <w:bottom w:val="single" w:sz="4" w:space="0" w:color="auto"/>
              <w:right w:val="nil"/>
            </w:tcBorders>
            <w:shd w:val="clear" w:color="auto" w:fill="auto"/>
          </w:tcPr>
          <w:p w14:paraId="24A3C87A" w14:textId="77777777" w:rsidR="00E64F2A" w:rsidRPr="008F2F99" w:rsidRDefault="00E64F2A" w:rsidP="00E64F2A">
            <w:pPr>
              <w:pStyle w:val="Tabletext"/>
              <w:tabs>
                <w:tab w:val="right" w:pos="703"/>
              </w:tabs>
              <w:rPr>
                <w:b/>
                <w:bCs/>
                <w:lang w:val="en-US"/>
              </w:rPr>
            </w:pPr>
          </w:p>
        </w:tc>
      </w:tr>
      <w:tr w:rsidR="004C512C" w:rsidRPr="008F2F99" w14:paraId="5039B305" w14:textId="77777777" w:rsidTr="001A3AF6">
        <w:trPr>
          <w:cantSplit/>
          <w:trHeight w:val="236"/>
        </w:trPr>
        <w:tc>
          <w:tcPr>
            <w:tcW w:w="2376" w:type="dxa"/>
            <w:tcBorders>
              <w:top w:val="single" w:sz="4" w:space="0" w:color="auto"/>
              <w:left w:val="nil"/>
              <w:bottom w:val="nil"/>
              <w:right w:val="nil"/>
            </w:tcBorders>
            <w:shd w:val="clear" w:color="auto" w:fill="auto"/>
          </w:tcPr>
          <w:p w14:paraId="76C64815" w14:textId="77777777" w:rsidR="004C512C" w:rsidRPr="008F2F99" w:rsidRDefault="004C512C" w:rsidP="004C512C">
            <w:pPr>
              <w:pStyle w:val="Tabletext"/>
              <w:jc w:val="both"/>
              <w:rPr>
                <w:lang w:val="en-US"/>
              </w:rPr>
            </w:pPr>
            <w:r w:rsidRPr="008F2F99">
              <w:rPr>
                <w:lang w:val="en-US"/>
              </w:rPr>
              <w:t>AIC</w:t>
            </w:r>
          </w:p>
        </w:tc>
        <w:tc>
          <w:tcPr>
            <w:tcW w:w="1276" w:type="dxa"/>
            <w:tcBorders>
              <w:top w:val="single" w:sz="4" w:space="0" w:color="auto"/>
              <w:left w:val="nil"/>
              <w:bottom w:val="nil"/>
              <w:right w:val="nil"/>
            </w:tcBorders>
            <w:shd w:val="clear" w:color="auto" w:fill="auto"/>
          </w:tcPr>
          <w:p w14:paraId="2FC84225" w14:textId="31892C60" w:rsidR="004C512C" w:rsidRPr="008F2F99" w:rsidRDefault="004C512C" w:rsidP="004C512C">
            <w:pPr>
              <w:pStyle w:val="Tabletext"/>
              <w:jc w:val="both"/>
              <w:rPr>
                <w:b/>
                <w:bCs/>
                <w:lang w:val="en-US"/>
              </w:rPr>
            </w:pPr>
            <w:r w:rsidRPr="008F2F99">
              <w:t>689 300.56</w:t>
            </w:r>
          </w:p>
        </w:tc>
        <w:tc>
          <w:tcPr>
            <w:tcW w:w="1923" w:type="dxa"/>
            <w:gridSpan w:val="2"/>
            <w:tcBorders>
              <w:top w:val="single" w:sz="4" w:space="0" w:color="auto"/>
              <w:left w:val="nil"/>
              <w:bottom w:val="nil"/>
              <w:right w:val="nil"/>
            </w:tcBorders>
            <w:shd w:val="clear" w:color="auto" w:fill="auto"/>
          </w:tcPr>
          <w:p w14:paraId="309E4A4D" w14:textId="036154BB" w:rsidR="004C512C" w:rsidRPr="008F2F99" w:rsidRDefault="004C512C" w:rsidP="004C512C">
            <w:pPr>
              <w:pStyle w:val="Tabletext"/>
              <w:tabs>
                <w:tab w:val="right" w:pos="703"/>
              </w:tabs>
              <w:rPr>
                <w:b/>
                <w:bCs/>
                <w:lang w:val="en-US"/>
              </w:rPr>
            </w:pPr>
            <w:r w:rsidRPr="008F2F99">
              <w:t>605 246.32</w:t>
            </w:r>
          </w:p>
        </w:tc>
        <w:tc>
          <w:tcPr>
            <w:tcW w:w="2046" w:type="dxa"/>
            <w:gridSpan w:val="3"/>
            <w:tcBorders>
              <w:top w:val="single" w:sz="4" w:space="0" w:color="auto"/>
              <w:left w:val="nil"/>
              <w:bottom w:val="nil"/>
              <w:right w:val="nil"/>
            </w:tcBorders>
            <w:shd w:val="clear" w:color="auto" w:fill="auto"/>
          </w:tcPr>
          <w:p w14:paraId="4395430A" w14:textId="77777777" w:rsidR="004C512C" w:rsidRPr="008F2F99" w:rsidRDefault="004C512C" w:rsidP="004C512C">
            <w:pPr>
              <w:pStyle w:val="Tabletext"/>
              <w:tabs>
                <w:tab w:val="right" w:pos="703"/>
              </w:tabs>
              <w:rPr>
                <w:b/>
                <w:bCs/>
                <w:lang w:val="en-US"/>
              </w:rPr>
            </w:pPr>
          </w:p>
        </w:tc>
      </w:tr>
      <w:tr w:rsidR="004C512C" w:rsidRPr="008F2F99" w14:paraId="493013D8" w14:textId="77777777" w:rsidTr="001A3AF6">
        <w:trPr>
          <w:cantSplit/>
          <w:trHeight w:val="70"/>
        </w:trPr>
        <w:tc>
          <w:tcPr>
            <w:tcW w:w="2376" w:type="dxa"/>
            <w:tcBorders>
              <w:top w:val="nil"/>
              <w:left w:val="nil"/>
              <w:bottom w:val="nil"/>
              <w:right w:val="nil"/>
            </w:tcBorders>
            <w:shd w:val="clear" w:color="auto" w:fill="auto"/>
          </w:tcPr>
          <w:p w14:paraId="50959F3B" w14:textId="77777777" w:rsidR="004C512C" w:rsidRPr="008F2F99" w:rsidRDefault="004C512C" w:rsidP="004C512C">
            <w:pPr>
              <w:pStyle w:val="Tabletext"/>
              <w:jc w:val="both"/>
              <w:rPr>
                <w:lang w:val="en-US"/>
              </w:rPr>
            </w:pPr>
            <w:r w:rsidRPr="008F2F99">
              <w:rPr>
                <w:lang w:val="en-US"/>
              </w:rPr>
              <w:t>SC</w:t>
            </w:r>
          </w:p>
        </w:tc>
        <w:tc>
          <w:tcPr>
            <w:tcW w:w="1276" w:type="dxa"/>
            <w:tcBorders>
              <w:top w:val="nil"/>
              <w:left w:val="nil"/>
              <w:bottom w:val="nil"/>
              <w:right w:val="nil"/>
            </w:tcBorders>
            <w:shd w:val="clear" w:color="auto" w:fill="auto"/>
          </w:tcPr>
          <w:p w14:paraId="170A812A" w14:textId="16DEFB74" w:rsidR="004C512C" w:rsidRPr="008F2F99" w:rsidRDefault="004C512C" w:rsidP="004C512C">
            <w:pPr>
              <w:pStyle w:val="Tabletext"/>
              <w:jc w:val="both"/>
              <w:rPr>
                <w:b/>
                <w:bCs/>
                <w:lang w:val="en-US"/>
              </w:rPr>
            </w:pPr>
            <w:r w:rsidRPr="008F2F99">
              <w:t>689 311.69</w:t>
            </w:r>
          </w:p>
        </w:tc>
        <w:tc>
          <w:tcPr>
            <w:tcW w:w="1923" w:type="dxa"/>
            <w:gridSpan w:val="2"/>
            <w:tcBorders>
              <w:top w:val="nil"/>
              <w:left w:val="nil"/>
              <w:bottom w:val="nil"/>
              <w:right w:val="nil"/>
            </w:tcBorders>
            <w:shd w:val="clear" w:color="auto" w:fill="auto"/>
          </w:tcPr>
          <w:p w14:paraId="0909DCDC" w14:textId="47FC3744" w:rsidR="004C512C" w:rsidRPr="008F2F99" w:rsidRDefault="004C512C" w:rsidP="004C512C">
            <w:pPr>
              <w:pStyle w:val="Tabletext"/>
              <w:tabs>
                <w:tab w:val="right" w:pos="703"/>
              </w:tabs>
              <w:rPr>
                <w:b/>
                <w:bCs/>
                <w:lang w:val="en-US"/>
              </w:rPr>
            </w:pPr>
            <w:r w:rsidRPr="008F2F99">
              <w:t>606 325.5</w:t>
            </w:r>
          </w:p>
        </w:tc>
        <w:tc>
          <w:tcPr>
            <w:tcW w:w="2046" w:type="dxa"/>
            <w:gridSpan w:val="3"/>
            <w:tcBorders>
              <w:top w:val="nil"/>
              <w:left w:val="nil"/>
              <w:bottom w:val="nil"/>
              <w:right w:val="nil"/>
            </w:tcBorders>
            <w:shd w:val="clear" w:color="auto" w:fill="auto"/>
          </w:tcPr>
          <w:p w14:paraId="5A6AAB07" w14:textId="77777777" w:rsidR="004C512C" w:rsidRPr="008F2F99" w:rsidRDefault="004C512C" w:rsidP="004C512C">
            <w:pPr>
              <w:pStyle w:val="Tabletext"/>
              <w:tabs>
                <w:tab w:val="right" w:pos="703"/>
              </w:tabs>
              <w:rPr>
                <w:b/>
                <w:bCs/>
                <w:lang w:val="en-US"/>
              </w:rPr>
            </w:pPr>
          </w:p>
        </w:tc>
      </w:tr>
      <w:tr w:rsidR="004C512C" w:rsidRPr="008F2F99" w14:paraId="027959AE" w14:textId="77777777" w:rsidTr="001A3AF6">
        <w:trPr>
          <w:cantSplit/>
          <w:trHeight w:val="236"/>
        </w:trPr>
        <w:tc>
          <w:tcPr>
            <w:tcW w:w="2376" w:type="dxa"/>
            <w:tcBorders>
              <w:top w:val="nil"/>
              <w:left w:val="nil"/>
              <w:bottom w:val="single" w:sz="4" w:space="0" w:color="auto"/>
              <w:right w:val="nil"/>
            </w:tcBorders>
            <w:shd w:val="clear" w:color="auto" w:fill="auto"/>
          </w:tcPr>
          <w:p w14:paraId="54761950" w14:textId="77777777" w:rsidR="004C512C" w:rsidRPr="008F2F99" w:rsidRDefault="004C512C" w:rsidP="004C512C">
            <w:pPr>
              <w:pStyle w:val="Tabletext"/>
              <w:jc w:val="both"/>
              <w:rPr>
                <w:lang w:val="en-US"/>
              </w:rPr>
            </w:pPr>
            <w:r w:rsidRPr="008F2F99">
              <w:rPr>
                <w:lang w:val="en-US"/>
              </w:rPr>
              <w:t>-2 Log L</w:t>
            </w:r>
          </w:p>
        </w:tc>
        <w:tc>
          <w:tcPr>
            <w:tcW w:w="1276" w:type="dxa"/>
            <w:tcBorders>
              <w:top w:val="nil"/>
              <w:left w:val="nil"/>
              <w:bottom w:val="single" w:sz="4" w:space="0" w:color="auto"/>
              <w:right w:val="nil"/>
            </w:tcBorders>
            <w:shd w:val="clear" w:color="auto" w:fill="auto"/>
          </w:tcPr>
          <w:p w14:paraId="51B5F5B7" w14:textId="78844B6E" w:rsidR="004C512C" w:rsidRPr="008F2F99" w:rsidRDefault="004C512C" w:rsidP="004C512C">
            <w:pPr>
              <w:pStyle w:val="Tabletext"/>
              <w:jc w:val="both"/>
              <w:rPr>
                <w:b/>
                <w:bCs/>
                <w:lang w:val="en-US"/>
              </w:rPr>
            </w:pPr>
            <w:r w:rsidRPr="008F2F99">
              <w:t>689 298.56</w:t>
            </w:r>
          </w:p>
        </w:tc>
        <w:tc>
          <w:tcPr>
            <w:tcW w:w="1923" w:type="dxa"/>
            <w:gridSpan w:val="2"/>
            <w:tcBorders>
              <w:top w:val="nil"/>
              <w:left w:val="nil"/>
              <w:bottom w:val="single" w:sz="4" w:space="0" w:color="auto"/>
              <w:right w:val="nil"/>
            </w:tcBorders>
            <w:shd w:val="clear" w:color="auto" w:fill="auto"/>
          </w:tcPr>
          <w:p w14:paraId="4CA05DA6" w14:textId="31E1016C" w:rsidR="004C512C" w:rsidRPr="008F2F99" w:rsidRDefault="004C512C" w:rsidP="004C512C">
            <w:pPr>
              <w:pStyle w:val="Tabletext"/>
              <w:tabs>
                <w:tab w:val="right" w:pos="703"/>
              </w:tabs>
              <w:rPr>
                <w:b/>
                <w:bCs/>
                <w:lang w:val="en-US"/>
              </w:rPr>
            </w:pPr>
            <w:r w:rsidRPr="008F2F99">
              <w:t>605 052.32</w:t>
            </w:r>
          </w:p>
        </w:tc>
        <w:tc>
          <w:tcPr>
            <w:tcW w:w="2046" w:type="dxa"/>
            <w:gridSpan w:val="3"/>
            <w:tcBorders>
              <w:top w:val="nil"/>
              <w:left w:val="nil"/>
              <w:bottom w:val="single" w:sz="4" w:space="0" w:color="auto"/>
              <w:right w:val="nil"/>
            </w:tcBorders>
            <w:shd w:val="clear" w:color="auto" w:fill="auto"/>
          </w:tcPr>
          <w:p w14:paraId="3F357FEC" w14:textId="77777777" w:rsidR="004C512C" w:rsidRPr="008F2F99" w:rsidRDefault="004C512C" w:rsidP="004C512C">
            <w:pPr>
              <w:pStyle w:val="Tabletext"/>
              <w:tabs>
                <w:tab w:val="right" w:pos="703"/>
              </w:tabs>
              <w:rPr>
                <w:b/>
                <w:bCs/>
                <w:lang w:val="en-US"/>
              </w:rPr>
            </w:pPr>
          </w:p>
        </w:tc>
      </w:tr>
      <w:tr w:rsidR="00E64F2A" w:rsidRPr="008F2F99" w14:paraId="265B3A9C" w14:textId="77777777" w:rsidTr="001A3AF6">
        <w:trPr>
          <w:cantSplit/>
          <w:trHeight w:val="236"/>
        </w:trPr>
        <w:tc>
          <w:tcPr>
            <w:tcW w:w="7621" w:type="dxa"/>
            <w:gridSpan w:val="7"/>
            <w:tcBorders>
              <w:top w:val="single" w:sz="4" w:space="0" w:color="auto"/>
              <w:left w:val="nil"/>
              <w:bottom w:val="single" w:sz="4" w:space="0" w:color="auto"/>
              <w:right w:val="nil"/>
            </w:tcBorders>
            <w:shd w:val="clear" w:color="auto" w:fill="auto"/>
          </w:tcPr>
          <w:p w14:paraId="04720CA1" w14:textId="77777777" w:rsidR="00E64F2A" w:rsidRPr="008F2F99" w:rsidRDefault="00E64F2A" w:rsidP="00E64F2A">
            <w:pPr>
              <w:pStyle w:val="Tabletext"/>
              <w:tabs>
                <w:tab w:val="right" w:pos="703"/>
              </w:tabs>
              <w:jc w:val="center"/>
              <w:rPr>
                <w:b/>
                <w:bCs/>
                <w:lang w:val="en-US"/>
              </w:rPr>
            </w:pPr>
            <w:r w:rsidRPr="008F2F99">
              <w:rPr>
                <w:b/>
                <w:bCs/>
                <w:lang w:val="en-US"/>
              </w:rPr>
              <w:t>Association of predicted probabilities and observed responses (for odds ratios)</w:t>
            </w:r>
          </w:p>
        </w:tc>
      </w:tr>
      <w:tr w:rsidR="00135D2B" w:rsidRPr="008F2F99" w14:paraId="331392E3" w14:textId="77777777" w:rsidTr="001A3AF6">
        <w:trPr>
          <w:cantSplit/>
          <w:trHeight w:val="236"/>
        </w:trPr>
        <w:tc>
          <w:tcPr>
            <w:tcW w:w="2376" w:type="dxa"/>
            <w:tcBorders>
              <w:top w:val="single" w:sz="4" w:space="0" w:color="auto"/>
              <w:left w:val="nil"/>
              <w:bottom w:val="nil"/>
              <w:right w:val="nil"/>
            </w:tcBorders>
            <w:shd w:val="clear" w:color="auto" w:fill="auto"/>
          </w:tcPr>
          <w:p w14:paraId="14E42D09" w14:textId="38A31386" w:rsidR="00135D2B" w:rsidRPr="008F2F99" w:rsidRDefault="00135D2B" w:rsidP="009C3B8A">
            <w:pPr>
              <w:pStyle w:val="Tabletext"/>
              <w:rPr>
                <w:b/>
                <w:bCs/>
                <w:lang w:val="en-US"/>
              </w:rPr>
            </w:pPr>
            <w:r w:rsidRPr="008F2F99">
              <w:rPr>
                <w:b/>
                <w:bCs/>
              </w:rPr>
              <w:t>Per</w:t>
            </w:r>
            <w:r w:rsidR="009C3B8A">
              <w:rPr>
                <w:b/>
                <w:bCs/>
              </w:rPr>
              <w:t xml:space="preserve"> </w:t>
            </w:r>
            <w:r w:rsidRPr="008F2F99">
              <w:rPr>
                <w:b/>
                <w:bCs/>
              </w:rPr>
              <w:t xml:space="preserve">cent </w:t>
            </w:r>
            <w:r w:rsidR="0028568C">
              <w:rPr>
                <w:b/>
                <w:bCs/>
              </w:rPr>
              <w:t>c</w:t>
            </w:r>
            <w:r w:rsidRPr="008F2F99">
              <w:rPr>
                <w:b/>
                <w:bCs/>
              </w:rPr>
              <w:t>oncordant</w:t>
            </w:r>
          </w:p>
        </w:tc>
        <w:tc>
          <w:tcPr>
            <w:tcW w:w="1276" w:type="dxa"/>
            <w:tcBorders>
              <w:top w:val="single" w:sz="4" w:space="0" w:color="auto"/>
              <w:left w:val="nil"/>
              <w:bottom w:val="nil"/>
              <w:right w:val="nil"/>
            </w:tcBorders>
            <w:shd w:val="clear" w:color="auto" w:fill="auto"/>
          </w:tcPr>
          <w:p w14:paraId="10A0699B" w14:textId="0E152C35" w:rsidR="00135D2B" w:rsidRPr="008F2F99" w:rsidRDefault="00135D2B" w:rsidP="00135D2B">
            <w:pPr>
              <w:pStyle w:val="Tabletext"/>
              <w:jc w:val="both"/>
              <w:rPr>
                <w:b/>
                <w:bCs/>
                <w:lang w:val="en-US"/>
              </w:rPr>
            </w:pPr>
            <w:r w:rsidRPr="008F2F99">
              <w:t>72</w:t>
            </w:r>
            <w:r w:rsidR="004C512C" w:rsidRPr="008F2F99">
              <w:t>.5</w:t>
            </w:r>
          </w:p>
        </w:tc>
        <w:tc>
          <w:tcPr>
            <w:tcW w:w="1923" w:type="dxa"/>
            <w:gridSpan w:val="2"/>
            <w:tcBorders>
              <w:top w:val="single" w:sz="4" w:space="0" w:color="auto"/>
              <w:left w:val="nil"/>
              <w:bottom w:val="nil"/>
              <w:right w:val="nil"/>
            </w:tcBorders>
            <w:shd w:val="clear" w:color="auto" w:fill="auto"/>
          </w:tcPr>
          <w:p w14:paraId="75002B65" w14:textId="77777777" w:rsidR="00135D2B" w:rsidRPr="008F2F99" w:rsidRDefault="00135D2B" w:rsidP="00135D2B">
            <w:pPr>
              <w:pStyle w:val="Tabletext"/>
              <w:tabs>
                <w:tab w:val="right" w:pos="703"/>
              </w:tabs>
              <w:rPr>
                <w:b/>
                <w:bCs/>
                <w:lang w:val="en-US"/>
              </w:rPr>
            </w:pPr>
            <w:proofErr w:type="spellStart"/>
            <w:r w:rsidRPr="008F2F99">
              <w:rPr>
                <w:b/>
                <w:bCs/>
              </w:rPr>
              <w:t>Somers'</w:t>
            </w:r>
            <w:proofErr w:type="spellEnd"/>
            <w:r w:rsidRPr="008F2F99">
              <w:rPr>
                <w:b/>
                <w:bCs/>
              </w:rPr>
              <w:t xml:space="preserve"> D</w:t>
            </w:r>
          </w:p>
        </w:tc>
        <w:tc>
          <w:tcPr>
            <w:tcW w:w="2046" w:type="dxa"/>
            <w:gridSpan w:val="3"/>
            <w:tcBorders>
              <w:top w:val="single" w:sz="4" w:space="0" w:color="auto"/>
              <w:left w:val="nil"/>
              <w:bottom w:val="nil"/>
              <w:right w:val="nil"/>
            </w:tcBorders>
            <w:shd w:val="clear" w:color="auto" w:fill="auto"/>
          </w:tcPr>
          <w:p w14:paraId="228DC036" w14:textId="1BA19874" w:rsidR="00135D2B" w:rsidRPr="008F2F99" w:rsidRDefault="00135D2B" w:rsidP="00135D2B">
            <w:pPr>
              <w:pStyle w:val="Tabletext"/>
              <w:tabs>
                <w:tab w:val="right" w:pos="703"/>
              </w:tabs>
              <w:rPr>
                <w:b/>
                <w:bCs/>
                <w:lang w:val="en-US"/>
              </w:rPr>
            </w:pPr>
            <w:r w:rsidRPr="008F2F99">
              <w:t>0.4</w:t>
            </w:r>
            <w:r w:rsidR="004C512C" w:rsidRPr="008F2F99">
              <w:t>5</w:t>
            </w:r>
            <w:r w:rsidRPr="008F2F99">
              <w:t>3</w:t>
            </w:r>
          </w:p>
        </w:tc>
      </w:tr>
      <w:tr w:rsidR="00135D2B" w:rsidRPr="008F2F99" w14:paraId="0C74887F" w14:textId="77777777" w:rsidTr="001A3AF6">
        <w:trPr>
          <w:cantSplit/>
          <w:trHeight w:val="236"/>
        </w:trPr>
        <w:tc>
          <w:tcPr>
            <w:tcW w:w="2376" w:type="dxa"/>
            <w:tcBorders>
              <w:top w:val="nil"/>
              <w:left w:val="nil"/>
              <w:bottom w:val="nil"/>
              <w:right w:val="nil"/>
            </w:tcBorders>
            <w:shd w:val="clear" w:color="auto" w:fill="auto"/>
          </w:tcPr>
          <w:p w14:paraId="10F6DBF2" w14:textId="6330DE22" w:rsidR="00135D2B" w:rsidRPr="00DF1DB7" w:rsidRDefault="00135D2B" w:rsidP="00135D2B">
            <w:pPr>
              <w:pStyle w:val="Tabletext"/>
              <w:jc w:val="both"/>
              <w:rPr>
                <w:b/>
                <w:bCs/>
                <w:lang w:val="en-US"/>
              </w:rPr>
            </w:pPr>
            <w:r w:rsidRPr="00DF1DB7">
              <w:rPr>
                <w:b/>
                <w:bCs/>
              </w:rPr>
              <w:t>Per</w:t>
            </w:r>
            <w:r w:rsidR="009C3B8A" w:rsidRPr="00DF1DB7">
              <w:rPr>
                <w:b/>
                <w:bCs/>
              </w:rPr>
              <w:t xml:space="preserve"> </w:t>
            </w:r>
            <w:r w:rsidRPr="00DF1DB7">
              <w:rPr>
                <w:b/>
                <w:bCs/>
              </w:rPr>
              <w:t xml:space="preserve">cent </w:t>
            </w:r>
            <w:r w:rsidR="0028568C" w:rsidRPr="00DF1DB7">
              <w:rPr>
                <w:b/>
                <w:bCs/>
              </w:rPr>
              <w:t>d</w:t>
            </w:r>
            <w:r w:rsidRPr="00DF1DB7">
              <w:rPr>
                <w:b/>
                <w:bCs/>
              </w:rPr>
              <w:t>iscordant</w:t>
            </w:r>
          </w:p>
        </w:tc>
        <w:tc>
          <w:tcPr>
            <w:tcW w:w="1276" w:type="dxa"/>
            <w:tcBorders>
              <w:top w:val="nil"/>
              <w:left w:val="nil"/>
              <w:bottom w:val="nil"/>
              <w:right w:val="nil"/>
            </w:tcBorders>
            <w:shd w:val="clear" w:color="auto" w:fill="auto"/>
          </w:tcPr>
          <w:p w14:paraId="69607F58" w14:textId="054A210D" w:rsidR="00135D2B" w:rsidRPr="008F2F99" w:rsidRDefault="00135D2B" w:rsidP="00135D2B">
            <w:pPr>
              <w:pStyle w:val="Tabletext"/>
              <w:jc w:val="both"/>
              <w:rPr>
                <w:b/>
                <w:bCs/>
                <w:lang w:val="en-US"/>
              </w:rPr>
            </w:pPr>
            <w:r w:rsidRPr="008F2F99">
              <w:t>27.</w:t>
            </w:r>
            <w:r w:rsidR="004C512C" w:rsidRPr="008F2F99">
              <w:t>2</w:t>
            </w:r>
          </w:p>
        </w:tc>
        <w:tc>
          <w:tcPr>
            <w:tcW w:w="1923" w:type="dxa"/>
            <w:gridSpan w:val="2"/>
            <w:tcBorders>
              <w:top w:val="nil"/>
              <w:left w:val="nil"/>
              <w:bottom w:val="nil"/>
              <w:right w:val="nil"/>
            </w:tcBorders>
            <w:shd w:val="clear" w:color="auto" w:fill="auto"/>
          </w:tcPr>
          <w:p w14:paraId="36024828" w14:textId="77777777" w:rsidR="00135D2B" w:rsidRPr="008F2F99" w:rsidRDefault="00135D2B" w:rsidP="00135D2B">
            <w:pPr>
              <w:pStyle w:val="Tabletext"/>
              <w:tabs>
                <w:tab w:val="right" w:pos="703"/>
              </w:tabs>
              <w:rPr>
                <w:b/>
                <w:bCs/>
                <w:lang w:val="en-US"/>
              </w:rPr>
            </w:pPr>
            <w:r w:rsidRPr="008F2F99">
              <w:rPr>
                <w:b/>
                <w:bCs/>
              </w:rPr>
              <w:t>Gamma</w:t>
            </w:r>
          </w:p>
        </w:tc>
        <w:tc>
          <w:tcPr>
            <w:tcW w:w="2046" w:type="dxa"/>
            <w:gridSpan w:val="3"/>
            <w:tcBorders>
              <w:top w:val="nil"/>
              <w:left w:val="nil"/>
              <w:bottom w:val="nil"/>
              <w:right w:val="nil"/>
            </w:tcBorders>
            <w:shd w:val="clear" w:color="auto" w:fill="auto"/>
          </w:tcPr>
          <w:p w14:paraId="109703AC" w14:textId="553401F4" w:rsidR="00135D2B" w:rsidRPr="008F2F99" w:rsidRDefault="00135D2B" w:rsidP="00135D2B">
            <w:pPr>
              <w:pStyle w:val="Tabletext"/>
              <w:tabs>
                <w:tab w:val="right" w:pos="703"/>
              </w:tabs>
              <w:rPr>
                <w:b/>
                <w:bCs/>
                <w:lang w:val="en-US"/>
              </w:rPr>
            </w:pPr>
            <w:r w:rsidRPr="008F2F99">
              <w:t>0.4</w:t>
            </w:r>
            <w:r w:rsidR="004C512C" w:rsidRPr="008F2F99">
              <w:t>5</w:t>
            </w:r>
            <w:r w:rsidRPr="008F2F99">
              <w:t>4</w:t>
            </w:r>
          </w:p>
        </w:tc>
      </w:tr>
      <w:tr w:rsidR="00135D2B" w:rsidRPr="008F2F99" w14:paraId="07CE2832" w14:textId="77777777" w:rsidTr="001A3AF6">
        <w:trPr>
          <w:cantSplit/>
          <w:trHeight w:val="70"/>
        </w:trPr>
        <w:tc>
          <w:tcPr>
            <w:tcW w:w="2376" w:type="dxa"/>
            <w:tcBorders>
              <w:top w:val="nil"/>
              <w:left w:val="nil"/>
              <w:bottom w:val="nil"/>
              <w:right w:val="nil"/>
            </w:tcBorders>
            <w:shd w:val="clear" w:color="auto" w:fill="auto"/>
          </w:tcPr>
          <w:p w14:paraId="6DA52DA6" w14:textId="64C6B21D" w:rsidR="00135D2B" w:rsidRPr="00DF1DB7" w:rsidRDefault="00135D2B" w:rsidP="00135D2B">
            <w:pPr>
              <w:pStyle w:val="Tabletext"/>
              <w:jc w:val="both"/>
              <w:rPr>
                <w:b/>
                <w:bCs/>
                <w:lang w:val="en-US"/>
              </w:rPr>
            </w:pPr>
            <w:r w:rsidRPr="00DF1DB7">
              <w:rPr>
                <w:b/>
                <w:bCs/>
              </w:rPr>
              <w:t>Per</w:t>
            </w:r>
            <w:r w:rsidR="009C3B8A" w:rsidRPr="00DF1DB7">
              <w:rPr>
                <w:b/>
                <w:bCs/>
              </w:rPr>
              <w:t xml:space="preserve"> </w:t>
            </w:r>
            <w:r w:rsidRPr="00DF1DB7">
              <w:rPr>
                <w:b/>
                <w:bCs/>
              </w:rPr>
              <w:t xml:space="preserve">cent </w:t>
            </w:r>
            <w:r w:rsidR="0028568C" w:rsidRPr="00DF1DB7">
              <w:rPr>
                <w:b/>
                <w:bCs/>
              </w:rPr>
              <w:t>t</w:t>
            </w:r>
            <w:r w:rsidRPr="00DF1DB7">
              <w:rPr>
                <w:b/>
                <w:bCs/>
              </w:rPr>
              <w:t>ied</w:t>
            </w:r>
          </w:p>
        </w:tc>
        <w:tc>
          <w:tcPr>
            <w:tcW w:w="1276" w:type="dxa"/>
            <w:tcBorders>
              <w:top w:val="nil"/>
              <w:left w:val="nil"/>
              <w:bottom w:val="nil"/>
              <w:right w:val="nil"/>
            </w:tcBorders>
            <w:shd w:val="clear" w:color="auto" w:fill="auto"/>
          </w:tcPr>
          <w:p w14:paraId="74D53E60" w14:textId="57A36213" w:rsidR="00135D2B" w:rsidRPr="008F2F99" w:rsidRDefault="00135D2B" w:rsidP="00135D2B">
            <w:pPr>
              <w:pStyle w:val="Tabletext"/>
              <w:jc w:val="both"/>
              <w:rPr>
                <w:b/>
                <w:bCs/>
                <w:lang w:val="en-US"/>
              </w:rPr>
            </w:pPr>
            <w:r w:rsidRPr="008F2F99">
              <w:t>0.3</w:t>
            </w:r>
          </w:p>
        </w:tc>
        <w:tc>
          <w:tcPr>
            <w:tcW w:w="1923" w:type="dxa"/>
            <w:gridSpan w:val="2"/>
            <w:tcBorders>
              <w:top w:val="nil"/>
              <w:left w:val="nil"/>
              <w:bottom w:val="nil"/>
              <w:right w:val="nil"/>
            </w:tcBorders>
            <w:shd w:val="clear" w:color="auto" w:fill="auto"/>
          </w:tcPr>
          <w:p w14:paraId="33C6D97E" w14:textId="77777777" w:rsidR="00135D2B" w:rsidRPr="008F2F99" w:rsidRDefault="00135D2B" w:rsidP="00135D2B">
            <w:pPr>
              <w:pStyle w:val="Tabletext"/>
              <w:tabs>
                <w:tab w:val="right" w:pos="703"/>
              </w:tabs>
              <w:rPr>
                <w:b/>
                <w:bCs/>
                <w:lang w:val="en-US"/>
              </w:rPr>
            </w:pPr>
            <w:r w:rsidRPr="008F2F99">
              <w:rPr>
                <w:b/>
                <w:bCs/>
              </w:rPr>
              <w:t>Tau-a</w:t>
            </w:r>
          </w:p>
        </w:tc>
        <w:tc>
          <w:tcPr>
            <w:tcW w:w="2046" w:type="dxa"/>
            <w:gridSpan w:val="3"/>
            <w:tcBorders>
              <w:top w:val="nil"/>
              <w:left w:val="nil"/>
              <w:bottom w:val="nil"/>
              <w:right w:val="nil"/>
            </w:tcBorders>
            <w:shd w:val="clear" w:color="auto" w:fill="auto"/>
          </w:tcPr>
          <w:p w14:paraId="6E9290E9" w14:textId="2F001ACA" w:rsidR="00135D2B" w:rsidRPr="008F2F99" w:rsidRDefault="00135D2B" w:rsidP="00135D2B">
            <w:pPr>
              <w:pStyle w:val="Tabletext"/>
              <w:tabs>
                <w:tab w:val="right" w:pos="703"/>
              </w:tabs>
              <w:rPr>
                <w:b/>
                <w:bCs/>
                <w:lang w:val="en-US"/>
              </w:rPr>
            </w:pPr>
            <w:r w:rsidRPr="008F2F99">
              <w:t>0.2</w:t>
            </w:r>
            <w:r w:rsidR="004C512C" w:rsidRPr="008F2F99">
              <w:t>24</w:t>
            </w:r>
            <w:r w:rsidRPr="008F2F99">
              <w:t>7</w:t>
            </w:r>
          </w:p>
        </w:tc>
      </w:tr>
      <w:tr w:rsidR="00135D2B" w:rsidRPr="008F2F99" w14:paraId="44C866EF" w14:textId="77777777" w:rsidTr="001A3AF6">
        <w:trPr>
          <w:cantSplit/>
          <w:trHeight w:val="236"/>
        </w:trPr>
        <w:tc>
          <w:tcPr>
            <w:tcW w:w="2376" w:type="dxa"/>
            <w:tcBorders>
              <w:top w:val="nil"/>
              <w:left w:val="nil"/>
              <w:bottom w:val="single" w:sz="4" w:space="0" w:color="auto"/>
              <w:right w:val="nil"/>
            </w:tcBorders>
            <w:shd w:val="clear" w:color="auto" w:fill="auto"/>
          </w:tcPr>
          <w:p w14:paraId="0AE8A8DC" w14:textId="77777777" w:rsidR="00135D2B" w:rsidRPr="008F2F99" w:rsidRDefault="00135D2B" w:rsidP="00135D2B">
            <w:pPr>
              <w:pStyle w:val="Tabletext"/>
              <w:jc w:val="both"/>
              <w:rPr>
                <w:b/>
                <w:bCs/>
                <w:lang w:val="en-US"/>
              </w:rPr>
            </w:pPr>
            <w:r w:rsidRPr="008F2F99">
              <w:rPr>
                <w:b/>
                <w:bCs/>
              </w:rPr>
              <w:t>Pairs</w:t>
            </w:r>
          </w:p>
        </w:tc>
        <w:tc>
          <w:tcPr>
            <w:tcW w:w="1276" w:type="dxa"/>
            <w:tcBorders>
              <w:top w:val="nil"/>
              <w:left w:val="nil"/>
              <w:bottom w:val="single" w:sz="4" w:space="0" w:color="auto"/>
              <w:right w:val="nil"/>
            </w:tcBorders>
            <w:shd w:val="clear" w:color="auto" w:fill="auto"/>
          </w:tcPr>
          <w:p w14:paraId="1AA2B739" w14:textId="3DB558D8" w:rsidR="00135D2B" w:rsidRPr="008F2F99" w:rsidRDefault="004C512C" w:rsidP="00135D2B">
            <w:pPr>
              <w:pStyle w:val="Tabletext"/>
              <w:jc w:val="both"/>
              <w:rPr>
                <w:b/>
                <w:bCs/>
                <w:lang w:val="en-US"/>
              </w:rPr>
            </w:pPr>
            <w:r w:rsidRPr="008F2F99">
              <w:t>5 251 017 805</w:t>
            </w:r>
          </w:p>
        </w:tc>
        <w:tc>
          <w:tcPr>
            <w:tcW w:w="1923" w:type="dxa"/>
            <w:gridSpan w:val="2"/>
            <w:tcBorders>
              <w:top w:val="nil"/>
              <w:left w:val="nil"/>
              <w:bottom w:val="single" w:sz="4" w:space="0" w:color="auto"/>
              <w:right w:val="nil"/>
            </w:tcBorders>
            <w:shd w:val="clear" w:color="auto" w:fill="auto"/>
          </w:tcPr>
          <w:p w14:paraId="6F5BBB21" w14:textId="77777777" w:rsidR="00135D2B" w:rsidRPr="008F2F99" w:rsidRDefault="00135D2B" w:rsidP="00135D2B">
            <w:pPr>
              <w:pStyle w:val="Tabletext"/>
              <w:tabs>
                <w:tab w:val="right" w:pos="703"/>
              </w:tabs>
              <w:rPr>
                <w:b/>
                <w:bCs/>
                <w:lang w:val="en-US"/>
              </w:rPr>
            </w:pPr>
            <w:r w:rsidRPr="008F2F99">
              <w:rPr>
                <w:b/>
                <w:bCs/>
              </w:rPr>
              <w:t>c</w:t>
            </w:r>
          </w:p>
        </w:tc>
        <w:tc>
          <w:tcPr>
            <w:tcW w:w="2046" w:type="dxa"/>
            <w:gridSpan w:val="3"/>
            <w:tcBorders>
              <w:top w:val="nil"/>
              <w:left w:val="nil"/>
              <w:bottom w:val="single" w:sz="4" w:space="0" w:color="auto"/>
              <w:right w:val="nil"/>
            </w:tcBorders>
            <w:shd w:val="clear" w:color="auto" w:fill="auto"/>
          </w:tcPr>
          <w:p w14:paraId="2D26CE63" w14:textId="3F6F5716" w:rsidR="00135D2B" w:rsidRPr="008F2F99" w:rsidRDefault="00135D2B" w:rsidP="00135D2B">
            <w:pPr>
              <w:pStyle w:val="Tabletext"/>
              <w:tabs>
                <w:tab w:val="right" w:pos="703"/>
              </w:tabs>
              <w:rPr>
                <w:b/>
                <w:bCs/>
                <w:lang w:val="en-US"/>
              </w:rPr>
            </w:pPr>
            <w:r w:rsidRPr="008F2F99">
              <w:t>0.72</w:t>
            </w:r>
            <w:r w:rsidR="004C512C" w:rsidRPr="008F2F99">
              <w:t>7</w:t>
            </w:r>
          </w:p>
        </w:tc>
      </w:tr>
    </w:tbl>
    <w:p w14:paraId="5721B6CA" w14:textId="2DA8511E" w:rsidR="00E64F2A" w:rsidRPr="008F2F99" w:rsidRDefault="00E64F2A" w:rsidP="00E64F2A">
      <w:pPr>
        <w:pStyle w:val="Source"/>
      </w:pPr>
    </w:p>
    <w:p w14:paraId="436E46AA" w14:textId="31B38D6E" w:rsidR="00E64F2A" w:rsidRPr="008F2F99" w:rsidRDefault="00E64F2A" w:rsidP="009F4FE7">
      <w:pPr>
        <w:pStyle w:val="tabletitle0"/>
      </w:pPr>
      <w:bookmarkStart w:id="128" w:name="_Ref69902783"/>
      <w:bookmarkStart w:id="129" w:name="_Toc70510931"/>
      <w:bookmarkStart w:id="130" w:name="_Toc80965766"/>
      <w:r w:rsidRPr="008F2F99">
        <w:t xml:space="preserve">Table </w:t>
      </w:r>
      <w:r w:rsidR="00A60CFF" w:rsidRPr="008F2F99">
        <w:t>A4</w:t>
      </w:r>
      <w:r w:rsidR="00A60CFF" w:rsidRPr="008F2F99">
        <w:tab/>
      </w:r>
      <w:bookmarkEnd w:id="128"/>
      <w:r w:rsidRPr="008F2F99">
        <w:t xml:space="preserve">Type 3 analysis of effects – </w:t>
      </w:r>
      <w:r w:rsidR="00596635">
        <w:t>l</w:t>
      </w:r>
      <w:r w:rsidRPr="008F2F99">
        <w:t>ogistic regression predicting improved employment status, 2019</w:t>
      </w:r>
      <w:bookmarkEnd w:id="129"/>
      <w:bookmarkEnd w:id="130"/>
    </w:p>
    <w:tbl>
      <w:tblPr>
        <w:tblW w:w="7706" w:type="dxa"/>
        <w:tblBorders>
          <w:top w:val="single" w:sz="4" w:space="0" w:color="auto"/>
          <w:bottom w:val="single" w:sz="4" w:space="0" w:color="auto"/>
        </w:tblBorders>
        <w:tblLayout w:type="fixed"/>
        <w:tblLook w:val="04A0" w:firstRow="1" w:lastRow="0" w:firstColumn="1" w:lastColumn="0" w:noHBand="0" w:noVBand="1"/>
      </w:tblPr>
      <w:tblGrid>
        <w:gridCol w:w="2988"/>
        <w:gridCol w:w="1225"/>
        <w:gridCol w:w="1042"/>
        <w:gridCol w:w="1287"/>
        <w:gridCol w:w="1164"/>
      </w:tblGrid>
      <w:tr w:rsidR="00135D2B" w:rsidRPr="008F2F99" w14:paraId="65B9D6E0" w14:textId="6E938F5E" w:rsidTr="001A3AF6">
        <w:trPr>
          <w:cantSplit/>
          <w:trHeight w:val="216"/>
        </w:trPr>
        <w:tc>
          <w:tcPr>
            <w:tcW w:w="2988" w:type="dxa"/>
            <w:tcBorders>
              <w:top w:val="single" w:sz="4" w:space="0" w:color="auto"/>
              <w:left w:val="nil"/>
              <w:bottom w:val="single" w:sz="4" w:space="0" w:color="auto"/>
              <w:right w:val="nil"/>
            </w:tcBorders>
          </w:tcPr>
          <w:p w14:paraId="7899B515" w14:textId="4AF5BF4C" w:rsidR="00135D2B" w:rsidRPr="008F2F99" w:rsidRDefault="00135D2B" w:rsidP="00F0209D">
            <w:pPr>
              <w:pStyle w:val="Tablehead1"/>
              <w:rPr>
                <w:lang w:val="en-US"/>
              </w:rPr>
            </w:pPr>
            <w:r w:rsidRPr="008F2F99">
              <w:t>Effect</w:t>
            </w:r>
          </w:p>
        </w:tc>
        <w:tc>
          <w:tcPr>
            <w:tcW w:w="1225" w:type="dxa"/>
            <w:tcBorders>
              <w:top w:val="single" w:sz="4" w:space="0" w:color="auto"/>
              <w:left w:val="nil"/>
              <w:bottom w:val="single" w:sz="4" w:space="0" w:color="auto"/>
              <w:right w:val="nil"/>
            </w:tcBorders>
            <w:hideMark/>
          </w:tcPr>
          <w:p w14:paraId="3BC4D1DA" w14:textId="56BC4444" w:rsidR="00135D2B" w:rsidRPr="008F2F99" w:rsidRDefault="00135D2B" w:rsidP="0058285B">
            <w:pPr>
              <w:pStyle w:val="Tablehead1"/>
              <w:jc w:val="center"/>
              <w:rPr>
                <w:lang w:val="en-US"/>
              </w:rPr>
            </w:pPr>
            <w:r w:rsidRPr="008F2F99">
              <w:t>F Value</w:t>
            </w:r>
          </w:p>
        </w:tc>
        <w:tc>
          <w:tcPr>
            <w:tcW w:w="1042" w:type="dxa"/>
            <w:tcBorders>
              <w:top w:val="single" w:sz="4" w:space="0" w:color="auto"/>
              <w:left w:val="nil"/>
              <w:bottom w:val="single" w:sz="4" w:space="0" w:color="auto"/>
              <w:right w:val="nil"/>
            </w:tcBorders>
            <w:hideMark/>
          </w:tcPr>
          <w:p w14:paraId="08B36F57" w14:textId="3415743E" w:rsidR="00135D2B" w:rsidRPr="008F2F99" w:rsidRDefault="00135D2B" w:rsidP="0040709B">
            <w:pPr>
              <w:pStyle w:val="Tablehead1"/>
              <w:ind w:left="113"/>
              <w:jc w:val="center"/>
              <w:rPr>
                <w:lang w:val="en-US"/>
              </w:rPr>
            </w:pPr>
            <w:r w:rsidRPr="008F2F99">
              <w:t>Num DF</w:t>
            </w:r>
          </w:p>
        </w:tc>
        <w:tc>
          <w:tcPr>
            <w:tcW w:w="1287" w:type="dxa"/>
            <w:tcBorders>
              <w:top w:val="single" w:sz="4" w:space="0" w:color="auto"/>
              <w:left w:val="nil"/>
              <w:bottom w:val="single" w:sz="4" w:space="0" w:color="auto"/>
              <w:right w:val="nil"/>
            </w:tcBorders>
          </w:tcPr>
          <w:p w14:paraId="66C31998" w14:textId="03A381D5" w:rsidR="00135D2B" w:rsidRPr="008F2F99" w:rsidRDefault="00135D2B" w:rsidP="0058285B">
            <w:pPr>
              <w:pStyle w:val="Tablehead1"/>
              <w:jc w:val="center"/>
              <w:rPr>
                <w:lang w:val="en-US"/>
              </w:rPr>
            </w:pPr>
            <w:r w:rsidRPr="008F2F99">
              <w:t>Den DF</w:t>
            </w:r>
          </w:p>
        </w:tc>
        <w:tc>
          <w:tcPr>
            <w:tcW w:w="1164" w:type="dxa"/>
            <w:tcBorders>
              <w:top w:val="single" w:sz="4" w:space="0" w:color="auto"/>
              <w:left w:val="nil"/>
              <w:bottom w:val="single" w:sz="4" w:space="0" w:color="auto"/>
              <w:right w:val="nil"/>
            </w:tcBorders>
          </w:tcPr>
          <w:p w14:paraId="2DF005FB" w14:textId="32B86E72" w:rsidR="00135D2B" w:rsidRPr="008F2F99" w:rsidRDefault="00135D2B" w:rsidP="0058285B">
            <w:pPr>
              <w:pStyle w:val="Tablehead1"/>
              <w:jc w:val="center"/>
              <w:rPr>
                <w:lang w:val="en-US"/>
              </w:rPr>
            </w:pPr>
            <w:proofErr w:type="spellStart"/>
            <w:r w:rsidRPr="008F2F99">
              <w:t>Pr</w:t>
            </w:r>
            <w:proofErr w:type="spellEnd"/>
            <w:r w:rsidRPr="008F2F99">
              <w:t> &gt; F</w:t>
            </w:r>
          </w:p>
        </w:tc>
      </w:tr>
      <w:tr w:rsidR="004C512C" w:rsidRPr="008F2F99" w14:paraId="5824FDE9" w14:textId="6C223956" w:rsidTr="001A3AF6">
        <w:trPr>
          <w:cantSplit/>
          <w:trHeight w:val="259"/>
        </w:trPr>
        <w:tc>
          <w:tcPr>
            <w:tcW w:w="2988" w:type="dxa"/>
            <w:tcBorders>
              <w:top w:val="nil"/>
              <w:left w:val="nil"/>
              <w:bottom w:val="nil"/>
              <w:right w:val="nil"/>
            </w:tcBorders>
            <w:shd w:val="clear" w:color="auto" w:fill="auto"/>
          </w:tcPr>
          <w:p w14:paraId="2575367A" w14:textId="51E91459" w:rsidR="004C512C" w:rsidRPr="008F2F99" w:rsidRDefault="004C512C" w:rsidP="004C512C">
            <w:pPr>
              <w:pStyle w:val="Tabletext"/>
              <w:rPr>
                <w:lang w:val="en-US"/>
              </w:rPr>
            </w:pPr>
            <w:r w:rsidRPr="008F2F99">
              <w:t>Delivery mode</w:t>
            </w:r>
          </w:p>
        </w:tc>
        <w:tc>
          <w:tcPr>
            <w:tcW w:w="1225" w:type="dxa"/>
            <w:tcBorders>
              <w:top w:val="nil"/>
              <w:left w:val="nil"/>
              <w:bottom w:val="nil"/>
              <w:right w:val="nil"/>
            </w:tcBorders>
            <w:shd w:val="clear" w:color="auto" w:fill="auto"/>
          </w:tcPr>
          <w:p w14:paraId="1CB7BDC4" w14:textId="5258722E" w:rsidR="004C512C" w:rsidRPr="008F2F99" w:rsidRDefault="004C512C" w:rsidP="0040709B">
            <w:pPr>
              <w:pStyle w:val="Tabletext"/>
              <w:tabs>
                <w:tab w:val="right" w:pos="703"/>
              </w:tabs>
              <w:ind w:right="227"/>
              <w:jc w:val="right"/>
              <w:rPr>
                <w:lang w:val="en-US"/>
              </w:rPr>
            </w:pPr>
            <w:r w:rsidRPr="008F2F99">
              <w:t>249.28</w:t>
            </w:r>
          </w:p>
        </w:tc>
        <w:tc>
          <w:tcPr>
            <w:tcW w:w="1042" w:type="dxa"/>
            <w:tcBorders>
              <w:top w:val="nil"/>
              <w:left w:val="nil"/>
              <w:bottom w:val="nil"/>
              <w:right w:val="nil"/>
            </w:tcBorders>
            <w:shd w:val="clear" w:color="auto" w:fill="auto"/>
          </w:tcPr>
          <w:p w14:paraId="4FF7BAB4" w14:textId="5F6E4E4B" w:rsidR="004C512C" w:rsidRPr="008F2F99" w:rsidRDefault="004C512C" w:rsidP="0040709B">
            <w:pPr>
              <w:pStyle w:val="Tabletext"/>
              <w:tabs>
                <w:tab w:val="decimal" w:pos="559"/>
              </w:tabs>
              <w:ind w:right="737"/>
              <w:jc w:val="right"/>
              <w:rPr>
                <w:lang w:val="en-US"/>
              </w:rPr>
            </w:pPr>
            <w:r w:rsidRPr="008F2F99">
              <w:t>1</w:t>
            </w:r>
          </w:p>
        </w:tc>
        <w:tc>
          <w:tcPr>
            <w:tcW w:w="1287" w:type="dxa"/>
            <w:tcBorders>
              <w:top w:val="nil"/>
              <w:left w:val="nil"/>
              <w:bottom w:val="nil"/>
              <w:right w:val="nil"/>
            </w:tcBorders>
          </w:tcPr>
          <w:p w14:paraId="6DC27590" w14:textId="756B7DBA" w:rsidR="004C512C" w:rsidRPr="008F2F99" w:rsidRDefault="004C512C" w:rsidP="0040709B">
            <w:pPr>
              <w:pStyle w:val="Tabletext"/>
              <w:tabs>
                <w:tab w:val="decimal" w:pos="559"/>
              </w:tabs>
              <w:ind w:right="283"/>
              <w:jc w:val="right"/>
            </w:pPr>
            <w:r w:rsidRPr="008F2F99">
              <w:t>145 768</w:t>
            </w:r>
          </w:p>
        </w:tc>
        <w:tc>
          <w:tcPr>
            <w:tcW w:w="1164" w:type="dxa"/>
            <w:tcBorders>
              <w:top w:val="nil"/>
              <w:left w:val="nil"/>
              <w:bottom w:val="nil"/>
              <w:right w:val="nil"/>
            </w:tcBorders>
          </w:tcPr>
          <w:p w14:paraId="77FE7932" w14:textId="31BCF7CA" w:rsidR="004C512C" w:rsidRPr="008F2F99" w:rsidRDefault="004C512C" w:rsidP="0040709B">
            <w:pPr>
              <w:pStyle w:val="Tabletext"/>
              <w:tabs>
                <w:tab w:val="decimal" w:pos="559"/>
              </w:tabs>
              <w:ind w:right="227"/>
              <w:jc w:val="right"/>
            </w:pPr>
            <w:r w:rsidRPr="008F2F99">
              <w:t>&lt;.0001</w:t>
            </w:r>
          </w:p>
        </w:tc>
      </w:tr>
      <w:tr w:rsidR="004C512C" w:rsidRPr="008F2F99" w14:paraId="41617CAE" w14:textId="787C7529" w:rsidTr="001A3AF6">
        <w:trPr>
          <w:cantSplit/>
          <w:trHeight w:val="244"/>
        </w:trPr>
        <w:tc>
          <w:tcPr>
            <w:tcW w:w="2988" w:type="dxa"/>
            <w:tcBorders>
              <w:top w:val="nil"/>
              <w:left w:val="nil"/>
              <w:bottom w:val="nil"/>
              <w:right w:val="nil"/>
            </w:tcBorders>
            <w:shd w:val="clear" w:color="auto" w:fill="auto"/>
          </w:tcPr>
          <w:p w14:paraId="1E2DC35D" w14:textId="159B8D23" w:rsidR="004C512C" w:rsidRPr="008F2F99" w:rsidRDefault="004C512C" w:rsidP="004C512C">
            <w:pPr>
              <w:pStyle w:val="Tabletext"/>
              <w:rPr>
                <w:lang w:val="en-US"/>
              </w:rPr>
            </w:pPr>
            <w:r w:rsidRPr="008F2F99">
              <w:rPr>
                <w:lang w:val="en-US"/>
              </w:rPr>
              <w:t>Apprenticeship/</w:t>
            </w:r>
            <w:r w:rsidR="00596635">
              <w:rPr>
                <w:lang w:val="en-US"/>
              </w:rPr>
              <w:t>t</w:t>
            </w:r>
            <w:r w:rsidRPr="008F2F99">
              <w:rPr>
                <w:lang w:val="en-US"/>
              </w:rPr>
              <w:t>raineeship status</w:t>
            </w:r>
          </w:p>
        </w:tc>
        <w:tc>
          <w:tcPr>
            <w:tcW w:w="1225" w:type="dxa"/>
            <w:tcBorders>
              <w:top w:val="nil"/>
              <w:left w:val="nil"/>
              <w:bottom w:val="nil"/>
              <w:right w:val="nil"/>
            </w:tcBorders>
            <w:shd w:val="clear" w:color="auto" w:fill="auto"/>
          </w:tcPr>
          <w:p w14:paraId="5CAC99F4" w14:textId="74C0D792" w:rsidR="004C512C" w:rsidRPr="008F2F99" w:rsidRDefault="004C512C" w:rsidP="0040709B">
            <w:pPr>
              <w:pStyle w:val="Tabletext"/>
              <w:tabs>
                <w:tab w:val="right" w:pos="703"/>
              </w:tabs>
              <w:ind w:right="227"/>
              <w:jc w:val="right"/>
              <w:rPr>
                <w:lang w:val="en-US"/>
              </w:rPr>
            </w:pPr>
            <w:r w:rsidRPr="008F2F99">
              <w:t>993.3</w:t>
            </w:r>
          </w:p>
        </w:tc>
        <w:tc>
          <w:tcPr>
            <w:tcW w:w="1042" w:type="dxa"/>
            <w:tcBorders>
              <w:top w:val="nil"/>
              <w:left w:val="nil"/>
              <w:bottom w:val="nil"/>
              <w:right w:val="nil"/>
            </w:tcBorders>
            <w:shd w:val="clear" w:color="auto" w:fill="auto"/>
          </w:tcPr>
          <w:p w14:paraId="649B174E" w14:textId="167CB196" w:rsidR="004C512C" w:rsidRPr="008F2F99" w:rsidRDefault="004C512C" w:rsidP="0040709B">
            <w:pPr>
              <w:pStyle w:val="Tabletext"/>
              <w:tabs>
                <w:tab w:val="decimal" w:pos="559"/>
              </w:tabs>
              <w:ind w:right="737"/>
              <w:jc w:val="right"/>
              <w:rPr>
                <w:lang w:val="en-US"/>
              </w:rPr>
            </w:pPr>
            <w:r w:rsidRPr="008F2F99">
              <w:t>2</w:t>
            </w:r>
          </w:p>
        </w:tc>
        <w:tc>
          <w:tcPr>
            <w:tcW w:w="1287" w:type="dxa"/>
            <w:tcBorders>
              <w:top w:val="nil"/>
              <w:left w:val="nil"/>
              <w:bottom w:val="nil"/>
              <w:right w:val="nil"/>
            </w:tcBorders>
          </w:tcPr>
          <w:p w14:paraId="2CD9FA3B" w14:textId="37C351C4" w:rsidR="004C512C" w:rsidRPr="008F2F99" w:rsidRDefault="004C512C" w:rsidP="0040709B">
            <w:pPr>
              <w:pStyle w:val="Tabletext"/>
              <w:tabs>
                <w:tab w:val="decimal" w:pos="559"/>
              </w:tabs>
              <w:ind w:right="283"/>
              <w:jc w:val="right"/>
            </w:pPr>
            <w:r w:rsidRPr="008F2F99">
              <w:t>145 767</w:t>
            </w:r>
          </w:p>
        </w:tc>
        <w:tc>
          <w:tcPr>
            <w:tcW w:w="1164" w:type="dxa"/>
            <w:tcBorders>
              <w:top w:val="nil"/>
              <w:left w:val="nil"/>
              <w:bottom w:val="nil"/>
              <w:right w:val="nil"/>
            </w:tcBorders>
          </w:tcPr>
          <w:p w14:paraId="59A7ABCA" w14:textId="386C700B" w:rsidR="004C512C" w:rsidRPr="008F2F99" w:rsidRDefault="004C512C" w:rsidP="0040709B">
            <w:pPr>
              <w:pStyle w:val="Tabletext"/>
              <w:tabs>
                <w:tab w:val="decimal" w:pos="559"/>
              </w:tabs>
              <w:ind w:right="227"/>
              <w:jc w:val="right"/>
            </w:pPr>
            <w:r w:rsidRPr="008F2F99">
              <w:t>&lt;.0001</w:t>
            </w:r>
          </w:p>
        </w:tc>
      </w:tr>
      <w:tr w:rsidR="004C512C" w:rsidRPr="008F2F99" w14:paraId="1D76E50C" w14:textId="10765501" w:rsidTr="001A3AF6">
        <w:trPr>
          <w:cantSplit/>
          <w:trHeight w:val="259"/>
        </w:trPr>
        <w:tc>
          <w:tcPr>
            <w:tcW w:w="2988" w:type="dxa"/>
            <w:tcBorders>
              <w:top w:val="nil"/>
              <w:left w:val="nil"/>
              <w:bottom w:val="nil"/>
              <w:right w:val="nil"/>
            </w:tcBorders>
            <w:shd w:val="clear" w:color="auto" w:fill="auto"/>
          </w:tcPr>
          <w:p w14:paraId="53F8F17B" w14:textId="0B822BB8" w:rsidR="004C512C" w:rsidRPr="008F2F99" w:rsidRDefault="004C512C" w:rsidP="004C512C">
            <w:pPr>
              <w:pStyle w:val="Tabletext"/>
              <w:rPr>
                <w:lang w:val="en-US"/>
              </w:rPr>
            </w:pPr>
            <w:r w:rsidRPr="008F2F99">
              <w:rPr>
                <w:lang w:val="en-US"/>
              </w:rPr>
              <w:t>Socioeconomic status (IRSD)</w:t>
            </w:r>
          </w:p>
        </w:tc>
        <w:tc>
          <w:tcPr>
            <w:tcW w:w="1225" w:type="dxa"/>
            <w:tcBorders>
              <w:top w:val="nil"/>
              <w:left w:val="nil"/>
              <w:bottom w:val="nil"/>
              <w:right w:val="nil"/>
            </w:tcBorders>
            <w:shd w:val="clear" w:color="auto" w:fill="auto"/>
          </w:tcPr>
          <w:p w14:paraId="1054E676" w14:textId="62970882" w:rsidR="004C512C" w:rsidRPr="008F2F99" w:rsidRDefault="004C512C" w:rsidP="0040709B">
            <w:pPr>
              <w:pStyle w:val="Tabletext"/>
              <w:tabs>
                <w:tab w:val="right" w:pos="703"/>
              </w:tabs>
              <w:ind w:right="227"/>
              <w:jc w:val="right"/>
              <w:rPr>
                <w:lang w:val="en-US"/>
              </w:rPr>
            </w:pPr>
            <w:r w:rsidRPr="008F2F99">
              <w:t>54.66</w:t>
            </w:r>
          </w:p>
        </w:tc>
        <w:tc>
          <w:tcPr>
            <w:tcW w:w="1042" w:type="dxa"/>
            <w:tcBorders>
              <w:top w:val="nil"/>
              <w:left w:val="nil"/>
              <w:bottom w:val="nil"/>
              <w:right w:val="nil"/>
            </w:tcBorders>
            <w:shd w:val="clear" w:color="auto" w:fill="auto"/>
          </w:tcPr>
          <w:p w14:paraId="2419EA20" w14:textId="24AA1E2F" w:rsidR="004C512C" w:rsidRPr="008F2F99" w:rsidRDefault="004C512C" w:rsidP="0040709B">
            <w:pPr>
              <w:pStyle w:val="Tabletext"/>
              <w:tabs>
                <w:tab w:val="decimal" w:pos="559"/>
              </w:tabs>
              <w:ind w:right="737"/>
              <w:jc w:val="right"/>
              <w:rPr>
                <w:lang w:val="en-US"/>
              </w:rPr>
            </w:pPr>
            <w:r w:rsidRPr="008F2F99">
              <w:t>5</w:t>
            </w:r>
          </w:p>
        </w:tc>
        <w:tc>
          <w:tcPr>
            <w:tcW w:w="1287" w:type="dxa"/>
            <w:tcBorders>
              <w:top w:val="nil"/>
              <w:left w:val="nil"/>
              <w:bottom w:val="nil"/>
              <w:right w:val="nil"/>
            </w:tcBorders>
          </w:tcPr>
          <w:p w14:paraId="11379C61" w14:textId="5B249628" w:rsidR="004C512C" w:rsidRPr="008F2F99" w:rsidRDefault="004C512C" w:rsidP="0040709B">
            <w:pPr>
              <w:pStyle w:val="Tabletext"/>
              <w:tabs>
                <w:tab w:val="decimal" w:pos="559"/>
              </w:tabs>
              <w:ind w:right="283"/>
              <w:jc w:val="right"/>
            </w:pPr>
            <w:r w:rsidRPr="008F2F99">
              <w:t>145 764</w:t>
            </w:r>
          </w:p>
        </w:tc>
        <w:tc>
          <w:tcPr>
            <w:tcW w:w="1164" w:type="dxa"/>
            <w:tcBorders>
              <w:top w:val="nil"/>
              <w:left w:val="nil"/>
              <w:bottom w:val="nil"/>
              <w:right w:val="nil"/>
            </w:tcBorders>
          </w:tcPr>
          <w:p w14:paraId="26A7BB11" w14:textId="18302E5C" w:rsidR="004C512C" w:rsidRPr="008F2F99" w:rsidRDefault="004C512C" w:rsidP="0040709B">
            <w:pPr>
              <w:pStyle w:val="Tabletext"/>
              <w:tabs>
                <w:tab w:val="decimal" w:pos="559"/>
              </w:tabs>
              <w:ind w:right="227"/>
              <w:jc w:val="right"/>
            </w:pPr>
            <w:r w:rsidRPr="008F2F99">
              <w:t>&lt;.0001</w:t>
            </w:r>
          </w:p>
        </w:tc>
      </w:tr>
      <w:tr w:rsidR="004C512C" w:rsidRPr="008F2F99" w14:paraId="3F26FC02" w14:textId="0BC03B65" w:rsidTr="001A3AF6">
        <w:trPr>
          <w:cantSplit/>
          <w:trHeight w:val="244"/>
        </w:trPr>
        <w:tc>
          <w:tcPr>
            <w:tcW w:w="2988" w:type="dxa"/>
            <w:tcBorders>
              <w:top w:val="nil"/>
              <w:left w:val="nil"/>
              <w:bottom w:val="nil"/>
              <w:right w:val="nil"/>
            </w:tcBorders>
            <w:shd w:val="clear" w:color="auto" w:fill="auto"/>
          </w:tcPr>
          <w:p w14:paraId="753DAC7D" w14:textId="040A7F3F" w:rsidR="004C512C" w:rsidRPr="008F2F99" w:rsidRDefault="004C512C" w:rsidP="004C512C">
            <w:pPr>
              <w:pStyle w:val="Tabletext"/>
              <w:rPr>
                <w:lang w:val="en-US"/>
              </w:rPr>
            </w:pPr>
            <w:r w:rsidRPr="008F2F99">
              <w:rPr>
                <w:lang w:val="en-US"/>
              </w:rPr>
              <w:t>Remoteness score</w:t>
            </w:r>
          </w:p>
        </w:tc>
        <w:tc>
          <w:tcPr>
            <w:tcW w:w="1225" w:type="dxa"/>
            <w:tcBorders>
              <w:top w:val="nil"/>
              <w:left w:val="nil"/>
              <w:bottom w:val="nil"/>
              <w:right w:val="nil"/>
            </w:tcBorders>
            <w:shd w:val="clear" w:color="auto" w:fill="auto"/>
          </w:tcPr>
          <w:p w14:paraId="5A0F1AEA" w14:textId="4D547C79" w:rsidR="004C512C" w:rsidRPr="008F2F99" w:rsidRDefault="004C512C" w:rsidP="0040709B">
            <w:pPr>
              <w:pStyle w:val="Tabletext"/>
              <w:tabs>
                <w:tab w:val="right" w:pos="703"/>
              </w:tabs>
              <w:ind w:right="227"/>
              <w:jc w:val="right"/>
              <w:rPr>
                <w:lang w:val="en-US"/>
              </w:rPr>
            </w:pPr>
            <w:r w:rsidRPr="008F2F99">
              <w:t>107.34</w:t>
            </w:r>
          </w:p>
        </w:tc>
        <w:tc>
          <w:tcPr>
            <w:tcW w:w="1042" w:type="dxa"/>
            <w:tcBorders>
              <w:top w:val="nil"/>
              <w:left w:val="nil"/>
              <w:bottom w:val="nil"/>
              <w:right w:val="nil"/>
            </w:tcBorders>
            <w:shd w:val="clear" w:color="auto" w:fill="auto"/>
          </w:tcPr>
          <w:p w14:paraId="1088653E" w14:textId="2C2DB0A6" w:rsidR="004C512C" w:rsidRPr="008F2F99" w:rsidRDefault="004C512C" w:rsidP="0040709B">
            <w:pPr>
              <w:pStyle w:val="Tabletext"/>
              <w:tabs>
                <w:tab w:val="decimal" w:pos="559"/>
              </w:tabs>
              <w:ind w:right="737"/>
              <w:jc w:val="right"/>
              <w:rPr>
                <w:lang w:val="en-US"/>
              </w:rPr>
            </w:pPr>
            <w:r w:rsidRPr="008F2F99">
              <w:t>5</w:t>
            </w:r>
          </w:p>
        </w:tc>
        <w:tc>
          <w:tcPr>
            <w:tcW w:w="1287" w:type="dxa"/>
            <w:tcBorders>
              <w:top w:val="nil"/>
              <w:left w:val="nil"/>
              <w:bottom w:val="nil"/>
              <w:right w:val="nil"/>
            </w:tcBorders>
          </w:tcPr>
          <w:p w14:paraId="5BA0B405" w14:textId="25A16116" w:rsidR="004C512C" w:rsidRPr="008F2F99" w:rsidRDefault="004C512C" w:rsidP="0040709B">
            <w:pPr>
              <w:pStyle w:val="Tabletext"/>
              <w:tabs>
                <w:tab w:val="decimal" w:pos="559"/>
              </w:tabs>
              <w:ind w:right="283"/>
              <w:jc w:val="right"/>
            </w:pPr>
            <w:r w:rsidRPr="008F2F99">
              <w:t>145 764</w:t>
            </w:r>
          </w:p>
        </w:tc>
        <w:tc>
          <w:tcPr>
            <w:tcW w:w="1164" w:type="dxa"/>
            <w:tcBorders>
              <w:top w:val="nil"/>
              <w:left w:val="nil"/>
              <w:bottom w:val="nil"/>
              <w:right w:val="nil"/>
            </w:tcBorders>
          </w:tcPr>
          <w:p w14:paraId="68B3385A" w14:textId="4087DE3D" w:rsidR="004C512C" w:rsidRPr="008F2F99" w:rsidRDefault="004C512C" w:rsidP="0040709B">
            <w:pPr>
              <w:pStyle w:val="Tabletext"/>
              <w:tabs>
                <w:tab w:val="decimal" w:pos="559"/>
              </w:tabs>
              <w:ind w:right="227"/>
              <w:jc w:val="right"/>
            </w:pPr>
            <w:r w:rsidRPr="008F2F99">
              <w:t>&lt;.0001</w:t>
            </w:r>
          </w:p>
        </w:tc>
      </w:tr>
      <w:tr w:rsidR="004C512C" w:rsidRPr="008F2F99" w14:paraId="4E226998" w14:textId="3E85CA68" w:rsidTr="001A3AF6">
        <w:trPr>
          <w:cantSplit/>
          <w:trHeight w:val="78"/>
        </w:trPr>
        <w:tc>
          <w:tcPr>
            <w:tcW w:w="2988" w:type="dxa"/>
            <w:tcBorders>
              <w:top w:val="nil"/>
              <w:left w:val="nil"/>
              <w:bottom w:val="nil"/>
              <w:right w:val="nil"/>
            </w:tcBorders>
            <w:shd w:val="clear" w:color="auto" w:fill="auto"/>
          </w:tcPr>
          <w:p w14:paraId="559EAA8C" w14:textId="6D7B4E65" w:rsidR="004C512C" w:rsidRPr="008F2F99" w:rsidRDefault="004C512C" w:rsidP="004C512C">
            <w:pPr>
              <w:pStyle w:val="Tabletext"/>
              <w:rPr>
                <w:lang w:val="en-US"/>
              </w:rPr>
            </w:pPr>
            <w:r w:rsidRPr="008F2F99">
              <w:t>Labour force status before training</w:t>
            </w:r>
          </w:p>
        </w:tc>
        <w:tc>
          <w:tcPr>
            <w:tcW w:w="1225" w:type="dxa"/>
            <w:tcBorders>
              <w:top w:val="nil"/>
              <w:left w:val="nil"/>
              <w:bottom w:val="nil"/>
              <w:right w:val="nil"/>
            </w:tcBorders>
            <w:shd w:val="clear" w:color="auto" w:fill="auto"/>
          </w:tcPr>
          <w:p w14:paraId="4301A430" w14:textId="73D80E92" w:rsidR="004C512C" w:rsidRPr="008F2F99" w:rsidRDefault="004C512C" w:rsidP="0040709B">
            <w:pPr>
              <w:pStyle w:val="Tabletext"/>
              <w:tabs>
                <w:tab w:val="right" w:pos="703"/>
              </w:tabs>
              <w:ind w:right="227"/>
              <w:jc w:val="right"/>
              <w:rPr>
                <w:lang w:val="en-US"/>
              </w:rPr>
            </w:pPr>
            <w:r w:rsidRPr="008F2F99">
              <w:t>3 304.76</w:t>
            </w:r>
          </w:p>
        </w:tc>
        <w:tc>
          <w:tcPr>
            <w:tcW w:w="1042" w:type="dxa"/>
            <w:tcBorders>
              <w:top w:val="nil"/>
              <w:left w:val="nil"/>
              <w:bottom w:val="nil"/>
              <w:right w:val="nil"/>
            </w:tcBorders>
            <w:shd w:val="clear" w:color="auto" w:fill="auto"/>
          </w:tcPr>
          <w:p w14:paraId="31048B6C" w14:textId="1081786E" w:rsidR="004C512C" w:rsidRPr="008F2F99" w:rsidRDefault="004C512C" w:rsidP="0040709B">
            <w:pPr>
              <w:pStyle w:val="Tabletext"/>
              <w:tabs>
                <w:tab w:val="decimal" w:pos="559"/>
              </w:tabs>
              <w:ind w:right="737"/>
              <w:jc w:val="right"/>
              <w:rPr>
                <w:lang w:val="en-US"/>
              </w:rPr>
            </w:pPr>
            <w:r w:rsidRPr="008F2F99">
              <w:t>2</w:t>
            </w:r>
          </w:p>
        </w:tc>
        <w:tc>
          <w:tcPr>
            <w:tcW w:w="1287" w:type="dxa"/>
            <w:tcBorders>
              <w:top w:val="nil"/>
              <w:left w:val="nil"/>
              <w:bottom w:val="nil"/>
              <w:right w:val="nil"/>
            </w:tcBorders>
          </w:tcPr>
          <w:p w14:paraId="16657ABD" w14:textId="3B1659B1" w:rsidR="004C512C" w:rsidRPr="008F2F99" w:rsidRDefault="004C512C" w:rsidP="0040709B">
            <w:pPr>
              <w:pStyle w:val="Tabletext"/>
              <w:tabs>
                <w:tab w:val="decimal" w:pos="559"/>
              </w:tabs>
              <w:ind w:right="283"/>
              <w:jc w:val="right"/>
            </w:pPr>
            <w:r w:rsidRPr="008F2F99">
              <w:t>145 767</w:t>
            </w:r>
          </w:p>
        </w:tc>
        <w:tc>
          <w:tcPr>
            <w:tcW w:w="1164" w:type="dxa"/>
            <w:tcBorders>
              <w:top w:val="nil"/>
              <w:left w:val="nil"/>
              <w:bottom w:val="nil"/>
              <w:right w:val="nil"/>
            </w:tcBorders>
          </w:tcPr>
          <w:p w14:paraId="2DB2DF55" w14:textId="2DAECFD7" w:rsidR="004C512C" w:rsidRPr="008F2F99" w:rsidRDefault="004C512C" w:rsidP="0040709B">
            <w:pPr>
              <w:pStyle w:val="Tabletext"/>
              <w:tabs>
                <w:tab w:val="decimal" w:pos="559"/>
              </w:tabs>
              <w:ind w:right="227"/>
              <w:jc w:val="right"/>
            </w:pPr>
            <w:r w:rsidRPr="008F2F99">
              <w:t>&lt;.0001</w:t>
            </w:r>
          </w:p>
        </w:tc>
      </w:tr>
      <w:tr w:rsidR="004C512C" w:rsidRPr="008F2F99" w14:paraId="1BBE269C" w14:textId="422E9AC4" w:rsidTr="001A3AF6">
        <w:trPr>
          <w:cantSplit/>
          <w:trHeight w:val="259"/>
        </w:trPr>
        <w:tc>
          <w:tcPr>
            <w:tcW w:w="2988" w:type="dxa"/>
            <w:tcBorders>
              <w:top w:val="nil"/>
              <w:left w:val="nil"/>
              <w:bottom w:val="nil"/>
              <w:right w:val="nil"/>
            </w:tcBorders>
            <w:shd w:val="clear" w:color="auto" w:fill="auto"/>
          </w:tcPr>
          <w:p w14:paraId="1939CA42" w14:textId="5E6E2E51" w:rsidR="004C512C" w:rsidRPr="008F2F99" w:rsidRDefault="004C512C" w:rsidP="004C512C">
            <w:pPr>
              <w:pStyle w:val="Tabletext"/>
              <w:rPr>
                <w:lang w:val="en-US"/>
              </w:rPr>
            </w:pPr>
            <w:r w:rsidRPr="008F2F99">
              <w:rPr>
                <w:lang w:val="en-US"/>
              </w:rPr>
              <w:t>Indigenous status</w:t>
            </w:r>
          </w:p>
        </w:tc>
        <w:tc>
          <w:tcPr>
            <w:tcW w:w="1225" w:type="dxa"/>
            <w:tcBorders>
              <w:top w:val="nil"/>
              <w:left w:val="nil"/>
              <w:bottom w:val="nil"/>
              <w:right w:val="nil"/>
            </w:tcBorders>
            <w:shd w:val="clear" w:color="auto" w:fill="auto"/>
          </w:tcPr>
          <w:p w14:paraId="5910F7E1" w14:textId="053C47B0" w:rsidR="004C512C" w:rsidRPr="008F2F99" w:rsidRDefault="004C512C" w:rsidP="0040709B">
            <w:pPr>
              <w:pStyle w:val="Tabletext"/>
              <w:tabs>
                <w:tab w:val="right" w:pos="703"/>
              </w:tabs>
              <w:ind w:right="227"/>
              <w:jc w:val="right"/>
              <w:rPr>
                <w:lang w:val="en-US"/>
              </w:rPr>
            </w:pPr>
            <w:r w:rsidRPr="008F2F99">
              <w:t>14.03</w:t>
            </w:r>
          </w:p>
        </w:tc>
        <w:tc>
          <w:tcPr>
            <w:tcW w:w="1042" w:type="dxa"/>
            <w:tcBorders>
              <w:top w:val="nil"/>
              <w:left w:val="nil"/>
              <w:bottom w:val="nil"/>
              <w:right w:val="nil"/>
            </w:tcBorders>
            <w:shd w:val="clear" w:color="auto" w:fill="auto"/>
          </w:tcPr>
          <w:p w14:paraId="7B024B86" w14:textId="5810BA83" w:rsidR="004C512C" w:rsidRPr="008F2F99" w:rsidRDefault="004C512C" w:rsidP="0040709B">
            <w:pPr>
              <w:pStyle w:val="Tabletext"/>
              <w:tabs>
                <w:tab w:val="decimal" w:pos="559"/>
              </w:tabs>
              <w:ind w:right="737"/>
              <w:jc w:val="right"/>
              <w:rPr>
                <w:lang w:val="en-US"/>
              </w:rPr>
            </w:pPr>
            <w:r w:rsidRPr="008F2F99">
              <w:t>2</w:t>
            </w:r>
          </w:p>
        </w:tc>
        <w:tc>
          <w:tcPr>
            <w:tcW w:w="1287" w:type="dxa"/>
            <w:tcBorders>
              <w:top w:val="nil"/>
              <w:left w:val="nil"/>
              <w:bottom w:val="nil"/>
              <w:right w:val="nil"/>
            </w:tcBorders>
          </w:tcPr>
          <w:p w14:paraId="22185D40" w14:textId="637BA6D4" w:rsidR="004C512C" w:rsidRPr="008F2F99" w:rsidRDefault="004C512C" w:rsidP="0040709B">
            <w:pPr>
              <w:pStyle w:val="Tabletext"/>
              <w:tabs>
                <w:tab w:val="decimal" w:pos="559"/>
              </w:tabs>
              <w:ind w:right="283"/>
              <w:jc w:val="right"/>
            </w:pPr>
            <w:r w:rsidRPr="008F2F99">
              <w:t>145 767</w:t>
            </w:r>
          </w:p>
        </w:tc>
        <w:tc>
          <w:tcPr>
            <w:tcW w:w="1164" w:type="dxa"/>
            <w:tcBorders>
              <w:top w:val="nil"/>
              <w:left w:val="nil"/>
              <w:bottom w:val="nil"/>
              <w:right w:val="nil"/>
            </w:tcBorders>
          </w:tcPr>
          <w:p w14:paraId="10F437B5" w14:textId="52CDF6CC" w:rsidR="004C512C" w:rsidRPr="008F2F99" w:rsidRDefault="004C512C" w:rsidP="0040709B">
            <w:pPr>
              <w:pStyle w:val="Tabletext"/>
              <w:tabs>
                <w:tab w:val="decimal" w:pos="559"/>
              </w:tabs>
              <w:ind w:right="227"/>
              <w:jc w:val="right"/>
            </w:pPr>
            <w:r w:rsidRPr="008F2F99">
              <w:t>&lt;.0001</w:t>
            </w:r>
          </w:p>
        </w:tc>
      </w:tr>
      <w:tr w:rsidR="004C512C" w:rsidRPr="008F2F99" w14:paraId="09E6ACA0" w14:textId="0409E0D1" w:rsidTr="001A3AF6">
        <w:trPr>
          <w:cantSplit/>
          <w:trHeight w:val="244"/>
        </w:trPr>
        <w:tc>
          <w:tcPr>
            <w:tcW w:w="2988" w:type="dxa"/>
            <w:tcBorders>
              <w:top w:val="nil"/>
              <w:left w:val="nil"/>
              <w:bottom w:val="nil"/>
              <w:right w:val="nil"/>
            </w:tcBorders>
            <w:shd w:val="clear" w:color="auto" w:fill="auto"/>
          </w:tcPr>
          <w:p w14:paraId="68DBF7A6" w14:textId="647B21B7" w:rsidR="004C512C" w:rsidRPr="008F2F99" w:rsidRDefault="004C512C" w:rsidP="004C512C">
            <w:pPr>
              <w:pStyle w:val="Tabletext"/>
              <w:rPr>
                <w:lang w:val="en-US"/>
              </w:rPr>
            </w:pPr>
            <w:r w:rsidRPr="008F2F99">
              <w:rPr>
                <w:lang w:val="en-US"/>
              </w:rPr>
              <w:t>Disability status</w:t>
            </w:r>
          </w:p>
        </w:tc>
        <w:tc>
          <w:tcPr>
            <w:tcW w:w="1225" w:type="dxa"/>
            <w:tcBorders>
              <w:top w:val="nil"/>
              <w:left w:val="nil"/>
              <w:bottom w:val="nil"/>
              <w:right w:val="nil"/>
            </w:tcBorders>
            <w:shd w:val="clear" w:color="auto" w:fill="auto"/>
          </w:tcPr>
          <w:p w14:paraId="59B8985C" w14:textId="7A8C5E86" w:rsidR="004C512C" w:rsidRPr="008F2F99" w:rsidRDefault="004C512C" w:rsidP="0040709B">
            <w:pPr>
              <w:pStyle w:val="Tabletext"/>
              <w:tabs>
                <w:tab w:val="right" w:pos="703"/>
              </w:tabs>
              <w:ind w:right="227"/>
              <w:jc w:val="right"/>
              <w:rPr>
                <w:lang w:val="en-US"/>
              </w:rPr>
            </w:pPr>
            <w:r w:rsidRPr="008F2F99">
              <w:t>391.04</w:t>
            </w:r>
          </w:p>
        </w:tc>
        <w:tc>
          <w:tcPr>
            <w:tcW w:w="1042" w:type="dxa"/>
            <w:tcBorders>
              <w:top w:val="nil"/>
              <w:left w:val="nil"/>
              <w:bottom w:val="nil"/>
              <w:right w:val="nil"/>
            </w:tcBorders>
            <w:shd w:val="clear" w:color="auto" w:fill="auto"/>
          </w:tcPr>
          <w:p w14:paraId="19B9E155" w14:textId="5AA44366" w:rsidR="004C512C" w:rsidRPr="008F2F99" w:rsidRDefault="004C512C" w:rsidP="0040709B">
            <w:pPr>
              <w:pStyle w:val="Tabletext"/>
              <w:tabs>
                <w:tab w:val="decimal" w:pos="559"/>
              </w:tabs>
              <w:ind w:right="737"/>
              <w:jc w:val="right"/>
              <w:rPr>
                <w:lang w:val="en-US"/>
              </w:rPr>
            </w:pPr>
            <w:r w:rsidRPr="008F2F99">
              <w:t>2</w:t>
            </w:r>
          </w:p>
        </w:tc>
        <w:tc>
          <w:tcPr>
            <w:tcW w:w="1287" w:type="dxa"/>
            <w:tcBorders>
              <w:top w:val="nil"/>
              <w:left w:val="nil"/>
              <w:bottom w:val="nil"/>
              <w:right w:val="nil"/>
            </w:tcBorders>
          </w:tcPr>
          <w:p w14:paraId="0B06408A" w14:textId="19BBF074" w:rsidR="004C512C" w:rsidRPr="008F2F99" w:rsidRDefault="004C512C" w:rsidP="0040709B">
            <w:pPr>
              <w:pStyle w:val="Tabletext"/>
              <w:tabs>
                <w:tab w:val="decimal" w:pos="559"/>
              </w:tabs>
              <w:ind w:right="283"/>
              <w:jc w:val="right"/>
            </w:pPr>
            <w:r w:rsidRPr="008F2F99">
              <w:t>145 767</w:t>
            </w:r>
          </w:p>
        </w:tc>
        <w:tc>
          <w:tcPr>
            <w:tcW w:w="1164" w:type="dxa"/>
            <w:tcBorders>
              <w:top w:val="nil"/>
              <w:left w:val="nil"/>
              <w:bottom w:val="nil"/>
              <w:right w:val="nil"/>
            </w:tcBorders>
          </w:tcPr>
          <w:p w14:paraId="0A025F09" w14:textId="7D631B0F" w:rsidR="004C512C" w:rsidRPr="008F2F99" w:rsidRDefault="004C512C" w:rsidP="0040709B">
            <w:pPr>
              <w:pStyle w:val="Tabletext"/>
              <w:tabs>
                <w:tab w:val="decimal" w:pos="559"/>
              </w:tabs>
              <w:ind w:right="227"/>
              <w:jc w:val="right"/>
            </w:pPr>
            <w:r w:rsidRPr="008F2F99">
              <w:t>&lt;.0001</w:t>
            </w:r>
          </w:p>
        </w:tc>
      </w:tr>
      <w:tr w:rsidR="004C512C" w:rsidRPr="008F2F99" w14:paraId="6D4E8DAC" w14:textId="18049D16" w:rsidTr="001A3AF6">
        <w:trPr>
          <w:cantSplit/>
          <w:trHeight w:val="259"/>
        </w:trPr>
        <w:tc>
          <w:tcPr>
            <w:tcW w:w="2988" w:type="dxa"/>
            <w:tcBorders>
              <w:top w:val="nil"/>
              <w:left w:val="nil"/>
              <w:bottom w:val="nil"/>
              <w:right w:val="nil"/>
            </w:tcBorders>
            <w:shd w:val="clear" w:color="auto" w:fill="auto"/>
          </w:tcPr>
          <w:p w14:paraId="71793C55" w14:textId="3744590D" w:rsidR="004C512C" w:rsidRPr="008F2F99" w:rsidRDefault="004C512C" w:rsidP="004C512C">
            <w:pPr>
              <w:pStyle w:val="Tabletext"/>
              <w:rPr>
                <w:lang w:val="en-US"/>
              </w:rPr>
            </w:pPr>
            <w:r w:rsidRPr="008F2F99">
              <w:rPr>
                <w:lang w:val="en-US"/>
              </w:rPr>
              <w:t>Major field of education</w:t>
            </w:r>
          </w:p>
        </w:tc>
        <w:tc>
          <w:tcPr>
            <w:tcW w:w="1225" w:type="dxa"/>
            <w:tcBorders>
              <w:top w:val="nil"/>
              <w:left w:val="nil"/>
              <w:bottom w:val="nil"/>
              <w:right w:val="nil"/>
            </w:tcBorders>
            <w:shd w:val="clear" w:color="auto" w:fill="auto"/>
          </w:tcPr>
          <w:p w14:paraId="530C6A49" w14:textId="592574ED" w:rsidR="004C512C" w:rsidRPr="008F2F99" w:rsidRDefault="004C512C" w:rsidP="0040709B">
            <w:pPr>
              <w:pStyle w:val="Tabletext"/>
              <w:tabs>
                <w:tab w:val="right" w:pos="703"/>
              </w:tabs>
              <w:ind w:right="227"/>
              <w:jc w:val="right"/>
              <w:rPr>
                <w:lang w:val="en-US"/>
              </w:rPr>
            </w:pPr>
            <w:r w:rsidRPr="008F2F99">
              <w:t>90.58</w:t>
            </w:r>
          </w:p>
        </w:tc>
        <w:tc>
          <w:tcPr>
            <w:tcW w:w="1042" w:type="dxa"/>
            <w:tcBorders>
              <w:top w:val="nil"/>
              <w:left w:val="nil"/>
              <w:bottom w:val="nil"/>
              <w:right w:val="nil"/>
            </w:tcBorders>
            <w:shd w:val="clear" w:color="auto" w:fill="auto"/>
          </w:tcPr>
          <w:p w14:paraId="1E565175" w14:textId="5A6EA7ED" w:rsidR="004C512C" w:rsidRPr="008F2F99" w:rsidRDefault="004C512C" w:rsidP="0040709B">
            <w:pPr>
              <w:pStyle w:val="Tabletext"/>
              <w:tabs>
                <w:tab w:val="decimal" w:pos="559"/>
              </w:tabs>
              <w:ind w:right="737"/>
              <w:jc w:val="right"/>
              <w:rPr>
                <w:lang w:val="en-US"/>
              </w:rPr>
            </w:pPr>
            <w:r w:rsidRPr="008F2F99">
              <w:t>65</w:t>
            </w:r>
          </w:p>
        </w:tc>
        <w:tc>
          <w:tcPr>
            <w:tcW w:w="1287" w:type="dxa"/>
            <w:tcBorders>
              <w:top w:val="nil"/>
              <w:left w:val="nil"/>
              <w:bottom w:val="nil"/>
              <w:right w:val="nil"/>
            </w:tcBorders>
          </w:tcPr>
          <w:p w14:paraId="707FAE4C" w14:textId="5A045906" w:rsidR="004C512C" w:rsidRPr="008F2F99" w:rsidRDefault="004C512C" w:rsidP="0040709B">
            <w:pPr>
              <w:pStyle w:val="Tabletext"/>
              <w:tabs>
                <w:tab w:val="decimal" w:pos="559"/>
              </w:tabs>
              <w:ind w:right="283"/>
              <w:jc w:val="right"/>
            </w:pPr>
            <w:r w:rsidRPr="008F2F99">
              <w:t>145 704</w:t>
            </w:r>
          </w:p>
        </w:tc>
        <w:tc>
          <w:tcPr>
            <w:tcW w:w="1164" w:type="dxa"/>
            <w:tcBorders>
              <w:top w:val="nil"/>
              <w:left w:val="nil"/>
              <w:bottom w:val="nil"/>
              <w:right w:val="nil"/>
            </w:tcBorders>
          </w:tcPr>
          <w:p w14:paraId="040B0D0B" w14:textId="64E6D82D" w:rsidR="004C512C" w:rsidRPr="008F2F99" w:rsidRDefault="004C512C" w:rsidP="0040709B">
            <w:pPr>
              <w:pStyle w:val="Tabletext"/>
              <w:tabs>
                <w:tab w:val="decimal" w:pos="559"/>
              </w:tabs>
              <w:ind w:right="227"/>
              <w:jc w:val="right"/>
            </w:pPr>
            <w:r w:rsidRPr="008F2F99">
              <w:t>&lt;.0001</w:t>
            </w:r>
          </w:p>
        </w:tc>
      </w:tr>
      <w:tr w:rsidR="00265DA9" w:rsidRPr="008F2F99" w14:paraId="3FAB1BB1" w14:textId="77777777" w:rsidTr="001A3AF6">
        <w:trPr>
          <w:cantSplit/>
          <w:trHeight w:val="259"/>
        </w:trPr>
        <w:tc>
          <w:tcPr>
            <w:tcW w:w="2988" w:type="dxa"/>
            <w:tcBorders>
              <w:top w:val="nil"/>
              <w:left w:val="nil"/>
              <w:bottom w:val="nil"/>
              <w:right w:val="nil"/>
            </w:tcBorders>
            <w:shd w:val="clear" w:color="auto" w:fill="auto"/>
          </w:tcPr>
          <w:p w14:paraId="5E36F056" w14:textId="420B1FE3" w:rsidR="00265DA9" w:rsidRPr="008F2F99" w:rsidRDefault="00265DA9" w:rsidP="00265DA9">
            <w:pPr>
              <w:pStyle w:val="Tabletext"/>
              <w:rPr>
                <w:lang w:val="en-US"/>
              </w:rPr>
            </w:pPr>
            <w:r w:rsidRPr="008F2F99">
              <w:rPr>
                <w:lang w:val="en-US"/>
              </w:rPr>
              <w:t>Funding source</w:t>
            </w:r>
          </w:p>
        </w:tc>
        <w:tc>
          <w:tcPr>
            <w:tcW w:w="1225" w:type="dxa"/>
            <w:tcBorders>
              <w:top w:val="nil"/>
              <w:left w:val="nil"/>
              <w:bottom w:val="nil"/>
              <w:right w:val="nil"/>
            </w:tcBorders>
            <w:shd w:val="clear" w:color="auto" w:fill="auto"/>
          </w:tcPr>
          <w:p w14:paraId="7CAEF565" w14:textId="6B461D41" w:rsidR="00265DA9" w:rsidRPr="008F2F99" w:rsidRDefault="00265DA9" w:rsidP="0040709B">
            <w:pPr>
              <w:pStyle w:val="Tabletext"/>
              <w:tabs>
                <w:tab w:val="right" w:pos="703"/>
              </w:tabs>
              <w:ind w:right="227"/>
              <w:jc w:val="right"/>
            </w:pPr>
            <w:r w:rsidRPr="008F2F99">
              <w:t>99.5</w:t>
            </w:r>
          </w:p>
        </w:tc>
        <w:tc>
          <w:tcPr>
            <w:tcW w:w="1042" w:type="dxa"/>
            <w:tcBorders>
              <w:top w:val="nil"/>
              <w:left w:val="nil"/>
              <w:bottom w:val="nil"/>
              <w:right w:val="nil"/>
            </w:tcBorders>
            <w:shd w:val="clear" w:color="auto" w:fill="auto"/>
          </w:tcPr>
          <w:p w14:paraId="5F0921F2" w14:textId="7293B603" w:rsidR="00265DA9" w:rsidRPr="008F2F99" w:rsidRDefault="00265DA9" w:rsidP="0040709B">
            <w:pPr>
              <w:pStyle w:val="Tabletext"/>
              <w:tabs>
                <w:tab w:val="decimal" w:pos="559"/>
              </w:tabs>
              <w:ind w:right="737"/>
              <w:jc w:val="right"/>
            </w:pPr>
            <w:r w:rsidRPr="008F2F99">
              <w:t>1</w:t>
            </w:r>
          </w:p>
        </w:tc>
        <w:tc>
          <w:tcPr>
            <w:tcW w:w="1287" w:type="dxa"/>
            <w:tcBorders>
              <w:top w:val="nil"/>
              <w:left w:val="nil"/>
              <w:bottom w:val="nil"/>
              <w:right w:val="nil"/>
            </w:tcBorders>
          </w:tcPr>
          <w:p w14:paraId="7C681D4C" w14:textId="2D831E81" w:rsidR="00265DA9" w:rsidRPr="008F2F99" w:rsidRDefault="00265DA9" w:rsidP="0040709B">
            <w:pPr>
              <w:pStyle w:val="Tabletext"/>
              <w:tabs>
                <w:tab w:val="decimal" w:pos="559"/>
              </w:tabs>
              <w:ind w:right="283"/>
              <w:jc w:val="right"/>
            </w:pPr>
            <w:r w:rsidRPr="008F2F99">
              <w:t>145 768</w:t>
            </w:r>
          </w:p>
        </w:tc>
        <w:tc>
          <w:tcPr>
            <w:tcW w:w="1164" w:type="dxa"/>
            <w:tcBorders>
              <w:top w:val="nil"/>
              <w:left w:val="nil"/>
              <w:bottom w:val="nil"/>
              <w:right w:val="nil"/>
            </w:tcBorders>
          </w:tcPr>
          <w:p w14:paraId="4138EB63" w14:textId="32042BFC" w:rsidR="00265DA9" w:rsidRPr="008F2F99" w:rsidRDefault="00265DA9" w:rsidP="0040709B">
            <w:pPr>
              <w:pStyle w:val="Tabletext"/>
              <w:tabs>
                <w:tab w:val="decimal" w:pos="559"/>
              </w:tabs>
              <w:ind w:right="227"/>
              <w:jc w:val="right"/>
            </w:pPr>
            <w:r w:rsidRPr="008F2F99">
              <w:t>&lt;.0001</w:t>
            </w:r>
          </w:p>
        </w:tc>
      </w:tr>
      <w:tr w:rsidR="00265DA9" w:rsidRPr="008F2F99" w14:paraId="0FE760E1" w14:textId="77777777" w:rsidTr="001A3AF6">
        <w:trPr>
          <w:cantSplit/>
          <w:trHeight w:val="259"/>
        </w:trPr>
        <w:tc>
          <w:tcPr>
            <w:tcW w:w="2988" w:type="dxa"/>
            <w:tcBorders>
              <w:top w:val="nil"/>
              <w:left w:val="nil"/>
              <w:bottom w:val="nil"/>
              <w:right w:val="nil"/>
            </w:tcBorders>
            <w:shd w:val="clear" w:color="auto" w:fill="auto"/>
          </w:tcPr>
          <w:p w14:paraId="6A85F514" w14:textId="71AFCBDB" w:rsidR="00265DA9" w:rsidRPr="008F2F99" w:rsidRDefault="00265DA9" w:rsidP="00265DA9">
            <w:pPr>
              <w:pStyle w:val="Tabletext"/>
              <w:rPr>
                <w:lang w:val="en-US"/>
              </w:rPr>
            </w:pPr>
            <w:r w:rsidRPr="008F2F99">
              <w:rPr>
                <w:lang w:val="en-US"/>
              </w:rPr>
              <w:t>State/</w:t>
            </w:r>
            <w:r w:rsidR="001C109E">
              <w:rPr>
                <w:lang w:val="en-US"/>
              </w:rPr>
              <w:t>t</w:t>
            </w:r>
            <w:r w:rsidRPr="008F2F99">
              <w:rPr>
                <w:lang w:val="en-US"/>
              </w:rPr>
              <w:t>erritory of residence</w:t>
            </w:r>
          </w:p>
        </w:tc>
        <w:tc>
          <w:tcPr>
            <w:tcW w:w="1225" w:type="dxa"/>
            <w:tcBorders>
              <w:top w:val="nil"/>
              <w:left w:val="nil"/>
              <w:bottom w:val="nil"/>
              <w:right w:val="nil"/>
            </w:tcBorders>
            <w:shd w:val="clear" w:color="auto" w:fill="auto"/>
          </w:tcPr>
          <w:p w14:paraId="3017E4E5" w14:textId="65EBC969" w:rsidR="00265DA9" w:rsidRPr="008F2F99" w:rsidRDefault="00265DA9" w:rsidP="0040709B">
            <w:pPr>
              <w:pStyle w:val="Tabletext"/>
              <w:tabs>
                <w:tab w:val="right" w:pos="703"/>
              </w:tabs>
              <w:ind w:right="227"/>
              <w:jc w:val="right"/>
            </w:pPr>
            <w:r w:rsidRPr="008F2F99">
              <w:t>28.61</w:t>
            </w:r>
          </w:p>
        </w:tc>
        <w:tc>
          <w:tcPr>
            <w:tcW w:w="1042" w:type="dxa"/>
            <w:tcBorders>
              <w:top w:val="nil"/>
              <w:left w:val="nil"/>
              <w:bottom w:val="nil"/>
              <w:right w:val="nil"/>
            </w:tcBorders>
            <w:shd w:val="clear" w:color="auto" w:fill="auto"/>
          </w:tcPr>
          <w:p w14:paraId="1FB4FCDC" w14:textId="459CCBAC" w:rsidR="00265DA9" w:rsidRPr="008F2F99" w:rsidRDefault="00265DA9" w:rsidP="0040709B">
            <w:pPr>
              <w:pStyle w:val="Tabletext"/>
              <w:tabs>
                <w:tab w:val="decimal" w:pos="559"/>
              </w:tabs>
              <w:ind w:right="737"/>
              <w:jc w:val="right"/>
            </w:pPr>
            <w:r w:rsidRPr="008F2F99">
              <w:t>7</w:t>
            </w:r>
          </w:p>
        </w:tc>
        <w:tc>
          <w:tcPr>
            <w:tcW w:w="1287" w:type="dxa"/>
            <w:tcBorders>
              <w:top w:val="nil"/>
              <w:left w:val="nil"/>
              <w:bottom w:val="nil"/>
              <w:right w:val="nil"/>
            </w:tcBorders>
          </w:tcPr>
          <w:p w14:paraId="7D554B53" w14:textId="1A36165A" w:rsidR="00265DA9" w:rsidRPr="008F2F99" w:rsidRDefault="00265DA9" w:rsidP="0040709B">
            <w:pPr>
              <w:pStyle w:val="Tabletext"/>
              <w:tabs>
                <w:tab w:val="decimal" w:pos="559"/>
              </w:tabs>
              <w:ind w:right="283"/>
              <w:jc w:val="right"/>
            </w:pPr>
            <w:r w:rsidRPr="008F2F99">
              <w:t>145 762</w:t>
            </w:r>
          </w:p>
        </w:tc>
        <w:tc>
          <w:tcPr>
            <w:tcW w:w="1164" w:type="dxa"/>
            <w:tcBorders>
              <w:top w:val="nil"/>
              <w:left w:val="nil"/>
              <w:bottom w:val="nil"/>
              <w:right w:val="nil"/>
            </w:tcBorders>
          </w:tcPr>
          <w:p w14:paraId="4C37B353" w14:textId="532C9A33" w:rsidR="00265DA9" w:rsidRPr="008F2F99" w:rsidRDefault="00265DA9" w:rsidP="0040709B">
            <w:pPr>
              <w:pStyle w:val="Tabletext"/>
              <w:tabs>
                <w:tab w:val="decimal" w:pos="559"/>
              </w:tabs>
              <w:ind w:right="227"/>
              <w:jc w:val="right"/>
            </w:pPr>
            <w:r w:rsidRPr="008F2F99">
              <w:t>&lt;.0001</w:t>
            </w:r>
          </w:p>
        </w:tc>
      </w:tr>
      <w:tr w:rsidR="00265DA9" w:rsidRPr="008F2F99" w14:paraId="7495B0B0" w14:textId="77777777" w:rsidTr="001A3AF6">
        <w:trPr>
          <w:cantSplit/>
          <w:trHeight w:val="259"/>
        </w:trPr>
        <w:tc>
          <w:tcPr>
            <w:tcW w:w="2988" w:type="dxa"/>
            <w:tcBorders>
              <w:top w:val="nil"/>
              <w:left w:val="nil"/>
              <w:bottom w:val="single" w:sz="4" w:space="0" w:color="auto"/>
              <w:right w:val="nil"/>
            </w:tcBorders>
            <w:shd w:val="clear" w:color="auto" w:fill="auto"/>
          </w:tcPr>
          <w:p w14:paraId="145D71CC" w14:textId="7124789B" w:rsidR="00265DA9" w:rsidRPr="008F2F99" w:rsidRDefault="00265DA9" w:rsidP="00265DA9">
            <w:pPr>
              <w:pStyle w:val="Tabletext"/>
              <w:rPr>
                <w:lang w:val="en-US"/>
              </w:rPr>
            </w:pPr>
            <w:r w:rsidRPr="008F2F99">
              <w:rPr>
                <w:lang w:val="en-US"/>
              </w:rPr>
              <w:t>Qualification level</w:t>
            </w:r>
          </w:p>
        </w:tc>
        <w:tc>
          <w:tcPr>
            <w:tcW w:w="1225" w:type="dxa"/>
            <w:tcBorders>
              <w:top w:val="nil"/>
              <w:left w:val="nil"/>
              <w:bottom w:val="single" w:sz="4" w:space="0" w:color="auto"/>
              <w:right w:val="nil"/>
            </w:tcBorders>
            <w:shd w:val="clear" w:color="auto" w:fill="auto"/>
          </w:tcPr>
          <w:p w14:paraId="5FE36803" w14:textId="13AC2B60" w:rsidR="00265DA9" w:rsidRPr="008F2F99" w:rsidRDefault="00265DA9" w:rsidP="0040709B">
            <w:pPr>
              <w:pStyle w:val="Tabletext"/>
              <w:tabs>
                <w:tab w:val="right" w:pos="703"/>
              </w:tabs>
              <w:ind w:right="227"/>
              <w:jc w:val="right"/>
            </w:pPr>
            <w:r w:rsidRPr="008F2F99">
              <w:t>313.18</w:t>
            </w:r>
          </w:p>
        </w:tc>
        <w:tc>
          <w:tcPr>
            <w:tcW w:w="1042" w:type="dxa"/>
            <w:tcBorders>
              <w:top w:val="nil"/>
              <w:left w:val="nil"/>
              <w:bottom w:val="single" w:sz="4" w:space="0" w:color="auto"/>
              <w:right w:val="nil"/>
            </w:tcBorders>
            <w:shd w:val="clear" w:color="auto" w:fill="auto"/>
          </w:tcPr>
          <w:p w14:paraId="321A312E" w14:textId="1F7D88B3" w:rsidR="00265DA9" w:rsidRPr="008F2F99" w:rsidRDefault="00265DA9" w:rsidP="0040709B">
            <w:pPr>
              <w:pStyle w:val="Tabletext"/>
              <w:tabs>
                <w:tab w:val="decimal" w:pos="559"/>
              </w:tabs>
              <w:ind w:right="737"/>
              <w:jc w:val="right"/>
            </w:pPr>
            <w:r w:rsidRPr="008F2F99">
              <w:t>4</w:t>
            </w:r>
          </w:p>
        </w:tc>
        <w:tc>
          <w:tcPr>
            <w:tcW w:w="1287" w:type="dxa"/>
            <w:tcBorders>
              <w:top w:val="nil"/>
              <w:left w:val="nil"/>
              <w:bottom w:val="single" w:sz="4" w:space="0" w:color="auto"/>
              <w:right w:val="nil"/>
            </w:tcBorders>
          </w:tcPr>
          <w:p w14:paraId="31DD6F61" w14:textId="28044C38" w:rsidR="00265DA9" w:rsidRPr="008F2F99" w:rsidRDefault="00265DA9" w:rsidP="0040709B">
            <w:pPr>
              <w:pStyle w:val="Tabletext"/>
              <w:tabs>
                <w:tab w:val="decimal" w:pos="559"/>
              </w:tabs>
              <w:ind w:right="283"/>
              <w:jc w:val="right"/>
            </w:pPr>
            <w:r w:rsidRPr="008F2F99">
              <w:t>145 765</w:t>
            </w:r>
          </w:p>
        </w:tc>
        <w:tc>
          <w:tcPr>
            <w:tcW w:w="1164" w:type="dxa"/>
            <w:tcBorders>
              <w:top w:val="nil"/>
              <w:left w:val="nil"/>
              <w:bottom w:val="single" w:sz="4" w:space="0" w:color="auto"/>
              <w:right w:val="nil"/>
            </w:tcBorders>
          </w:tcPr>
          <w:p w14:paraId="1706A286" w14:textId="0C266808" w:rsidR="00265DA9" w:rsidRPr="008F2F99" w:rsidRDefault="00265DA9" w:rsidP="0040709B">
            <w:pPr>
              <w:pStyle w:val="Tabletext"/>
              <w:tabs>
                <w:tab w:val="decimal" w:pos="559"/>
              </w:tabs>
              <w:ind w:right="227"/>
              <w:jc w:val="right"/>
            </w:pPr>
            <w:r w:rsidRPr="008F2F99">
              <w:t>&lt;.0001</w:t>
            </w:r>
          </w:p>
        </w:tc>
      </w:tr>
    </w:tbl>
    <w:p w14:paraId="43984D00" w14:textId="4876D77D" w:rsidR="00B1548E" w:rsidRPr="008F2F99" w:rsidRDefault="00B1548E" w:rsidP="00265DA9">
      <w:pPr>
        <w:pStyle w:val="Source"/>
      </w:pPr>
    </w:p>
    <w:p w14:paraId="6DFD0632" w14:textId="7726F575" w:rsidR="009508C4" w:rsidRPr="009F4FE7" w:rsidRDefault="009508C4" w:rsidP="009F4FE7">
      <w:pPr>
        <w:pStyle w:val="tabletitle0"/>
      </w:pPr>
      <w:bookmarkStart w:id="131" w:name="_Ref69902785"/>
      <w:bookmarkStart w:id="132" w:name="_Toc70510932"/>
      <w:bookmarkStart w:id="133" w:name="_Toc80965767"/>
      <w:r w:rsidRPr="009F4FE7">
        <w:t xml:space="preserve">Table </w:t>
      </w:r>
      <w:r w:rsidR="00A60CFF" w:rsidRPr="009F4FE7">
        <w:t>A5</w:t>
      </w:r>
      <w:r w:rsidR="00A60CFF" w:rsidRPr="009F4FE7">
        <w:tab/>
      </w:r>
      <w:bookmarkEnd w:id="131"/>
      <w:r w:rsidRPr="009F4FE7">
        <w:t xml:space="preserve">Model information – </w:t>
      </w:r>
      <w:r w:rsidR="00F0358A" w:rsidRPr="009F4FE7">
        <w:t>l</w:t>
      </w:r>
      <w:r w:rsidRPr="009F4FE7">
        <w:t xml:space="preserve">ogistic regression predicting </w:t>
      </w:r>
      <w:r w:rsidR="00C32C4D" w:rsidRPr="009F4FE7">
        <w:t>achieved main reason for training</w:t>
      </w:r>
      <w:r w:rsidRPr="009F4FE7">
        <w:t>, 2019</w:t>
      </w:r>
      <w:bookmarkEnd w:id="132"/>
      <w:bookmarkEnd w:id="133"/>
    </w:p>
    <w:tbl>
      <w:tblPr>
        <w:tblW w:w="0" w:type="auto"/>
        <w:tblBorders>
          <w:top w:val="single" w:sz="4" w:space="0" w:color="auto"/>
          <w:bottom w:val="single" w:sz="4" w:space="0" w:color="auto"/>
        </w:tblBorders>
        <w:tblLayout w:type="fixed"/>
        <w:tblLook w:val="04A0" w:firstRow="1" w:lastRow="0" w:firstColumn="1" w:lastColumn="0" w:noHBand="0" w:noVBand="1"/>
      </w:tblPr>
      <w:tblGrid>
        <w:gridCol w:w="2376"/>
        <w:gridCol w:w="1276"/>
        <w:gridCol w:w="1923"/>
        <w:gridCol w:w="203"/>
        <w:gridCol w:w="820"/>
        <w:gridCol w:w="1023"/>
      </w:tblGrid>
      <w:tr w:rsidR="009508C4" w:rsidRPr="008F2F99" w14:paraId="1D57A000" w14:textId="77777777" w:rsidTr="001A3AF6">
        <w:trPr>
          <w:cantSplit/>
          <w:trHeight w:val="236"/>
        </w:trPr>
        <w:tc>
          <w:tcPr>
            <w:tcW w:w="3652" w:type="dxa"/>
            <w:gridSpan w:val="2"/>
            <w:tcBorders>
              <w:top w:val="single" w:sz="4" w:space="0" w:color="auto"/>
              <w:left w:val="nil"/>
              <w:bottom w:val="nil"/>
              <w:right w:val="nil"/>
            </w:tcBorders>
            <w:shd w:val="clear" w:color="auto" w:fill="auto"/>
          </w:tcPr>
          <w:p w14:paraId="1EE39DC2" w14:textId="77777777" w:rsidR="009508C4" w:rsidRPr="008F2F99" w:rsidRDefault="009508C4" w:rsidP="005B7E87">
            <w:pPr>
              <w:pStyle w:val="Tabletext"/>
              <w:rPr>
                <w:b/>
                <w:bCs/>
                <w:lang w:val="en-US"/>
              </w:rPr>
            </w:pPr>
            <w:r w:rsidRPr="008F2F99">
              <w:rPr>
                <w:b/>
                <w:bCs/>
                <w:lang w:val="en-US"/>
              </w:rPr>
              <w:t>Response variable</w:t>
            </w:r>
          </w:p>
        </w:tc>
        <w:tc>
          <w:tcPr>
            <w:tcW w:w="3969" w:type="dxa"/>
            <w:gridSpan w:val="4"/>
            <w:tcBorders>
              <w:top w:val="single" w:sz="4" w:space="0" w:color="auto"/>
              <w:left w:val="nil"/>
              <w:bottom w:val="nil"/>
              <w:right w:val="nil"/>
            </w:tcBorders>
            <w:shd w:val="clear" w:color="auto" w:fill="auto"/>
          </w:tcPr>
          <w:p w14:paraId="1D27DD0B" w14:textId="0CC4A17F" w:rsidR="009508C4" w:rsidRPr="008F2F99" w:rsidRDefault="00C32C4D" w:rsidP="005B7E87">
            <w:pPr>
              <w:pStyle w:val="Tabletext"/>
              <w:tabs>
                <w:tab w:val="right" w:pos="703"/>
              </w:tabs>
              <w:rPr>
                <w:lang w:val="en-US"/>
              </w:rPr>
            </w:pPr>
            <w:r w:rsidRPr="008F2F99">
              <w:rPr>
                <w:lang w:val="en-US"/>
              </w:rPr>
              <w:t>Achieved main reason for training</w:t>
            </w:r>
          </w:p>
        </w:tc>
      </w:tr>
      <w:tr w:rsidR="009508C4" w:rsidRPr="008F2F99" w14:paraId="08B69947" w14:textId="77777777" w:rsidTr="001A3AF6">
        <w:trPr>
          <w:cantSplit/>
          <w:trHeight w:val="221"/>
        </w:trPr>
        <w:tc>
          <w:tcPr>
            <w:tcW w:w="3652" w:type="dxa"/>
            <w:gridSpan w:val="2"/>
            <w:tcBorders>
              <w:top w:val="nil"/>
              <w:left w:val="nil"/>
              <w:bottom w:val="nil"/>
              <w:right w:val="nil"/>
            </w:tcBorders>
            <w:shd w:val="clear" w:color="auto" w:fill="auto"/>
          </w:tcPr>
          <w:p w14:paraId="45A1F1E6" w14:textId="26D4D3E5" w:rsidR="009508C4" w:rsidRPr="008F2F99" w:rsidRDefault="002C3450" w:rsidP="005B7E87">
            <w:pPr>
              <w:pStyle w:val="Tabletext"/>
              <w:rPr>
                <w:b/>
                <w:bCs/>
                <w:lang w:val="en-US"/>
              </w:rPr>
            </w:pPr>
            <w:r>
              <w:rPr>
                <w:b/>
                <w:bCs/>
              </w:rPr>
              <w:t>R</w:t>
            </w:r>
            <w:r w:rsidR="009508C4" w:rsidRPr="008F2F99">
              <w:rPr>
                <w:b/>
                <w:bCs/>
              </w:rPr>
              <w:t>esponse levels</w:t>
            </w:r>
          </w:p>
        </w:tc>
        <w:tc>
          <w:tcPr>
            <w:tcW w:w="3969" w:type="dxa"/>
            <w:gridSpan w:val="4"/>
            <w:tcBorders>
              <w:top w:val="nil"/>
              <w:left w:val="nil"/>
              <w:bottom w:val="nil"/>
              <w:right w:val="nil"/>
            </w:tcBorders>
            <w:shd w:val="clear" w:color="auto" w:fill="auto"/>
          </w:tcPr>
          <w:p w14:paraId="56A652A8" w14:textId="4DD1B87B" w:rsidR="002C3450" w:rsidRDefault="009508C4" w:rsidP="005B7E87">
            <w:pPr>
              <w:pStyle w:val="Tabletext"/>
              <w:tabs>
                <w:tab w:val="right" w:pos="703"/>
              </w:tabs>
              <w:rPr>
                <w:lang w:val="en-US"/>
              </w:rPr>
            </w:pPr>
            <w:r w:rsidRPr="008F2F99">
              <w:rPr>
                <w:lang w:val="en-US"/>
              </w:rPr>
              <w:t xml:space="preserve">1 = </w:t>
            </w:r>
            <w:r w:rsidR="00C32C4D" w:rsidRPr="008F2F99">
              <w:rPr>
                <w:lang w:val="en-US"/>
              </w:rPr>
              <w:t>Did achieve main reason for training</w:t>
            </w:r>
          </w:p>
          <w:p w14:paraId="70C9CC7C" w14:textId="4FCF5070" w:rsidR="009508C4" w:rsidRPr="008F2F99" w:rsidRDefault="009508C4" w:rsidP="005B7E87">
            <w:pPr>
              <w:pStyle w:val="Tabletext"/>
              <w:tabs>
                <w:tab w:val="right" w:pos="703"/>
              </w:tabs>
              <w:rPr>
                <w:lang w:val="en-US"/>
              </w:rPr>
            </w:pPr>
            <w:r w:rsidRPr="008F2F99">
              <w:rPr>
                <w:lang w:val="en-US"/>
              </w:rPr>
              <w:t xml:space="preserve">2 = </w:t>
            </w:r>
            <w:r w:rsidR="00C32C4D" w:rsidRPr="008F2F99">
              <w:rPr>
                <w:lang w:val="en-US"/>
              </w:rPr>
              <w:t>Did not achieve main reason for training</w:t>
            </w:r>
          </w:p>
        </w:tc>
      </w:tr>
      <w:tr w:rsidR="009508C4" w:rsidRPr="008F2F99" w14:paraId="410ADE12" w14:textId="77777777" w:rsidTr="001A3AF6">
        <w:trPr>
          <w:cantSplit/>
          <w:trHeight w:val="221"/>
        </w:trPr>
        <w:tc>
          <w:tcPr>
            <w:tcW w:w="3652" w:type="dxa"/>
            <w:gridSpan w:val="2"/>
            <w:tcBorders>
              <w:top w:val="nil"/>
              <w:left w:val="nil"/>
              <w:bottom w:val="nil"/>
              <w:right w:val="nil"/>
            </w:tcBorders>
            <w:shd w:val="clear" w:color="auto" w:fill="auto"/>
          </w:tcPr>
          <w:p w14:paraId="6022DF61" w14:textId="77777777" w:rsidR="009508C4" w:rsidRPr="008F2F99" w:rsidRDefault="009508C4" w:rsidP="005B7E87">
            <w:pPr>
              <w:pStyle w:val="Tabletext"/>
              <w:rPr>
                <w:b/>
                <w:bCs/>
              </w:rPr>
            </w:pPr>
            <w:r w:rsidRPr="008F2F99">
              <w:rPr>
                <w:b/>
                <w:bCs/>
              </w:rPr>
              <w:t>Response profile</w:t>
            </w:r>
          </w:p>
        </w:tc>
        <w:tc>
          <w:tcPr>
            <w:tcW w:w="1923" w:type="dxa"/>
            <w:tcBorders>
              <w:top w:val="nil"/>
              <w:left w:val="nil"/>
              <w:bottom w:val="single" w:sz="4" w:space="0" w:color="auto"/>
              <w:right w:val="nil"/>
            </w:tcBorders>
            <w:shd w:val="clear" w:color="auto" w:fill="auto"/>
          </w:tcPr>
          <w:p w14:paraId="34E07AFC" w14:textId="77777777" w:rsidR="009508C4" w:rsidRPr="008F2F99" w:rsidRDefault="009508C4" w:rsidP="005B7E87">
            <w:pPr>
              <w:pStyle w:val="Tabletext"/>
              <w:tabs>
                <w:tab w:val="right" w:pos="703"/>
              </w:tabs>
              <w:rPr>
                <w:b/>
                <w:bCs/>
                <w:lang w:val="en-US"/>
              </w:rPr>
            </w:pPr>
            <w:r w:rsidRPr="008F2F99">
              <w:rPr>
                <w:b/>
                <w:bCs/>
                <w:lang w:val="en-US"/>
              </w:rPr>
              <w:t xml:space="preserve">1 </w:t>
            </w:r>
          </w:p>
        </w:tc>
        <w:tc>
          <w:tcPr>
            <w:tcW w:w="2046" w:type="dxa"/>
            <w:gridSpan w:val="3"/>
            <w:tcBorders>
              <w:top w:val="nil"/>
              <w:left w:val="nil"/>
              <w:bottom w:val="single" w:sz="4" w:space="0" w:color="auto"/>
              <w:right w:val="nil"/>
            </w:tcBorders>
            <w:shd w:val="clear" w:color="auto" w:fill="auto"/>
          </w:tcPr>
          <w:p w14:paraId="22DADADC" w14:textId="77777777" w:rsidR="009508C4" w:rsidRPr="008F2F99" w:rsidRDefault="009508C4" w:rsidP="005B7E87">
            <w:pPr>
              <w:pStyle w:val="Tabletext"/>
              <w:tabs>
                <w:tab w:val="right" w:pos="703"/>
              </w:tabs>
              <w:rPr>
                <w:b/>
                <w:bCs/>
                <w:lang w:val="en-US"/>
              </w:rPr>
            </w:pPr>
            <w:r w:rsidRPr="008F2F99">
              <w:rPr>
                <w:b/>
                <w:bCs/>
                <w:lang w:val="en-US"/>
              </w:rPr>
              <w:t>2</w:t>
            </w:r>
          </w:p>
        </w:tc>
      </w:tr>
      <w:tr w:rsidR="009508C4" w:rsidRPr="008F2F99" w14:paraId="44AEAB5E" w14:textId="77777777" w:rsidTr="001A3AF6">
        <w:trPr>
          <w:cantSplit/>
          <w:trHeight w:val="221"/>
        </w:trPr>
        <w:tc>
          <w:tcPr>
            <w:tcW w:w="3652" w:type="dxa"/>
            <w:gridSpan w:val="2"/>
            <w:tcBorders>
              <w:top w:val="nil"/>
              <w:left w:val="nil"/>
              <w:bottom w:val="nil"/>
              <w:right w:val="nil"/>
            </w:tcBorders>
            <w:shd w:val="clear" w:color="auto" w:fill="auto"/>
          </w:tcPr>
          <w:p w14:paraId="58F64290" w14:textId="77777777" w:rsidR="009508C4" w:rsidRPr="008F2F99" w:rsidRDefault="009508C4" w:rsidP="005B7E87">
            <w:pPr>
              <w:pStyle w:val="Tabletext"/>
              <w:rPr>
                <w:b/>
                <w:bCs/>
              </w:rPr>
            </w:pPr>
          </w:p>
        </w:tc>
        <w:tc>
          <w:tcPr>
            <w:tcW w:w="1923" w:type="dxa"/>
            <w:tcBorders>
              <w:top w:val="single" w:sz="4" w:space="0" w:color="auto"/>
              <w:left w:val="nil"/>
              <w:bottom w:val="nil"/>
              <w:right w:val="nil"/>
            </w:tcBorders>
            <w:shd w:val="clear" w:color="auto" w:fill="auto"/>
          </w:tcPr>
          <w:p w14:paraId="7A6468F9" w14:textId="409E67F4" w:rsidR="009508C4" w:rsidRPr="008F2F99" w:rsidRDefault="00403B0B" w:rsidP="005B7E87">
            <w:pPr>
              <w:pStyle w:val="Tabletext"/>
              <w:tabs>
                <w:tab w:val="right" w:pos="703"/>
              </w:tabs>
              <w:rPr>
                <w:lang w:val="en-US"/>
              </w:rPr>
            </w:pPr>
            <w:r w:rsidRPr="008F2F99">
              <w:rPr>
                <w:lang w:val="en-US"/>
              </w:rPr>
              <w:t>132 795</w:t>
            </w:r>
          </w:p>
        </w:tc>
        <w:tc>
          <w:tcPr>
            <w:tcW w:w="2046" w:type="dxa"/>
            <w:gridSpan w:val="3"/>
            <w:tcBorders>
              <w:top w:val="single" w:sz="4" w:space="0" w:color="auto"/>
              <w:left w:val="nil"/>
              <w:bottom w:val="nil"/>
              <w:right w:val="nil"/>
            </w:tcBorders>
            <w:shd w:val="clear" w:color="auto" w:fill="auto"/>
          </w:tcPr>
          <w:p w14:paraId="791C106A" w14:textId="75B10BFB" w:rsidR="009508C4" w:rsidRPr="008F2F99" w:rsidRDefault="00403B0B" w:rsidP="005B7E87">
            <w:pPr>
              <w:pStyle w:val="Tabletext"/>
              <w:tabs>
                <w:tab w:val="right" w:pos="703"/>
              </w:tabs>
              <w:rPr>
                <w:lang w:val="en-US"/>
              </w:rPr>
            </w:pPr>
            <w:r w:rsidRPr="008F2F99">
              <w:rPr>
                <w:lang w:val="en-US"/>
              </w:rPr>
              <w:t>10 196</w:t>
            </w:r>
          </w:p>
        </w:tc>
      </w:tr>
      <w:tr w:rsidR="009508C4" w:rsidRPr="008F2F99" w14:paraId="28469F2D" w14:textId="77777777" w:rsidTr="001A3AF6">
        <w:trPr>
          <w:cantSplit/>
          <w:trHeight w:val="236"/>
        </w:trPr>
        <w:tc>
          <w:tcPr>
            <w:tcW w:w="3652" w:type="dxa"/>
            <w:gridSpan w:val="2"/>
            <w:tcBorders>
              <w:top w:val="nil"/>
              <w:left w:val="nil"/>
              <w:bottom w:val="nil"/>
              <w:right w:val="nil"/>
            </w:tcBorders>
            <w:shd w:val="clear" w:color="auto" w:fill="auto"/>
          </w:tcPr>
          <w:p w14:paraId="7BF10E89" w14:textId="77777777" w:rsidR="009508C4" w:rsidRPr="008F2F99" w:rsidRDefault="009508C4" w:rsidP="005B7E87">
            <w:pPr>
              <w:pStyle w:val="Tabletext"/>
              <w:rPr>
                <w:b/>
                <w:bCs/>
                <w:lang w:val="en-US"/>
              </w:rPr>
            </w:pPr>
            <w:r w:rsidRPr="008F2F99">
              <w:rPr>
                <w:b/>
                <w:bCs/>
              </w:rPr>
              <w:t>Model</w:t>
            </w:r>
          </w:p>
        </w:tc>
        <w:tc>
          <w:tcPr>
            <w:tcW w:w="3969" w:type="dxa"/>
            <w:gridSpan w:val="4"/>
            <w:tcBorders>
              <w:top w:val="nil"/>
              <w:left w:val="nil"/>
              <w:bottom w:val="nil"/>
              <w:right w:val="nil"/>
            </w:tcBorders>
            <w:shd w:val="clear" w:color="auto" w:fill="auto"/>
          </w:tcPr>
          <w:p w14:paraId="69C7925B" w14:textId="77777777" w:rsidR="009508C4" w:rsidRPr="008F2F99" w:rsidRDefault="009508C4" w:rsidP="005B7E87">
            <w:pPr>
              <w:pStyle w:val="Tabletext"/>
              <w:tabs>
                <w:tab w:val="right" w:pos="703"/>
              </w:tabs>
              <w:rPr>
                <w:lang w:val="en-US"/>
              </w:rPr>
            </w:pPr>
            <w:r w:rsidRPr="008F2F99">
              <w:rPr>
                <w:lang w:val="en-US"/>
              </w:rPr>
              <w:t>Binary logit</w:t>
            </w:r>
          </w:p>
        </w:tc>
      </w:tr>
      <w:tr w:rsidR="009508C4" w:rsidRPr="008F2F99" w14:paraId="5D190FCA" w14:textId="77777777" w:rsidTr="001A3AF6">
        <w:trPr>
          <w:cantSplit/>
          <w:trHeight w:val="221"/>
        </w:trPr>
        <w:tc>
          <w:tcPr>
            <w:tcW w:w="3652" w:type="dxa"/>
            <w:gridSpan w:val="2"/>
            <w:tcBorders>
              <w:top w:val="nil"/>
              <w:left w:val="nil"/>
              <w:bottom w:val="nil"/>
              <w:right w:val="nil"/>
            </w:tcBorders>
            <w:shd w:val="clear" w:color="auto" w:fill="auto"/>
          </w:tcPr>
          <w:p w14:paraId="38554D53" w14:textId="186DFBEF" w:rsidR="009508C4" w:rsidRPr="008F2F99" w:rsidRDefault="009508C4" w:rsidP="005B7E87">
            <w:pPr>
              <w:pStyle w:val="Tabletext"/>
              <w:rPr>
                <w:b/>
                <w:bCs/>
                <w:lang w:val="en-US"/>
              </w:rPr>
            </w:pPr>
            <w:r w:rsidRPr="008F2F99">
              <w:rPr>
                <w:b/>
                <w:bCs/>
              </w:rPr>
              <w:t>Optimi</w:t>
            </w:r>
            <w:r w:rsidR="00F0358A">
              <w:rPr>
                <w:b/>
                <w:bCs/>
              </w:rPr>
              <w:t>s</w:t>
            </w:r>
            <w:r w:rsidRPr="008F2F99">
              <w:rPr>
                <w:b/>
                <w:bCs/>
              </w:rPr>
              <w:t>ation technique</w:t>
            </w:r>
          </w:p>
        </w:tc>
        <w:tc>
          <w:tcPr>
            <w:tcW w:w="3969" w:type="dxa"/>
            <w:gridSpan w:val="4"/>
            <w:tcBorders>
              <w:top w:val="nil"/>
              <w:left w:val="nil"/>
              <w:bottom w:val="nil"/>
              <w:right w:val="nil"/>
            </w:tcBorders>
            <w:shd w:val="clear" w:color="auto" w:fill="auto"/>
          </w:tcPr>
          <w:p w14:paraId="3B844A09" w14:textId="77777777" w:rsidR="009508C4" w:rsidRPr="008F2F99" w:rsidRDefault="009508C4" w:rsidP="005B7E87">
            <w:pPr>
              <w:pStyle w:val="Tabletext"/>
              <w:tabs>
                <w:tab w:val="right" w:pos="703"/>
              </w:tabs>
              <w:rPr>
                <w:lang w:val="en-US"/>
              </w:rPr>
            </w:pPr>
            <w:r w:rsidRPr="008F2F99">
              <w:rPr>
                <w:lang w:val="en-US"/>
              </w:rPr>
              <w:t>Fisher’s scoring</w:t>
            </w:r>
          </w:p>
        </w:tc>
      </w:tr>
      <w:tr w:rsidR="009508C4" w:rsidRPr="008F2F99" w14:paraId="0C1246C1" w14:textId="77777777" w:rsidTr="001A3AF6">
        <w:trPr>
          <w:cantSplit/>
          <w:trHeight w:val="76"/>
        </w:trPr>
        <w:tc>
          <w:tcPr>
            <w:tcW w:w="3652" w:type="dxa"/>
            <w:gridSpan w:val="2"/>
            <w:tcBorders>
              <w:top w:val="nil"/>
              <w:left w:val="nil"/>
              <w:bottom w:val="nil"/>
              <w:right w:val="nil"/>
            </w:tcBorders>
            <w:shd w:val="clear" w:color="auto" w:fill="auto"/>
          </w:tcPr>
          <w:p w14:paraId="257F8E07" w14:textId="77777777" w:rsidR="009508C4" w:rsidRPr="008F2F99" w:rsidRDefault="009508C4" w:rsidP="005B7E87">
            <w:pPr>
              <w:pStyle w:val="Tabletext"/>
              <w:rPr>
                <w:b/>
                <w:bCs/>
                <w:lang w:val="en-US"/>
              </w:rPr>
            </w:pPr>
            <w:r w:rsidRPr="008F2F99">
              <w:rPr>
                <w:b/>
                <w:bCs/>
              </w:rPr>
              <w:t>Number of observations read</w:t>
            </w:r>
          </w:p>
        </w:tc>
        <w:tc>
          <w:tcPr>
            <w:tcW w:w="3969" w:type="dxa"/>
            <w:gridSpan w:val="4"/>
            <w:tcBorders>
              <w:top w:val="nil"/>
              <w:left w:val="nil"/>
              <w:bottom w:val="nil"/>
              <w:right w:val="nil"/>
            </w:tcBorders>
            <w:shd w:val="clear" w:color="auto" w:fill="auto"/>
          </w:tcPr>
          <w:p w14:paraId="29786D9F" w14:textId="40B9C811" w:rsidR="009508C4" w:rsidRPr="008F2F99" w:rsidRDefault="00C32C4D" w:rsidP="005B7E87">
            <w:pPr>
              <w:pStyle w:val="Tabletext"/>
              <w:tabs>
                <w:tab w:val="right" w:pos="703"/>
              </w:tabs>
              <w:rPr>
                <w:lang w:val="en-US"/>
              </w:rPr>
            </w:pPr>
            <w:r w:rsidRPr="008F2F99">
              <w:rPr>
                <w:lang w:val="en-US"/>
              </w:rPr>
              <w:t>148</w:t>
            </w:r>
            <w:r w:rsidR="00403B0B" w:rsidRPr="008F2F99">
              <w:rPr>
                <w:lang w:val="en-US"/>
              </w:rPr>
              <w:t xml:space="preserve"> </w:t>
            </w:r>
            <w:r w:rsidRPr="008F2F99">
              <w:rPr>
                <w:lang w:val="en-US"/>
              </w:rPr>
              <w:t>1</w:t>
            </w:r>
            <w:r w:rsidR="00403B0B" w:rsidRPr="008F2F99">
              <w:rPr>
                <w:lang w:val="en-US"/>
              </w:rPr>
              <w:t>7</w:t>
            </w:r>
            <w:r w:rsidRPr="008F2F99">
              <w:rPr>
                <w:lang w:val="en-US"/>
              </w:rPr>
              <w:t>5</w:t>
            </w:r>
          </w:p>
        </w:tc>
      </w:tr>
      <w:tr w:rsidR="009508C4" w:rsidRPr="008F2F99" w14:paraId="49378D03" w14:textId="77777777" w:rsidTr="001A3AF6">
        <w:trPr>
          <w:cantSplit/>
          <w:trHeight w:val="236"/>
        </w:trPr>
        <w:tc>
          <w:tcPr>
            <w:tcW w:w="3652" w:type="dxa"/>
            <w:gridSpan w:val="2"/>
            <w:tcBorders>
              <w:top w:val="nil"/>
              <w:left w:val="nil"/>
              <w:bottom w:val="nil"/>
              <w:right w:val="nil"/>
            </w:tcBorders>
            <w:shd w:val="clear" w:color="auto" w:fill="auto"/>
          </w:tcPr>
          <w:p w14:paraId="3431135C" w14:textId="77777777" w:rsidR="009508C4" w:rsidRPr="008F2F99" w:rsidRDefault="009508C4" w:rsidP="005B7E87">
            <w:pPr>
              <w:pStyle w:val="Tabletext"/>
              <w:jc w:val="both"/>
              <w:rPr>
                <w:b/>
                <w:bCs/>
                <w:lang w:val="en-US"/>
              </w:rPr>
            </w:pPr>
            <w:r w:rsidRPr="008F2F99">
              <w:rPr>
                <w:b/>
                <w:bCs/>
              </w:rPr>
              <w:t>Number of observations used</w:t>
            </w:r>
          </w:p>
        </w:tc>
        <w:tc>
          <w:tcPr>
            <w:tcW w:w="3969" w:type="dxa"/>
            <w:gridSpan w:val="4"/>
            <w:tcBorders>
              <w:top w:val="nil"/>
              <w:left w:val="nil"/>
              <w:bottom w:val="nil"/>
              <w:right w:val="nil"/>
            </w:tcBorders>
            <w:shd w:val="clear" w:color="auto" w:fill="auto"/>
          </w:tcPr>
          <w:p w14:paraId="59C08191" w14:textId="323D0C71" w:rsidR="009508C4" w:rsidRPr="008F2F99" w:rsidRDefault="00C32C4D" w:rsidP="005B7E87">
            <w:pPr>
              <w:pStyle w:val="Tabletext"/>
              <w:tabs>
                <w:tab w:val="right" w:pos="703"/>
              </w:tabs>
              <w:rPr>
                <w:lang w:val="en-US"/>
              </w:rPr>
            </w:pPr>
            <w:r w:rsidRPr="008F2F99">
              <w:rPr>
                <w:lang w:val="en-US"/>
              </w:rPr>
              <w:t>1</w:t>
            </w:r>
            <w:r w:rsidR="00403B0B" w:rsidRPr="008F2F99">
              <w:rPr>
                <w:lang w:val="en-US"/>
              </w:rPr>
              <w:t>42 991</w:t>
            </w:r>
          </w:p>
        </w:tc>
      </w:tr>
      <w:tr w:rsidR="00C32C4D" w:rsidRPr="008F2F99" w14:paraId="6CCD6B13" w14:textId="77777777" w:rsidTr="001A3AF6">
        <w:trPr>
          <w:cantSplit/>
          <w:trHeight w:val="236"/>
        </w:trPr>
        <w:tc>
          <w:tcPr>
            <w:tcW w:w="3652" w:type="dxa"/>
            <w:gridSpan w:val="2"/>
            <w:tcBorders>
              <w:top w:val="nil"/>
              <w:left w:val="nil"/>
              <w:bottom w:val="nil"/>
              <w:right w:val="nil"/>
            </w:tcBorders>
            <w:shd w:val="clear" w:color="auto" w:fill="auto"/>
          </w:tcPr>
          <w:p w14:paraId="6CEBE8EC" w14:textId="58E49582" w:rsidR="00C32C4D" w:rsidRPr="008F2F99" w:rsidRDefault="00C32C4D" w:rsidP="005B7E87">
            <w:pPr>
              <w:pStyle w:val="Tabletext"/>
              <w:jc w:val="both"/>
              <w:rPr>
                <w:b/>
                <w:bCs/>
              </w:rPr>
            </w:pPr>
            <w:r w:rsidRPr="008F2F99">
              <w:rPr>
                <w:b/>
                <w:bCs/>
              </w:rPr>
              <w:t xml:space="preserve">Number of </w:t>
            </w:r>
            <w:r w:rsidR="00F0358A">
              <w:rPr>
                <w:b/>
                <w:bCs/>
              </w:rPr>
              <w:t>s</w:t>
            </w:r>
            <w:r w:rsidRPr="008F2F99">
              <w:rPr>
                <w:b/>
                <w:bCs/>
              </w:rPr>
              <w:t>trata</w:t>
            </w:r>
          </w:p>
        </w:tc>
        <w:tc>
          <w:tcPr>
            <w:tcW w:w="3969" w:type="dxa"/>
            <w:gridSpan w:val="4"/>
            <w:tcBorders>
              <w:top w:val="nil"/>
              <w:left w:val="nil"/>
              <w:bottom w:val="nil"/>
              <w:right w:val="nil"/>
            </w:tcBorders>
            <w:shd w:val="clear" w:color="auto" w:fill="auto"/>
          </w:tcPr>
          <w:p w14:paraId="31538977" w14:textId="5B0E7D26" w:rsidR="00C32C4D" w:rsidRPr="008F2F99" w:rsidRDefault="00C32C4D" w:rsidP="005B7E87">
            <w:pPr>
              <w:pStyle w:val="Tabletext"/>
              <w:tabs>
                <w:tab w:val="right" w:pos="703"/>
              </w:tabs>
              <w:rPr>
                <w:lang w:val="en-US"/>
              </w:rPr>
            </w:pPr>
            <w:r w:rsidRPr="008F2F99">
              <w:rPr>
                <w:lang w:val="en-US"/>
              </w:rPr>
              <w:t>6</w:t>
            </w:r>
          </w:p>
        </w:tc>
      </w:tr>
      <w:tr w:rsidR="009508C4" w:rsidRPr="008F2F99" w14:paraId="0F248D99" w14:textId="77777777" w:rsidTr="001A3AF6">
        <w:trPr>
          <w:cantSplit/>
          <w:trHeight w:val="236"/>
        </w:trPr>
        <w:tc>
          <w:tcPr>
            <w:tcW w:w="3652" w:type="dxa"/>
            <w:gridSpan w:val="2"/>
            <w:tcBorders>
              <w:top w:val="nil"/>
              <w:left w:val="nil"/>
              <w:bottom w:val="nil"/>
              <w:right w:val="nil"/>
            </w:tcBorders>
            <w:shd w:val="clear" w:color="auto" w:fill="auto"/>
          </w:tcPr>
          <w:p w14:paraId="73299729" w14:textId="77777777" w:rsidR="009508C4" w:rsidRPr="008F2F99" w:rsidRDefault="009508C4" w:rsidP="005B7E87">
            <w:pPr>
              <w:pStyle w:val="Tabletext"/>
              <w:jc w:val="both"/>
              <w:rPr>
                <w:b/>
                <w:bCs/>
              </w:rPr>
            </w:pPr>
            <w:r w:rsidRPr="008F2F99">
              <w:rPr>
                <w:b/>
                <w:bCs/>
              </w:rPr>
              <w:t>Weight variable</w:t>
            </w:r>
          </w:p>
        </w:tc>
        <w:tc>
          <w:tcPr>
            <w:tcW w:w="3969" w:type="dxa"/>
            <w:gridSpan w:val="4"/>
            <w:tcBorders>
              <w:top w:val="nil"/>
              <w:left w:val="nil"/>
              <w:bottom w:val="nil"/>
              <w:right w:val="nil"/>
            </w:tcBorders>
            <w:shd w:val="clear" w:color="auto" w:fill="auto"/>
          </w:tcPr>
          <w:p w14:paraId="1D98EF64" w14:textId="4A419B15" w:rsidR="009508C4" w:rsidRPr="008F2F99" w:rsidRDefault="009508C4" w:rsidP="005B7E87">
            <w:pPr>
              <w:pStyle w:val="Tabletext"/>
              <w:tabs>
                <w:tab w:val="right" w:pos="703"/>
              </w:tabs>
              <w:rPr>
                <w:lang w:val="en-US"/>
              </w:rPr>
            </w:pPr>
            <w:r w:rsidRPr="008F2F99">
              <w:rPr>
                <w:lang w:val="en-US"/>
              </w:rPr>
              <w:t xml:space="preserve">SOS </w:t>
            </w:r>
            <w:r w:rsidR="00384C64">
              <w:rPr>
                <w:lang w:val="en-US"/>
              </w:rPr>
              <w:t xml:space="preserve">survey </w:t>
            </w:r>
            <w:r w:rsidRPr="008F2F99">
              <w:rPr>
                <w:lang w:val="en-US"/>
              </w:rPr>
              <w:t>weight</w:t>
            </w:r>
            <w:r w:rsidR="00384C64">
              <w:rPr>
                <w:lang w:val="en-US"/>
              </w:rPr>
              <w:t>s</w:t>
            </w:r>
          </w:p>
        </w:tc>
      </w:tr>
      <w:tr w:rsidR="009508C4" w:rsidRPr="008F2F99" w14:paraId="7ACBD6D2" w14:textId="77777777" w:rsidTr="001A3AF6">
        <w:trPr>
          <w:cantSplit/>
          <w:trHeight w:val="236"/>
        </w:trPr>
        <w:tc>
          <w:tcPr>
            <w:tcW w:w="3652" w:type="dxa"/>
            <w:gridSpan w:val="2"/>
            <w:tcBorders>
              <w:top w:val="nil"/>
              <w:left w:val="nil"/>
              <w:bottom w:val="nil"/>
              <w:right w:val="nil"/>
            </w:tcBorders>
            <w:shd w:val="clear" w:color="auto" w:fill="auto"/>
          </w:tcPr>
          <w:p w14:paraId="0858D7E3" w14:textId="7DC33ADE" w:rsidR="009508C4" w:rsidRPr="008F2F99" w:rsidRDefault="009508C4" w:rsidP="005B7E87">
            <w:pPr>
              <w:pStyle w:val="Tabletext"/>
              <w:jc w:val="both"/>
              <w:rPr>
                <w:b/>
                <w:bCs/>
              </w:rPr>
            </w:pPr>
            <w:r w:rsidRPr="008F2F99">
              <w:rPr>
                <w:b/>
                <w:bCs/>
              </w:rPr>
              <w:t xml:space="preserve">Finite </w:t>
            </w:r>
            <w:r w:rsidR="00F0358A" w:rsidRPr="008F2F99">
              <w:rPr>
                <w:b/>
                <w:bCs/>
              </w:rPr>
              <w:t>population correction</w:t>
            </w:r>
          </w:p>
        </w:tc>
        <w:tc>
          <w:tcPr>
            <w:tcW w:w="3969" w:type="dxa"/>
            <w:gridSpan w:val="4"/>
            <w:tcBorders>
              <w:top w:val="nil"/>
              <w:left w:val="nil"/>
              <w:bottom w:val="nil"/>
              <w:right w:val="nil"/>
            </w:tcBorders>
            <w:shd w:val="clear" w:color="auto" w:fill="auto"/>
          </w:tcPr>
          <w:p w14:paraId="535EE6DF" w14:textId="77777777" w:rsidR="009508C4" w:rsidRPr="008F2F99" w:rsidRDefault="009508C4" w:rsidP="005B7E87">
            <w:pPr>
              <w:pStyle w:val="Tabletext"/>
              <w:tabs>
                <w:tab w:val="right" w:pos="703"/>
              </w:tabs>
              <w:rPr>
                <w:lang w:val="en-US"/>
              </w:rPr>
            </w:pPr>
            <w:r w:rsidRPr="008F2F99">
              <w:rPr>
                <w:lang w:val="en-US"/>
              </w:rPr>
              <w:t>Used</w:t>
            </w:r>
          </w:p>
        </w:tc>
      </w:tr>
      <w:tr w:rsidR="009508C4" w:rsidRPr="008F2F99" w14:paraId="2960248D" w14:textId="77777777" w:rsidTr="001A3AF6">
        <w:trPr>
          <w:cantSplit/>
          <w:trHeight w:val="236"/>
        </w:trPr>
        <w:tc>
          <w:tcPr>
            <w:tcW w:w="3652" w:type="dxa"/>
            <w:gridSpan w:val="2"/>
            <w:tcBorders>
              <w:top w:val="nil"/>
              <w:left w:val="nil"/>
              <w:bottom w:val="nil"/>
              <w:right w:val="nil"/>
            </w:tcBorders>
            <w:shd w:val="clear" w:color="auto" w:fill="auto"/>
          </w:tcPr>
          <w:p w14:paraId="78FD2002" w14:textId="77777777" w:rsidR="009508C4" w:rsidRPr="008F2F99" w:rsidRDefault="009508C4" w:rsidP="005B7E87">
            <w:pPr>
              <w:pStyle w:val="Tabletext"/>
              <w:jc w:val="both"/>
              <w:rPr>
                <w:b/>
                <w:bCs/>
              </w:rPr>
            </w:pPr>
            <w:r w:rsidRPr="008F2F99">
              <w:rPr>
                <w:b/>
                <w:bCs/>
              </w:rPr>
              <w:t>Model convergence status</w:t>
            </w:r>
          </w:p>
        </w:tc>
        <w:tc>
          <w:tcPr>
            <w:tcW w:w="3969" w:type="dxa"/>
            <w:gridSpan w:val="4"/>
            <w:tcBorders>
              <w:top w:val="nil"/>
              <w:left w:val="nil"/>
              <w:bottom w:val="nil"/>
              <w:right w:val="nil"/>
            </w:tcBorders>
            <w:shd w:val="clear" w:color="auto" w:fill="auto"/>
          </w:tcPr>
          <w:p w14:paraId="21C1F852" w14:textId="7CDBB5A2" w:rsidR="009508C4" w:rsidRPr="008F2F99" w:rsidRDefault="009508C4" w:rsidP="005B7E87">
            <w:pPr>
              <w:pStyle w:val="Tabletext"/>
              <w:tabs>
                <w:tab w:val="right" w:pos="703"/>
              </w:tabs>
              <w:rPr>
                <w:lang w:val="en-US"/>
              </w:rPr>
            </w:pPr>
            <w:r w:rsidRPr="008F2F99">
              <w:rPr>
                <w:lang w:val="en-US"/>
              </w:rPr>
              <w:t>Convergence criterion (GCONV</w:t>
            </w:r>
            <w:r w:rsidR="00F0358A">
              <w:rPr>
                <w:lang w:val="en-US"/>
              </w:rPr>
              <w:t xml:space="preserve"> </w:t>
            </w:r>
            <w:r w:rsidRPr="008F2F99">
              <w:rPr>
                <w:lang w:val="en-US"/>
              </w:rPr>
              <w:t>=</w:t>
            </w:r>
            <w:r w:rsidR="00F0358A">
              <w:rPr>
                <w:lang w:val="en-US"/>
              </w:rPr>
              <w:t xml:space="preserve"> </w:t>
            </w:r>
            <w:r w:rsidRPr="008F2F99">
              <w:rPr>
                <w:lang w:val="en-US"/>
              </w:rPr>
              <w:t>1E-8) satisfied</w:t>
            </w:r>
          </w:p>
        </w:tc>
      </w:tr>
      <w:tr w:rsidR="009508C4" w:rsidRPr="008F2F99" w14:paraId="53D0D4F5" w14:textId="77777777" w:rsidTr="001A3AF6">
        <w:trPr>
          <w:cantSplit/>
          <w:trHeight w:val="188"/>
        </w:trPr>
        <w:tc>
          <w:tcPr>
            <w:tcW w:w="7621" w:type="dxa"/>
            <w:gridSpan w:val="6"/>
            <w:tcBorders>
              <w:top w:val="nil"/>
              <w:left w:val="nil"/>
              <w:bottom w:val="single" w:sz="4" w:space="0" w:color="auto"/>
              <w:right w:val="nil"/>
            </w:tcBorders>
            <w:shd w:val="clear" w:color="auto" w:fill="auto"/>
          </w:tcPr>
          <w:p w14:paraId="686708FE" w14:textId="77777777" w:rsidR="009508C4" w:rsidRPr="008F2F99" w:rsidRDefault="009508C4" w:rsidP="005B7E87">
            <w:pPr>
              <w:pStyle w:val="Tabletext"/>
              <w:tabs>
                <w:tab w:val="right" w:pos="703"/>
              </w:tabs>
              <w:jc w:val="center"/>
              <w:rPr>
                <w:lang w:val="en-US"/>
              </w:rPr>
            </w:pPr>
            <w:r w:rsidRPr="008F2F99">
              <w:rPr>
                <w:b/>
                <w:bCs/>
                <w:lang w:val="en-US"/>
              </w:rPr>
              <w:t>Testing global null hypothesis:</w:t>
            </w:r>
          </w:p>
        </w:tc>
      </w:tr>
      <w:tr w:rsidR="009508C4" w:rsidRPr="008F2F99" w14:paraId="13871B3F" w14:textId="77777777" w:rsidTr="001A3AF6">
        <w:trPr>
          <w:cantSplit/>
          <w:trHeight w:val="236"/>
        </w:trPr>
        <w:tc>
          <w:tcPr>
            <w:tcW w:w="2376" w:type="dxa"/>
            <w:tcBorders>
              <w:top w:val="single" w:sz="4" w:space="0" w:color="auto"/>
              <w:left w:val="nil"/>
              <w:bottom w:val="single" w:sz="4" w:space="0" w:color="auto"/>
              <w:right w:val="nil"/>
            </w:tcBorders>
            <w:shd w:val="clear" w:color="auto" w:fill="auto"/>
          </w:tcPr>
          <w:p w14:paraId="0D86AF4C" w14:textId="77777777" w:rsidR="009508C4" w:rsidRPr="008F2F99" w:rsidRDefault="009508C4" w:rsidP="005B7E87">
            <w:pPr>
              <w:pStyle w:val="Tabletext"/>
              <w:jc w:val="both"/>
              <w:rPr>
                <w:b/>
                <w:bCs/>
                <w:lang w:val="en-US"/>
              </w:rPr>
            </w:pPr>
            <w:r w:rsidRPr="008F2F99">
              <w:rPr>
                <w:b/>
                <w:bCs/>
              </w:rPr>
              <w:t>Test</w:t>
            </w:r>
          </w:p>
        </w:tc>
        <w:tc>
          <w:tcPr>
            <w:tcW w:w="1276" w:type="dxa"/>
            <w:tcBorders>
              <w:top w:val="single" w:sz="4" w:space="0" w:color="auto"/>
              <w:left w:val="nil"/>
              <w:bottom w:val="single" w:sz="4" w:space="0" w:color="auto"/>
              <w:right w:val="nil"/>
            </w:tcBorders>
            <w:shd w:val="clear" w:color="auto" w:fill="auto"/>
          </w:tcPr>
          <w:p w14:paraId="02FFA67E" w14:textId="77777777" w:rsidR="009508C4" w:rsidRPr="008F2F99" w:rsidRDefault="009508C4" w:rsidP="005B7E87">
            <w:pPr>
              <w:pStyle w:val="Tabletext"/>
              <w:jc w:val="both"/>
              <w:rPr>
                <w:b/>
                <w:bCs/>
                <w:lang w:val="en-US"/>
              </w:rPr>
            </w:pPr>
            <w:r w:rsidRPr="008F2F99">
              <w:rPr>
                <w:b/>
                <w:bCs/>
              </w:rPr>
              <w:t>F Value</w:t>
            </w:r>
          </w:p>
        </w:tc>
        <w:tc>
          <w:tcPr>
            <w:tcW w:w="1923" w:type="dxa"/>
            <w:tcBorders>
              <w:top w:val="single" w:sz="4" w:space="0" w:color="auto"/>
              <w:left w:val="nil"/>
              <w:bottom w:val="single" w:sz="4" w:space="0" w:color="auto"/>
              <w:right w:val="nil"/>
            </w:tcBorders>
            <w:shd w:val="clear" w:color="auto" w:fill="auto"/>
          </w:tcPr>
          <w:p w14:paraId="24A2E5E0" w14:textId="77777777" w:rsidR="009508C4" w:rsidRPr="008F2F99" w:rsidRDefault="009508C4" w:rsidP="005B7E87">
            <w:pPr>
              <w:pStyle w:val="Tabletext"/>
              <w:tabs>
                <w:tab w:val="right" w:pos="703"/>
              </w:tabs>
              <w:rPr>
                <w:b/>
                <w:bCs/>
                <w:lang w:val="en-US"/>
              </w:rPr>
            </w:pPr>
            <w:r w:rsidRPr="008F2F99">
              <w:rPr>
                <w:b/>
                <w:bCs/>
              </w:rPr>
              <w:t>Num DF</w:t>
            </w:r>
          </w:p>
        </w:tc>
        <w:tc>
          <w:tcPr>
            <w:tcW w:w="1023" w:type="dxa"/>
            <w:gridSpan w:val="2"/>
            <w:tcBorders>
              <w:top w:val="single" w:sz="4" w:space="0" w:color="auto"/>
              <w:left w:val="nil"/>
              <w:bottom w:val="single" w:sz="4" w:space="0" w:color="auto"/>
              <w:right w:val="nil"/>
            </w:tcBorders>
            <w:shd w:val="clear" w:color="auto" w:fill="auto"/>
          </w:tcPr>
          <w:p w14:paraId="18597B67" w14:textId="77777777" w:rsidR="009508C4" w:rsidRPr="008F2F99" w:rsidRDefault="009508C4" w:rsidP="005B7E87">
            <w:pPr>
              <w:pStyle w:val="Tabletext"/>
              <w:tabs>
                <w:tab w:val="right" w:pos="703"/>
              </w:tabs>
              <w:rPr>
                <w:b/>
                <w:bCs/>
                <w:lang w:val="en-US"/>
              </w:rPr>
            </w:pPr>
            <w:r w:rsidRPr="008F2F99">
              <w:rPr>
                <w:b/>
                <w:bCs/>
              </w:rPr>
              <w:t>Den DF</w:t>
            </w:r>
          </w:p>
        </w:tc>
        <w:tc>
          <w:tcPr>
            <w:tcW w:w="1023" w:type="dxa"/>
            <w:tcBorders>
              <w:top w:val="single" w:sz="4" w:space="0" w:color="auto"/>
              <w:left w:val="nil"/>
              <w:bottom w:val="single" w:sz="4" w:space="0" w:color="auto"/>
              <w:right w:val="nil"/>
            </w:tcBorders>
            <w:shd w:val="clear" w:color="auto" w:fill="auto"/>
          </w:tcPr>
          <w:p w14:paraId="3BDFCB4D" w14:textId="77777777" w:rsidR="009508C4" w:rsidRPr="008F2F99" w:rsidRDefault="009508C4" w:rsidP="005B7E87">
            <w:pPr>
              <w:pStyle w:val="Tabletext"/>
              <w:tabs>
                <w:tab w:val="right" w:pos="703"/>
              </w:tabs>
              <w:rPr>
                <w:b/>
                <w:bCs/>
                <w:lang w:val="en-US"/>
              </w:rPr>
            </w:pPr>
            <w:proofErr w:type="spellStart"/>
            <w:r w:rsidRPr="008F2F99">
              <w:rPr>
                <w:b/>
                <w:bCs/>
              </w:rPr>
              <w:t>Pr</w:t>
            </w:r>
            <w:proofErr w:type="spellEnd"/>
            <w:r w:rsidRPr="008F2F99">
              <w:rPr>
                <w:b/>
                <w:bCs/>
              </w:rPr>
              <w:t> &gt; F</w:t>
            </w:r>
          </w:p>
        </w:tc>
      </w:tr>
      <w:tr w:rsidR="00265DA9" w:rsidRPr="008F2F99" w14:paraId="1577E8B9" w14:textId="77777777" w:rsidTr="001A3AF6">
        <w:trPr>
          <w:cantSplit/>
          <w:trHeight w:val="236"/>
        </w:trPr>
        <w:tc>
          <w:tcPr>
            <w:tcW w:w="2376" w:type="dxa"/>
            <w:tcBorders>
              <w:top w:val="single" w:sz="4" w:space="0" w:color="auto"/>
              <w:left w:val="nil"/>
              <w:bottom w:val="nil"/>
              <w:right w:val="nil"/>
            </w:tcBorders>
            <w:shd w:val="clear" w:color="auto" w:fill="auto"/>
          </w:tcPr>
          <w:p w14:paraId="412D044C" w14:textId="290A5CED" w:rsidR="00265DA9" w:rsidRPr="008F2F99" w:rsidRDefault="00265DA9" w:rsidP="00265DA9">
            <w:pPr>
              <w:pStyle w:val="Tabletext"/>
              <w:jc w:val="both"/>
              <w:rPr>
                <w:lang w:val="en-US"/>
              </w:rPr>
            </w:pPr>
            <w:r w:rsidRPr="008F2F99">
              <w:t xml:space="preserve">Likelihood </w:t>
            </w:r>
            <w:r w:rsidR="0062508C">
              <w:t>r</w:t>
            </w:r>
            <w:r w:rsidRPr="008F2F99">
              <w:t>atio</w:t>
            </w:r>
          </w:p>
        </w:tc>
        <w:tc>
          <w:tcPr>
            <w:tcW w:w="1276" w:type="dxa"/>
            <w:tcBorders>
              <w:top w:val="single" w:sz="4" w:space="0" w:color="auto"/>
              <w:left w:val="nil"/>
              <w:bottom w:val="nil"/>
              <w:right w:val="nil"/>
            </w:tcBorders>
            <w:shd w:val="clear" w:color="auto" w:fill="auto"/>
          </w:tcPr>
          <w:p w14:paraId="770AAB3A" w14:textId="735B5FFD" w:rsidR="00265DA9" w:rsidRPr="008F2F99" w:rsidRDefault="00265DA9" w:rsidP="00265DA9">
            <w:pPr>
              <w:pStyle w:val="Tabletext"/>
              <w:jc w:val="both"/>
              <w:rPr>
                <w:b/>
                <w:bCs/>
                <w:lang w:val="en-US"/>
              </w:rPr>
            </w:pPr>
            <w:r w:rsidRPr="008F2F99">
              <w:t>67.25</w:t>
            </w:r>
          </w:p>
        </w:tc>
        <w:tc>
          <w:tcPr>
            <w:tcW w:w="1923" w:type="dxa"/>
            <w:tcBorders>
              <w:top w:val="single" w:sz="4" w:space="0" w:color="auto"/>
              <w:left w:val="nil"/>
              <w:bottom w:val="nil"/>
              <w:right w:val="nil"/>
            </w:tcBorders>
            <w:shd w:val="clear" w:color="auto" w:fill="auto"/>
          </w:tcPr>
          <w:p w14:paraId="6F57C52E" w14:textId="71A8E040" w:rsidR="00265DA9" w:rsidRPr="008F2F99" w:rsidRDefault="00265DA9" w:rsidP="00265DA9">
            <w:pPr>
              <w:pStyle w:val="Tabletext"/>
              <w:tabs>
                <w:tab w:val="right" w:pos="703"/>
              </w:tabs>
              <w:rPr>
                <w:b/>
                <w:bCs/>
                <w:lang w:val="en-US"/>
              </w:rPr>
            </w:pPr>
            <w:r w:rsidRPr="008F2F99">
              <w:t>95.9952</w:t>
            </w:r>
          </w:p>
        </w:tc>
        <w:tc>
          <w:tcPr>
            <w:tcW w:w="1023" w:type="dxa"/>
            <w:gridSpan w:val="2"/>
            <w:tcBorders>
              <w:top w:val="single" w:sz="4" w:space="0" w:color="auto"/>
              <w:left w:val="nil"/>
              <w:bottom w:val="nil"/>
              <w:right w:val="nil"/>
            </w:tcBorders>
            <w:shd w:val="clear" w:color="auto" w:fill="auto"/>
          </w:tcPr>
          <w:p w14:paraId="15347252" w14:textId="4C24E0E5" w:rsidR="00265DA9" w:rsidRPr="008F2F99" w:rsidRDefault="00265DA9" w:rsidP="00265DA9">
            <w:pPr>
              <w:pStyle w:val="Tabletext"/>
              <w:tabs>
                <w:tab w:val="right" w:pos="703"/>
              </w:tabs>
              <w:rPr>
                <w:b/>
                <w:bCs/>
                <w:lang w:val="en-US"/>
              </w:rPr>
            </w:pPr>
            <w:r w:rsidRPr="008F2F99">
              <w:t>13 725 872</w:t>
            </w:r>
          </w:p>
        </w:tc>
        <w:tc>
          <w:tcPr>
            <w:tcW w:w="1023" w:type="dxa"/>
            <w:tcBorders>
              <w:top w:val="single" w:sz="4" w:space="0" w:color="auto"/>
              <w:left w:val="nil"/>
              <w:bottom w:val="nil"/>
              <w:right w:val="nil"/>
            </w:tcBorders>
            <w:shd w:val="clear" w:color="auto" w:fill="auto"/>
          </w:tcPr>
          <w:p w14:paraId="181269F7" w14:textId="261113A5" w:rsidR="00265DA9" w:rsidRPr="008F2F99" w:rsidRDefault="00265DA9" w:rsidP="00265DA9">
            <w:pPr>
              <w:pStyle w:val="Tabletext"/>
              <w:tabs>
                <w:tab w:val="right" w:pos="703"/>
              </w:tabs>
              <w:rPr>
                <w:b/>
                <w:bCs/>
                <w:lang w:val="en-US"/>
              </w:rPr>
            </w:pPr>
            <w:r w:rsidRPr="008F2F99">
              <w:t>&lt;.0001</w:t>
            </w:r>
          </w:p>
        </w:tc>
      </w:tr>
      <w:tr w:rsidR="00265DA9" w:rsidRPr="008F2F99" w14:paraId="03CB5D1C" w14:textId="77777777" w:rsidTr="001A3AF6">
        <w:trPr>
          <w:cantSplit/>
          <w:trHeight w:val="70"/>
        </w:trPr>
        <w:tc>
          <w:tcPr>
            <w:tcW w:w="2376" w:type="dxa"/>
            <w:tcBorders>
              <w:top w:val="nil"/>
              <w:left w:val="nil"/>
              <w:bottom w:val="nil"/>
              <w:right w:val="nil"/>
            </w:tcBorders>
            <w:shd w:val="clear" w:color="auto" w:fill="auto"/>
          </w:tcPr>
          <w:p w14:paraId="3427B954" w14:textId="77777777" w:rsidR="00265DA9" w:rsidRPr="008F2F99" w:rsidRDefault="00265DA9" w:rsidP="00265DA9">
            <w:pPr>
              <w:pStyle w:val="Tabletext"/>
              <w:jc w:val="both"/>
              <w:rPr>
                <w:lang w:val="en-US"/>
              </w:rPr>
            </w:pPr>
            <w:r w:rsidRPr="008F2F99">
              <w:t>Score</w:t>
            </w:r>
          </w:p>
        </w:tc>
        <w:tc>
          <w:tcPr>
            <w:tcW w:w="1276" w:type="dxa"/>
            <w:tcBorders>
              <w:top w:val="nil"/>
              <w:left w:val="nil"/>
              <w:bottom w:val="nil"/>
              <w:right w:val="nil"/>
            </w:tcBorders>
            <w:shd w:val="clear" w:color="auto" w:fill="auto"/>
          </w:tcPr>
          <w:p w14:paraId="72FDA73A" w14:textId="51F444D4" w:rsidR="00265DA9" w:rsidRPr="008F2F99" w:rsidRDefault="00265DA9" w:rsidP="00265DA9">
            <w:pPr>
              <w:pStyle w:val="Tabletext"/>
              <w:jc w:val="both"/>
              <w:rPr>
                <w:b/>
                <w:bCs/>
                <w:lang w:val="en-US"/>
              </w:rPr>
            </w:pPr>
            <w:r w:rsidRPr="008F2F99">
              <w:t>60.76</w:t>
            </w:r>
          </w:p>
        </w:tc>
        <w:tc>
          <w:tcPr>
            <w:tcW w:w="1923" w:type="dxa"/>
            <w:tcBorders>
              <w:top w:val="nil"/>
              <w:left w:val="nil"/>
              <w:bottom w:val="nil"/>
              <w:right w:val="nil"/>
            </w:tcBorders>
            <w:shd w:val="clear" w:color="auto" w:fill="auto"/>
          </w:tcPr>
          <w:p w14:paraId="08054280" w14:textId="0866841C" w:rsidR="00265DA9" w:rsidRPr="008F2F99" w:rsidRDefault="00265DA9" w:rsidP="00265DA9">
            <w:pPr>
              <w:pStyle w:val="Tabletext"/>
              <w:tabs>
                <w:tab w:val="right" w:pos="703"/>
              </w:tabs>
              <w:rPr>
                <w:b/>
                <w:bCs/>
                <w:lang w:val="en-US"/>
              </w:rPr>
            </w:pPr>
            <w:r w:rsidRPr="008F2F99">
              <w:t>96</w:t>
            </w:r>
          </w:p>
        </w:tc>
        <w:tc>
          <w:tcPr>
            <w:tcW w:w="1023" w:type="dxa"/>
            <w:gridSpan w:val="2"/>
            <w:tcBorders>
              <w:top w:val="nil"/>
              <w:left w:val="nil"/>
              <w:bottom w:val="nil"/>
              <w:right w:val="nil"/>
            </w:tcBorders>
            <w:shd w:val="clear" w:color="auto" w:fill="auto"/>
          </w:tcPr>
          <w:p w14:paraId="4CD4E7AA" w14:textId="3DD48962" w:rsidR="00265DA9" w:rsidRPr="008F2F99" w:rsidRDefault="00265DA9" w:rsidP="00265DA9">
            <w:pPr>
              <w:pStyle w:val="Tabletext"/>
              <w:tabs>
                <w:tab w:val="right" w:pos="703"/>
              </w:tabs>
              <w:rPr>
                <w:b/>
                <w:bCs/>
                <w:lang w:val="en-US"/>
              </w:rPr>
            </w:pPr>
            <w:r w:rsidRPr="008F2F99">
              <w:t>142 890</w:t>
            </w:r>
          </w:p>
        </w:tc>
        <w:tc>
          <w:tcPr>
            <w:tcW w:w="1023" w:type="dxa"/>
            <w:tcBorders>
              <w:top w:val="nil"/>
              <w:left w:val="nil"/>
              <w:bottom w:val="nil"/>
              <w:right w:val="nil"/>
            </w:tcBorders>
            <w:shd w:val="clear" w:color="auto" w:fill="auto"/>
          </w:tcPr>
          <w:p w14:paraId="1EC84352" w14:textId="45F977A2" w:rsidR="00265DA9" w:rsidRPr="008F2F99" w:rsidRDefault="00265DA9" w:rsidP="00265DA9">
            <w:pPr>
              <w:pStyle w:val="Tabletext"/>
              <w:tabs>
                <w:tab w:val="right" w:pos="703"/>
              </w:tabs>
              <w:rPr>
                <w:b/>
                <w:bCs/>
                <w:lang w:val="en-US"/>
              </w:rPr>
            </w:pPr>
            <w:r w:rsidRPr="008F2F99">
              <w:t>&lt;.0001</w:t>
            </w:r>
          </w:p>
        </w:tc>
      </w:tr>
      <w:tr w:rsidR="00265DA9" w:rsidRPr="008F2F99" w14:paraId="4E99C8C3" w14:textId="77777777" w:rsidTr="001A3AF6">
        <w:trPr>
          <w:cantSplit/>
          <w:trHeight w:val="236"/>
        </w:trPr>
        <w:tc>
          <w:tcPr>
            <w:tcW w:w="2376" w:type="dxa"/>
            <w:tcBorders>
              <w:top w:val="nil"/>
              <w:left w:val="nil"/>
              <w:bottom w:val="single" w:sz="4" w:space="0" w:color="auto"/>
              <w:right w:val="nil"/>
            </w:tcBorders>
            <w:shd w:val="clear" w:color="auto" w:fill="auto"/>
          </w:tcPr>
          <w:p w14:paraId="2BBFB71E" w14:textId="77777777" w:rsidR="00265DA9" w:rsidRPr="008F2F99" w:rsidRDefault="00265DA9" w:rsidP="00265DA9">
            <w:pPr>
              <w:pStyle w:val="Tabletext"/>
              <w:jc w:val="both"/>
              <w:rPr>
                <w:lang w:val="en-US"/>
              </w:rPr>
            </w:pPr>
            <w:r w:rsidRPr="008F2F99">
              <w:t>Wald</w:t>
            </w:r>
          </w:p>
        </w:tc>
        <w:tc>
          <w:tcPr>
            <w:tcW w:w="1276" w:type="dxa"/>
            <w:tcBorders>
              <w:top w:val="nil"/>
              <w:left w:val="nil"/>
              <w:bottom w:val="single" w:sz="4" w:space="0" w:color="auto"/>
              <w:right w:val="nil"/>
            </w:tcBorders>
            <w:shd w:val="clear" w:color="auto" w:fill="auto"/>
          </w:tcPr>
          <w:p w14:paraId="74E0B95C" w14:textId="194F9A00" w:rsidR="00265DA9" w:rsidRPr="008F2F99" w:rsidRDefault="00265DA9" w:rsidP="00265DA9">
            <w:pPr>
              <w:pStyle w:val="Tabletext"/>
              <w:jc w:val="both"/>
              <w:rPr>
                <w:b/>
                <w:bCs/>
                <w:lang w:val="en-US"/>
              </w:rPr>
            </w:pPr>
            <w:r w:rsidRPr="008F2F99">
              <w:t>304.8</w:t>
            </w:r>
          </w:p>
        </w:tc>
        <w:tc>
          <w:tcPr>
            <w:tcW w:w="1923" w:type="dxa"/>
            <w:tcBorders>
              <w:top w:val="nil"/>
              <w:left w:val="nil"/>
              <w:bottom w:val="single" w:sz="4" w:space="0" w:color="auto"/>
              <w:right w:val="nil"/>
            </w:tcBorders>
            <w:shd w:val="clear" w:color="auto" w:fill="auto"/>
          </w:tcPr>
          <w:p w14:paraId="6C33F8DA" w14:textId="5F965BEA" w:rsidR="00265DA9" w:rsidRPr="008F2F99" w:rsidRDefault="00265DA9" w:rsidP="00265DA9">
            <w:pPr>
              <w:pStyle w:val="Tabletext"/>
              <w:tabs>
                <w:tab w:val="right" w:pos="703"/>
              </w:tabs>
              <w:rPr>
                <w:b/>
                <w:bCs/>
                <w:lang w:val="en-US"/>
              </w:rPr>
            </w:pPr>
            <w:r w:rsidRPr="008F2F99">
              <w:t>96</w:t>
            </w:r>
          </w:p>
        </w:tc>
        <w:tc>
          <w:tcPr>
            <w:tcW w:w="1023" w:type="dxa"/>
            <w:gridSpan w:val="2"/>
            <w:tcBorders>
              <w:top w:val="nil"/>
              <w:left w:val="nil"/>
              <w:bottom w:val="single" w:sz="4" w:space="0" w:color="auto"/>
              <w:right w:val="nil"/>
            </w:tcBorders>
            <w:shd w:val="clear" w:color="auto" w:fill="auto"/>
          </w:tcPr>
          <w:p w14:paraId="20DEBBE8" w14:textId="1DA7466D" w:rsidR="00265DA9" w:rsidRPr="008F2F99" w:rsidRDefault="00265DA9" w:rsidP="00265DA9">
            <w:pPr>
              <w:pStyle w:val="Tabletext"/>
              <w:tabs>
                <w:tab w:val="right" w:pos="703"/>
              </w:tabs>
              <w:rPr>
                <w:b/>
                <w:bCs/>
                <w:lang w:val="en-US"/>
              </w:rPr>
            </w:pPr>
            <w:r w:rsidRPr="008F2F99">
              <w:t>142 890</w:t>
            </w:r>
          </w:p>
        </w:tc>
        <w:tc>
          <w:tcPr>
            <w:tcW w:w="1023" w:type="dxa"/>
            <w:tcBorders>
              <w:top w:val="nil"/>
              <w:left w:val="nil"/>
              <w:bottom w:val="single" w:sz="4" w:space="0" w:color="auto"/>
              <w:right w:val="nil"/>
            </w:tcBorders>
            <w:shd w:val="clear" w:color="auto" w:fill="auto"/>
          </w:tcPr>
          <w:p w14:paraId="1BDB7EBD" w14:textId="0E2456E4" w:rsidR="00265DA9" w:rsidRPr="008F2F99" w:rsidRDefault="00265DA9" w:rsidP="00265DA9">
            <w:pPr>
              <w:pStyle w:val="Tabletext"/>
              <w:tabs>
                <w:tab w:val="right" w:pos="703"/>
              </w:tabs>
              <w:rPr>
                <w:b/>
                <w:bCs/>
                <w:lang w:val="en-US"/>
              </w:rPr>
            </w:pPr>
            <w:r w:rsidRPr="008F2F99">
              <w:t>&lt;.0001</w:t>
            </w:r>
          </w:p>
        </w:tc>
      </w:tr>
      <w:tr w:rsidR="009508C4" w:rsidRPr="008F2F99" w14:paraId="33080E47" w14:textId="77777777" w:rsidTr="001A3AF6">
        <w:trPr>
          <w:cantSplit/>
          <w:trHeight w:val="236"/>
        </w:trPr>
        <w:tc>
          <w:tcPr>
            <w:tcW w:w="7621" w:type="dxa"/>
            <w:gridSpan w:val="6"/>
            <w:tcBorders>
              <w:top w:val="single" w:sz="4" w:space="0" w:color="auto"/>
              <w:left w:val="nil"/>
              <w:bottom w:val="single" w:sz="4" w:space="0" w:color="auto"/>
              <w:right w:val="nil"/>
            </w:tcBorders>
            <w:shd w:val="clear" w:color="auto" w:fill="auto"/>
          </w:tcPr>
          <w:p w14:paraId="7CB7D234" w14:textId="77777777" w:rsidR="009508C4" w:rsidRPr="008F2F99" w:rsidRDefault="009508C4" w:rsidP="005B7E87">
            <w:pPr>
              <w:pStyle w:val="Tabletext"/>
              <w:tabs>
                <w:tab w:val="right" w:pos="703"/>
              </w:tabs>
              <w:jc w:val="center"/>
              <w:rPr>
                <w:b/>
                <w:bCs/>
              </w:rPr>
            </w:pPr>
            <w:r w:rsidRPr="008F2F99">
              <w:rPr>
                <w:b/>
                <w:bCs/>
              </w:rPr>
              <w:t>Model fit statistics</w:t>
            </w:r>
          </w:p>
        </w:tc>
      </w:tr>
      <w:tr w:rsidR="009508C4" w:rsidRPr="008F2F99" w14:paraId="3D4B53BD" w14:textId="77777777" w:rsidTr="001A3AF6">
        <w:trPr>
          <w:cantSplit/>
          <w:trHeight w:val="236"/>
        </w:trPr>
        <w:tc>
          <w:tcPr>
            <w:tcW w:w="2376" w:type="dxa"/>
            <w:tcBorders>
              <w:top w:val="single" w:sz="4" w:space="0" w:color="auto"/>
              <w:left w:val="nil"/>
              <w:bottom w:val="single" w:sz="4" w:space="0" w:color="auto"/>
              <w:right w:val="nil"/>
            </w:tcBorders>
            <w:shd w:val="clear" w:color="auto" w:fill="auto"/>
          </w:tcPr>
          <w:p w14:paraId="57187728" w14:textId="77777777" w:rsidR="009508C4" w:rsidRPr="008F2F99" w:rsidRDefault="009508C4" w:rsidP="005B7E87">
            <w:pPr>
              <w:pStyle w:val="Tabletext"/>
              <w:jc w:val="both"/>
              <w:rPr>
                <w:b/>
                <w:bCs/>
                <w:lang w:val="en-US"/>
              </w:rPr>
            </w:pPr>
            <w:r w:rsidRPr="008F2F99">
              <w:rPr>
                <w:b/>
                <w:bCs/>
                <w:lang w:val="en-US"/>
              </w:rPr>
              <w:t>Criterion</w:t>
            </w:r>
          </w:p>
        </w:tc>
        <w:tc>
          <w:tcPr>
            <w:tcW w:w="1276" w:type="dxa"/>
            <w:tcBorders>
              <w:top w:val="single" w:sz="4" w:space="0" w:color="auto"/>
              <w:left w:val="nil"/>
              <w:bottom w:val="single" w:sz="4" w:space="0" w:color="auto"/>
              <w:right w:val="nil"/>
            </w:tcBorders>
            <w:shd w:val="clear" w:color="auto" w:fill="auto"/>
          </w:tcPr>
          <w:p w14:paraId="60A030AA" w14:textId="77777777" w:rsidR="009508C4" w:rsidRPr="008F2F99" w:rsidRDefault="009508C4" w:rsidP="005B7E87">
            <w:pPr>
              <w:pStyle w:val="Tabletext"/>
              <w:jc w:val="both"/>
              <w:rPr>
                <w:b/>
                <w:bCs/>
                <w:lang w:val="en-US"/>
              </w:rPr>
            </w:pPr>
            <w:r w:rsidRPr="008F2F99">
              <w:rPr>
                <w:b/>
                <w:bCs/>
                <w:lang w:val="en-US"/>
              </w:rPr>
              <w:t>Intercept only</w:t>
            </w:r>
          </w:p>
        </w:tc>
        <w:tc>
          <w:tcPr>
            <w:tcW w:w="2126" w:type="dxa"/>
            <w:gridSpan w:val="2"/>
            <w:tcBorders>
              <w:top w:val="single" w:sz="4" w:space="0" w:color="auto"/>
              <w:left w:val="nil"/>
              <w:bottom w:val="single" w:sz="4" w:space="0" w:color="auto"/>
              <w:right w:val="nil"/>
            </w:tcBorders>
            <w:shd w:val="clear" w:color="auto" w:fill="auto"/>
          </w:tcPr>
          <w:p w14:paraId="7C77E29D" w14:textId="77777777" w:rsidR="009508C4" w:rsidRPr="008F2F99" w:rsidRDefault="009508C4" w:rsidP="005B7E87">
            <w:pPr>
              <w:pStyle w:val="Tabletext"/>
              <w:tabs>
                <w:tab w:val="right" w:pos="703"/>
              </w:tabs>
              <w:rPr>
                <w:b/>
                <w:bCs/>
                <w:lang w:val="en-US"/>
              </w:rPr>
            </w:pPr>
            <w:r w:rsidRPr="008F2F99">
              <w:rPr>
                <w:b/>
                <w:bCs/>
                <w:lang w:val="en-US"/>
              </w:rPr>
              <w:t>Intercept and covariates</w:t>
            </w:r>
          </w:p>
        </w:tc>
        <w:tc>
          <w:tcPr>
            <w:tcW w:w="1843" w:type="dxa"/>
            <w:gridSpan w:val="2"/>
            <w:tcBorders>
              <w:top w:val="single" w:sz="4" w:space="0" w:color="auto"/>
              <w:left w:val="nil"/>
              <w:bottom w:val="single" w:sz="4" w:space="0" w:color="auto"/>
              <w:right w:val="nil"/>
            </w:tcBorders>
            <w:shd w:val="clear" w:color="auto" w:fill="auto"/>
          </w:tcPr>
          <w:p w14:paraId="1E3DA0B7" w14:textId="77777777" w:rsidR="009508C4" w:rsidRPr="008F2F99" w:rsidRDefault="009508C4" w:rsidP="005B7E87">
            <w:pPr>
              <w:pStyle w:val="Tabletext"/>
              <w:tabs>
                <w:tab w:val="right" w:pos="703"/>
              </w:tabs>
              <w:rPr>
                <w:b/>
                <w:bCs/>
                <w:lang w:val="en-US"/>
              </w:rPr>
            </w:pPr>
          </w:p>
        </w:tc>
      </w:tr>
      <w:tr w:rsidR="00265DA9" w:rsidRPr="008F2F99" w14:paraId="35F91632" w14:textId="77777777" w:rsidTr="001A3AF6">
        <w:trPr>
          <w:cantSplit/>
          <w:trHeight w:val="236"/>
        </w:trPr>
        <w:tc>
          <w:tcPr>
            <w:tcW w:w="2376" w:type="dxa"/>
            <w:tcBorders>
              <w:top w:val="single" w:sz="4" w:space="0" w:color="auto"/>
              <w:left w:val="nil"/>
              <w:bottom w:val="nil"/>
              <w:right w:val="nil"/>
            </w:tcBorders>
            <w:shd w:val="clear" w:color="auto" w:fill="auto"/>
          </w:tcPr>
          <w:p w14:paraId="0DD84989" w14:textId="77777777" w:rsidR="00265DA9" w:rsidRPr="008F2F99" w:rsidRDefault="00265DA9" w:rsidP="00265DA9">
            <w:pPr>
              <w:pStyle w:val="Tabletext"/>
              <w:jc w:val="both"/>
              <w:rPr>
                <w:lang w:val="en-US"/>
              </w:rPr>
            </w:pPr>
            <w:r w:rsidRPr="008F2F99">
              <w:rPr>
                <w:lang w:val="en-US"/>
              </w:rPr>
              <w:t>AIC</w:t>
            </w:r>
          </w:p>
        </w:tc>
        <w:tc>
          <w:tcPr>
            <w:tcW w:w="1276" w:type="dxa"/>
            <w:tcBorders>
              <w:top w:val="single" w:sz="4" w:space="0" w:color="auto"/>
              <w:left w:val="nil"/>
              <w:bottom w:val="nil"/>
              <w:right w:val="nil"/>
            </w:tcBorders>
            <w:shd w:val="clear" w:color="auto" w:fill="auto"/>
          </w:tcPr>
          <w:p w14:paraId="3D89D85F" w14:textId="3CEFD4EA" w:rsidR="00265DA9" w:rsidRPr="008F2F99" w:rsidRDefault="00265DA9" w:rsidP="00265DA9">
            <w:pPr>
              <w:pStyle w:val="Tabletext"/>
              <w:jc w:val="both"/>
              <w:rPr>
                <w:b/>
                <w:bCs/>
                <w:lang w:val="en-US"/>
              </w:rPr>
            </w:pPr>
            <w:r w:rsidRPr="008F2F99">
              <w:t>244 860.86</w:t>
            </w:r>
          </w:p>
        </w:tc>
        <w:tc>
          <w:tcPr>
            <w:tcW w:w="1923" w:type="dxa"/>
            <w:tcBorders>
              <w:top w:val="single" w:sz="4" w:space="0" w:color="auto"/>
              <w:left w:val="nil"/>
              <w:bottom w:val="nil"/>
              <w:right w:val="nil"/>
            </w:tcBorders>
            <w:shd w:val="clear" w:color="auto" w:fill="auto"/>
          </w:tcPr>
          <w:p w14:paraId="6C3E98EA" w14:textId="15A4C10A" w:rsidR="00265DA9" w:rsidRPr="008F2F99" w:rsidRDefault="00265DA9" w:rsidP="00265DA9">
            <w:pPr>
              <w:pStyle w:val="Tabletext"/>
              <w:tabs>
                <w:tab w:val="right" w:pos="703"/>
              </w:tabs>
              <w:rPr>
                <w:b/>
                <w:bCs/>
                <w:lang w:val="en-US"/>
              </w:rPr>
            </w:pPr>
            <w:r w:rsidRPr="008F2F99">
              <w:t>229 153.5</w:t>
            </w:r>
          </w:p>
        </w:tc>
        <w:tc>
          <w:tcPr>
            <w:tcW w:w="2046" w:type="dxa"/>
            <w:gridSpan w:val="3"/>
            <w:tcBorders>
              <w:top w:val="single" w:sz="4" w:space="0" w:color="auto"/>
              <w:left w:val="nil"/>
              <w:bottom w:val="nil"/>
              <w:right w:val="nil"/>
            </w:tcBorders>
            <w:shd w:val="clear" w:color="auto" w:fill="auto"/>
          </w:tcPr>
          <w:p w14:paraId="387D3222" w14:textId="77777777" w:rsidR="00265DA9" w:rsidRPr="008F2F99" w:rsidRDefault="00265DA9" w:rsidP="00265DA9">
            <w:pPr>
              <w:pStyle w:val="Tabletext"/>
              <w:tabs>
                <w:tab w:val="right" w:pos="703"/>
              </w:tabs>
              <w:rPr>
                <w:b/>
                <w:bCs/>
                <w:lang w:val="en-US"/>
              </w:rPr>
            </w:pPr>
          </w:p>
        </w:tc>
      </w:tr>
      <w:tr w:rsidR="00265DA9" w:rsidRPr="008F2F99" w14:paraId="400821DB" w14:textId="77777777" w:rsidTr="001A3AF6">
        <w:trPr>
          <w:cantSplit/>
          <w:trHeight w:val="70"/>
        </w:trPr>
        <w:tc>
          <w:tcPr>
            <w:tcW w:w="2376" w:type="dxa"/>
            <w:tcBorders>
              <w:top w:val="nil"/>
              <w:left w:val="nil"/>
              <w:bottom w:val="nil"/>
              <w:right w:val="nil"/>
            </w:tcBorders>
            <w:shd w:val="clear" w:color="auto" w:fill="auto"/>
          </w:tcPr>
          <w:p w14:paraId="2FD55FD2" w14:textId="548048F5" w:rsidR="00265DA9" w:rsidRPr="008F2F99" w:rsidRDefault="00265DA9" w:rsidP="00265DA9">
            <w:pPr>
              <w:pStyle w:val="Tabletext"/>
              <w:jc w:val="both"/>
              <w:rPr>
                <w:lang w:val="en-US"/>
              </w:rPr>
            </w:pPr>
            <w:proofErr w:type="spellStart"/>
            <w:r w:rsidRPr="008F2F99">
              <w:rPr>
                <w:lang w:val="en-US"/>
              </w:rPr>
              <w:t>dSC</w:t>
            </w:r>
            <w:proofErr w:type="spellEnd"/>
          </w:p>
        </w:tc>
        <w:tc>
          <w:tcPr>
            <w:tcW w:w="1276" w:type="dxa"/>
            <w:tcBorders>
              <w:top w:val="nil"/>
              <w:left w:val="nil"/>
              <w:bottom w:val="nil"/>
              <w:right w:val="nil"/>
            </w:tcBorders>
            <w:shd w:val="clear" w:color="auto" w:fill="auto"/>
          </w:tcPr>
          <w:p w14:paraId="27C9C518" w14:textId="3F41087F" w:rsidR="00265DA9" w:rsidRPr="008F2F99" w:rsidRDefault="00265DA9" w:rsidP="00265DA9">
            <w:pPr>
              <w:pStyle w:val="Tabletext"/>
              <w:jc w:val="both"/>
              <w:rPr>
                <w:b/>
                <w:bCs/>
                <w:lang w:val="en-US"/>
              </w:rPr>
            </w:pPr>
            <w:r w:rsidRPr="008F2F99">
              <w:t>244 871.97</w:t>
            </w:r>
          </w:p>
        </w:tc>
        <w:tc>
          <w:tcPr>
            <w:tcW w:w="1923" w:type="dxa"/>
            <w:tcBorders>
              <w:top w:val="nil"/>
              <w:left w:val="nil"/>
              <w:bottom w:val="nil"/>
              <w:right w:val="nil"/>
            </w:tcBorders>
            <w:shd w:val="clear" w:color="auto" w:fill="auto"/>
          </w:tcPr>
          <w:p w14:paraId="029B0057" w14:textId="6C8E4EC2" w:rsidR="00265DA9" w:rsidRPr="008F2F99" w:rsidRDefault="00265DA9" w:rsidP="00265DA9">
            <w:pPr>
              <w:pStyle w:val="Tabletext"/>
              <w:tabs>
                <w:tab w:val="right" w:pos="703"/>
              </w:tabs>
              <w:rPr>
                <w:b/>
                <w:bCs/>
                <w:lang w:val="en-US"/>
              </w:rPr>
            </w:pPr>
            <w:r w:rsidRPr="008F2F99">
              <w:t>230 231.06</w:t>
            </w:r>
          </w:p>
        </w:tc>
        <w:tc>
          <w:tcPr>
            <w:tcW w:w="2046" w:type="dxa"/>
            <w:gridSpan w:val="3"/>
            <w:tcBorders>
              <w:top w:val="nil"/>
              <w:left w:val="nil"/>
              <w:bottom w:val="nil"/>
              <w:right w:val="nil"/>
            </w:tcBorders>
            <w:shd w:val="clear" w:color="auto" w:fill="auto"/>
          </w:tcPr>
          <w:p w14:paraId="0F68BC2F" w14:textId="77777777" w:rsidR="00265DA9" w:rsidRPr="008F2F99" w:rsidRDefault="00265DA9" w:rsidP="00265DA9">
            <w:pPr>
              <w:pStyle w:val="Tabletext"/>
              <w:tabs>
                <w:tab w:val="right" w:pos="703"/>
              </w:tabs>
              <w:rPr>
                <w:b/>
                <w:bCs/>
                <w:lang w:val="en-US"/>
              </w:rPr>
            </w:pPr>
          </w:p>
        </w:tc>
      </w:tr>
      <w:tr w:rsidR="00265DA9" w:rsidRPr="008F2F99" w14:paraId="6C80D3CC" w14:textId="77777777" w:rsidTr="001A3AF6">
        <w:trPr>
          <w:cantSplit/>
          <w:trHeight w:val="236"/>
        </w:trPr>
        <w:tc>
          <w:tcPr>
            <w:tcW w:w="2376" w:type="dxa"/>
            <w:tcBorders>
              <w:top w:val="nil"/>
              <w:left w:val="nil"/>
              <w:bottom w:val="single" w:sz="4" w:space="0" w:color="auto"/>
              <w:right w:val="nil"/>
            </w:tcBorders>
            <w:shd w:val="clear" w:color="auto" w:fill="auto"/>
          </w:tcPr>
          <w:p w14:paraId="1307A3AE" w14:textId="77777777" w:rsidR="00265DA9" w:rsidRPr="008F2F99" w:rsidRDefault="00265DA9" w:rsidP="00265DA9">
            <w:pPr>
              <w:pStyle w:val="Tabletext"/>
              <w:jc w:val="both"/>
              <w:rPr>
                <w:lang w:val="en-US"/>
              </w:rPr>
            </w:pPr>
            <w:r w:rsidRPr="008F2F99">
              <w:rPr>
                <w:lang w:val="en-US"/>
              </w:rPr>
              <w:t>-2 Log L</w:t>
            </w:r>
          </w:p>
        </w:tc>
        <w:tc>
          <w:tcPr>
            <w:tcW w:w="1276" w:type="dxa"/>
            <w:tcBorders>
              <w:top w:val="nil"/>
              <w:left w:val="nil"/>
              <w:bottom w:val="single" w:sz="4" w:space="0" w:color="auto"/>
              <w:right w:val="nil"/>
            </w:tcBorders>
            <w:shd w:val="clear" w:color="auto" w:fill="auto"/>
          </w:tcPr>
          <w:p w14:paraId="271F0AE0" w14:textId="32A6ACD4" w:rsidR="00265DA9" w:rsidRPr="008F2F99" w:rsidRDefault="00265DA9" w:rsidP="00265DA9">
            <w:pPr>
              <w:pStyle w:val="Tabletext"/>
              <w:jc w:val="both"/>
              <w:rPr>
                <w:b/>
                <w:bCs/>
                <w:lang w:val="en-US"/>
              </w:rPr>
            </w:pPr>
            <w:r w:rsidRPr="008F2F99">
              <w:t>244 858.86</w:t>
            </w:r>
          </w:p>
        </w:tc>
        <w:tc>
          <w:tcPr>
            <w:tcW w:w="1923" w:type="dxa"/>
            <w:tcBorders>
              <w:top w:val="nil"/>
              <w:left w:val="nil"/>
              <w:bottom w:val="single" w:sz="4" w:space="0" w:color="auto"/>
              <w:right w:val="nil"/>
            </w:tcBorders>
            <w:shd w:val="clear" w:color="auto" w:fill="auto"/>
          </w:tcPr>
          <w:p w14:paraId="6CF103D8" w14:textId="2A70562C" w:rsidR="00265DA9" w:rsidRPr="008F2F99" w:rsidRDefault="00265DA9" w:rsidP="00265DA9">
            <w:pPr>
              <w:pStyle w:val="Tabletext"/>
              <w:tabs>
                <w:tab w:val="right" w:pos="703"/>
              </w:tabs>
              <w:rPr>
                <w:b/>
                <w:bCs/>
                <w:lang w:val="en-US"/>
              </w:rPr>
            </w:pPr>
            <w:r w:rsidRPr="008F2F99">
              <w:t>228 959.5</w:t>
            </w:r>
          </w:p>
        </w:tc>
        <w:tc>
          <w:tcPr>
            <w:tcW w:w="2046" w:type="dxa"/>
            <w:gridSpan w:val="3"/>
            <w:tcBorders>
              <w:top w:val="nil"/>
              <w:left w:val="nil"/>
              <w:bottom w:val="single" w:sz="4" w:space="0" w:color="auto"/>
              <w:right w:val="nil"/>
            </w:tcBorders>
            <w:shd w:val="clear" w:color="auto" w:fill="auto"/>
          </w:tcPr>
          <w:p w14:paraId="752D78D1" w14:textId="77777777" w:rsidR="00265DA9" w:rsidRPr="008F2F99" w:rsidRDefault="00265DA9" w:rsidP="00265DA9">
            <w:pPr>
              <w:pStyle w:val="Tabletext"/>
              <w:tabs>
                <w:tab w:val="right" w:pos="703"/>
              </w:tabs>
              <w:rPr>
                <w:b/>
                <w:bCs/>
                <w:lang w:val="en-US"/>
              </w:rPr>
            </w:pPr>
          </w:p>
        </w:tc>
      </w:tr>
      <w:tr w:rsidR="009508C4" w:rsidRPr="008F2F99" w14:paraId="29915A50" w14:textId="77777777" w:rsidTr="001A3AF6">
        <w:trPr>
          <w:cantSplit/>
          <w:trHeight w:val="236"/>
        </w:trPr>
        <w:tc>
          <w:tcPr>
            <w:tcW w:w="7621" w:type="dxa"/>
            <w:gridSpan w:val="6"/>
            <w:tcBorders>
              <w:top w:val="single" w:sz="4" w:space="0" w:color="auto"/>
              <w:left w:val="nil"/>
              <w:bottom w:val="single" w:sz="4" w:space="0" w:color="auto"/>
              <w:right w:val="nil"/>
            </w:tcBorders>
            <w:shd w:val="clear" w:color="auto" w:fill="auto"/>
          </w:tcPr>
          <w:p w14:paraId="254A2C47" w14:textId="77777777" w:rsidR="009508C4" w:rsidRPr="008F2F99" w:rsidRDefault="009508C4" w:rsidP="005B7E87">
            <w:pPr>
              <w:pStyle w:val="Tabletext"/>
              <w:tabs>
                <w:tab w:val="right" w:pos="703"/>
              </w:tabs>
              <w:jc w:val="center"/>
              <w:rPr>
                <w:b/>
                <w:bCs/>
                <w:lang w:val="en-US"/>
              </w:rPr>
            </w:pPr>
            <w:r w:rsidRPr="008F2F99">
              <w:rPr>
                <w:b/>
                <w:bCs/>
                <w:lang w:val="en-US"/>
              </w:rPr>
              <w:t>Association of predicted probabilities and observed responses (for odds ratios)</w:t>
            </w:r>
          </w:p>
        </w:tc>
      </w:tr>
      <w:tr w:rsidR="00C32C4D" w:rsidRPr="008F2F99" w14:paraId="457F4917" w14:textId="77777777" w:rsidTr="001A3AF6">
        <w:trPr>
          <w:cantSplit/>
          <w:trHeight w:val="236"/>
        </w:trPr>
        <w:tc>
          <w:tcPr>
            <w:tcW w:w="2376" w:type="dxa"/>
            <w:tcBorders>
              <w:top w:val="single" w:sz="4" w:space="0" w:color="auto"/>
              <w:left w:val="nil"/>
              <w:bottom w:val="nil"/>
              <w:right w:val="nil"/>
            </w:tcBorders>
            <w:shd w:val="clear" w:color="auto" w:fill="auto"/>
          </w:tcPr>
          <w:p w14:paraId="48428395" w14:textId="35ABF4BA" w:rsidR="00C32C4D" w:rsidRPr="00DF1DB7" w:rsidRDefault="00C32C4D" w:rsidP="009C3B8A">
            <w:pPr>
              <w:pStyle w:val="Tabletext"/>
              <w:rPr>
                <w:b/>
                <w:bCs/>
                <w:lang w:val="en-US"/>
              </w:rPr>
            </w:pPr>
            <w:r w:rsidRPr="00DF1DB7">
              <w:rPr>
                <w:b/>
                <w:bCs/>
              </w:rPr>
              <w:t>Per</w:t>
            </w:r>
            <w:r w:rsidR="009C3B8A" w:rsidRPr="00DF1DB7">
              <w:rPr>
                <w:b/>
                <w:bCs/>
              </w:rPr>
              <w:t xml:space="preserve"> </w:t>
            </w:r>
            <w:r w:rsidRPr="00DF1DB7">
              <w:rPr>
                <w:b/>
                <w:bCs/>
              </w:rPr>
              <w:t xml:space="preserve">cent </w:t>
            </w:r>
            <w:r w:rsidR="00153860" w:rsidRPr="00DF1DB7">
              <w:rPr>
                <w:b/>
                <w:bCs/>
              </w:rPr>
              <w:t>c</w:t>
            </w:r>
            <w:r w:rsidRPr="00DF1DB7">
              <w:rPr>
                <w:b/>
                <w:bCs/>
              </w:rPr>
              <w:t>oncordant</w:t>
            </w:r>
          </w:p>
        </w:tc>
        <w:tc>
          <w:tcPr>
            <w:tcW w:w="1276" w:type="dxa"/>
            <w:tcBorders>
              <w:top w:val="single" w:sz="4" w:space="0" w:color="auto"/>
              <w:left w:val="nil"/>
              <w:bottom w:val="nil"/>
              <w:right w:val="nil"/>
            </w:tcBorders>
            <w:shd w:val="clear" w:color="auto" w:fill="auto"/>
          </w:tcPr>
          <w:p w14:paraId="3ABEC0C6" w14:textId="4DF5364F" w:rsidR="00C32C4D" w:rsidRPr="008F2F99" w:rsidRDefault="00C32C4D" w:rsidP="00C32C4D">
            <w:pPr>
              <w:pStyle w:val="Tabletext"/>
              <w:jc w:val="both"/>
              <w:rPr>
                <w:b/>
                <w:bCs/>
                <w:lang w:val="en-US"/>
              </w:rPr>
            </w:pPr>
            <w:r w:rsidRPr="008F2F99">
              <w:t>68.5</w:t>
            </w:r>
          </w:p>
        </w:tc>
        <w:tc>
          <w:tcPr>
            <w:tcW w:w="1923" w:type="dxa"/>
            <w:tcBorders>
              <w:top w:val="single" w:sz="4" w:space="0" w:color="auto"/>
              <w:left w:val="nil"/>
              <w:bottom w:val="nil"/>
              <w:right w:val="nil"/>
            </w:tcBorders>
            <w:shd w:val="clear" w:color="auto" w:fill="auto"/>
          </w:tcPr>
          <w:p w14:paraId="42F63702" w14:textId="77777777" w:rsidR="00C32C4D" w:rsidRPr="008F2F99" w:rsidRDefault="00C32C4D" w:rsidP="00C32C4D">
            <w:pPr>
              <w:pStyle w:val="Tabletext"/>
              <w:tabs>
                <w:tab w:val="right" w:pos="703"/>
              </w:tabs>
              <w:rPr>
                <w:b/>
                <w:bCs/>
                <w:lang w:val="en-US"/>
              </w:rPr>
            </w:pPr>
            <w:proofErr w:type="spellStart"/>
            <w:r w:rsidRPr="008F2F99">
              <w:rPr>
                <w:b/>
                <w:bCs/>
              </w:rPr>
              <w:t>Somers'</w:t>
            </w:r>
            <w:proofErr w:type="spellEnd"/>
            <w:r w:rsidRPr="008F2F99">
              <w:rPr>
                <w:b/>
                <w:bCs/>
              </w:rPr>
              <w:t xml:space="preserve"> D</w:t>
            </w:r>
          </w:p>
        </w:tc>
        <w:tc>
          <w:tcPr>
            <w:tcW w:w="2046" w:type="dxa"/>
            <w:gridSpan w:val="3"/>
            <w:tcBorders>
              <w:top w:val="single" w:sz="4" w:space="0" w:color="auto"/>
              <w:left w:val="nil"/>
              <w:bottom w:val="nil"/>
              <w:right w:val="nil"/>
            </w:tcBorders>
            <w:shd w:val="clear" w:color="auto" w:fill="auto"/>
          </w:tcPr>
          <w:p w14:paraId="7AA921B6" w14:textId="46BA0E9C" w:rsidR="00C32C4D" w:rsidRPr="008F2F99" w:rsidRDefault="00C32C4D" w:rsidP="00C32C4D">
            <w:pPr>
              <w:pStyle w:val="Tabletext"/>
              <w:tabs>
                <w:tab w:val="right" w:pos="703"/>
              </w:tabs>
              <w:rPr>
                <w:b/>
                <w:bCs/>
                <w:lang w:val="en-US"/>
              </w:rPr>
            </w:pPr>
            <w:r w:rsidRPr="008F2F99">
              <w:t>0.384</w:t>
            </w:r>
          </w:p>
        </w:tc>
      </w:tr>
      <w:tr w:rsidR="00C32C4D" w:rsidRPr="008F2F99" w14:paraId="041B9FB8" w14:textId="77777777" w:rsidTr="001A3AF6">
        <w:trPr>
          <w:cantSplit/>
          <w:trHeight w:val="236"/>
        </w:trPr>
        <w:tc>
          <w:tcPr>
            <w:tcW w:w="2376" w:type="dxa"/>
            <w:tcBorders>
              <w:top w:val="nil"/>
              <w:left w:val="nil"/>
              <w:bottom w:val="nil"/>
              <w:right w:val="nil"/>
            </w:tcBorders>
            <w:shd w:val="clear" w:color="auto" w:fill="auto"/>
          </w:tcPr>
          <w:p w14:paraId="3F23C881" w14:textId="20D85685" w:rsidR="00C32C4D" w:rsidRPr="00DF1DB7" w:rsidRDefault="00C32C4D" w:rsidP="00C32C4D">
            <w:pPr>
              <w:pStyle w:val="Tabletext"/>
              <w:jc w:val="both"/>
              <w:rPr>
                <w:b/>
                <w:bCs/>
                <w:lang w:val="en-US"/>
              </w:rPr>
            </w:pPr>
            <w:r w:rsidRPr="00DF1DB7">
              <w:rPr>
                <w:b/>
                <w:bCs/>
              </w:rPr>
              <w:t>Per</w:t>
            </w:r>
            <w:r w:rsidR="009C3B8A" w:rsidRPr="00DF1DB7">
              <w:rPr>
                <w:b/>
                <w:bCs/>
              </w:rPr>
              <w:t xml:space="preserve"> </w:t>
            </w:r>
            <w:r w:rsidRPr="00DF1DB7">
              <w:rPr>
                <w:b/>
                <w:bCs/>
              </w:rPr>
              <w:t xml:space="preserve">cent </w:t>
            </w:r>
            <w:r w:rsidR="00153860" w:rsidRPr="00DF1DB7">
              <w:rPr>
                <w:b/>
                <w:bCs/>
              </w:rPr>
              <w:t>d</w:t>
            </w:r>
            <w:r w:rsidRPr="00DF1DB7">
              <w:rPr>
                <w:b/>
                <w:bCs/>
              </w:rPr>
              <w:t>iscordant</w:t>
            </w:r>
          </w:p>
        </w:tc>
        <w:tc>
          <w:tcPr>
            <w:tcW w:w="1276" w:type="dxa"/>
            <w:tcBorders>
              <w:top w:val="nil"/>
              <w:left w:val="nil"/>
              <w:bottom w:val="nil"/>
              <w:right w:val="nil"/>
            </w:tcBorders>
            <w:shd w:val="clear" w:color="auto" w:fill="auto"/>
          </w:tcPr>
          <w:p w14:paraId="5ACFCBD6" w14:textId="28E0704D" w:rsidR="00C32C4D" w:rsidRPr="008F2F99" w:rsidRDefault="00C32C4D" w:rsidP="00C32C4D">
            <w:pPr>
              <w:pStyle w:val="Tabletext"/>
              <w:jc w:val="both"/>
              <w:rPr>
                <w:b/>
                <w:bCs/>
                <w:lang w:val="en-US"/>
              </w:rPr>
            </w:pPr>
            <w:r w:rsidRPr="008F2F99">
              <w:t>30.1</w:t>
            </w:r>
          </w:p>
        </w:tc>
        <w:tc>
          <w:tcPr>
            <w:tcW w:w="1923" w:type="dxa"/>
            <w:tcBorders>
              <w:top w:val="nil"/>
              <w:left w:val="nil"/>
              <w:bottom w:val="nil"/>
              <w:right w:val="nil"/>
            </w:tcBorders>
            <w:shd w:val="clear" w:color="auto" w:fill="auto"/>
          </w:tcPr>
          <w:p w14:paraId="70CBBBD0" w14:textId="77777777" w:rsidR="00C32C4D" w:rsidRPr="008F2F99" w:rsidRDefault="00C32C4D" w:rsidP="00C32C4D">
            <w:pPr>
              <w:pStyle w:val="Tabletext"/>
              <w:tabs>
                <w:tab w:val="right" w:pos="703"/>
              </w:tabs>
              <w:rPr>
                <w:b/>
                <w:bCs/>
                <w:lang w:val="en-US"/>
              </w:rPr>
            </w:pPr>
            <w:r w:rsidRPr="008F2F99">
              <w:rPr>
                <w:b/>
                <w:bCs/>
              </w:rPr>
              <w:t>Gamma</w:t>
            </w:r>
          </w:p>
        </w:tc>
        <w:tc>
          <w:tcPr>
            <w:tcW w:w="2046" w:type="dxa"/>
            <w:gridSpan w:val="3"/>
            <w:tcBorders>
              <w:top w:val="nil"/>
              <w:left w:val="nil"/>
              <w:bottom w:val="nil"/>
              <w:right w:val="nil"/>
            </w:tcBorders>
            <w:shd w:val="clear" w:color="auto" w:fill="auto"/>
          </w:tcPr>
          <w:p w14:paraId="52F10A0E" w14:textId="30CEA68D" w:rsidR="00C32C4D" w:rsidRPr="008F2F99" w:rsidRDefault="00C32C4D" w:rsidP="00C32C4D">
            <w:pPr>
              <w:pStyle w:val="Tabletext"/>
              <w:tabs>
                <w:tab w:val="right" w:pos="703"/>
              </w:tabs>
              <w:rPr>
                <w:b/>
                <w:bCs/>
                <w:lang w:val="en-US"/>
              </w:rPr>
            </w:pPr>
            <w:r w:rsidRPr="008F2F99">
              <w:t>0.39</w:t>
            </w:r>
          </w:p>
        </w:tc>
      </w:tr>
      <w:tr w:rsidR="00C32C4D" w:rsidRPr="008F2F99" w14:paraId="0BDE82F2" w14:textId="77777777" w:rsidTr="001A3AF6">
        <w:trPr>
          <w:cantSplit/>
          <w:trHeight w:val="70"/>
        </w:trPr>
        <w:tc>
          <w:tcPr>
            <w:tcW w:w="2376" w:type="dxa"/>
            <w:tcBorders>
              <w:top w:val="nil"/>
              <w:left w:val="nil"/>
              <w:bottom w:val="nil"/>
              <w:right w:val="nil"/>
            </w:tcBorders>
            <w:shd w:val="clear" w:color="auto" w:fill="auto"/>
          </w:tcPr>
          <w:p w14:paraId="32CB0726" w14:textId="267BE2B7" w:rsidR="00C32C4D" w:rsidRPr="00DF1DB7" w:rsidRDefault="00C32C4D" w:rsidP="00C32C4D">
            <w:pPr>
              <w:pStyle w:val="Tabletext"/>
              <w:jc w:val="both"/>
              <w:rPr>
                <w:b/>
                <w:bCs/>
                <w:lang w:val="en-US"/>
              </w:rPr>
            </w:pPr>
            <w:r w:rsidRPr="00DF1DB7">
              <w:rPr>
                <w:b/>
                <w:bCs/>
              </w:rPr>
              <w:t>Per</w:t>
            </w:r>
            <w:r w:rsidR="009C3B8A" w:rsidRPr="00DF1DB7">
              <w:rPr>
                <w:b/>
                <w:bCs/>
              </w:rPr>
              <w:t xml:space="preserve"> </w:t>
            </w:r>
            <w:r w:rsidRPr="00DF1DB7">
              <w:rPr>
                <w:b/>
                <w:bCs/>
              </w:rPr>
              <w:t xml:space="preserve">cent </w:t>
            </w:r>
            <w:r w:rsidR="00153860" w:rsidRPr="00DF1DB7">
              <w:rPr>
                <w:b/>
                <w:bCs/>
              </w:rPr>
              <w:t>t</w:t>
            </w:r>
            <w:r w:rsidRPr="00DF1DB7">
              <w:rPr>
                <w:b/>
                <w:bCs/>
              </w:rPr>
              <w:t>ied</w:t>
            </w:r>
          </w:p>
        </w:tc>
        <w:tc>
          <w:tcPr>
            <w:tcW w:w="1276" w:type="dxa"/>
            <w:tcBorders>
              <w:top w:val="nil"/>
              <w:left w:val="nil"/>
              <w:bottom w:val="nil"/>
              <w:right w:val="nil"/>
            </w:tcBorders>
            <w:shd w:val="clear" w:color="auto" w:fill="auto"/>
          </w:tcPr>
          <w:p w14:paraId="31DE0436" w14:textId="6BB06F18" w:rsidR="00C32C4D" w:rsidRPr="008F2F99" w:rsidRDefault="00C32C4D" w:rsidP="00C32C4D">
            <w:pPr>
              <w:pStyle w:val="Tabletext"/>
              <w:jc w:val="both"/>
              <w:rPr>
                <w:b/>
                <w:bCs/>
                <w:lang w:val="en-US"/>
              </w:rPr>
            </w:pPr>
            <w:r w:rsidRPr="008F2F99">
              <w:t>1.4</w:t>
            </w:r>
          </w:p>
        </w:tc>
        <w:tc>
          <w:tcPr>
            <w:tcW w:w="1923" w:type="dxa"/>
            <w:tcBorders>
              <w:top w:val="nil"/>
              <w:left w:val="nil"/>
              <w:bottom w:val="nil"/>
              <w:right w:val="nil"/>
            </w:tcBorders>
            <w:shd w:val="clear" w:color="auto" w:fill="auto"/>
          </w:tcPr>
          <w:p w14:paraId="2D54696E" w14:textId="77777777" w:rsidR="00C32C4D" w:rsidRPr="008F2F99" w:rsidRDefault="00C32C4D" w:rsidP="00C32C4D">
            <w:pPr>
              <w:pStyle w:val="Tabletext"/>
              <w:tabs>
                <w:tab w:val="right" w:pos="703"/>
              </w:tabs>
              <w:rPr>
                <w:b/>
                <w:bCs/>
                <w:lang w:val="en-US"/>
              </w:rPr>
            </w:pPr>
            <w:r w:rsidRPr="008F2F99">
              <w:rPr>
                <w:b/>
                <w:bCs/>
              </w:rPr>
              <w:t>Tau-a</w:t>
            </w:r>
          </w:p>
        </w:tc>
        <w:tc>
          <w:tcPr>
            <w:tcW w:w="2046" w:type="dxa"/>
            <w:gridSpan w:val="3"/>
            <w:tcBorders>
              <w:top w:val="nil"/>
              <w:left w:val="nil"/>
              <w:bottom w:val="nil"/>
              <w:right w:val="nil"/>
            </w:tcBorders>
            <w:shd w:val="clear" w:color="auto" w:fill="auto"/>
          </w:tcPr>
          <w:p w14:paraId="1A5D6453" w14:textId="3F46B32C" w:rsidR="00C32C4D" w:rsidRPr="008F2F99" w:rsidRDefault="00C32C4D" w:rsidP="00C32C4D">
            <w:pPr>
              <w:pStyle w:val="Tabletext"/>
              <w:tabs>
                <w:tab w:val="right" w:pos="703"/>
              </w:tabs>
              <w:rPr>
                <w:b/>
                <w:bCs/>
                <w:lang w:val="en-US"/>
              </w:rPr>
            </w:pPr>
            <w:r w:rsidRPr="008F2F99">
              <w:t>0.052</w:t>
            </w:r>
          </w:p>
        </w:tc>
      </w:tr>
      <w:tr w:rsidR="00C32C4D" w:rsidRPr="008F2F99" w14:paraId="1EEA6815" w14:textId="77777777" w:rsidTr="001A3AF6">
        <w:trPr>
          <w:cantSplit/>
          <w:trHeight w:val="236"/>
        </w:trPr>
        <w:tc>
          <w:tcPr>
            <w:tcW w:w="2376" w:type="dxa"/>
            <w:tcBorders>
              <w:top w:val="nil"/>
              <w:left w:val="nil"/>
              <w:bottom w:val="single" w:sz="4" w:space="0" w:color="auto"/>
              <w:right w:val="nil"/>
            </w:tcBorders>
            <w:shd w:val="clear" w:color="auto" w:fill="auto"/>
          </w:tcPr>
          <w:p w14:paraId="725239A1" w14:textId="77777777" w:rsidR="00C32C4D" w:rsidRPr="008F2F99" w:rsidRDefault="00C32C4D" w:rsidP="00C32C4D">
            <w:pPr>
              <w:pStyle w:val="Tabletext"/>
              <w:jc w:val="both"/>
              <w:rPr>
                <w:b/>
                <w:bCs/>
                <w:lang w:val="en-US"/>
              </w:rPr>
            </w:pPr>
            <w:r w:rsidRPr="008F2F99">
              <w:rPr>
                <w:b/>
                <w:bCs/>
              </w:rPr>
              <w:t>Pairs</w:t>
            </w:r>
          </w:p>
        </w:tc>
        <w:tc>
          <w:tcPr>
            <w:tcW w:w="1276" w:type="dxa"/>
            <w:tcBorders>
              <w:top w:val="nil"/>
              <w:left w:val="nil"/>
              <w:bottom w:val="single" w:sz="4" w:space="0" w:color="auto"/>
              <w:right w:val="nil"/>
            </w:tcBorders>
            <w:shd w:val="clear" w:color="auto" w:fill="auto"/>
          </w:tcPr>
          <w:p w14:paraId="5779CCC6" w14:textId="7AD43AC8" w:rsidR="00C32C4D" w:rsidRPr="008F2F99" w:rsidRDefault="00C32C4D" w:rsidP="00C32C4D">
            <w:pPr>
              <w:pStyle w:val="Tabletext"/>
              <w:jc w:val="both"/>
              <w:rPr>
                <w:b/>
                <w:bCs/>
                <w:lang w:val="en-US"/>
              </w:rPr>
            </w:pPr>
            <w:r w:rsidRPr="008F2F99">
              <w:t>1 237 358 980</w:t>
            </w:r>
          </w:p>
        </w:tc>
        <w:tc>
          <w:tcPr>
            <w:tcW w:w="1923" w:type="dxa"/>
            <w:tcBorders>
              <w:top w:val="nil"/>
              <w:left w:val="nil"/>
              <w:bottom w:val="single" w:sz="4" w:space="0" w:color="auto"/>
              <w:right w:val="nil"/>
            </w:tcBorders>
            <w:shd w:val="clear" w:color="auto" w:fill="auto"/>
          </w:tcPr>
          <w:p w14:paraId="76B1A85C" w14:textId="77777777" w:rsidR="00C32C4D" w:rsidRPr="008F2F99" w:rsidRDefault="00C32C4D" w:rsidP="00C32C4D">
            <w:pPr>
              <w:pStyle w:val="Tabletext"/>
              <w:tabs>
                <w:tab w:val="right" w:pos="703"/>
              </w:tabs>
              <w:rPr>
                <w:b/>
                <w:bCs/>
                <w:lang w:val="en-US"/>
              </w:rPr>
            </w:pPr>
            <w:r w:rsidRPr="008F2F99">
              <w:rPr>
                <w:b/>
                <w:bCs/>
              </w:rPr>
              <w:t>c</w:t>
            </w:r>
          </w:p>
        </w:tc>
        <w:tc>
          <w:tcPr>
            <w:tcW w:w="2046" w:type="dxa"/>
            <w:gridSpan w:val="3"/>
            <w:tcBorders>
              <w:top w:val="nil"/>
              <w:left w:val="nil"/>
              <w:bottom w:val="single" w:sz="4" w:space="0" w:color="auto"/>
              <w:right w:val="nil"/>
            </w:tcBorders>
            <w:shd w:val="clear" w:color="auto" w:fill="auto"/>
          </w:tcPr>
          <w:p w14:paraId="1894C8DC" w14:textId="4321CE84" w:rsidR="00C32C4D" w:rsidRPr="008F2F99" w:rsidRDefault="00C32C4D" w:rsidP="00C32C4D">
            <w:pPr>
              <w:pStyle w:val="Tabletext"/>
              <w:tabs>
                <w:tab w:val="right" w:pos="703"/>
              </w:tabs>
              <w:rPr>
                <w:b/>
                <w:bCs/>
                <w:lang w:val="en-US"/>
              </w:rPr>
            </w:pPr>
            <w:r w:rsidRPr="008F2F99">
              <w:t>0.692</w:t>
            </w:r>
          </w:p>
        </w:tc>
      </w:tr>
    </w:tbl>
    <w:p w14:paraId="21A79E09" w14:textId="3F96F898" w:rsidR="009508C4" w:rsidRPr="008F2F99" w:rsidRDefault="009508C4" w:rsidP="009508C4">
      <w:pPr>
        <w:pStyle w:val="Source"/>
      </w:pPr>
    </w:p>
    <w:p w14:paraId="4D40BDB3" w14:textId="77777777" w:rsidR="00687128" w:rsidRDefault="00687128">
      <w:pPr>
        <w:spacing w:before="0" w:line="240" w:lineRule="auto"/>
        <w:rPr>
          <w:rFonts w:ascii="Arial" w:hAnsi="Arial"/>
          <w:b/>
          <w:sz w:val="17"/>
        </w:rPr>
      </w:pPr>
      <w:bookmarkStart w:id="134" w:name="_Ref69902868"/>
      <w:bookmarkStart w:id="135" w:name="_Toc70510933"/>
      <w:bookmarkStart w:id="136" w:name="_Toc80965768"/>
      <w:r>
        <w:br w:type="page"/>
      </w:r>
    </w:p>
    <w:p w14:paraId="36667FC9" w14:textId="187EA305" w:rsidR="009508C4" w:rsidRPr="008F2F99" w:rsidRDefault="009508C4" w:rsidP="009F4FE7">
      <w:pPr>
        <w:pStyle w:val="tabletitle0"/>
      </w:pPr>
      <w:r w:rsidRPr="008F2F99">
        <w:t xml:space="preserve">Table </w:t>
      </w:r>
      <w:r w:rsidR="00A60CFF" w:rsidRPr="008F2F99">
        <w:t>A6</w:t>
      </w:r>
      <w:r w:rsidR="00A60CFF" w:rsidRPr="008F2F99">
        <w:tab/>
      </w:r>
      <w:bookmarkEnd w:id="134"/>
      <w:r w:rsidRPr="008F2F99">
        <w:t xml:space="preserve">Type 3 analysis of effects – </w:t>
      </w:r>
      <w:r w:rsidR="00153860">
        <w:t>l</w:t>
      </w:r>
      <w:r w:rsidRPr="008F2F99">
        <w:t xml:space="preserve">ogistic regression predicting </w:t>
      </w:r>
      <w:r w:rsidR="00C32C4D" w:rsidRPr="008F2F99">
        <w:t>achieved main reason for training</w:t>
      </w:r>
      <w:r w:rsidRPr="008F2F99">
        <w:t>, 2019</w:t>
      </w:r>
      <w:bookmarkEnd w:id="135"/>
      <w:bookmarkEnd w:id="136"/>
    </w:p>
    <w:tbl>
      <w:tblPr>
        <w:tblW w:w="7797" w:type="dxa"/>
        <w:tblBorders>
          <w:top w:val="single" w:sz="4" w:space="0" w:color="auto"/>
          <w:bottom w:val="single" w:sz="4" w:space="0" w:color="auto"/>
        </w:tblBorders>
        <w:tblLayout w:type="fixed"/>
        <w:tblLook w:val="04A0" w:firstRow="1" w:lastRow="0" w:firstColumn="1" w:lastColumn="0" w:noHBand="0" w:noVBand="1"/>
      </w:tblPr>
      <w:tblGrid>
        <w:gridCol w:w="2782"/>
        <w:gridCol w:w="1329"/>
        <w:gridCol w:w="1134"/>
        <w:gridCol w:w="1418"/>
        <w:gridCol w:w="1134"/>
      </w:tblGrid>
      <w:tr w:rsidR="009508C4" w:rsidRPr="008F2F99" w14:paraId="0EF1DB8F" w14:textId="77777777" w:rsidTr="001A3AF6">
        <w:trPr>
          <w:cantSplit/>
          <w:trHeight w:val="227"/>
        </w:trPr>
        <w:tc>
          <w:tcPr>
            <w:tcW w:w="2782" w:type="dxa"/>
            <w:tcBorders>
              <w:top w:val="single" w:sz="4" w:space="0" w:color="auto"/>
              <w:left w:val="nil"/>
              <w:bottom w:val="single" w:sz="4" w:space="0" w:color="auto"/>
              <w:right w:val="nil"/>
            </w:tcBorders>
          </w:tcPr>
          <w:p w14:paraId="1541048F" w14:textId="77777777" w:rsidR="009508C4" w:rsidRPr="008F2F99" w:rsidRDefault="009508C4" w:rsidP="00F0209D">
            <w:pPr>
              <w:pStyle w:val="Tablehead1"/>
              <w:rPr>
                <w:lang w:val="en-US"/>
              </w:rPr>
            </w:pPr>
            <w:r w:rsidRPr="008F2F99">
              <w:t>Effect</w:t>
            </w:r>
          </w:p>
        </w:tc>
        <w:tc>
          <w:tcPr>
            <w:tcW w:w="1329" w:type="dxa"/>
            <w:tcBorders>
              <w:top w:val="single" w:sz="4" w:space="0" w:color="auto"/>
              <w:left w:val="nil"/>
              <w:bottom w:val="single" w:sz="4" w:space="0" w:color="auto"/>
              <w:right w:val="nil"/>
            </w:tcBorders>
            <w:hideMark/>
          </w:tcPr>
          <w:p w14:paraId="7A58A0D0" w14:textId="77777777" w:rsidR="009508C4" w:rsidRPr="008F2F99" w:rsidRDefault="009508C4" w:rsidP="0040709B">
            <w:pPr>
              <w:pStyle w:val="Tablehead1"/>
              <w:jc w:val="center"/>
              <w:rPr>
                <w:lang w:val="en-US"/>
              </w:rPr>
            </w:pPr>
            <w:r w:rsidRPr="008F2F99">
              <w:t>F Value</w:t>
            </w:r>
          </w:p>
        </w:tc>
        <w:tc>
          <w:tcPr>
            <w:tcW w:w="1134" w:type="dxa"/>
            <w:tcBorders>
              <w:top w:val="single" w:sz="4" w:space="0" w:color="auto"/>
              <w:left w:val="nil"/>
              <w:bottom w:val="single" w:sz="4" w:space="0" w:color="auto"/>
              <w:right w:val="nil"/>
            </w:tcBorders>
            <w:hideMark/>
          </w:tcPr>
          <w:p w14:paraId="351E349D" w14:textId="77777777" w:rsidR="009508C4" w:rsidRPr="008F2F99" w:rsidRDefault="009508C4" w:rsidP="0040709B">
            <w:pPr>
              <w:pStyle w:val="Tablehead1"/>
              <w:jc w:val="center"/>
              <w:rPr>
                <w:lang w:val="en-US"/>
              </w:rPr>
            </w:pPr>
            <w:r w:rsidRPr="008F2F99">
              <w:t>Num DF</w:t>
            </w:r>
          </w:p>
        </w:tc>
        <w:tc>
          <w:tcPr>
            <w:tcW w:w="1418" w:type="dxa"/>
            <w:tcBorders>
              <w:top w:val="single" w:sz="4" w:space="0" w:color="auto"/>
              <w:left w:val="nil"/>
              <w:bottom w:val="single" w:sz="4" w:space="0" w:color="auto"/>
              <w:right w:val="nil"/>
            </w:tcBorders>
          </w:tcPr>
          <w:p w14:paraId="62D537FC" w14:textId="77777777" w:rsidR="009508C4" w:rsidRPr="008F2F99" w:rsidRDefault="009508C4" w:rsidP="0040709B">
            <w:pPr>
              <w:pStyle w:val="Tablehead1"/>
              <w:jc w:val="center"/>
              <w:rPr>
                <w:lang w:val="en-US"/>
              </w:rPr>
            </w:pPr>
            <w:r w:rsidRPr="008F2F99">
              <w:t>Den DF</w:t>
            </w:r>
          </w:p>
        </w:tc>
        <w:tc>
          <w:tcPr>
            <w:tcW w:w="1134" w:type="dxa"/>
            <w:tcBorders>
              <w:top w:val="single" w:sz="4" w:space="0" w:color="auto"/>
              <w:left w:val="nil"/>
              <w:bottom w:val="single" w:sz="4" w:space="0" w:color="auto"/>
              <w:right w:val="nil"/>
            </w:tcBorders>
          </w:tcPr>
          <w:p w14:paraId="28D1AD4B" w14:textId="77777777" w:rsidR="009508C4" w:rsidRPr="008F2F99" w:rsidRDefault="009508C4" w:rsidP="0040709B">
            <w:pPr>
              <w:pStyle w:val="Tablehead1"/>
              <w:jc w:val="center"/>
              <w:rPr>
                <w:lang w:val="en-US"/>
              </w:rPr>
            </w:pPr>
            <w:proofErr w:type="spellStart"/>
            <w:r w:rsidRPr="008F2F99">
              <w:t>Pr</w:t>
            </w:r>
            <w:proofErr w:type="spellEnd"/>
            <w:r w:rsidRPr="008F2F99">
              <w:t> &gt; F</w:t>
            </w:r>
          </w:p>
        </w:tc>
      </w:tr>
      <w:tr w:rsidR="00265DA9" w:rsidRPr="008F2F99" w14:paraId="3F0A0047" w14:textId="77777777" w:rsidTr="001A3AF6">
        <w:trPr>
          <w:cantSplit/>
          <w:trHeight w:val="272"/>
        </w:trPr>
        <w:tc>
          <w:tcPr>
            <w:tcW w:w="2782" w:type="dxa"/>
            <w:tcBorders>
              <w:top w:val="nil"/>
              <w:left w:val="nil"/>
              <w:bottom w:val="nil"/>
              <w:right w:val="nil"/>
            </w:tcBorders>
            <w:shd w:val="clear" w:color="auto" w:fill="auto"/>
          </w:tcPr>
          <w:p w14:paraId="6F80B119" w14:textId="77777777" w:rsidR="00265DA9" w:rsidRPr="008F2F99" w:rsidRDefault="00265DA9" w:rsidP="00265DA9">
            <w:pPr>
              <w:pStyle w:val="Tabletext"/>
              <w:rPr>
                <w:lang w:val="en-US"/>
              </w:rPr>
            </w:pPr>
            <w:r w:rsidRPr="008F2F99">
              <w:t>Delivery mode</w:t>
            </w:r>
          </w:p>
        </w:tc>
        <w:tc>
          <w:tcPr>
            <w:tcW w:w="1329" w:type="dxa"/>
            <w:tcBorders>
              <w:top w:val="nil"/>
              <w:left w:val="nil"/>
              <w:bottom w:val="nil"/>
              <w:right w:val="nil"/>
            </w:tcBorders>
            <w:shd w:val="clear" w:color="auto" w:fill="auto"/>
          </w:tcPr>
          <w:p w14:paraId="3716F61B" w14:textId="39A5B746" w:rsidR="00265DA9" w:rsidRPr="008F2F99" w:rsidRDefault="00265DA9" w:rsidP="0040709B">
            <w:pPr>
              <w:pStyle w:val="Tabletext"/>
              <w:tabs>
                <w:tab w:val="right" w:pos="703"/>
              </w:tabs>
              <w:ind w:right="340"/>
              <w:jc w:val="right"/>
              <w:rPr>
                <w:lang w:val="en-US"/>
              </w:rPr>
            </w:pPr>
            <w:r w:rsidRPr="008F2F99">
              <w:t>75.44</w:t>
            </w:r>
          </w:p>
        </w:tc>
        <w:tc>
          <w:tcPr>
            <w:tcW w:w="1134" w:type="dxa"/>
            <w:tcBorders>
              <w:top w:val="nil"/>
              <w:left w:val="nil"/>
              <w:bottom w:val="nil"/>
              <w:right w:val="nil"/>
            </w:tcBorders>
            <w:shd w:val="clear" w:color="auto" w:fill="auto"/>
          </w:tcPr>
          <w:p w14:paraId="06EC448D" w14:textId="0CB95DFE" w:rsidR="00265DA9" w:rsidRPr="008F2F99" w:rsidRDefault="00265DA9" w:rsidP="0040709B">
            <w:pPr>
              <w:pStyle w:val="Tabletext"/>
              <w:tabs>
                <w:tab w:val="decimal" w:pos="559"/>
              </w:tabs>
              <w:ind w:right="340"/>
              <w:jc w:val="right"/>
              <w:rPr>
                <w:lang w:val="en-US"/>
              </w:rPr>
            </w:pPr>
            <w:r w:rsidRPr="008F2F99">
              <w:t>1</w:t>
            </w:r>
          </w:p>
        </w:tc>
        <w:tc>
          <w:tcPr>
            <w:tcW w:w="1418" w:type="dxa"/>
            <w:tcBorders>
              <w:top w:val="nil"/>
              <w:left w:val="nil"/>
              <w:bottom w:val="nil"/>
              <w:right w:val="nil"/>
            </w:tcBorders>
          </w:tcPr>
          <w:p w14:paraId="310E876D" w14:textId="43575D78" w:rsidR="00265DA9" w:rsidRPr="008F2F99" w:rsidRDefault="00265DA9" w:rsidP="0040709B">
            <w:pPr>
              <w:pStyle w:val="Tabletext"/>
              <w:tabs>
                <w:tab w:val="decimal" w:pos="559"/>
              </w:tabs>
              <w:ind w:right="340"/>
              <w:jc w:val="right"/>
            </w:pPr>
            <w:r w:rsidRPr="008F2F99">
              <w:t>142 985</w:t>
            </w:r>
          </w:p>
        </w:tc>
        <w:tc>
          <w:tcPr>
            <w:tcW w:w="1134" w:type="dxa"/>
            <w:tcBorders>
              <w:top w:val="nil"/>
              <w:left w:val="nil"/>
              <w:bottom w:val="nil"/>
              <w:right w:val="nil"/>
            </w:tcBorders>
          </w:tcPr>
          <w:p w14:paraId="156E2EE7" w14:textId="2A128E06" w:rsidR="00265DA9" w:rsidRPr="008F2F99" w:rsidRDefault="00265DA9" w:rsidP="0040709B">
            <w:pPr>
              <w:pStyle w:val="Tabletext"/>
              <w:tabs>
                <w:tab w:val="decimal" w:pos="559"/>
              </w:tabs>
              <w:ind w:right="227"/>
              <w:jc w:val="right"/>
            </w:pPr>
            <w:r w:rsidRPr="008F2F99">
              <w:t>&lt;.0001</w:t>
            </w:r>
          </w:p>
        </w:tc>
      </w:tr>
      <w:tr w:rsidR="00265DA9" w:rsidRPr="008F2F99" w14:paraId="272E39D9" w14:textId="77777777" w:rsidTr="001A3AF6">
        <w:trPr>
          <w:cantSplit/>
          <w:trHeight w:val="257"/>
        </w:trPr>
        <w:tc>
          <w:tcPr>
            <w:tcW w:w="2782" w:type="dxa"/>
            <w:tcBorders>
              <w:top w:val="nil"/>
              <w:left w:val="nil"/>
              <w:bottom w:val="nil"/>
              <w:right w:val="nil"/>
            </w:tcBorders>
            <w:shd w:val="clear" w:color="auto" w:fill="auto"/>
          </w:tcPr>
          <w:p w14:paraId="7DB96BA5" w14:textId="032C3022" w:rsidR="00265DA9" w:rsidRPr="008F2F99" w:rsidRDefault="00265DA9" w:rsidP="00265DA9">
            <w:pPr>
              <w:pStyle w:val="Tabletext"/>
              <w:rPr>
                <w:lang w:val="en-US"/>
              </w:rPr>
            </w:pPr>
            <w:r w:rsidRPr="008F2F99">
              <w:rPr>
                <w:lang w:val="en-US"/>
              </w:rPr>
              <w:t>Apprenticeship/</w:t>
            </w:r>
            <w:r w:rsidR="00F974F8">
              <w:rPr>
                <w:lang w:val="en-US"/>
              </w:rPr>
              <w:t>t</w:t>
            </w:r>
            <w:r w:rsidRPr="008F2F99">
              <w:rPr>
                <w:lang w:val="en-US"/>
              </w:rPr>
              <w:t>raineeship status</w:t>
            </w:r>
          </w:p>
        </w:tc>
        <w:tc>
          <w:tcPr>
            <w:tcW w:w="1329" w:type="dxa"/>
            <w:tcBorders>
              <w:top w:val="nil"/>
              <w:left w:val="nil"/>
              <w:bottom w:val="nil"/>
              <w:right w:val="nil"/>
            </w:tcBorders>
            <w:shd w:val="clear" w:color="auto" w:fill="auto"/>
          </w:tcPr>
          <w:p w14:paraId="4D63A090" w14:textId="2694F3C2" w:rsidR="00265DA9" w:rsidRPr="008F2F99" w:rsidRDefault="00265DA9" w:rsidP="0040709B">
            <w:pPr>
              <w:pStyle w:val="Tabletext"/>
              <w:tabs>
                <w:tab w:val="right" w:pos="703"/>
              </w:tabs>
              <w:ind w:right="340"/>
              <w:jc w:val="right"/>
              <w:rPr>
                <w:lang w:val="en-US"/>
              </w:rPr>
            </w:pPr>
            <w:r w:rsidRPr="008F2F99">
              <w:t>354.99</w:t>
            </w:r>
          </w:p>
        </w:tc>
        <w:tc>
          <w:tcPr>
            <w:tcW w:w="1134" w:type="dxa"/>
            <w:tcBorders>
              <w:top w:val="nil"/>
              <w:left w:val="nil"/>
              <w:bottom w:val="nil"/>
              <w:right w:val="nil"/>
            </w:tcBorders>
            <w:shd w:val="clear" w:color="auto" w:fill="auto"/>
          </w:tcPr>
          <w:p w14:paraId="02138577" w14:textId="3F067B02" w:rsidR="00265DA9" w:rsidRPr="008F2F99" w:rsidRDefault="00265DA9" w:rsidP="0040709B">
            <w:pPr>
              <w:pStyle w:val="Tabletext"/>
              <w:tabs>
                <w:tab w:val="decimal" w:pos="559"/>
              </w:tabs>
              <w:ind w:right="340"/>
              <w:jc w:val="right"/>
              <w:rPr>
                <w:lang w:val="en-US"/>
              </w:rPr>
            </w:pPr>
            <w:r w:rsidRPr="008F2F99">
              <w:t>2</w:t>
            </w:r>
          </w:p>
        </w:tc>
        <w:tc>
          <w:tcPr>
            <w:tcW w:w="1418" w:type="dxa"/>
            <w:tcBorders>
              <w:top w:val="nil"/>
              <w:left w:val="nil"/>
              <w:bottom w:val="nil"/>
              <w:right w:val="nil"/>
            </w:tcBorders>
          </w:tcPr>
          <w:p w14:paraId="41F3CED8" w14:textId="09A99BF7" w:rsidR="00265DA9" w:rsidRPr="008F2F99" w:rsidRDefault="00265DA9" w:rsidP="0040709B">
            <w:pPr>
              <w:pStyle w:val="Tabletext"/>
              <w:tabs>
                <w:tab w:val="decimal" w:pos="559"/>
              </w:tabs>
              <w:ind w:right="340"/>
              <w:jc w:val="right"/>
            </w:pPr>
            <w:r w:rsidRPr="008F2F99">
              <w:t>142 984</w:t>
            </w:r>
          </w:p>
        </w:tc>
        <w:tc>
          <w:tcPr>
            <w:tcW w:w="1134" w:type="dxa"/>
            <w:tcBorders>
              <w:top w:val="nil"/>
              <w:left w:val="nil"/>
              <w:bottom w:val="nil"/>
              <w:right w:val="nil"/>
            </w:tcBorders>
          </w:tcPr>
          <w:p w14:paraId="4152F92E" w14:textId="6E4B5C39" w:rsidR="00265DA9" w:rsidRPr="008F2F99" w:rsidRDefault="00265DA9" w:rsidP="0040709B">
            <w:pPr>
              <w:pStyle w:val="Tabletext"/>
              <w:tabs>
                <w:tab w:val="decimal" w:pos="559"/>
              </w:tabs>
              <w:ind w:right="227"/>
              <w:jc w:val="right"/>
            </w:pPr>
            <w:r w:rsidRPr="008F2F99">
              <w:t>&lt;.0001</w:t>
            </w:r>
          </w:p>
        </w:tc>
      </w:tr>
      <w:tr w:rsidR="00265DA9" w:rsidRPr="008F2F99" w14:paraId="1048ADFE" w14:textId="77777777" w:rsidTr="001A3AF6">
        <w:trPr>
          <w:cantSplit/>
          <w:trHeight w:val="272"/>
        </w:trPr>
        <w:tc>
          <w:tcPr>
            <w:tcW w:w="2782" w:type="dxa"/>
            <w:tcBorders>
              <w:top w:val="nil"/>
              <w:left w:val="nil"/>
              <w:bottom w:val="nil"/>
              <w:right w:val="nil"/>
            </w:tcBorders>
            <w:shd w:val="clear" w:color="auto" w:fill="auto"/>
          </w:tcPr>
          <w:p w14:paraId="336DEF08" w14:textId="513F2845" w:rsidR="00265DA9" w:rsidRPr="008F2F99" w:rsidRDefault="00265DA9" w:rsidP="00265DA9">
            <w:pPr>
              <w:pStyle w:val="Tabletext"/>
              <w:rPr>
                <w:lang w:val="en-US"/>
              </w:rPr>
            </w:pPr>
            <w:r w:rsidRPr="008F2F99">
              <w:rPr>
                <w:lang w:val="en-US"/>
              </w:rPr>
              <w:t>Socioeconomic status (IRSD)</w:t>
            </w:r>
          </w:p>
        </w:tc>
        <w:tc>
          <w:tcPr>
            <w:tcW w:w="1329" w:type="dxa"/>
            <w:tcBorders>
              <w:top w:val="nil"/>
              <w:left w:val="nil"/>
              <w:bottom w:val="nil"/>
              <w:right w:val="nil"/>
            </w:tcBorders>
            <w:shd w:val="clear" w:color="auto" w:fill="auto"/>
          </w:tcPr>
          <w:p w14:paraId="1B77DE66" w14:textId="012C41B6" w:rsidR="00265DA9" w:rsidRPr="008F2F99" w:rsidRDefault="00265DA9" w:rsidP="0040709B">
            <w:pPr>
              <w:pStyle w:val="Tabletext"/>
              <w:tabs>
                <w:tab w:val="right" w:pos="703"/>
              </w:tabs>
              <w:ind w:right="340"/>
              <w:jc w:val="right"/>
              <w:rPr>
                <w:lang w:val="en-US"/>
              </w:rPr>
            </w:pPr>
            <w:r w:rsidRPr="008F2F99">
              <w:t>16.76</w:t>
            </w:r>
          </w:p>
        </w:tc>
        <w:tc>
          <w:tcPr>
            <w:tcW w:w="1134" w:type="dxa"/>
            <w:tcBorders>
              <w:top w:val="nil"/>
              <w:left w:val="nil"/>
              <w:bottom w:val="nil"/>
              <w:right w:val="nil"/>
            </w:tcBorders>
            <w:shd w:val="clear" w:color="auto" w:fill="auto"/>
          </w:tcPr>
          <w:p w14:paraId="609BB662" w14:textId="7D5B4266" w:rsidR="00265DA9" w:rsidRPr="008F2F99" w:rsidRDefault="00265DA9" w:rsidP="0040709B">
            <w:pPr>
              <w:pStyle w:val="Tabletext"/>
              <w:tabs>
                <w:tab w:val="decimal" w:pos="559"/>
              </w:tabs>
              <w:ind w:right="340"/>
              <w:jc w:val="right"/>
              <w:rPr>
                <w:lang w:val="en-US"/>
              </w:rPr>
            </w:pPr>
            <w:r w:rsidRPr="008F2F99">
              <w:t>5</w:t>
            </w:r>
          </w:p>
        </w:tc>
        <w:tc>
          <w:tcPr>
            <w:tcW w:w="1418" w:type="dxa"/>
            <w:tcBorders>
              <w:top w:val="nil"/>
              <w:left w:val="nil"/>
              <w:bottom w:val="nil"/>
              <w:right w:val="nil"/>
            </w:tcBorders>
          </w:tcPr>
          <w:p w14:paraId="50B0CACE" w14:textId="4AD0FE43" w:rsidR="00265DA9" w:rsidRPr="008F2F99" w:rsidRDefault="00265DA9" w:rsidP="0040709B">
            <w:pPr>
              <w:pStyle w:val="Tabletext"/>
              <w:tabs>
                <w:tab w:val="decimal" w:pos="559"/>
              </w:tabs>
              <w:ind w:right="340"/>
              <w:jc w:val="right"/>
            </w:pPr>
            <w:r w:rsidRPr="008F2F99">
              <w:t>142 981</w:t>
            </w:r>
          </w:p>
        </w:tc>
        <w:tc>
          <w:tcPr>
            <w:tcW w:w="1134" w:type="dxa"/>
            <w:tcBorders>
              <w:top w:val="nil"/>
              <w:left w:val="nil"/>
              <w:bottom w:val="nil"/>
              <w:right w:val="nil"/>
            </w:tcBorders>
          </w:tcPr>
          <w:p w14:paraId="29612EAF" w14:textId="36F4091F" w:rsidR="00265DA9" w:rsidRPr="008F2F99" w:rsidRDefault="00265DA9" w:rsidP="0040709B">
            <w:pPr>
              <w:pStyle w:val="Tabletext"/>
              <w:tabs>
                <w:tab w:val="decimal" w:pos="559"/>
              </w:tabs>
              <w:ind w:right="227"/>
              <w:jc w:val="right"/>
            </w:pPr>
            <w:r w:rsidRPr="008F2F99">
              <w:t>&lt;.0001</w:t>
            </w:r>
          </w:p>
        </w:tc>
      </w:tr>
      <w:tr w:rsidR="00265DA9" w:rsidRPr="008F2F99" w14:paraId="0AFC1B12" w14:textId="77777777" w:rsidTr="001A3AF6">
        <w:trPr>
          <w:cantSplit/>
          <w:trHeight w:val="257"/>
        </w:trPr>
        <w:tc>
          <w:tcPr>
            <w:tcW w:w="2782" w:type="dxa"/>
            <w:tcBorders>
              <w:top w:val="nil"/>
              <w:left w:val="nil"/>
              <w:bottom w:val="nil"/>
              <w:right w:val="nil"/>
            </w:tcBorders>
            <w:shd w:val="clear" w:color="auto" w:fill="auto"/>
          </w:tcPr>
          <w:p w14:paraId="4F47A883" w14:textId="77777777" w:rsidR="00265DA9" w:rsidRPr="008F2F99" w:rsidRDefault="00265DA9" w:rsidP="00265DA9">
            <w:pPr>
              <w:pStyle w:val="Tabletext"/>
              <w:rPr>
                <w:lang w:val="en-US"/>
              </w:rPr>
            </w:pPr>
            <w:r w:rsidRPr="008F2F99">
              <w:rPr>
                <w:lang w:val="en-US"/>
              </w:rPr>
              <w:t>Remoteness score</w:t>
            </w:r>
          </w:p>
        </w:tc>
        <w:tc>
          <w:tcPr>
            <w:tcW w:w="1329" w:type="dxa"/>
            <w:tcBorders>
              <w:top w:val="nil"/>
              <w:left w:val="nil"/>
              <w:bottom w:val="nil"/>
              <w:right w:val="nil"/>
            </w:tcBorders>
            <w:shd w:val="clear" w:color="auto" w:fill="auto"/>
          </w:tcPr>
          <w:p w14:paraId="0B188F1F" w14:textId="0F18DB8B" w:rsidR="00265DA9" w:rsidRPr="008F2F99" w:rsidRDefault="00265DA9" w:rsidP="0040709B">
            <w:pPr>
              <w:pStyle w:val="Tabletext"/>
              <w:tabs>
                <w:tab w:val="right" w:pos="703"/>
              </w:tabs>
              <w:ind w:right="340"/>
              <w:jc w:val="right"/>
              <w:rPr>
                <w:lang w:val="en-US"/>
              </w:rPr>
            </w:pPr>
            <w:r w:rsidRPr="008F2F99">
              <w:t>23.76</w:t>
            </w:r>
          </w:p>
        </w:tc>
        <w:tc>
          <w:tcPr>
            <w:tcW w:w="1134" w:type="dxa"/>
            <w:tcBorders>
              <w:top w:val="nil"/>
              <w:left w:val="nil"/>
              <w:bottom w:val="nil"/>
              <w:right w:val="nil"/>
            </w:tcBorders>
            <w:shd w:val="clear" w:color="auto" w:fill="auto"/>
          </w:tcPr>
          <w:p w14:paraId="48375075" w14:textId="0D3D965C" w:rsidR="00265DA9" w:rsidRPr="008F2F99" w:rsidRDefault="00265DA9" w:rsidP="0040709B">
            <w:pPr>
              <w:pStyle w:val="Tabletext"/>
              <w:tabs>
                <w:tab w:val="decimal" w:pos="559"/>
              </w:tabs>
              <w:ind w:right="340"/>
              <w:jc w:val="right"/>
              <w:rPr>
                <w:lang w:val="en-US"/>
              </w:rPr>
            </w:pPr>
            <w:r w:rsidRPr="008F2F99">
              <w:t>5</w:t>
            </w:r>
          </w:p>
        </w:tc>
        <w:tc>
          <w:tcPr>
            <w:tcW w:w="1418" w:type="dxa"/>
            <w:tcBorders>
              <w:top w:val="nil"/>
              <w:left w:val="nil"/>
              <w:bottom w:val="nil"/>
              <w:right w:val="nil"/>
            </w:tcBorders>
          </w:tcPr>
          <w:p w14:paraId="0D167B30" w14:textId="4EB73EA2" w:rsidR="00265DA9" w:rsidRPr="008F2F99" w:rsidRDefault="00265DA9" w:rsidP="0040709B">
            <w:pPr>
              <w:pStyle w:val="Tabletext"/>
              <w:tabs>
                <w:tab w:val="decimal" w:pos="559"/>
              </w:tabs>
              <w:ind w:right="340"/>
              <w:jc w:val="right"/>
            </w:pPr>
            <w:r w:rsidRPr="008F2F99">
              <w:t>142 981</w:t>
            </w:r>
          </w:p>
        </w:tc>
        <w:tc>
          <w:tcPr>
            <w:tcW w:w="1134" w:type="dxa"/>
            <w:tcBorders>
              <w:top w:val="nil"/>
              <w:left w:val="nil"/>
              <w:bottom w:val="nil"/>
              <w:right w:val="nil"/>
            </w:tcBorders>
          </w:tcPr>
          <w:p w14:paraId="32809C62" w14:textId="0AE3804F" w:rsidR="00265DA9" w:rsidRPr="008F2F99" w:rsidRDefault="00265DA9" w:rsidP="0040709B">
            <w:pPr>
              <w:pStyle w:val="Tabletext"/>
              <w:tabs>
                <w:tab w:val="decimal" w:pos="559"/>
              </w:tabs>
              <w:ind w:right="227"/>
              <w:jc w:val="right"/>
            </w:pPr>
            <w:r w:rsidRPr="008F2F99">
              <w:t>&lt;.0001</w:t>
            </w:r>
          </w:p>
        </w:tc>
      </w:tr>
      <w:tr w:rsidR="00265DA9" w:rsidRPr="008F2F99" w14:paraId="3D0CDA10" w14:textId="77777777" w:rsidTr="001A3AF6">
        <w:trPr>
          <w:cantSplit/>
          <w:trHeight w:val="81"/>
        </w:trPr>
        <w:tc>
          <w:tcPr>
            <w:tcW w:w="2782" w:type="dxa"/>
            <w:tcBorders>
              <w:top w:val="nil"/>
              <w:left w:val="nil"/>
              <w:bottom w:val="nil"/>
              <w:right w:val="nil"/>
            </w:tcBorders>
            <w:shd w:val="clear" w:color="auto" w:fill="auto"/>
          </w:tcPr>
          <w:p w14:paraId="04A72F40" w14:textId="77777777" w:rsidR="00265DA9" w:rsidRPr="008F2F99" w:rsidRDefault="00265DA9" w:rsidP="00265DA9">
            <w:pPr>
              <w:pStyle w:val="Tabletext"/>
              <w:rPr>
                <w:lang w:val="en-US"/>
              </w:rPr>
            </w:pPr>
            <w:r w:rsidRPr="008F2F99">
              <w:t>Labour force status before training</w:t>
            </w:r>
          </w:p>
        </w:tc>
        <w:tc>
          <w:tcPr>
            <w:tcW w:w="1329" w:type="dxa"/>
            <w:tcBorders>
              <w:top w:val="nil"/>
              <w:left w:val="nil"/>
              <w:bottom w:val="nil"/>
              <w:right w:val="nil"/>
            </w:tcBorders>
            <w:shd w:val="clear" w:color="auto" w:fill="auto"/>
          </w:tcPr>
          <w:p w14:paraId="1CCC5616" w14:textId="195714FF" w:rsidR="00265DA9" w:rsidRPr="008F2F99" w:rsidRDefault="00265DA9" w:rsidP="0040709B">
            <w:pPr>
              <w:pStyle w:val="Tabletext"/>
              <w:tabs>
                <w:tab w:val="right" w:pos="703"/>
              </w:tabs>
              <w:ind w:right="340"/>
              <w:jc w:val="right"/>
              <w:rPr>
                <w:lang w:val="en-US"/>
              </w:rPr>
            </w:pPr>
            <w:r w:rsidRPr="008F2F99">
              <w:t>197.46</w:t>
            </w:r>
          </w:p>
        </w:tc>
        <w:tc>
          <w:tcPr>
            <w:tcW w:w="1134" w:type="dxa"/>
            <w:tcBorders>
              <w:top w:val="nil"/>
              <w:left w:val="nil"/>
              <w:bottom w:val="nil"/>
              <w:right w:val="nil"/>
            </w:tcBorders>
            <w:shd w:val="clear" w:color="auto" w:fill="auto"/>
          </w:tcPr>
          <w:p w14:paraId="660F476E" w14:textId="291261D1" w:rsidR="00265DA9" w:rsidRPr="008F2F99" w:rsidRDefault="00265DA9" w:rsidP="0040709B">
            <w:pPr>
              <w:pStyle w:val="Tabletext"/>
              <w:tabs>
                <w:tab w:val="decimal" w:pos="559"/>
              </w:tabs>
              <w:ind w:right="340"/>
              <w:jc w:val="right"/>
              <w:rPr>
                <w:lang w:val="en-US"/>
              </w:rPr>
            </w:pPr>
            <w:r w:rsidRPr="008F2F99">
              <w:t>2</w:t>
            </w:r>
          </w:p>
        </w:tc>
        <w:tc>
          <w:tcPr>
            <w:tcW w:w="1418" w:type="dxa"/>
            <w:tcBorders>
              <w:top w:val="nil"/>
              <w:left w:val="nil"/>
              <w:bottom w:val="nil"/>
              <w:right w:val="nil"/>
            </w:tcBorders>
          </w:tcPr>
          <w:p w14:paraId="73344510" w14:textId="66EAB513" w:rsidR="00265DA9" w:rsidRPr="008F2F99" w:rsidRDefault="00265DA9" w:rsidP="0040709B">
            <w:pPr>
              <w:pStyle w:val="Tabletext"/>
              <w:tabs>
                <w:tab w:val="decimal" w:pos="559"/>
              </w:tabs>
              <w:ind w:right="340"/>
              <w:jc w:val="right"/>
            </w:pPr>
            <w:r w:rsidRPr="008F2F99">
              <w:t>142 984</w:t>
            </w:r>
          </w:p>
        </w:tc>
        <w:tc>
          <w:tcPr>
            <w:tcW w:w="1134" w:type="dxa"/>
            <w:tcBorders>
              <w:top w:val="nil"/>
              <w:left w:val="nil"/>
              <w:bottom w:val="nil"/>
              <w:right w:val="nil"/>
            </w:tcBorders>
          </w:tcPr>
          <w:p w14:paraId="374A6B8D" w14:textId="7FC25CDD" w:rsidR="00265DA9" w:rsidRPr="008F2F99" w:rsidRDefault="00265DA9" w:rsidP="0040709B">
            <w:pPr>
              <w:pStyle w:val="Tabletext"/>
              <w:tabs>
                <w:tab w:val="decimal" w:pos="559"/>
              </w:tabs>
              <w:ind w:right="227"/>
              <w:jc w:val="right"/>
            </w:pPr>
            <w:r w:rsidRPr="008F2F99">
              <w:t>&lt;.0001</w:t>
            </w:r>
          </w:p>
        </w:tc>
      </w:tr>
      <w:tr w:rsidR="00265DA9" w:rsidRPr="008F2F99" w14:paraId="1D9153F6" w14:textId="77777777" w:rsidTr="001A3AF6">
        <w:trPr>
          <w:cantSplit/>
          <w:trHeight w:val="272"/>
        </w:trPr>
        <w:tc>
          <w:tcPr>
            <w:tcW w:w="2782" w:type="dxa"/>
            <w:tcBorders>
              <w:top w:val="nil"/>
              <w:left w:val="nil"/>
              <w:bottom w:val="nil"/>
              <w:right w:val="nil"/>
            </w:tcBorders>
            <w:shd w:val="clear" w:color="auto" w:fill="auto"/>
          </w:tcPr>
          <w:p w14:paraId="3116697C" w14:textId="77777777" w:rsidR="00265DA9" w:rsidRPr="008F2F99" w:rsidRDefault="00265DA9" w:rsidP="00265DA9">
            <w:pPr>
              <w:pStyle w:val="Tabletext"/>
              <w:rPr>
                <w:lang w:val="en-US"/>
              </w:rPr>
            </w:pPr>
            <w:r w:rsidRPr="008F2F99">
              <w:rPr>
                <w:lang w:val="en-US"/>
              </w:rPr>
              <w:t>Indigenous status</w:t>
            </w:r>
          </w:p>
        </w:tc>
        <w:tc>
          <w:tcPr>
            <w:tcW w:w="1329" w:type="dxa"/>
            <w:tcBorders>
              <w:top w:val="nil"/>
              <w:left w:val="nil"/>
              <w:bottom w:val="nil"/>
              <w:right w:val="nil"/>
            </w:tcBorders>
            <w:shd w:val="clear" w:color="auto" w:fill="auto"/>
          </w:tcPr>
          <w:p w14:paraId="43D99370" w14:textId="42E685A9" w:rsidR="00265DA9" w:rsidRPr="008F2F99" w:rsidRDefault="00265DA9" w:rsidP="0040709B">
            <w:pPr>
              <w:pStyle w:val="Tabletext"/>
              <w:tabs>
                <w:tab w:val="right" w:pos="703"/>
              </w:tabs>
              <w:ind w:right="340"/>
              <w:jc w:val="right"/>
              <w:rPr>
                <w:lang w:val="en-US"/>
              </w:rPr>
            </w:pPr>
            <w:r w:rsidRPr="008F2F99">
              <w:t>0.39</w:t>
            </w:r>
          </w:p>
        </w:tc>
        <w:tc>
          <w:tcPr>
            <w:tcW w:w="1134" w:type="dxa"/>
            <w:tcBorders>
              <w:top w:val="nil"/>
              <w:left w:val="nil"/>
              <w:bottom w:val="nil"/>
              <w:right w:val="nil"/>
            </w:tcBorders>
            <w:shd w:val="clear" w:color="auto" w:fill="auto"/>
          </w:tcPr>
          <w:p w14:paraId="0CF9FDEB" w14:textId="14057EA7" w:rsidR="00265DA9" w:rsidRPr="008F2F99" w:rsidRDefault="00265DA9" w:rsidP="0040709B">
            <w:pPr>
              <w:pStyle w:val="Tabletext"/>
              <w:tabs>
                <w:tab w:val="decimal" w:pos="559"/>
              </w:tabs>
              <w:ind w:right="340"/>
              <w:jc w:val="right"/>
              <w:rPr>
                <w:lang w:val="en-US"/>
              </w:rPr>
            </w:pPr>
            <w:r w:rsidRPr="008F2F99">
              <w:t>2</w:t>
            </w:r>
          </w:p>
        </w:tc>
        <w:tc>
          <w:tcPr>
            <w:tcW w:w="1418" w:type="dxa"/>
            <w:tcBorders>
              <w:top w:val="nil"/>
              <w:left w:val="nil"/>
              <w:bottom w:val="nil"/>
              <w:right w:val="nil"/>
            </w:tcBorders>
          </w:tcPr>
          <w:p w14:paraId="6D8EC5C2" w14:textId="55318D24" w:rsidR="00265DA9" w:rsidRPr="008F2F99" w:rsidRDefault="00265DA9" w:rsidP="0040709B">
            <w:pPr>
              <w:pStyle w:val="Tabletext"/>
              <w:tabs>
                <w:tab w:val="decimal" w:pos="559"/>
              </w:tabs>
              <w:ind w:right="340"/>
              <w:jc w:val="right"/>
            </w:pPr>
            <w:r w:rsidRPr="008F2F99">
              <w:t>142 984</w:t>
            </w:r>
          </w:p>
        </w:tc>
        <w:tc>
          <w:tcPr>
            <w:tcW w:w="1134" w:type="dxa"/>
            <w:tcBorders>
              <w:top w:val="nil"/>
              <w:left w:val="nil"/>
              <w:bottom w:val="nil"/>
              <w:right w:val="nil"/>
            </w:tcBorders>
          </w:tcPr>
          <w:p w14:paraId="194595D2" w14:textId="5CEA5431" w:rsidR="00265DA9" w:rsidRPr="008F2F99" w:rsidRDefault="00265DA9" w:rsidP="0040709B">
            <w:pPr>
              <w:pStyle w:val="Tabletext"/>
              <w:tabs>
                <w:tab w:val="decimal" w:pos="559"/>
              </w:tabs>
              <w:ind w:right="227"/>
              <w:jc w:val="right"/>
            </w:pPr>
            <w:r w:rsidRPr="008F2F99">
              <w:t>0.679</w:t>
            </w:r>
          </w:p>
        </w:tc>
      </w:tr>
      <w:tr w:rsidR="00265DA9" w:rsidRPr="008F2F99" w14:paraId="5A4B266A" w14:textId="77777777" w:rsidTr="001A3AF6">
        <w:trPr>
          <w:cantSplit/>
          <w:trHeight w:val="257"/>
        </w:trPr>
        <w:tc>
          <w:tcPr>
            <w:tcW w:w="2782" w:type="dxa"/>
            <w:tcBorders>
              <w:top w:val="nil"/>
              <w:left w:val="nil"/>
              <w:bottom w:val="nil"/>
              <w:right w:val="nil"/>
            </w:tcBorders>
            <w:shd w:val="clear" w:color="auto" w:fill="auto"/>
          </w:tcPr>
          <w:p w14:paraId="6B4EC075" w14:textId="77777777" w:rsidR="00265DA9" w:rsidRPr="008F2F99" w:rsidRDefault="00265DA9" w:rsidP="00265DA9">
            <w:pPr>
              <w:pStyle w:val="Tabletext"/>
              <w:rPr>
                <w:lang w:val="en-US"/>
              </w:rPr>
            </w:pPr>
            <w:r w:rsidRPr="008F2F99">
              <w:rPr>
                <w:lang w:val="en-US"/>
              </w:rPr>
              <w:t>Disability status</w:t>
            </w:r>
          </w:p>
        </w:tc>
        <w:tc>
          <w:tcPr>
            <w:tcW w:w="1329" w:type="dxa"/>
            <w:tcBorders>
              <w:top w:val="nil"/>
              <w:left w:val="nil"/>
              <w:bottom w:val="nil"/>
              <w:right w:val="nil"/>
            </w:tcBorders>
            <w:shd w:val="clear" w:color="auto" w:fill="auto"/>
          </w:tcPr>
          <w:p w14:paraId="473A3C45" w14:textId="14E016CA" w:rsidR="00265DA9" w:rsidRPr="008F2F99" w:rsidRDefault="00265DA9" w:rsidP="0040709B">
            <w:pPr>
              <w:pStyle w:val="Tabletext"/>
              <w:tabs>
                <w:tab w:val="right" w:pos="703"/>
              </w:tabs>
              <w:ind w:right="340"/>
              <w:jc w:val="right"/>
              <w:rPr>
                <w:lang w:val="en-US"/>
              </w:rPr>
            </w:pPr>
            <w:r w:rsidRPr="008F2F99">
              <w:t>143.84</w:t>
            </w:r>
          </w:p>
        </w:tc>
        <w:tc>
          <w:tcPr>
            <w:tcW w:w="1134" w:type="dxa"/>
            <w:tcBorders>
              <w:top w:val="nil"/>
              <w:left w:val="nil"/>
              <w:bottom w:val="nil"/>
              <w:right w:val="nil"/>
            </w:tcBorders>
            <w:shd w:val="clear" w:color="auto" w:fill="auto"/>
          </w:tcPr>
          <w:p w14:paraId="2026EEF9" w14:textId="1C07E239" w:rsidR="00265DA9" w:rsidRPr="008F2F99" w:rsidRDefault="00265DA9" w:rsidP="0040709B">
            <w:pPr>
              <w:pStyle w:val="Tabletext"/>
              <w:tabs>
                <w:tab w:val="decimal" w:pos="559"/>
              </w:tabs>
              <w:ind w:right="340"/>
              <w:jc w:val="right"/>
              <w:rPr>
                <w:lang w:val="en-US"/>
              </w:rPr>
            </w:pPr>
            <w:r w:rsidRPr="008F2F99">
              <w:t>2</w:t>
            </w:r>
          </w:p>
        </w:tc>
        <w:tc>
          <w:tcPr>
            <w:tcW w:w="1418" w:type="dxa"/>
            <w:tcBorders>
              <w:top w:val="nil"/>
              <w:left w:val="nil"/>
              <w:bottom w:val="nil"/>
              <w:right w:val="nil"/>
            </w:tcBorders>
          </w:tcPr>
          <w:p w14:paraId="10AA7A03" w14:textId="690085DA" w:rsidR="00265DA9" w:rsidRPr="008F2F99" w:rsidRDefault="00265DA9" w:rsidP="0040709B">
            <w:pPr>
              <w:pStyle w:val="Tabletext"/>
              <w:tabs>
                <w:tab w:val="decimal" w:pos="559"/>
              </w:tabs>
              <w:ind w:right="340"/>
              <w:jc w:val="right"/>
            </w:pPr>
            <w:r w:rsidRPr="008F2F99">
              <w:t>142 984</w:t>
            </w:r>
          </w:p>
        </w:tc>
        <w:tc>
          <w:tcPr>
            <w:tcW w:w="1134" w:type="dxa"/>
            <w:tcBorders>
              <w:top w:val="nil"/>
              <w:left w:val="nil"/>
              <w:bottom w:val="nil"/>
              <w:right w:val="nil"/>
            </w:tcBorders>
          </w:tcPr>
          <w:p w14:paraId="7717775D" w14:textId="5CF3A695" w:rsidR="00265DA9" w:rsidRPr="008F2F99" w:rsidRDefault="00265DA9" w:rsidP="0040709B">
            <w:pPr>
              <w:pStyle w:val="Tabletext"/>
              <w:tabs>
                <w:tab w:val="decimal" w:pos="559"/>
              </w:tabs>
              <w:ind w:right="227"/>
              <w:jc w:val="right"/>
            </w:pPr>
            <w:r w:rsidRPr="008F2F99">
              <w:t>&lt;.0001</w:t>
            </w:r>
          </w:p>
        </w:tc>
      </w:tr>
      <w:tr w:rsidR="00265DA9" w:rsidRPr="008F2F99" w14:paraId="2CA9F13C" w14:textId="77777777" w:rsidTr="001A3AF6">
        <w:trPr>
          <w:cantSplit/>
          <w:trHeight w:val="272"/>
        </w:trPr>
        <w:tc>
          <w:tcPr>
            <w:tcW w:w="2782" w:type="dxa"/>
            <w:tcBorders>
              <w:top w:val="nil"/>
              <w:left w:val="nil"/>
              <w:bottom w:val="nil"/>
              <w:right w:val="nil"/>
            </w:tcBorders>
            <w:shd w:val="clear" w:color="auto" w:fill="auto"/>
          </w:tcPr>
          <w:p w14:paraId="100DA5A0" w14:textId="77777777" w:rsidR="00265DA9" w:rsidRPr="008F2F99" w:rsidRDefault="00265DA9" w:rsidP="00265DA9">
            <w:pPr>
              <w:pStyle w:val="Tabletext"/>
              <w:rPr>
                <w:lang w:val="en-US"/>
              </w:rPr>
            </w:pPr>
            <w:r w:rsidRPr="008F2F99">
              <w:rPr>
                <w:lang w:val="en-US"/>
              </w:rPr>
              <w:t>Major field of education</w:t>
            </w:r>
          </w:p>
        </w:tc>
        <w:tc>
          <w:tcPr>
            <w:tcW w:w="1329" w:type="dxa"/>
            <w:tcBorders>
              <w:top w:val="nil"/>
              <w:left w:val="nil"/>
              <w:bottom w:val="nil"/>
              <w:right w:val="nil"/>
            </w:tcBorders>
            <w:shd w:val="clear" w:color="auto" w:fill="auto"/>
          </w:tcPr>
          <w:p w14:paraId="76979AED" w14:textId="66716B8A" w:rsidR="00265DA9" w:rsidRPr="008F2F99" w:rsidRDefault="00265DA9" w:rsidP="0040709B">
            <w:pPr>
              <w:pStyle w:val="Tabletext"/>
              <w:tabs>
                <w:tab w:val="right" w:pos="703"/>
              </w:tabs>
              <w:ind w:right="340"/>
              <w:jc w:val="right"/>
              <w:rPr>
                <w:lang w:val="en-US"/>
              </w:rPr>
            </w:pPr>
            <w:r w:rsidRPr="008F2F99">
              <w:t>381.18</w:t>
            </w:r>
          </w:p>
        </w:tc>
        <w:tc>
          <w:tcPr>
            <w:tcW w:w="1134" w:type="dxa"/>
            <w:tcBorders>
              <w:top w:val="nil"/>
              <w:left w:val="nil"/>
              <w:bottom w:val="nil"/>
              <w:right w:val="nil"/>
            </w:tcBorders>
            <w:shd w:val="clear" w:color="auto" w:fill="auto"/>
          </w:tcPr>
          <w:p w14:paraId="311F71F5" w14:textId="74198639" w:rsidR="00265DA9" w:rsidRPr="008F2F99" w:rsidRDefault="00265DA9" w:rsidP="0040709B">
            <w:pPr>
              <w:pStyle w:val="Tabletext"/>
              <w:tabs>
                <w:tab w:val="decimal" w:pos="559"/>
              </w:tabs>
              <w:ind w:right="340"/>
              <w:jc w:val="right"/>
              <w:rPr>
                <w:lang w:val="en-US"/>
              </w:rPr>
            </w:pPr>
            <w:r w:rsidRPr="008F2F99">
              <w:t>65</w:t>
            </w:r>
          </w:p>
        </w:tc>
        <w:tc>
          <w:tcPr>
            <w:tcW w:w="1418" w:type="dxa"/>
            <w:tcBorders>
              <w:top w:val="nil"/>
              <w:left w:val="nil"/>
              <w:bottom w:val="nil"/>
              <w:right w:val="nil"/>
            </w:tcBorders>
          </w:tcPr>
          <w:p w14:paraId="1E638139" w14:textId="55B23D2F" w:rsidR="00265DA9" w:rsidRPr="008F2F99" w:rsidRDefault="00265DA9" w:rsidP="0040709B">
            <w:pPr>
              <w:pStyle w:val="Tabletext"/>
              <w:tabs>
                <w:tab w:val="decimal" w:pos="559"/>
              </w:tabs>
              <w:ind w:right="340"/>
              <w:jc w:val="right"/>
            </w:pPr>
            <w:r w:rsidRPr="008F2F99">
              <w:t>142 921</w:t>
            </w:r>
          </w:p>
        </w:tc>
        <w:tc>
          <w:tcPr>
            <w:tcW w:w="1134" w:type="dxa"/>
            <w:tcBorders>
              <w:top w:val="nil"/>
              <w:left w:val="nil"/>
              <w:bottom w:val="nil"/>
              <w:right w:val="nil"/>
            </w:tcBorders>
          </w:tcPr>
          <w:p w14:paraId="6A612A8A" w14:textId="0E363D1B" w:rsidR="00265DA9" w:rsidRPr="008F2F99" w:rsidRDefault="00265DA9" w:rsidP="0040709B">
            <w:pPr>
              <w:pStyle w:val="Tabletext"/>
              <w:tabs>
                <w:tab w:val="decimal" w:pos="559"/>
              </w:tabs>
              <w:ind w:right="227"/>
              <w:jc w:val="right"/>
            </w:pPr>
            <w:r w:rsidRPr="008F2F99">
              <w:t>&lt;.0001</w:t>
            </w:r>
          </w:p>
        </w:tc>
      </w:tr>
      <w:tr w:rsidR="00265DA9" w:rsidRPr="008F2F99" w14:paraId="4D94B9E1" w14:textId="77777777" w:rsidTr="001A3AF6">
        <w:trPr>
          <w:cantSplit/>
          <w:trHeight w:val="272"/>
        </w:trPr>
        <w:tc>
          <w:tcPr>
            <w:tcW w:w="2782" w:type="dxa"/>
            <w:tcBorders>
              <w:top w:val="nil"/>
              <w:left w:val="nil"/>
              <w:bottom w:val="nil"/>
              <w:right w:val="nil"/>
            </w:tcBorders>
            <w:shd w:val="clear" w:color="auto" w:fill="auto"/>
          </w:tcPr>
          <w:p w14:paraId="5BEE30D4" w14:textId="7F00831C" w:rsidR="00265DA9" w:rsidRPr="008F2F99" w:rsidRDefault="00265DA9" w:rsidP="00265DA9">
            <w:pPr>
              <w:pStyle w:val="Tabletext"/>
              <w:rPr>
                <w:lang w:val="en-US"/>
              </w:rPr>
            </w:pPr>
            <w:r w:rsidRPr="008F2F99">
              <w:rPr>
                <w:lang w:val="en-US"/>
              </w:rPr>
              <w:t>Funding source</w:t>
            </w:r>
          </w:p>
        </w:tc>
        <w:tc>
          <w:tcPr>
            <w:tcW w:w="1329" w:type="dxa"/>
            <w:tcBorders>
              <w:top w:val="nil"/>
              <w:left w:val="nil"/>
              <w:bottom w:val="nil"/>
              <w:right w:val="nil"/>
            </w:tcBorders>
            <w:shd w:val="clear" w:color="auto" w:fill="auto"/>
          </w:tcPr>
          <w:p w14:paraId="5BD414D9" w14:textId="51D2E8CF" w:rsidR="00265DA9" w:rsidRPr="008F2F99" w:rsidRDefault="00265DA9" w:rsidP="0040709B">
            <w:pPr>
              <w:pStyle w:val="Tabletext"/>
              <w:tabs>
                <w:tab w:val="right" w:pos="703"/>
              </w:tabs>
              <w:ind w:right="340"/>
              <w:jc w:val="right"/>
            </w:pPr>
            <w:r w:rsidRPr="008F2F99">
              <w:t>248.85</w:t>
            </w:r>
          </w:p>
        </w:tc>
        <w:tc>
          <w:tcPr>
            <w:tcW w:w="1134" w:type="dxa"/>
            <w:tcBorders>
              <w:top w:val="nil"/>
              <w:left w:val="nil"/>
              <w:bottom w:val="nil"/>
              <w:right w:val="nil"/>
            </w:tcBorders>
            <w:shd w:val="clear" w:color="auto" w:fill="auto"/>
          </w:tcPr>
          <w:p w14:paraId="7230AEE2" w14:textId="233A294A" w:rsidR="00265DA9" w:rsidRPr="008F2F99" w:rsidRDefault="00265DA9" w:rsidP="0040709B">
            <w:pPr>
              <w:pStyle w:val="Tabletext"/>
              <w:tabs>
                <w:tab w:val="decimal" w:pos="559"/>
              </w:tabs>
              <w:ind w:right="340"/>
              <w:jc w:val="right"/>
            </w:pPr>
            <w:r w:rsidRPr="008F2F99">
              <w:t>1</w:t>
            </w:r>
          </w:p>
        </w:tc>
        <w:tc>
          <w:tcPr>
            <w:tcW w:w="1418" w:type="dxa"/>
            <w:tcBorders>
              <w:top w:val="nil"/>
              <w:left w:val="nil"/>
              <w:bottom w:val="nil"/>
              <w:right w:val="nil"/>
            </w:tcBorders>
          </w:tcPr>
          <w:p w14:paraId="50B1FD13" w14:textId="4E39230C" w:rsidR="00265DA9" w:rsidRPr="008F2F99" w:rsidRDefault="00265DA9" w:rsidP="0040709B">
            <w:pPr>
              <w:pStyle w:val="Tabletext"/>
              <w:tabs>
                <w:tab w:val="decimal" w:pos="559"/>
              </w:tabs>
              <w:ind w:right="340"/>
              <w:jc w:val="right"/>
            </w:pPr>
            <w:r w:rsidRPr="008F2F99">
              <w:t>142 985</w:t>
            </w:r>
          </w:p>
        </w:tc>
        <w:tc>
          <w:tcPr>
            <w:tcW w:w="1134" w:type="dxa"/>
            <w:tcBorders>
              <w:top w:val="nil"/>
              <w:left w:val="nil"/>
              <w:bottom w:val="nil"/>
              <w:right w:val="nil"/>
            </w:tcBorders>
          </w:tcPr>
          <w:p w14:paraId="5746AE2C" w14:textId="2C05FE72" w:rsidR="00265DA9" w:rsidRPr="008F2F99" w:rsidRDefault="00265DA9" w:rsidP="0040709B">
            <w:pPr>
              <w:pStyle w:val="Tabletext"/>
              <w:tabs>
                <w:tab w:val="decimal" w:pos="559"/>
              </w:tabs>
              <w:ind w:right="227"/>
              <w:jc w:val="right"/>
            </w:pPr>
            <w:r w:rsidRPr="008F2F99">
              <w:t>&lt;.0001</w:t>
            </w:r>
          </w:p>
        </w:tc>
      </w:tr>
      <w:tr w:rsidR="00265DA9" w:rsidRPr="008F2F99" w14:paraId="233D3B2E" w14:textId="77777777" w:rsidTr="001A3AF6">
        <w:trPr>
          <w:cantSplit/>
          <w:trHeight w:val="272"/>
        </w:trPr>
        <w:tc>
          <w:tcPr>
            <w:tcW w:w="2782" w:type="dxa"/>
            <w:tcBorders>
              <w:top w:val="nil"/>
              <w:left w:val="nil"/>
              <w:bottom w:val="nil"/>
              <w:right w:val="nil"/>
            </w:tcBorders>
            <w:shd w:val="clear" w:color="auto" w:fill="auto"/>
          </w:tcPr>
          <w:p w14:paraId="3ADAC113" w14:textId="29082BDE" w:rsidR="00265DA9" w:rsidRPr="008F2F99" w:rsidRDefault="00265DA9" w:rsidP="00265DA9">
            <w:pPr>
              <w:pStyle w:val="Tabletext"/>
              <w:rPr>
                <w:lang w:val="en-US"/>
              </w:rPr>
            </w:pPr>
            <w:r w:rsidRPr="008F2F99">
              <w:rPr>
                <w:lang w:val="en-US"/>
              </w:rPr>
              <w:t>State/</w:t>
            </w:r>
            <w:r w:rsidR="00F974F8">
              <w:rPr>
                <w:lang w:val="en-US"/>
              </w:rPr>
              <w:t>t</w:t>
            </w:r>
            <w:r w:rsidRPr="008F2F99">
              <w:rPr>
                <w:lang w:val="en-US"/>
              </w:rPr>
              <w:t>erritory of residence</w:t>
            </w:r>
          </w:p>
        </w:tc>
        <w:tc>
          <w:tcPr>
            <w:tcW w:w="1329" w:type="dxa"/>
            <w:tcBorders>
              <w:top w:val="nil"/>
              <w:left w:val="nil"/>
              <w:bottom w:val="nil"/>
              <w:right w:val="nil"/>
            </w:tcBorders>
            <w:shd w:val="clear" w:color="auto" w:fill="auto"/>
          </w:tcPr>
          <w:p w14:paraId="752DD92E" w14:textId="7CFF34E0" w:rsidR="00265DA9" w:rsidRPr="008F2F99" w:rsidRDefault="00265DA9" w:rsidP="0040709B">
            <w:pPr>
              <w:pStyle w:val="Tabletext"/>
              <w:tabs>
                <w:tab w:val="right" w:pos="703"/>
              </w:tabs>
              <w:ind w:right="340"/>
              <w:jc w:val="right"/>
            </w:pPr>
            <w:r w:rsidRPr="008F2F99">
              <w:t>27.27</w:t>
            </w:r>
          </w:p>
        </w:tc>
        <w:tc>
          <w:tcPr>
            <w:tcW w:w="1134" w:type="dxa"/>
            <w:tcBorders>
              <w:top w:val="nil"/>
              <w:left w:val="nil"/>
              <w:bottom w:val="nil"/>
              <w:right w:val="nil"/>
            </w:tcBorders>
            <w:shd w:val="clear" w:color="auto" w:fill="auto"/>
          </w:tcPr>
          <w:p w14:paraId="7AF1AD66" w14:textId="659C70EE" w:rsidR="00265DA9" w:rsidRPr="008F2F99" w:rsidRDefault="00265DA9" w:rsidP="0040709B">
            <w:pPr>
              <w:pStyle w:val="Tabletext"/>
              <w:tabs>
                <w:tab w:val="decimal" w:pos="559"/>
              </w:tabs>
              <w:ind w:right="340"/>
              <w:jc w:val="right"/>
            </w:pPr>
            <w:r w:rsidRPr="008F2F99">
              <w:t>7</w:t>
            </w:r>
          </w:p>
        </w:tc>
        <w:tc>
          <w:tcPr>
            <w:tcW w:w="1418" w:type="dxa"/>
            <w:tcBorders>
              <w:top w:val="nil"/>
              <w:left w:val="nil"/>
              <w:bottom w:val="nil"/>
              <w:right w:val="nil"/>
            </w:tcBorders>
          </w:tcPr>
          <w:p w14:paraId="24960D47" w14:textId="31E22A2A" w:rsidR="00265DA9" w:rsidRPr="008F2F99" w:rsidRDefault="00265DA9" w:rsidP="0040709B">
            <w:pPr>
              <w:pStyle w:val="Tabletext"/>
              <w:tabs>
                <w:tab w:val="decimal" w:pos="559"/>
              </w:tabs>
              <w:ind w:right="340"/>
              <w:jc w:val="right"/>
            </w:pPr>
            <w:r w:rsidRPr="008F2F99">
              <w:t>142 979</w:t>
            </w:r>
          </w:p>
        </w:tc>
        <w:tc>
          <w:tcPr>
            <w:tcW w:w="1134" w:type="dxa"/>
            <w:tcBorders>
              <w:top w:val="nil"/>
              <w:left w:val="nil"/>
              <w:bottom w:val="nil"/>
              <w:right w:val="nil"/>
            </w:tcBorders>
          </w:tcPr>
          <w:p w14:paraId="2B8833F0" w14:textId="08DC5CBB" w:rsidR="00265DA9" w:rsidRPr="008F2F99" w:rsidRDefault="00265DA9" w:rsidP="0040709B">
            <w:pPr>
              <w:pStyle w:val="Tabletext"/>
              <w:tabs>
                <w:tab w:val="decimal" w:pos="559"/>
              </w:tabs>
              <w:ind w:right="227"/>
              <w:jc w:val="right"/>
            </w:pPr>
            <w:r w:rsidRPr="008F2F99">
              <w:t>&lt;.0001</w:t>
            </w:r>
          </w:p>
        </w:tc>
      </w:tr>
      <w:tr w:rsidR="00265DA9" w:rsidRPr="008F2F99" w14:paraId="7144231C" w14:textId="77777777" w:rsidTr="001A3AF6">
        <w:trPr>
          <w:cantSplit/>
          <w:trHeight w:val="272"/>
        </w:trPr>
        <w:tc>
          <w:tcPr>
            <w:tcW w:w="2782" w:type="dxa"/>
            <w:tcBorders>
              <w:top w:val="nil"/>
              <w:left w:val="nil"/>
              <w:bottom w:val="single" w:sz="4" w:space="0" w:color="auto"/>
              <w:right w:val="nil"/>
            </w:tcBorders>
            <w:shd w:val="clear" w:color="auto" w:fill="auto"/>
          </w:tcPr>
          <w:p w14:paraId="389E863F" w14:textId="319E1301" w:rsidR="00265DA9" w:rsidRPr="008F2F99" w:rsidRDefault="00265DA9" w:rsidP="00265DA9">
            <w:pPr>
              <w:pStyle w:val="Tabletext"/>
              <w:rPr>
                <w:lang w:val="en-US"/>
              </w:rPr>
            </w:pPr>
            <w:r w:rsidRPr="008F2F99">
              <w:rPr>
                <w:lang w:val="en-US"/>
              </w:rPr>
              <w:t>Qualification level</w:t>
            </w:r>
          </w:p>
        </w:tc>
        <w:tc>
          <w:tcPr>
            <w:tcW w:w="1329" w:type="dxa"/>
            <w:tcBorders>
              <w:top w:val="nil"/>
              <w:left w:val="nil"/>
              <w:bottom w:val="single" w:sz="4" w:space="0" w:color="auto"/>
              <w:right w:val="nil"/>
            </w:tcBorders>
            <w:shd w:val="clear" w:color="auto" w:fill="auto"/>
          </w:tcPr>
          <w:p w14:paraId="3490E219" w14:textId="08DE24D0" w:rsidR="00265DA9" w:rsidRPr="008F2F99" w:rsidRDefault="00265DA9" w:rsidP="0040709B">
            <w:pPr>
              <w:pStyle w:val="Tabletext"/>
              <w:tabs>
                <w:tab w:val="right" w:pos="703"/>
              </w:tabs>
              <w:ind w:right="340"/>
              <w:jc w:val="right"/>
            </w:pPr>
            <w:r w:rsidRPr="008F2F99">
              <w:t>106.3</w:t>
            </w:r>
          </w:p>
        </w:tc>
        <w:tc>
          <w:tcPr>
            <w:tcW w:w="1134" w:type="dxa"/>
            <w:tcBorders>
              <w:top w:val="nil"/>
              <w:left w:val="nil"/>
              <w:bottom w:val="single" w:sz="4" w:space="0" w:color="auto"/>
              <w:right w:val="nil"/>
            </w:tcBorders>
            <w:shd w:val="clear" w:color="auto" w:fill="auto"/>
          </w:tcPr>
          <w:p w14:paraId="353EB04D" w14:textId="4D36FFDA" w:rsidR="00265DA9" w:rsidRPr="008F2F99" w:rsidRDefault="00265DA9" w:rsidP="0040709B">
            <w:pPr>
              <w:pStyle w:val="Tabletext"/>
              <w:tabs>
                <w:tab w:val="decimal" w:pos="559"/>
              </w:tabs>
              <w:ind w:right="340"/>
              <w:jc w:val="right"/>
            </w:pPr>
            <w:r w:rsidRPr="008F2F99">
              <w:t>4</w:t>
            </w:r>
          </w:p>
        </w:tc>
        <w:tc>
          <w:tcPr>
            <w:tcW w:w="1418" w:type="dxa"/>
            <w:tcBorders>
              <w:top w:val="nil"/>
              <w:left w:val="nil"/>
              <w:bottom w:val="single" w:sz="4" w:space="0" w:color="auto"/>
              <w:right w:val="nil"/>
            </w:tcBorders>
          </w:tcPr>
          <w:p w14:paraId="40FE3DEF" w14:textId="4C785663" w:rsidR="00265DA9" w:rsidRPr="008F2F99" w:rsidRDefault="00265DA9" w:rsidP="0040709B">
            <w:pPr>
              <w:pStyle w:val="Tabletext"/>
              <w:tabs>
                <w:tab w:val="decimal" w:pos="559"/>
              </w:tabs>
              <w:ind w:right="340"/>
              <w:jc w:val="right"/>
            </w:pPr>
            <w:r w:rsidRPr="008F2F99">
              <w:t>142 982</w:t>
            </w:r>
          </w:p>
        </w:tc>
        <w:tc>
          <w:tcPr>
            <w:tcW w:w="1134" w:type="dxa"/>
            <w:tcBorders>
              <w:top w:val="nil"/>
              <w:left w:val="nil"/>
              <w:bottom w:val="single" w:sz="4" w:space="0" w:color="auto"/>
              <w:right w:val="nil"/>
            </w:tcBorders>
          </w:tcPr>
          <w:p w14:paraId="749AC9FF" w14:textId="36E67D08" w:rsidR="00265DA9" w:rsidRPr="008F2F99" w:rsidRDefault="00265DA9" w:rsidP="0040709B">
            <w:pPr>
              <w:pStyle w:val="Tabletext"/>
              <w:tabs>
                <w:tab w:val="decimal" w:pos="559"/>
              </w:tabs>
              <w:ind w:right="227"/>
              <w:jc w:val="right"/>
            </w:pPr>
            <w:r w:rsidRPr="008F2F99">
              <w:t>&lt;.0001</w:t>
            </w:r>
          </w:p>
        </w:tc>
      </w:tr>
    </w:tbl>
    <w:p w14:paraId="0728B517" w14:textId="6DD7192D" w:rsidR="009508C4" w:rsidRPr="008F2F99" w:rsidRDefault="009508C4" w:rsidP="00265DA9">
      <w:pPr>
        <w:pStyle w:val="Source"/>
      </w:pPr>
    </w:p>
    <w:p w14:paraId="3FB7DFB7" w14:textId="12400A5C" w:rsidR="00675166" w:rsidRDefault="00675166">
      <w:pPr>
        <w:spacing w:before="0" w:line="240" w:lineRule="auto"/>
        <w:rPr>
          <w:noProof/>
        </w:rPr>
      </w:pPr>
      <w:r>
        <w:rPr>
          <w:noProof/>
        </w:rPr>
        <w:br w:type="page"/>
      </w:r>
    </w:p>
    <w:p w14:paraId="3DDA256B" w14:textId="77777777" w:rsidR="009508C4" w:rsidRPr="008F2F99" w:rsidRDefault="009508C4" w:rsidP="009508C4">
      <w:pPr>
        <w:spacing w:before="0" w:line="240" w:lineRule="auto"/>
        <w:rPr>
          <w:noProof/>
        </w:rPr>
      </w:pPr>
    </w:p>
    <w:p w14:paraId="3BC3F345" w14:textId="11502596" w:rsidR="00606061" w:rsidRPr="009F3844" w:rsidRDefault="00675166" w:rsidP="00A93A9F">
      <w:pPr>
        <w:spacing w:before="0" w:line="240" w:lineRule="auto"/>
        <w:rPr>
          <w:noProof/>
        </w:rPr>
      </w:pPr>
      <w:r w:rsidRPr="008F2F99">
        <w:rPr>
          <w:noProof/>
          <w:lang w:eastAsia="en-AU"/>
        </w:rPr>
        <w:drawing>
          <wp:anchor distT="0" distB="0" distL="114300" distR="114300" simplePos="0" relativeHeight="251649536" behindDoc="0" locked="0" layoutInCell="1" allowOverlap="1" wp14:anchorId="629A5718" wp14:editId="2F271996">
            <wp:simplePos x="0" y="0"/>
            <wp:positionH relativeFrom="column">
              <wp:posOffset>-297180</wp:posOffset>
            </wp:positionH>
            <wp:positionV relativeFrom="paragraph">
              <wp:posOffset>6976110</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F99">
        <w:rPr>
          <w:noProof/>
          <w:lang w:eastAsia="en-AU"/>
        </w:rPr>
        <mc:AlternateContent>
          <mc:Choice Requires="wpg">
            <w:drawing>
              <wp:anchor distT="0" distB="0" distL="114300" distR="114300" simplePos="0" relativeHeight="251651584" behindDoc="0" locked="0" layoutInCell="1" allowOverlap="1" wp14:anchorId="09479A42" wp14:editId="40FC6E7A">
                <wp:simplePos x="0" y="0"/>
                <wp:positionH relativeFrom="column">
                  <wp:posOffset>-395605</wp:posOffset>
                </wp:positionH>
                <wp:positionV relativeFrom="paragraph">
                  <wp:posOffset>7458075</wp:posOffset>
                </wp:positionV>
                <wp:extent cx="5143500" cy="1638300"/>
                <wp:effectExtent l="0" t="0" r="0" b="0"/>
                <wp:wrapNone/>
                <wp:docPr id="6" name="Group 6"/>
                <wp:cNvGraphicFramePr/>
                <a:graphic xmlns:a="http://schemas.openxmlformats.org/drawingml/2006/main">
                  <a:graphicData uri="http://schemas.microsoft.com/office/word/2010/wordprocessingGroup">
                    <wpg:wgp>
                      <wpg:cNvGrpSpPr/>
                      <wpg:grpSpPr>
                        <a:xfrm>
                          <a:off x="0" y="0"/>
                          <a:ext cx="5143500" cy="1638300"/>
                          <a:chOff x="0" y="0"/>
                          <a:chExt cx="5143500" cy="1638300"/>
                        </a:xfrm>
                      </wpg:grpSpPr>
                      <wps:wsp>
                        <wps:cNvPr id="21" name="Text Box 21"/>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DA7D5F" w14:textId="77777777" w:rsidR="00844098" w:rsidRPr="006E0B9E" w:rsidRDefault="00844098" w:rsidP="00AB14A9">
                              <w:pPr>
                                <w:rPr>
                                  <w:rFonts w:ascii="Arial" w:hAnsi="Arial" w:cs="Arial"/>
                                  <w:b/>
                                </w:rPr>
                              </w:pPr>
                              <w:r w:rsidRPr="006E0B9E">
                                <w:rPr>
                                  <w:rFonts w:ascii="Arial" w:hAnsi="Arial" w:cs="Arial"/>
                                  <w:b/>
                                </w:rPr>
                                <w:t>National Centre for Vocational Education Research</w:t>
                              </w:r>
                            </w:p>
                            <w:p w14:paraId="6F085EC1" w14:textId="77777777" w:rsidR="00844098" w:rsidRPr="006E0B9E" w:rsidRDefault="00844098" w:rsidP="00AB14A9">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F2809A0" w14:textId="77777777" w:rsidR="00844098" w:rsidRPr="006E0B9E" w:rsidRDefault="00844098"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56"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7" w:history="1">
                                <w:r w:rsidRPr="006300D6">
                                  <w:rPr>
                                    <w:rStyle w:val="Hyperlink"/>
                                    <w:rFonts w:ascii="Arial" w:hAnsi="Arial" w:cs="Arial"/>
                                    <w:sz w:val="16"/>
                                    <w:szCs w:val="16"/>
                                  </w:rPr>
                                  <w:t>https://www.lsay.edu.au</w:t>
                                </w:r>
                              </w:hyperlink>
                              <w:r w:rsidRPr="006C271D">
                                <w:rPr>
                                  <w:rFonts w:ascii="Arial" w:hAnsi="Arial" w:cs="Arial"/>
                                  <w:szCs w:val="16"/>
                                </w:rPr>
                                <w:t>&gt;</w:t>
                              </w:r>
                            </w:p>
                            <w:p w14:paraId="2E060E2D" w14:textId="77777777" w:rsidR="00844098" w:rsidRPr="006E0B9E" w:rsidRDefault="00844098"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58"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395AA007" w14:textId="77777777" w:rsidR="00844098" w:rsidRPr="009F3844" w:rsidRDefault="00844098" w:rsidP="009F3844">
                              <w:pPr>
                                <w:rPr>
                                  <w:rFonts w:ascii="Arial" w:hAnsi="Arial" w:cs="Arial"/>
                                  <w:sz w:val="16"/>
                                  <w:szCs w:val="16"/>
                                </w:rPr>
                              </w:pPr>
                            </w:p>
                            <w:p w14:paraId="64B9F18D" w14:textId="77777777" w:rsidR="00844098" w:rsidRDefault="00844098"/>
                            <w:p w14:paraId="7B2189F4" w14:textId="77777777" w:rsidR="00844098" w:rsidRPr="006E0B9E" w:rsidRDefault="00844098" w:rsidP="00AB14A9">
                              <w:pPr>
                                <w:rPr>
                                  <w:rFonts w:ascii="Arial" w:hAnsi="Arial" w:cs="Arial"/>
                                  <w:b/>
                                </w:rPr>
                              </w:pPr>
                              <w:r w:rsidRPr="006E0B9E">
                                <w:rPr>
                                  <w:rFonts w:ascii="Arial" w:hAnsi="Arial" w:cs="Arial"/>
                                  <w:b/>
                                </w:rPr>
                                <w:t>National Centre for Vocational Education Research</w:t>
                              </w:r>
                            </w:p>
                            <w:p w14:paraId="50B6504C" w14:textId="77777777" w:rsidR="00844098" w:rsidRPr="006E0B9E" w:rsidRDefault="00844098" w:rsidP="00AB14A9">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844098" w:rsidRPr="006E0B9E" w:rsidRDefault="00844098"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59"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60" w:history="1">
                                <w:r w:rsidRPr="006300D6">
                                  <w:rPr>
                                    <w:rStyle w:val="Hyperlink"/>
                                    <w:rFonts w:ascii="Arial" w:hAnsi="Arial" w:cs="Arial"/>
                                    <w:sz w:val="16"/>
                                    <w:szCs w:val="16"/>
                                  </w:rPr>
                                  <w:t>https://www.lsay.edu.au</w:t>
                                </w:r>
                              </w:hyperlink>
                              <w:r w:rsidRPr="006C271D">
                                <w:rPr>
                                  <w:rFonts w:ascii="Arial" w:hAnsi="Arial" w:cs="Arial"/>
                                  <w:szCs w:val="16"/>
                                </w:rPr>
                                <w:t>&gt;</w:t>
                              </w:r>
                            </w:p>
                            <w:p w14:paraId="362EAF6E" w14:textId="77777777" w:rsidR="00844098" w:rsidRPr="006E0B9E" w:rsidRDefault="00844098"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1"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380CE3B5" w14:textId="77777777" w:rsidR="00844098" w:rsidRPr="009F3844" w:rsidRDefault="00844098"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9" name="Picture 1" descr="P:\PublicationComponents\logos\Social Media\Twitter_blackbox.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47700" y="1155700"/>
                            <a:ext cx="141605" cy="152400"/>
                          </a:xfrm>
                          <a:prstGeom prst="rect">
                            <a:avLst/>
                          </a:prstGeom>
                          <a:noFill/>
                          <a:ln w="9525">
                            <a:noFill/>
                            <a:miter lim="800000"/>
                            <a:headEnd/>
                            <a:tailEnd/>
                          </a:ln>
                        </pic:spPr>
                      </pic:pic>
                      <pic:pic xmlns:pic="http://schemas.openxmlformats.org/drawingml/2006/picture">
                        <pic:nvPicPr>
                          <pic:cNvPr id="60" name="Picture 60" descr="P:\PublicationComponents\logos\Social Media\InBug-16px_0.png"/>
                          <pic:cNvPicPr>
                            <a:picLocks noChangeAspect="1"/>
                          </pic:cNvPicPr>
                        </pic:nvPicPr>
                        <pic:blipFill>
                          <a:blip r:embed="rId18" cstate="print">
                            <a:biLevel thresh="50000"/>
                            <a:extLst>
                              <a:ext uri="{28A0092B-C50C-407E-A947-70E740481C1C}">
                                <a14:useLocalDpi xmlns:a14="http://schemas.microsoft.com/office/drawing/2010/main" val="0"/>
                              </a:ext>
                            </a:extLst>
                          </a:blip>
                          <a:srcRect/>
                          <a:stretch>
                            <a:fillRect/>
                          </a:stretch>
                        </pic:blipFill>
                        <pic:spPr bwMode="auto">
                          <a:xfrm>
                            <a:off x="2089150" y="1155700"/>
                            <a:ext cx="139065" cy="152400"/>
                          </a:xfrm>
                          <a:prstGeom prst="rect">
                            <a:avLst/>
                          </a:prstGeom>
                          <a:noFill/>
                          <a:ln w="9525">
                            <a:noFill/>
                            <a:miter lim="800000"/>
                            <a:headEnd/>
                            <a:tailEnd/>
                          </a:ln>
                        </pic:spPr>
                      </pic:pic>
                    </wpg:wgp>
                  </a:graphicData>
                </a:graphic>
              </wp:anchor>
            </w:drawing>
          </mc:Choice>
          <mc:Fallback>
            <w:pict>
              <v:group w14:anchorId="09479A42" id="Group 6" o:spid="_x0000_s1035" style="position:absolute;margin-left:-31.15pt;margin-top:587.25pt;width:405pt;height:129pt;z-index:251651584" coordsize="51435,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">
                <v:shape id="Text Box 21" o:spid="_x0000_s1036" type="#_x0000_t202" style="position:absolute;width:51435;height:16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0EDA7D5F" w14:textId="77777777" w:rsidR="00844098" w:rsidRPr="006E0B9E" w:rsidRDefault="00844098" w:rsidP="00AB14A9">
                        <w:pPr>
                          <w:rPr>
                            <w:rFonts w:ascii="Arial" w:hAnsi="Arial" w:cs="Arial"/>
                            <w:b/>
                          </w:rPr>
                        </w:pPr>
                        <w:r w:rsidRPr="006E0B9E">
                          <w:rPr>
                            <w:rFonts w:ascii="Arial" w:hAnsi="Arial" w:cs="Arial"/>
                            <w:b/>
                          </w:rPr>
                          <w:t>National Centre for Vocational Education Research</w:t>
                        </w:r>
                      </w:p>
                      <w:p w14:paraId="6F085EC1" w14:textId="77777777" w:rsidR="00844098" w:rsidRPr="006E0B9E" w:rsidRDefault="00844098" w:rsidP="00AB14A9">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2F2809A0" w14:textId="77777777" w:rsidR="00844098" w:rsidRPr="006E0B9E" w:rsidRDefault="00844098"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62"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63" w:history="1">
                          <w:r w:rsidRPr="006300D6">
                            <w:rPr>
                              <w:rStyle w:val="Hyperlink"/>
                              <w:rFonts w:ascii="Arial" w:hAnsi="Arial" w:cs="Arial"/>
                              <w:sz w:val="16"/>
                              <w:szCs w:val="16"/>
                            </w:rPr>
                            <w:t>https://www.lsay.edu.au</w:t>
                          </w:r>
                        </w:hyperlink>
                        <w:r w:rsidRPr="006C271D">
                          <w:rPr>
                            <w:rFonts w:ascii="Arial" w:hAnsi="Arial" w:cs="Arial"/>
                            <w:szCs w:val="16"/>
                          </w:rPr>
                          <w:t>&gt;</w:t>
                        </w:r>
                      </w:p>
                      <w:p w14:paraId="2E060E2D" w14:textId="77777777" w:rsidR="00844098" w:rsidRPr="006E0B9E" w:rsidRDefault="00844098"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4"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395AA007" w14:textId="77777777" w:rsidR="00844098" w:rsidRPr="009F3844" w:rsidRDefault="00844098" w:rsidP="009F3844">
                        <w:pPr>
                          <w:rPr>
                            <w:rFonts w:ascii="Arial" w:hAnsi="Arial" w:cs="Arial"/>
                            <w:sz w:val="16"/>
                            <w:szCs w:val="16"/>
                          </w:rPr>
                        </w:pPr>
                      </w:p>
                      <w:p w14:paraId="64B9F18D" w14:textId="77777777" w:rsidR="00844098" w:rsidRDefault="00844098"/>
                      <w:p w14:paraId="7B2189F4" w14:textId="77777777" w:rsidR="00844098" w:rsidRPr="006E0B9E" w:rsidRDefault="00844098" w:rsidP="00AB14A9">
                        <w:pPr>
                          <w:rPr>
                            <w:rFonts w:ascii="Arial" w:hAnsi="Arial" w:cs="Arial"/>
                            <w:b/>
                          </w:rPr>
                        </w:pPr>
                        <w:r w:rsidRPr="006E0B9E">
                          <w:rPr>
                            <w:rFonts w:ascii="Arial" w:hAnsi="Arial" w:cs="Arial"/>
                            <w:b/>
                          </w:rPr>
                          <w:t>National Centre for Vocational Education Research</w:t>
                        </w:r>
                      </w:p>
                      <w:p w14:paraId="50B6504C" w14:textId="77777777" w:rsidR="00844098" w:rsidRPr="006E0B9E" w:rsidRDefault="00844098" w:rsidP="00AB14A9">
                        <w:pPr>
                          <w:pStyle w:val="Imprint"/>
                          <w:spacing w:before="80"/>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D335AC8" w14:textId="77777777" w:rsidR="00844098" w:rsidRPr="006E0B9E" w:rsidRDefault="00844098" w:rsidP="00AB14A9">
                        <w:pPr>
                          <w:pStyle w:val="Imprint"/>
                          <w:tabs>
                            <w:tab w:val="left" w:pos="3402"/>
                          </w:tabs>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Email</w:t>
                        </w:r>
                        <w:proofErr w:type="gramEnd"/>
                        <w:r w:rsidRPr="006E0B9E">
                          <w:rPr>
                            <w:rFonts w:ascii="Arial" w:hAnsi="Arial" w:cs="Arial"/>
                          </w:rPr>
                          <w:t xml:space="preserve"> </w:t>
                        </w:r>
                        <w:hyperlink r:id="rId65"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66" w:history="1">
                          <w:r w:rsidRPr="006300D6">
                            <w:rPr>
                              <w:rStyle w:val="Hyperlink"/>
                              <w:rFonts w:ascii="Arial" w:hAnsi="Arial" w:cs="Arial"/>
                              <w:sz w:val="16"/>
                              <w:szCs w:val="16"/>
                            </w:rPr>
                            <w:t>https://www.lsay.edu.au</w:t>
                          </w:r>
                        </w:hyperlink>
                        <w:r w:rsidRPr="006C271D">
                          <w:rPr>
                            <w:rFonts w:ascii="Arial" w:hAnsi="Arial" w:cs="Arial"/>
                            <w:szCs w:val="16"/>
                          </w:rPr>
                          <w:t>&gt;</w:t>
                        </w:r>
                      </w:p>
                      <w:p w14:paraId="362EAF6E" w14:textId="77777777" w:rsidR="00844098" w:rsidRPr="006E0B9E" w:rsidRDefault="00844098" w:rsidP="00AB14A9">
                        <w:pPr>
                          <w:pStyle w:val="Imprint"/>
                          <w:tabs>
                            <w:tab w:val="left" w:pos="993"/>
                            <w:tab w:val="left" w:pos="3686"/>
                          </w:tabs>
                          <w:spacing w:before="0"/>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7"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380CE3B5" w14:textId="77777777" w:rsidR="00844098" w:rsidRPr="009F3844" w:rsidRDefault="00844098" w:rsidP="009F3844">
                        <w:pPr>
                          <w:rPr>
                            <w:rFonts w:ascii="Arial" w:hAnsi="Arial" w:cs="Arial"/>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7" type="#_x0000_t75" style="position:absolute;left:6477;top:11557;width:1416;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">
                  <v:imagedata r:id="rId68" o:title="Twitter_blackbox"/>
                </v:shape>
                <v:shape id="Picture 60" o:spid="_x0000_s1038" type="#_x0000_t75" style="position:absolute;left:20891;top:11557;width:1391;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">
                  <v:imagedata r:id="rId69" o:title="InBug-16px_0" grayscale="t" bilevel="t"/>
                </v:shape>
              </v:group>
            </w:pict>
          </mc:Fallback>
        </mc:AlternateContent>
      </w:r>
      <w:r w:rsidR="002D0AF9" w:rsidRPr="008F2F99">
        <w:rPr>
          <w:noProof/>
          <w:lang w:eastAsia="en-AU"/>
        </w:rPr>
        <w:drawing>
          <wp:anchor distT="0" distB="0" distL="114300" distR="114300" simplePos="0" relativeHeight="251650560" behindDoc="0" locked="0" layoutInCell="1" allowOverlap="1" wp14:anchorId="2C170315" wp14:editId="50E846FA">
            <wp:simplePos x="0" y="0"/>
            <wp:positionH relativeFrom="column">
              <wp:posOffset>-894080</wp:posOffset>
            </wp:positionH>
            <wp:positionV relativeFrom="paragraph">
              <wp:posOffset>8882380</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9F3844" w:rsidSect="00A671C8">
      <w:type w:val="continuous"/>
      <w:pgSz w:w="11907" w:h="16840" w:code="9"/>
      <w:pgMar w:top="1440" w:right="1440" w:bottom="1440" w:left="1440" w:header="709"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EFC27" w14:textId="77777777" w:rsidR="006B540E" w:rsidRDefault="006B540E">
      <w:r>
        <w:separator/>
      </w:r>
    </w:p>
    <w:p w14:paraId="0B1C10C1" w14:textId="77777777" w:rsidR="006B540E" w:rsidRDefault="006B540E"/>
  </w:endnote>
  <w:endnote w:type="continuationSeparator" w:id="0">
    <w:p w14:paraId="0824F77B" w14:textId="77777777" w:rsidR="006B540E" w:rsidRDefault="006B540E">
      <w:r>
        <w:continuationSeparator/>
      </w:r>
    </w:p>
    <w:p w14:paraId="0D36E375" w14:textId="77777777" w:rsidR="006B540E" w:rsidRDefault="006B54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AvantGarde">
    <w:panose1 w:val="00000000000000000000"/>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KLFD I+ Garamond">
    <w:altName w:val="Garamond"/>
    <w:panose1 w:val="00000000000000000000"/>
    <w:charset w:val="00"/>
    <w:family w:val="roman"/>
    <w:notTrueType/>
    <w:pitch w:val="default"/>
    <w:sig w:usb0="00000003" w:usb1="00000000" w:usb2="00000000" w:usb3="00000000" w:csb0="00000001" w:csb1="00000000"/>
  </w:font>
  <w:font w:name="HPUOYX+GillSans-LightItalic">
    <w:altName w:val="Gill Sans"/>
    <w:panose1 w:val="00000000000000000000"/>
    <w:charset w:val="00"/>
    <w:family w:val="swiss"/>
    <w:notTrueType/>
    <w:pitch w:val="default"/>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vant Garde">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6CF59" w14:textId="77777777" w:rsidR="00844098" w:rsidRPr="00C83D73" w:rsidRDefault="00844098" w:rsidP="00AD4D89">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11D2E" w14:textId="77777777" w:rsidR="00844098" w:rsidRPr="00C83D73" w:rsidRDefault="00844098" w:rsidP="00AD4D89">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6E44" w14:textId="77777777" w:rsidR="00844098" w:rsidRPr="00E333AC" w:rsidRDefault="00844098" w:rsidP="00E333AC">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8D8B" w14:textId="41C7EA75" w:rsidR="00844098" w:rsidRPr="00A671C8" w:rsidRDefault="00A671C8" w:rsidP="00A671C8">
    <w:pPr>
      <w:pStyle w:val="Footer"/>
      <w:framePr w:wrap="around"/>
      <w:tabs>
        <w:tab w:val="right" w:pos="9781"/>
      </w:tabs>
      <w:jc w:val="right"/>
      <w:rPr>
        <w:color w:val="000000"/>
        <w:lang w:val="en-US"/>
      </w:rPr>
    </w:pPr>
    <w:r w:rsidRPr="009341A5">
      <w:rPr>
        <w:color w:val="000000"/>
      </w:rPr>
      <w:t xml:space="preserve">Apprentices and trainees 2020: </w:t>
    </w:r>
    <w:r>
      <w:rPr>
        <w:color w:val="000000"/>
      </w:rPr>
      <w:t>i</w:t>
    </w:r>
    <w:r w:rsidRPr="009341A5">
      <w:rPr>
        <w:color w:val="000000"/>
      </w:rPr>
      <w:t>mpact</w:t>
    </w:r>
    <w:r>
      <w:rPr>
        <w:color w:val="000000"/>
      </w:rPr>
      <w:t>s</w:t>
    </w:r>
    <w:r w:rsidRPr="009341A5">
      <w:rPr>
        <w:color w:val="000000"/>
      </w:rPr>
      <w:t xml:space="preserve"> of COVID-19 on training activity</w:t>
    </w:r>
    <w:r w:rsidRPr="008170FF">
      <w:rPr>
        <w:color w:val="000000"/>
      </w:rPr>
      <w:tab/>
      <w:t xml:space="preserve">NCVER | </w:t>
    </w:r>
    <w:r w:rsidRPr="008170FF">
      <w:rPr>
        <w:rStyle w:val="PageNumber"/>
        <w:b w:val="0"/>
        <w:color w:val="000000"/>
        <w:sz w:val="17"/>
      </w:rPr>
      <w:fldChar w:fldCharType="begin"/>
    </w:r>
    <w:r w:rsidRPr="008170FF">
      <w:rPr>
        <w:rStyle w:val="PageNumber"/>
        <w:color w:val="000000"/>
        <w:sz w:val="17"/>
      </w:rPr>
      <w:instrText xml:space="preserve"> PAGE </w:instrText>
    </w:r>
    <w:r w:rsidRPr="008170FF">
      <w:rPr>
        <w:rStyle w:val="PageNumber"/>
        <w:b w:val="0"/>
        <w:color w:val="000000"/>
        <w:sz w:val="17"/>
      </w:rPr>
      <w:fldChar w:fldCharType="separate"/>
    </w:r>
    <w:r>
      <w:rPr>
        <w:rStyle w:val="PageNumber"/>
        <w:b w:val="0"/>
        <w:color w:val="000000"/>
        <w:sz w:val="17"/>
      </w:rPr>
      <w:t>4</w:t>
    </w:r>
    <w:r w:rsidRPr="008170FF">
      <w:rPr>
        <w:rStyle w:val="PageNumber"/>
        <w:b w:val="0"/>
        <w:color w:val="000000"/>
        <w:sz w:val="17"/>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6FD67" w14:textId="77777777" w:rsidR="00197425" w:rsidRPr="00A671C8" w:rsidRDefault="00197425" w:rsidP="00CE405F">
    <w:pPr>
      <w:pStyle w:val="Footer"/>
      <w:framePr w:wrap="around"/>
      <w:tabs>
        <w:tab w:val="right" w:pos="9781"/>
      </w:tabs>
      <w:jc w:val="right"/>
      <w:rPr>
        <w:color w:val="000000"/>
        <w:lang w:val="en-US"/>
      </w:rPr>
    </w:pPr>
    <w:r w:rsidRPr="009341A5">
      <w:rPr>
        <w:color w:val="000000"/>
      </w:rPr>
      <w:t xml:space="preserve">Apprentices and trainees 2020: </w:t>
    </w:r>
    <w:r>
      <w:rPr>
        <w:color w:val="000000"/>
      </w:rPr>
      <w:t>i</w:t>
    </w:r>
    <w:r w:rsidRPr="009341A5">
      <w:rPr>
        <w:color w:val="000000"/>
      </w:rPr>
      <w:t>mpact</w:t>
    </w:r>
    <w:r>
      <w:rPr>
        <w:color w:val="000000"/>
      </w:rPr>
      <w:t>s</w:t>
    </w:r>
    <w:r w:rsidRPr="009341A5">
      <w:rPr>
        <w:color w:val="000000"/>
      </w:rPr>
      <w:t xml:space="preserve"> of COVID-19 on training activity</w:t>
    </w:r>
    <w:r w:rsidRPr="008170FF">
      <w:rPr>
        <w:color w:val="000000"/>
      </w:rPr>
      <w:tab/>
      <w:t xml:space="preserve">NCVER | </w:t>
    </w:r>
    <w:r w:rsidRPr="008170FF">
      <w:rPr>
        <w:rStyle w:val="PageNumber"/>
        <w:b w:val="0"/>
        <w:color w:val="000000"/>
        <w:sz w:val="17"/>
      </w:rPr>
      <w:fldChar w:fldCharType="begin"/>
    </w:r>
    <w:r w:rsidRPr="008170FF">
      <w:rPr>
        <w:rStyle w:val="PageNumber"/>
        <w:color w:val="000000"/>
        <w:sz w:val="17"/>
      </w:rPr>
      <w:instrText xml:space="preserve"> PAGE </w:instrText>
    </w:r>
    <w:r w:rsidRPr="008170FF">
      <w:rPr>
        <w:rStyle w:val="PageNumber"/>
        <w:b w:val="0"/>
        <w:color w:val="000000"/>
        <w:sz w:val="17"/>
      </w:rPr>
      <w:fldChar w:fldCharType="separate"/>
    </w:r>
    <w:r w:rsidRPr="008170FF">
      <w:rPr>
        <w:rStyle w:val="PageNumber"/>
        <w:b w:val="0"/>
        <w:color w:val="000000"/>
        <w:sz w:val="17"/>
      </w:rPr>
      <w:t>3</w:t>
    </w:r>
    <w:r w:rsidRPr="008170FF">
      <w:rPr>
        <w:rStyle w:val="PageNumber"/>
        <w:b w:val="0"/>
        <w:color w:val="000000"/>
        <w:sz w:val="17"/>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62524" w14:textId="77777777" w:rsidR="00197425" w:rsidRPr="008170FF" w:rsidRDefault="00197425" w:rsidP="00FA7425">
    <w:pPr>
      <w:pStyle w:val="Footer"/>
      <w:framePr w:wrap="around"/>
      <w:ind w:left="-142"/>
      <w:jc w:val="right"/>
      <w:rPr>
        <w:color w:val="000000"/>
      </w:rPr>
    </w:pPr>
    <w:r w:rsidRPr="009341A5">
      <w:rPr>
        <w:color w:val="000000"/>
      </w:rPr>
      <w:t xml:space="preserve">Apprentices and trainees 2020: </w:t>
    </w:r>
    <w:r>
      <w:rPr>
        <w:color w:val="000000"/>
      </w:rPr>
      <w:t>i</w:t>
    </w:r>
    <w:r w:rsidRPr="009341A5">
      <w:rPr>
        <w:color w:val="000000"/>
      </w:rPr>
      <w:t>mpact</w:t>
    </w:r>
    <w:r>
      <w:rPr>
        <w:color w:val="000000"/>
      </w:rPr>
      <w:t>s</w:t>
    </w:r>
    <w:r w:rsidRPr="009341A5">
      <w:rPr>
        <w:color w:val="000000"/>
      </w:rPr>
      <w:t xml:space="preserve"> of COVID-19 on training activity</w:t>
    </w:r>
    <w:r w:rsidRPr="008170FF">
      <w:rPr>
        <w:color w:val="000000"/>
      </w:rPr>
      <w:t xml:space="preserve"> </w:t>
    </w:r>
    <w:r w:rsidRPr="008170FF">
      <w:rPr>
        <w:color w:val="000000"/>
      </w:rPr>
      <w:tab/>
      <w:t xml:space="preserve">NCVER | </w:t>
    </w:r>
    <w:r w:rsidRPr="008170FF">
      <w:rPr>
        <w:rStyle w:val="PageNumber"/>
        <w:rFonts w:ascii="Arial" w:hAnsi="Arial"/>
        <w:b w:val="0"/>
        <w:color w:val="000000"/>
        <w:sz w:val="17"/>
      </w:rPr>
      <w:fldChar w:fldCharType="begin"/>
    </w:r>
    <w:r w:rsidRPr="008170FF">
      <w:rPr>
        <w:rStyle w:val="PageNumber"/>
        <w:rFonts w:ascii="Arial" w:hAnsi="Arial"/>
        <w:color w:val="000000"/>
        <w:sz w:val="17"/>
      </w:rPr>
      <w:instrText xml:space="preserve"> PAGE </w:instrText>
    </w:r>
    <w:r w:rsidRPr="008170FF">
      <w:rPr>
        <w:rStyle w:val="PageNumber"/>
        <w:rFonts w:ascii="Arial" w:hAnsi="Arial"/>
        <w:b w:val="0"/>
        <w:color w:val="000000"/>
        <w:sz w:val="17"/>
      </w:rPr>
      <w:fldChar w:fldCharType="separate"/>
    </w:r>
    <w:r w:rsidRPr="008170FF">
      <w:rPr>
        <w:rStyle w:val="PageNumber"/>
        <w:rFonts w:ascii="Arial" w:hAnsi="Arial"/>
        <w:b w:val="0"/>
        <w:color w:val="000000"/>
        <w:sz w:val="17"/>
      </w:rPr>
      <w:t>5</w:t>
    </w:r>
    <w:r w:rsidRPr="008170FF">
      <w:rPr>
        <w:rStyle w:val="PageNumber"/>
        <w:rFonts w:ascii="Arial" w:hAnsi="Arial"/>
        <w:b w:val="0"/>
        <w:color w:val="000000"/>
        <w:sz w:val="17"/>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A90D9" w14:textId="69A10FEA" w:rsidR="00844098" w:rsidRPr="00923A09" w:rsidRDefault="00923A09" w:rsidP="00923A09">
    <w:pPr>
      <w:pStyle w:val="Footer"/>
      <w:framePr w:wrap="around"/>
    </w:pPr>
    <w:r w:rsidRPr="00F85F65">
      <w:t>Prevalence and outcomes of workplace-based delivery in VET</w:t>
    </w:r>
    <w:r w:rsidRPr="0007272F">
      <w:tab/>
      <w:t xml:space="preserve">NCVER | </w:t>
    </w:r>
    <w:r w:rsidRPr="0007272F">
      <w:rPr>
        <w:rStyle w:val="PageNumber"/>
        <w:rFonts w:ascii="Arial" w:hAnsi="Arial"/>
      </w:rPr>
      <w:fldChar w:fldCharType="begin"/>
    </w:r>
    <w:r w:rsidRPr="0007272F">
      <w:rPr>
        <w:rStyle w:val="PageNumber"/>
        <w:rFonts w:ascii="Arial" w:hAnsi="Arial"/>
      </w:rPr>
      <w:instrText xml:space="preserve"> PAGE </w:instrText>
    </w:r>
    <w:r w:rsidRPr="0007272F">
      <w:rPr>
        <w:rStyle w:val="PageNumber"/>
        <w:rFonts w:ascii="Arial" w:hAnsi="Arial"/>
      </w:rPr>
      <w:fldChar w:fldCharType="separate"/>
    </w:r>
    <w:r>
      <w:rPr>
        <w:rStyle w:val="PageNumber"/>
        <w:rFonts w:ascii="Arial" w:hAnsi="Arial"/>
      </w:rPr>
      <w:t>22</w:t>
    </w:r>
    <w:r w:rsidRPr="0007272F">
      <w:rPr>
        <w:rStyle w:val="PageNumber"/>
        <w:rFonts w:ascii="Arial" w:hAnsi="Arial"/>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06CBB" w14:textId="5205C525" w:rsidR="00844098" w:rsidRPr="00923A09" w:rsidRDefault="00923A09" w:rsidP="00923A09">
    <w:pPr>
      <w:pStyle w:val="Footer"/>
      <w:framePr w:wrap="around"/>
    </w:pPr>
    <w:r w:rsidRPr="00F85F65">
      <w:t>Prevalence and outcomes of workplace-based delivery in VET</w:t>
    </w:r>
    <w:r w:rsidRPr="0007272F">
      <w:tab/>
      <w:t xml:space="preserve">NCVER | </w:t>
    </w:r>
    <w:r w:rsidRPr="0007272F">
      <w:rPr>
        <w:rStyle w:val="PageNumber"/>
        <w:rFonts w:ascii="Arial" w:hAnsi="Arial"/>
      </w:rPr>
      <w:fldChar w:fldCharType="begin"/>
    </w:r>
    <w:r w:rsidRPr="0007272F">
      <w:rPr>
        <w:rStyle w:val="PageNumber"/>
        <w:rFonts w:ascii="Arial" w:hAnsi="Arial"/>
      </w:rPr>
      <w:instrText xml:space="preserve"> PAGE </w:instrText>
    </w:r>
    <w:r w:rsidRPr="0007272F">
      <w:rPr>
        <w:rStyle w:val="PageNumber"/>
        <w:rFonts w:ascii="Arial" w:hAnsi="Arial"/>
      </w:rPr>
      <w:fldChar w:fldCharType="separate"/>
    </w:r>
    <w:r>
      <w:rPr>
        <w:rStyle w:val="PageNumber"/>
        <w:rFonts w:ascii="Arial" w:hAnsi="Arial"/>
      </w:rPr>
      <w:t>22</w:t>
    </w:r>
    <w:r w:rsidRPr="0007272F">
      <w:rPr>
        <w:rStyle w:val="PageNumber"/>
        <w:rFonts w:ascii="Arial" w:hAnsi="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B36C8" w14:textId="77777777" w:rsidR="006B540E" w:rsidRDefault="006B540E">
      <w:r>
        <w:separator/>
      </w:r>
    </w:p>
    <w:p w14:paraId="769191D6" w14:textId="77777777" w:rsidR="006B540E" w:rsidRDefault="006B540E"/>
  </w:footnote>
  <w:footnote w:type="continuationSeparator" w:id="0">
    <w:p w14:paraId="683AB502" w14:textId="77777777" w:rsidR="006B540E" w:rsidRDefault="006B540E">
      <w:r>
        <w:continuationSeparator/>
      </w:r>
    </w:p>
    <w:p w14:paraId="2F3EF02F" w14:textId="77777777" w:rsidR="006B540E" w:rsidRDefault="006B540E"/>
  </w:footnote>
  <w:footnote w:id="1">
    <w:p w14:paraId="6570C706" w14:textId="078B3092" w:rsidR="00844098" w:rsidRPr="009C3B8A" w:rsidRDefault="00844098" w:rsidP="009C3B8A">
      <w:pPr>
        <w:pStyle w:val="FootnoteText"/>
      </w:pPr>
      <w:r w:rsidRPr="009C3B8A">
        <w:rPr>
          <w:rStyle w:val="FootnoteReference"/>
          <w:vertAlign w:val="baseline"/>
        </w:rPr>
        <w:footnoteRef/>
      </w:r>
      <w:r w:rsidR="004D509D">
        <w:t xml:space="preserve"> </w:t>
      </w:r>
      <w:r w:rsidR="004D509D">
        <w:tab/>
      </w:r>
      <w:r w:rsidRPr="009C3B8A">
        <w:t>For details of the structure of these programs, see &lt;https://training.gov.au/Home/Tga&gt;</w:t>
      </w:r>
      <w:r w:rsidR="00355501" w:rsidRPr="009C3B8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38DB2" w14:textId="398A26B2" w:rsidR="00844098" w:rsidRDefault="0084409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5EFF2" w14:textId="0840AD72" w:rsidR="00844098" w:rsidRDefault="008440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C6F14" w14:textId="03FB3EA1" w:rsidR="00844098" w:rsidRDefault="008440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48D16" w14:textId="754D823C" w:rsidR="00844098" w:rsidRDefault="0084409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96931" w14:textId="4C7B5B16" w:rsidR="00844098" w:rsidRDefault="0084409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C12BE" w14:textId="33622EEA" w:rsidR="00844098" w:rsidRPr="00D66D9A" w:rsidRDefault="00844098" w:rsidP="00D66D9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727BF" w14:textId="589E504C" w:rsidR="00844098" w:rsidRDefault="0084409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89215" w14:textId="77777777" w:rsidR="00197425" w:rsidRPr="00D66D9A" w:rsidRDefault="00197425" w:rsidP="00D66D9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EBF8C" w14:textId="344AA497" w:rsidR="00844098" w:rsidRDefault="0084409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94A6B" w14:textId="2E98F4D8" w:rsidR="00844098" w:rsidRDefault="008440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15:restartNumberingAfterBreak="0">
    <w:nsid w:val="004168E8"/>
    <w:multiLevelType w:val="hybridMultilevel"/>
    <w:tmpl w:val="171C07D0"/>
    <w:lvl w:ilvl="0" w:tplc="B344A4F6">
      <w:start w:val="1"/>
      <w:numFmt w:val="bullet"/>
      <w:lvlText w:val=""/>
      <w:lvlJc w:val="left"/>
      <w:pPr>
        <w:tabs>
          <w:tab w:val="num" w:pos="720"/>
        </w:tabs>
        <w:ind w:left="720" w:hanging="360"/>
      </w:pPr>
      <w:rPr>
        <w:rFonts w:ascii="Wingdings" w:hAnsi="Wingdings"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AE23179"/>
    <w:multiLevelType w:val="hybridMultilevel"/>
    <w:tmpl w:val="50B80B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3D6109"/>
    <w:multiLevelType w:val="hybridMultilevel"/>
    <w:tmpl w:val="B5CCFF7E"/>
    <w:lvl w:ilvl="0" w:tplc="0C090001">
      <w:start w:val="1"/>
      <w:numFmt w:val="bullet"/>
      <w:lvlText w:val=""/>
      <w:lvlJc w:val="left"/>
      <w:pPr>
        <w:ind w:left="473" w:hanging="360"/>
      </w:pPr>
      <w:rPr>
        <w:rFonts w:ascii="Symbol" w:hAnsi="Symbo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14" w15:restartNumberingAfterBreak="0">
    <w:nsid w:val="1D992B87"/>
    <w:multiLevelType w:val="hybridMultilevel"/>
    <w:tmpl w:val="8934EF54"/>
    <w:lvl w:ilvl="0" w:tplc="1C1CE77E">
      <w:numFmt w:val="bullet"/>
      <w:lvlText w:val="-"/>
      <w:lvlJc w:val="left"/>
      <w:pPr>
        <w:ind w:left="720"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2A07D2C"/>
    <w:multiLevelType w:val="hybridMultilevel"/>
    <w:tmpl w:val="C7E4F9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52D3A76"/>
    <w:multiLevelType w:val="hybridMultilevel"/>
    <w:tmpl w:val="DB0AA2D0"/>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18" w15:restartNumberingAfterBreak="0">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pStyle w:val="MENoIndent6"/>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CF1ABA"/>
    <w:multiLevelType w:val="hybridMultilevel"/>
    <w:tmpl w:val="3202E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0AF2EF2"/>
    <w:multiLevelType w:val="hybridMultilevel"/>
    <w:tmpl w:val="805E38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95F7891"/>
    <w:multiLevelType w:val="hybridMultilevel"/>
    <w:tmpl w:val="4D2AB5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98D7622"/>
    <w:multiLevelType w:val="hybridMultilevel"/>
    <w:tmpl w:val="A5BED7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C855259"/>
    <w:multiLevelType w:val="hybridMultilevel"/>
    <w:tmpl w:val="D4E4A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060F09"/>
    <w:multiLevelType w:val="hybridMultilevel"/>
    <w:tmpl w:val="2222B7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pStyle w:val="MEBasic4"/>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9501445"/>
    <w:multiLevelType w:val="hybridMultilevel"/>
    <w:tmpl w:val="83C8FBE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8" w15:restartNumberingAfterBreak="0">
    <w:nsid w:val="5FED5A93"/>
    <w:multiLevelType w:val="hybridMultilevel"/>
    <w:tmpl w:val="E7E2479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0" w15:restartNumberingAfterBreak="0">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1C930A3"/>
    <w:multiLevelType w:val="hybridMultilevel"/>
    <w:tmpl w:val="531271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4E6124"/>
    <w:multiLevelType w:val="multilevel"/>
    <w:tmpl w:val="B8088798"/>
    <w:lvl w:ilvl="0">
      <w:start w:val="1"/>
      <w:numFmt w:val="decimal"/>
      <w:pStyle w:val="DotPoints"/>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3" w15:restartNumberingAfterBreak="0">
    <w:nsid w:val="6A742D25"/>
    <w:multiLevelType w:val="hybridMultilevel"/>
    <w:tmpl w:val="5D087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AAE585F"/>
    <w:multiLevelType w:val="hybridMultilevel"/>
    <w:tmpl w:val="F982A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D129F8"/>
    <w:multiLevelType w:val="hybridMultilevel"/>
    <w:tmpl w:val="D4A2D112"/>
    <w:lvl w:ilvl="0" w:tplc="A23A1592">
      <w:start w:val="1"/>
      <w:numFmt w:val="bullet"/>
      <w:pStyle w:val="KeyPoints"/>
      <w:lvlText w:val=""/>
      <w:lvlJc w:val="left"/>
      <w:pPr>
        <w:ind w:left="298" w:hanging="360"/>
      </w:pPr>
      <w:rPr>
        <w:rFonts w:ascii="Wingdings" w:hAnsi="Wingdings"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abstractNum w:abstractNumId="36"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pStyle w:val="A-Dotpt2"/>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D123F6"/>
    <w:multiLevelType w:val="hybridMultilevel"/>
    <w:tmpl w:val="78D27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103467C"/>
    <w:multiLevelType w:val="hybridMultilevel"/>
    <w:tmpl w:val="A5BED7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45F2761"/>
    <w:multiLevelType w:val="hybridMultilevel"/>
    <w:tmpl w:val="E6F6F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9CE2262"/>
    <w:multiLevelType w:val="hybridMultilevel"/>
    <w:tmpl w:val="800E0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F21757"/>
    <w:multiLevelType w:val="hybridMultilevel"/>
    <w:tmpl w:val="2DD6C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975075"/>
    <w:multiLevelType w:val="hybridMultilevel"/>
    <w:tmpl w:val="BCDA98DA"/>
    <w:lvl w:ilvl="0" w:tplc="0C090001">
      <w:start w:val="1"/>
      <w:numFmt w:val="bullet"/>
      <w:lvlText w:val=""/>
      <w:lvlJc w:val="left"/>
      <w:pPr>
        <w:ind w:left="295" w:hanging="360"/>
      </w:pPr>
      <w:rPr>
        <w:rFonts w:ascii="Symbol" w:hAnsi="Symbol" w:hint="default"/>
      </w:rPr>
    </w:lvl>
    <w:lvl w:ilvl="1" w:tplc="0C090003" w:tentative="1">
      <w:start w:val="1"/>
      <w:numFmt w:val="bullet"/>
      <w:lvlText w:val="o"/>
      <w:lvlJc w:val="left"/>
      <w:pPr>
        <w:ind w:left="1015" w:hanging="360"/>
      </w:pPr>
      <w:rPr>
        <w:rFonts w:ascii="Courier New" w:hAnsi="Courier New" w:cs="Courier New" w:hint="default"/>
      </w:rPr>
    </w:lvl>
    <w:lvl w:ilvl="2" w:tplc="0C090005" w:tentative="1">
      <w:start w:val="1"/>
      <w:numFmt w:val="bullet"/>
      <w:lvlText w:val=""/>
      <w:lvlJc w:val="left"/>
      <w:pPr>
        <w:ind w:left="1735" w:hanging="360"/>
      </w:pPr>
      <w:rPr>
        <w:rFonts w:ascii="Wingdings" w:hAnsi="Wingdings" w:hint="default"/>
      </w:rPr>
    </w:lvl>
    <w:lvl w:ilvl="3" w:tplc="0C090001" w:tentative="1">
      <w:start w:val="1"/>
      <w:numFmt w:val="bullet"/>
      <w:lvlText w:val=""/>
      <w:lvlJc w:val="left"/>
      <w:pPr>
        <w:ind w:left="2455" w:hanging="360"/>
      </w:pPr>
      <w:rPr>
        <w:rFonts w:ascii="Symbol" w:hAnsi="Symbol" w:hint="default"/>
      </w:rPr>
    </w:lvl>
    <w:lvl w:ilvl="4" w:tplc="0C090003" w:tentative="1">
      <w:start w:val="1"/>
      <w:numFmt w:val="bullet"/>
      <w:lvlText w:val="o"/>
      <w:lvlJc w:val="left"/>
      <w:pPr>
        <w:ind w:left="3175" w:hanging="360"/>
      </w:pPr>
      <w:rPr>
        <w:rFonts w:ascii="Courier New" w:hAnsi="Courier New" w:cs="Courier New" w:hint="default"/>
      </w:rPr>
    </w:lvl>
    <w:lvl w:ilvl="5" w:tplc="0C090005" w:tentative="1">
      <w:start w:val="1"/>
      <w:numFmt w:val="bullet"/>
      <w:lvlText w:val=""/>
      <w:lvlJc w:val="left"/>
      <w:pPr>
        <w:ind w:left="3895" w:hanging="360"/>
      </w:pPr>
      <w:rPr>
        <w:rFonts w:ascii="Wingdings" w:hAnsi="Wingdings" w:hint="default"/>
      </w:rPr>
    </w:lvl>
    <w:lvl w:ilvl="6" w:tplc="0C090001" w:tentative="1">
      <w:start w:val="1"/>
      <w:numFmt w:val="bullet"/>
      <w:lvlText w:val=""/>
      <w:lvlJc w:val="left"/>
      <w:pPr>
        <w:ind w:left="4615" w:hanging="360"/>
      </w:pPr>
      <w:rPr>
        <w:rFonts w:ascii="Symbol" w:hAnsi="Symbol" w:hint="default"/>
      </w:rPr>
    </w:lvl>
    <w:lvl w:ilvl="7" w:tplc="0C090003" w:tentative="1">
      <w:start w:val="1"/>
      <w:numFmt w:val="bullet"/>
      <w:lvlText w:val="o"/>
      <w:lvlJc w:val="left"/>
      <w:pPr>
        <w:ind w:left="5335" w:hanging="360"/>
      </w:pPr>
      <w:rPr>
        <w:rFonts w:ascii="Courier New" w:hAnsi="Courier New" w:cs="Courier New" w:hint="default"/>
      </w:rPr>
    </w:lvl>
    <w:lvl w:ilvl="8" w:tplc="0C090005" w:tentative="1">
      <w:start w:val="1"/>
      <w:numFmt w:val="bullet"/>
      <w:lvlText w:val=""/>
      <w:lvlJc w:val="left"/>
      <w:pPr>
        <w:ind w:left="6055" w:hanging="360"/>
      </w:pPr>
      <w:rPr>
        <w:rFonts w:ascii="Wingdings" w:hAnsi="Wingdings" w:hint="default"/>
      </w:rPr>
    </w:lvl>
  </w:abstractNum>
  <w:num w:numId="1">
    <w:abstractNumId w:val="10"/>
  </w:num>
  <w:num w:numId="2">
    <w:abstractNumId w:val="36"/>
  </w:num>
  <w:num w:numId="3">
    <w:abstractNumId w:val="29"/>
  </w:num>
  <w:num w:numId="4">
    <w:abstractNumId w:val="30"/>
  </w:num>
  <w:num w:numId="5">
    <w:abstractNumId w:val="12"/>
  </w:num>
  <w:num w:numId="6">
    <w:abstractNumId w:val="37"/>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18"/>
  </w:num>
  <w:num w:numId="10">
    <w:abstractNumId w:val="25"/>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6"/>
  </w:num>
  <w:num w:numId="21">
    <w:abstractNumId w:val="43"/>
  </w:num>
  <w:num w:numId="22">
    <w:abstractNumId w:val="35"/>
  </w:num>
  <w:num w:numId="23">
    <w:abstractNumId w:val="9"/>
  </w:num>
  <w:num w:numId="24">
    <w:abstractNumId w:val="26"/>
  </w:num>
  <w:num w:numId="25">
    <w:abstractNumId w:val="33"/>
  </w:num>
  <w:num w:numId="26">
    <w:abstractNumId w:val="11"/>
  </w:num>
  <w:num w:numId="27">
    <w:abstractNumId w:val="28"/>
  </w:num>
  <w:num w:numId="28">
    <w:abstractNumId w:val="21"/>
  </w:num>
  <w:num w:numId="29">
    <w:abstractNumId w:val="34"/>
  </w:num>
  <w:num w:numId="30">
    <w:abstractNumId w:val="39"/>
  </w:num>
  <w:num w:numId="31">
    <w:abstractNumId w:val="42"/>
  </w:num>
  <w:num w:numId="32">
    <w:abstractNumId w:val="22"/>
  </w:num>
  <w:num w:numId="33">
    <w:abstractNumId w:val="17"/>
  </w:num>
  <w:num w:numId="34">
    <w:abstractNumId w:val="19"/>
  </w:num>
  <w:num w:numId="35">
    <w:abstractNumId w:val="38"/>
  </w:num>
  <w:num w:numId="36">
    <w:abstractNumId w:val="40"/>
  </w:num>
  <w:num w:numId="37">
    <w:abstractNumId w:val="15"/>
  </w:num>
  <w:num w:numId="38">
    <w:abstractNumId w:val="31"/>
  </w:num>
  <w:num w:numId="39">
    <w:abstractNumId w:val="41"/>
  </w:num>
  <w:num w:numId="40">
    <w:abstractNumId w:val="23"/>
  </w:num>
  <w:num w:numId="41">
    <w:abstractNumId w:val="24"/>
  </w:num>
  <w:num w:numId="42">
    <w:abstractNumId w:val="20"/>
  </w:num>
  <w:num w:numId="43">
    <w:abstractNumId w:val="13"/>
  </w:num>
  <w:num w:numId="44">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formsDesig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59393">
      <o:colormru v:ext="edit" colors="#ffc4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0MTU1sDA1tjC2sDRW0lEKTi0uzszPAykwrAUA+LOwHywAAAA="/>
    <w:docVar w:name="EN.InstantFormat" w:val="&lt;ENInstantFormat&gt;&lt;Enabled&gt;0&lt;/Enabled&gt;&lt;ScanUnformatted&gt;1&lt;/ScanUnformatted&gt;&lt;ScanChanges&gt;1&lt;/ScanChanges&gt;&lt;Suspended&gt;0&lt;/Suspended&gt;&lt;/ENInstantFormat&gt;"/>
    <w:docVar w:name="EN.Layout" w:val="&lt;ENLayout&gt;&lt;Style&gt;NCVER Author Date &lt;/Style&gt;&lt;LeftDelim&gt;{&lt;/LeftDelim&gt;&lt;RightDelim&gt;}&lt;/RightDelim&gt;&lt;FontName&gt;Trebuchet MS&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exxe520ua2axsespxbpxp9wwd0099w9ez52&quot;&gt;Work-based learning&lt;record-ids&gt;&lt;item&gt;20&lt;/item&gt;&lt;item&gt;21&lt;/item&gt;&lt;item&gt;25&lt;/item&gt;&lt;item&gt;29&lt;/item&gt;&lt;item&gt;30&lt;/item&gt;&lt;item&gt;32&lt;/item&gt;&lt;item&gt;33&lt;/item&gt;&lt;/record-ids&gt;&lt;/item&gt;&lt;/Libraries&gt;"/>
  </w:docVars>
  <w:rsids>
    <w:rsidRoot w:val="003D4DFA"/>
    <w:rsid w:val="00004CBD"/>
    <w:rsid w:val="00006CD7"/>
    <w:rsid w:val="000108B2"/>
    <w:rsid w:val="00011E27"/>
    <w:rsid w:val="000122BD"/>
    <w:rsid w:val="00012335"/>
    <w:rsid w:val="000138F5"/>
    <w:rsid w:val="00016007"/>
    <w:rsid w:val="00017B16"/>
    <w:rsid w:val="00022290"/>
    <w:rsid w:val="0002340E"/>
    <w:rsid w:val="00024BAE"/>
    <w:rsid w:val="0002628E"/>
    <w:rsid w:val="00032C36"/>
    <w:rsid w:val="00034411"/>
    <w:rsid w:val="000435A6"/>
    <w:rsid w:val="00043B74"/>
    <w:rsid w:val="000443F9"/>
    <w:rsid w:val="00045E77"/>
    <w:rsid w:val="0004657F"/>
    <w:rsid w:val="000465F1"/>
    <w:rsid w:val="000471D6"/>
    <w:rsid w:val="000505E2"/>
    <w:rsid w:val="00050B49"/>
    <w:rsid w:val="000533F9"/>
    <w:rsid w:val="00053622"/>
    <w:rsid w:val="000605EE"/>
    <w:rsid w:val="0006125F"/>
    <w:rsid w:val="000622D2"/>
    <w:rsid w:val="0006277C"/>
    <w:rsid w:val="00064D4A"/>
    <w:rsid w:val="000656A6"/>
    <w:rsid w:val="0006740D"/>
    <w:rsid w:val="000731AC"/>
    <w:rsid w:val="00074A04"/>
    <w:rsid w:val="00074BD4"/>
    <w:rsid w:val="00081B8D"/>
    <w:rsid w:val="000823B3"/>
    <w:rsid w:val="00083C29"/>
    <w:rsid w:val="00084160"/>
    <w:rsid w:val="000901EC"/>
    <w:rsid w:val="000909D8"/>
    <w:rsid w:val="000918CA"/>
    <w:rsid w:val="00092CAD"/>
    <w:rsid w:val="000939E6"/>
    <w:rsid w:val="00095DAB"/>
    <w:rsid w:val="000A1A90"/>
    <w:rsid w:val="000A4472"/>
    <w:rsid w:val="000A66D1"/>
    <w:rsid w:val="000A6A74"/>
    <w:rsid w:val="000A780B"/>
    <w:rsid w:val="000B2D9C"/>
    <w:rsid w:val="000B5B7E"/>
    <w:rsid w:val="000B77AC"/>
    <w:rsid w:val="000D1083"/>
    <w:rsid w:val="000D148C"/>
    <w:rsid w:val="000D213E"/>
    <w:rsid w:val="000D439B"/>
    <w:rsid w:val="000D4730"/>
    <w:rsid w:val="000D6751"/>
    <w:rsid w:val="000D675B"/>
    <w:rsid w:val="000D7485"/>
    <w:rsid w:val="000D7EF9"/>
    <w:rsid w:val="000E097E"/>
    <w:rsid w:val="000E4137"/>
    <w:rsid w:val="000E4F8D"/>
    <w:rsid w:val="000E5F71"/>
    <w:rsid w:val="000E6705"/>
    <w:rsid w:val="000E7146"/>
    <w:rsid w:val="000F21D3"/>
    <w:rsid w:val="000F35EC"/>
    <w:rsid w:val="000F46D6"/>
    <w:rsid w:val="000F5C33"/>
    <w:rsid w:val="000F7CBC"/>
    <w:rsid w:val="0010532B"/>
    <w:rsid w:val="00105708"/>
    <w:rsid w:val="00105A53"/>
    <w:rsid w:val="0010761A"/>
    <w:rsid w:val="00113805"/>
    <w:rsid w:val="001209BE"/>
    <w:rsid w:val="00122EDF"/>
    <w:rsid w:val="00123B5C"/>
    <w:rsid w:val="00123F0D"/>
    <w:rsid w:val="00124E32"/>
    <w:rsid w:val="00124FE5"/>
    <w:rsid w:val="001264FC"/>
    <w:rsid w:val="00126A14"/>
    <w:rsid w:val="00131922"/>
    <w:rsid w:val="00131C09"/>
    <w:rsid w:val="00133762"/>
    <w:rsid w:val="00134B68"/>
    <w:rsid w:val="00134DF5"/>
    <w:rsid w:val="00135C75"/>
    <w:rsid w:val="00135D2B"/>
    <w:rsid w:val="00135F42"/>
    <w:rsid w:val="00141DA8"/>
    <w:rsid w:val="001442FB"/>
    <w:rsid w:val="001450E8"/>
    <w:rsid w:val="00145194"/>
    <w:rsid w:val="001467E4"/>
    <w:rsid w:val="0015001E"/>
    <w:rsid w:val="00150874"/>
    <w:rsid w:val="001509F3"/>
    <w:rsid w:val="00151ED1"/>
    <w:rsid w:val="00153860"/>
    <w:rsid w:val="00153A64"/>
    <w:rsid w:val="001548E9"/>
    <w:rsid w:val="00154FA6"/>
    <w:rsid w:val="00156177"/>
    <w:rsid w:val="0016175C"/>
    <w:rsid w:val="00162575"/>
    <w:rsid w:val="00162655"/>
    <w:rsid w:val="00163568"/>
    <w:rsid w:val="0016357C"/>
    <w:rsid w:val="00163D07"/>
    <w:rsid w:val="001647B6"/>
    <w:rsid w:val="00164DCC"/>
    <w:rsid w:val="0016692E"/>
    <w:rsid w:val="00171A07"/>
    <w:rsid w:val="001728A6"/>
    <w:rsid w:val="00173152"/>
    <w:rsid w:val="00177681"/>
    <w:rsid w:val="00180B22"/>
    <w:rsid w:val="00182A8E"/>
    <w:rsid w:val="00183B36"/>
    <w:rsid w:val="00187BF6"/>
    <w:rsid w:val="00191855"/>
    <w:rsid w:val="001934C2"/>
    <w:rsid w:val="00193D8F"/>
    <w:rsid w:val="00197425"/>
    <w:rsid w:val="001A1837"/>
    <w:rsid w:val="001A1D51"/>
    <w:rsid w:val="001A2DFE"/>
    <w:rsid w:val="001A3613"/>
    <w:rsid w:val="001A3AF6"/>
    <w:rsid w:val="001A5737"/>
    <w:rsid w:val="001B231A"/>
    <w:rsid w:val="001B25BD"/>
    <w:rsid w:val="001B3608"/>
    <w:rsid w:val="001B43CF"/>
    <w:rsid w:val="001B59F2"/>
    <w:rsid w:val="001B63C1"/>
    <w:rsid w:val="001C004A"/>
    <w:rsid w:val="001C109E"/>
    <w:rsid w:val="001C56D9"/>
    <w:rsid w:val="001D2569"/>
    <w:rsid w:val="001D321A"/>
    <w:rsid w:val="001D32E3"/>
    <w:rsid w:val="001D3832"/>
    <w:rsid w:val="001D4714"/>
    <w:rsid w:val="001D549E"/>
    <w:rsid w:val="001D5690"/>
    <w:rsid w:val="001D677C"/>
    <w:rsid w:val="001E23BB"/>
    <w:rsid w:val="001E5456"/>
    <w:rsid w:val="001E7E4A"/>
    <w:rsid w:val="001F07B0"/>
    <w:rsid w:val="001F0AD9"/>
    <w:rsid w:val="001F22A7"/>
    <w:rsid w:val="001F30E2"/>
    <w:rsid w:val="001F3740"/>
    <w:rsid w:val="001F7D84"/>
    <w:rsid w:val="001F7E66"/>
    <w:rsid w:val="002003CC"/>
    <w:rsid w:val="0020181A"/>
    <w:rsid w:val="00202A27"/>
    <w:rsid w:val="002067FB"/>
    <w:rsid w:val="00206BC9"/>
    <w:rsid w:val="00207EBD"/>
    <w:rsid w:val="00211950"/>
    <w:rsid w:val="00213CE8"/>
    <w:rsid w:val="00214ED0"/>
    <w:rsid w:val="00215140"/>
    <w:rsid w:val="00215B6F"/>
    <w:rsid w:val="002162CA"/>
    <w:rsid w:val="00217175"/>
    <w:rsid w:val="00220A0A"/>
    <w:rsid w:val="00221218"/>
    <w:rsid w:val="00221495"/>
    <w:rsid w:val="002271F4"/>
    <w:rsid w:val="002277A9"/>
    <w:rsid w:val="00227AF5"/>
    <w:rsid w:val="002304D4"/>
    <w:rsid w:val="00230882"/>
    <w:rsid w:val="00232AAF"/>
    <w:rsid w:val="00232F9F"/>
    <w:rsid w:val="00233BFA"/>
    <w:rsid w:val="00237A02"/>
    <w:rsid w:val="00242DF1"/>
    <w:rsid w:val="0024319E"/>
    <w:rsid w:val="0024347D"/>
    <w:rsid w:val="002439D0"/>
    <w:rsid w:val="00251024"/>
    <w:rsid w:val="00254673"/>
    <w:rsid w:val="00255067"/>
    <w:rsid w:val="00255A54"/>
    <w:rsid w:val="00256E75"/>
    <w:rsid w:val="00257C76"/>
    <w:rsid w:val="00261667"/>
    <w:rsid w:val="00262B49"/>
    <w:rsid w:val="00262DD3"/>
    <w:rsid w:val="00263E96"/>
    <w:rsid w:val="00264759"/>
    <w:rsid w:val="00265DA9"/>
    <w:rsid w:val="00265DB5"/>
    <w:rsid w:val="00267FE2"/>
    <w:rsid w:val="00271267"/>
    <w:rsid w:val="002743DC"/>
    <w:rsid w:val="002753D9"/>
    <w:rsid w:val="00281088"/>
    <w:rsid w:val="00283D9D"/>
    <w:rsid w:val="00283E50"/>
    <w:rsid w:val="0028464B"/>
    <w:rsid w:val="00284FCB"/>
    <w:rsid w:val="0028568C"/>
    <w:rsid w:val="002866B6"/>
    <w:rsid w:val="002878D9"/>
    <w:rsid w:val="002901CA"/>
    <w:rsid w:val="00290A1F"/>
    <w:rsid w:val="00291584"/>
    <w:rsid w:val="00293508"/>
    <w:rsid w:val="002936E4"/>
    <w:rsid w:val="0029438D"/>
    <w:rsid w:val="002947D3"/>
    <w:rsid w:val="00297218"/>
    <w:rsid w:val="002A114C"/>
    <w:rsid w:val="002A2B60"/>
    <w:rsid w:val="002A708E"/>
    <w:rsid w:val="002A76AC"/>
    <w:rsid w:val="002B1A9A"/>
    <w:rsid w:val="002B5902"/>
    <w:rsid w:val="002B6AE6"/>
    <w:rsid w:val="002C23FF"/>
    <w:rsid w:val="002C3450"/>
    <w:rsid w:val="002C61C4"/>
    <w:rsid w:val="002C630F"/>
    <w:rsid w:val="002C766F"/>
    <w:rsid w:val="002D0AF9"/>
    <w:rsid w:val="002D12C4"/>
    <w:rsid w:val="002D151E"/>
    <w:rsid w:val="002D3E3A"/>
    <w:rsid w:val="002D61F7"/>
    <w:rsid w:val="002D6E7E"/>
    <w:rsid w:val="002D70B6"/>
    <w:rsid w:val="002D7E40"/>
    <w:rsid w:val="002E04DB"/>
    <w:rsid w:val="002E196B"/>
    <w:rsid w:val="002E61A4"/>
    <w:rsid w:val="002E7E18"/>
    <w:rsid w:val="002F0AC9"/>
    <w:rsid w:val="002F2F70"/>
    <w:rsid w:val="002F4538"/>
    <w:rsid w:val="002F4CC4"/>
    <w:rsid w:val="002F6E53"/>
    <w:rsid w:val="002F6EF9"/>
    <w:rsid w:val="00300039"/>
    <w:rsid w:val="003028F7"/>
    <w:rsid w:val="00306910"/>
    <w:rsid w:val="00311AA1"/>
    <w:rsid w:val="00314E19"/>
    <w:rsid w:val="00321372"/>
    <w:rsid w:val="0032256F"/>
    <w:rsid w:val="003232B6"/>
    <w:rsid w:val="003234C6"/>
    <w:rsid w:val="00323C21"/>
    <w:rsid w:val="00324917"/>
    <w:rsid w:val="00325473"/>
    <w:rsid w:val="003273F8"/>
    <w:rsid w:val="0033376E"/>
    <w:rsid w:val="003356D7"/>
    <w:rsid w:val="00335EC7"/>
    <w:rsid w:val="003364D3"/>
    <w:rsid w:val="00337528"/>
    <w:rsid w:val="0034004F"/>
    <w:rsid w:val="00341837"/>
    <w:rsid w:val="00341E22"/>
    <w:rsid w:val="00343A0F"/>
    <w:rsid w:val="00344D04"/>
    <w:rsid w:val="00345488"/>
    <w:rsid w:val="00345914"/>
    <w:rsid w:val="00346034"/>
    <w:rsid w:val="00351091"/>
    <w:rsid w:val="00351157"/>
    <w:rsid w:val="00354978"/>
    <w:rsid w:val="00355501"/>
    <w:rsid w:val="00355B5D"/>
    <w:rsid w:val="00356DDC"/>
    <w:rsid w:val="0035790F"/>
    <w:rsid w:val="003608BB"/>
    <w:rsid w:val="00360FAD"/>
    <w:rsid w:val="0036101C"/>
    <w:rsid w:val="0036639C"/>
    <w:rsid w:val="00366E4E"/>
    <w:rsid w:val="00366F8B"/>
    <w:rsid w:val="00367D65"/>
    <w:rsid w:val="003733AA"/>
    <w:rsid w:val="00373CE0"/>
    <w:rsid w:val="00380AFB"/>
    <w:rsid w:val="00380C25"/>
    <w:rsid w:val="003813E4"/>
    <w:rsid w:val="00382BC3"/>
    <w:rsid w:val="00384C64"/>
    <w:rsid w:val="00386E91"/>
    <w:rsid w:val="0039263D"/>
    <w:rsid w:val="00392D58"/>
    <w:rsid w:val="00393916"/>
    <w:rsid w:val="00393CA7"/>
    <w:rsid w:val="00395440"/>
    <w:rsid w:val="00395447"/>
    <w:rsid w:val="00396275"/>
    <w:rsid w:val="003A1CFC"/>
    <w:rsid w:val="003A2503"/>
    <w:rsid w:val="003A360F"/>
    <w:rsid w:val="003A45B6"/>
    <w:rsid w:val="003A4E5A"/>
    <w:rsid w:val="003A704F"/>
    <w:rsid w:val="003A75D8"/>
    <w:rsid w:val="003A7ED5"/>
    <w:rsid w:val="003B0363"/>
    <w:rsid w:val="003B16DA"/>
    <w:rsid w:val="003B2127"/>
    <w:rsid w:val="003B483E"/>
    <w:rsid w:val="003B6D87"/>
    <w:rsid w:val="003D09FA"/>
    <w:rsid w:val="003D14BA"/>
    <w:rsid w:val="003D26F9"/>
    <w:rsid w:val="003D283B"/>
    <w:rsid w:val="003D4B3E"/>
    <w:rsid w:val="003D4DFA"/>
    <w:rsid w:val="003D55B1"/>
    <w:rsid w:val="003D63B7"/>
    <w:rsid w:val="003D6822"/>
    <w:rsid w:val="003D709B"/>
    <w:rsid w:val="003E67CB"/>
    <w:rsid w:val="003F4172"/>
    <w:rsid w:val="003F5B20"/>
    <w:rsid w:val="004012DD"/>
    <w:rsid w:val="00403B0B"/>
    <w:rsid w:val="004053AE"/>
    <w:rsid w:val="004068FD"/>
    <w:rsid w:val="00406BB7"/>
    <w:rsid w:val="0040709B"/>
    <w:rsid w:val="004070C3"/>
    <w:rsid w:val="00410B53"/>
    <w:rsid w:val="004113A5"/>
    <w:rsid w:val="00421A36"/>
    <w:rsid w:val="00424885"/>
    <w:rsid w:val="00427536"/>
    <w:rsid w:val="00430892"/>
    <w:rsid w:val="00432394"/>
    <w:rsid w:val="00432F30"/>
    <w:rsid w:val="00433296"/>
    <w:rsid w:val="00437D20"/>
    <w:rsid w:val="00441CF4"/>
    <w:rsid w:val="0044543F"/>
    <w:rsid w:val="004465FC"/>
    <w:rsid w:val="00446BEA"/>
    <w:rsid w:val="00446DC2"/>
    <w:rsid w:val="0045018A"/>
    <w:rsid w:val="00450AD2"/>
    <w:rsid w:val="00452372"/>
    <w:rsid w:val="00452DDA"/>
    <w:rsid w:val="004532E5"/>
    <w:rsid w:val="004540E5"/>
    <w:rsid w:val="00456222"/>
    <w:rsid w:val="0046316B"/>
    <w:rsid w:val="00464DAA"/>
    <w:rsid w:val="004658E0"/>
    <w:rsid w:val="004664BD"/>
    <w:rsid w:val="00470885"/>
    <w:rsid w:val="0047224C"/>
    <w:rsid w:val="00473FAA"/>
    <w:rsid w:val="004804A7"/>
    <w:rsid w:val="004826FA"/>
    <w:rsid w:val="0049204C"/>
    <w:rsid w:val="004A2720"/>
    <w:rsid w:val="004A2913"/>
    <w:rsid w:val="004B031A"/>
    <w:rsid w:val="004B190D"/>
    <w:rsid w:val="004B4788"/>
    <w:rsid w:val="004B5E86"/>
    <w:rsid w:val="004B75E7"/>
    <w:rsid w:val="004B7BAD"/>
    <w:rsid w:val="004C1386"/>
    <w:rsid w:val="004C27E1"/>
    <w:rsid w:val="004C512C"/>
    <w:rsid w:val="004C630C"/>
    <w:rsid w:val="004C668D"/>
    <w:rsid w:val="004C7C7E"/>
    <w:rsid w:val="004D509D"/>
    <w:rsid w:val="004D76ED"/>
    <w:rsid w:val="004E1A1B"/>
    <w:rsid w:val="004E27C7"/>
    <w:rsid w:val="004E5AC1"/>
    <w:rsid w:val="004E62F7"/>
    <w:rsid w:val="004E6BBD"/>
    <w:rsid w:val="004E7227"/>
    <w:rsid w:val="004F04C9"/>
    <w:rsid w:val="004F063C"/>
    <w:rsid w:val="004F0AEB"/>
    <w:rsid w:val="004F0B76"/>
    <w:rsid w:val="004F14FF"/>
    <w:rsid w:val="004F622C"/>
    <w:rsid w:val="004F66CE"/>
    <w:rsid w:val="00502358"/>
    <w:rsid w:val="00502EE3"/>
    <w:rsid w:val="0050392A"/>
    <w:rsid w:val="00504A8A"/>
    <w:rsid w:val="00506721"/>
    <w:rsid w:val="00507A92"/>
    <w:rsid w:val="00513938"/>
    <w:rsid w:val="0051646C"/>
    <w:rsid w:val="00516F4C"/>
    <w:rsid w:val="005179B6"/>
    <w:rsid w:val="00517AC2"/>
    <w:rsid w:val="0052276C"/>
    <w:rsid w:val="00523D23"/>
    <w:rsid w:val="0052453B"/>
    <w:rsid w:val="0052460F"/>
    <w:rsid w:val="00524C29"/>
    <w:rsid w:val="005263DA"/>
    <w:rsid w:val="005274D6"/>
    <w:rsid w:val="00530AB2"/>
    <w:rsid w:val="005333A7"/>
    <w:rsid w:val="0053711B"/>
    <w:rsid w:val="005378DA"/>
    <w:rsid w:val="00541EA5"/>
    <w:rsid w:val="00543123"/>
    <w:rsid w:val="00543BFF"/>
    <w:rsid w:val="005478FB"/>
    <w:rsid w:val="005479A0"/>
    <w:rsid w:val="00550CFA"/>
    <w:rsid w:val="005526D1"/>
    <w:rsid w:val="00556CDB"/>
    <w:rsid w:val="00564B45"/>
    <w:rsid w:val="00566B85"/>
    <w:rsid w:val="005674AD"/>
    <w:rsid w:val="00567555"/>
    <w:rsid w:val="00570758"/>
    <w:rsid w:val="005707DF"/>
    <w:rsid w:val="00573B6B"/>
    <w:rsid w:val="00574CC6"/>
    <w:rsid w:val="00581F49"/>
    <w:rsid w:val="0058285B"/>
    <w:rsid w:val="00590B22"/>
    <w:rsid w:val="00591D38"/>
    <w:rsid w:val="00591E2A"/>
    <w:rsid w:val="005935DF"/>
    <w:rsid w:val="00593D23"/>
    <w:rsid w:val="005955B2"/>
    <w:rsid w:val="00596635"/>
    <w:rsid w:val="0059732B"/>
    <w:rsid w:val="005A1DE0"/>
    <w:rsid w:val="005A2364"/>
    <w:rsid w:val="005A30DB"/>
    <w:rsid w:val="005A36FF"/>
    <w:rsid w:val="005A6CB4"/>
    <w:rsid w:val="005B05A6"/>
    <w:rsid w:val="005B0748"/>
    <w:rsid w:val="005B1B25"/>
    <w:rsid w:val="005B2FBA"/>
    <w:rsid w:val="005B31B3"/>
    <w:rsid w:val="005B44EB"/>
    <w:rsid w:val="005B4751"/>
    <w:rsid w:val="005B5647"/>
    <w:rsid w:val="005B6BAD"/>
    <w:rsid w:val="005B6F60"/>
    <w:rsid w:val="005B7E87"/>
    <w:rsid w:val="005C2088"/>
    <w:rsid w:val="005C277E"/>
    <w:rsid w:val="005C2A62"/>
    <w:rsid w:val="005C50F8"/>
    <w:rsid w:val="005C7DFD"/>
    <w:rsid w:val="005D491C"/>
    <w:rsid w:val="005D63CE"/>
    <w:rsid w:val="005E46E9"/>
    <w:rsid w:val="005E4764"/>
    <w:rsid w:val="005E7DE8"/>
    <w:rsid w:val="005F303F"/>
    <w:rsid w:val="00600E9E"/>
    <w:rsid w:val="00601B1D"/>
    <w:rsid w:val="006022E3"/>
    <w:rsid w:val="00604C32"/>
    <w:rsid w:val="00606061"/>
    <w:rsid w:val="00606763"/>
    <w:rsid w:val="00606FE0"/>
    <w:rsid w:val="00610B4F"/>
    <w:rsid w:val="00614596"/>
    <w:rsid w:val="00614630"/>
    <w:rsid w:val="00615400"/>
    <w:rsid w:val="006171F8"/>
    <w:rsid w:val="00617557"/>
    <w:rsid w:val="006178BE"/>
    <w:rsid w:val="00617A85"/>
    <w:rsid w:val="00617DC2"/>
    <w:rsid w:val="006203DE"/>
    <w:rsid w:val="006217F2"/>
    <w:rsid w:val="00621FAA"/>
    <w:rsid w:val="006226B7"/>
    <w:rsid w:val="00624F96"/>
    <w:rsid w:val="0062508C"/>
    <w:rsid w:val="00626B30"/>
    <w:rsid w:val="00637BE0"/>
    <w:rsid w:val="006415A8"/>
    <w:rsid w:val="006422E3"/>
    <w:rsid w:val="00642CC2"/>
    <w:rsid w:val="006447AB"/>
    <w:rsid w:val="00644BD0"/>
    <w:rsid w:val="00645716"/>
    <w:rsid w:val="006475E3"/>
    <w:rsid w:val="00652973"/>
    <w:rsid w:val="00654522"/>
    <w:rsid w:val="006564B7"/>
    <w:rsid w:val="00656639"/>
    <w:rsid w:val="0065668B"/>
    <w:rsid w:val="00660568"/>
    <w:rsid w:val="00662167"/>
    <w:rsid w:val="006622A9"/>
    <w:rsid w:val="00662513"/>
    <w:rsid w:val="0066704D"/>
    <w:rsid w:val="00672FD6"/>
    <w:rsid w:val="00675166"/>
    <w:rsid w:val="006765A7"/>
    <w:rsid w:val="0067712D"/>
    <w:rsid w:val="00677D40"/>
    <w:rsid w:val="00687128"/>
    <w:rsid w:val="00693521"/>
    <w:rsid w:val="00693707"/>
    <w:rsid w:val="00695D5C"/>
    <w:rsid w:val="00696A48"/>
    <w:rsid w:val="00697145"/>
    <w:rsid w:val="006A1C8A"/>
    <w:rsid w:val="006A4126"/>
    <w:rsid w:val="006A41AE"/>
    <w:rsid w:val="006A584A"/>
    <w:rsid w:val="006A679B"/>
    <w:rsid w:val="006A68AE"/>
    <w:rsid w:val="006A6EEA"/>
    <w:rsid w:val="006A70C4"/>
    <w:rsid w:val="006B0B10"/>
    <w:rsid w:val="006B282D"/>
    <w:rsid w:val="006B4D0F"/>
    <w:rsid w:val="006B540E"/>
    <w:rsid w:val="006B5DC6"/>
    <w:rsid w:val="006B6081"/>
    <w:rsid w:val="006C10F0"/>
    <w:rsid w:val="006C1C42"/>
    <w:rsid w:val="006C2653"/>
    <w:rsid w:val="006C271D"/>
    <w:rsid w:val="006C2D8B"/>
    <w:rsid w:val="006C3104"/>
    <w:rsid w:val="006C4057"/>
    <w:rsid w:val="006C5DA9"/>
    <w:rsid w:val="006D09C1"/>
    <w:rsid w:val="006D0EA8"/>
    <w:rsid w:val="006D1DDC"/>
    <w:rsid w:val="006D2EFC"/>
    <w:rsid w:val="006D421E"/>
    <w:rsid w:val="006D546E"/>
    <w:rsid w:val="006E0926"/>
    <w:rsid w:val="006E269A"/>
    <w:rsid w:val="006E4850"/>
    <w:rsid w:val="006E5E72"/>
    <w:rsid w:val="006E6295"/>
    <w:rsid w:val="006E64CD"/>
    <w:rsid w:val="006F4DE0"/>
    <w:rsid w:val="006F7837"/>
    <w:rsid w:val="007015DF"/>
    <w:rsid w:val="00702446"/>
    <w:rsid w:val="00702978"/>
    <w:rsid w:val="00702C20"/>
    <w:rsid w:val="007037A4"/>
    <w:rsid w:val="00703BA2"/>
    <w:rsid w:val="00704F86"/>
    <w:rsid w:val="0070591C"/>
    <w:rsid w:val="00711740"/>
    <w:rsid w:val="007118EC"/>
    <w:rsid w:val="00712120"/>
    <w:rsid w:val="0071247D"/>
    <w:rsid w:val="00712B7E"/>
    <w:rsid w:val="00713931"/>
    <w:rsid w:val="00713BCD"/>
    <w:rsid w:val="0072250F"/>
    <w:rsid w:val="00723354"/>
    <w:rsid w:val="00731EC8"/>
    <w:rsid w:val="00732357"/>
    <w:rsid w:val="0073798F"/>
    <w:rsid w:val="007406ED"/>
    <w:rsid w:val="007412E2"/>
    <w:rsid w:val="00753998"/>
    <w:rsid w:val="007542ED"/>
    <w:rsid w:val="00754511"/>
    <w:rsid w:val="00754FDF"/>
    <w:rsid w:val="007564AA"/>
    <w:rsid w:val="00757E78"/>
    <w:rsid w:val="00760BFC"/>
    <w:rsid w:val="00762342"/>
    <w:rsid w:val="00762855"/>
    <w:rsid w:val="00766499"/>
    <w:rsid w:val="0077379D"/>
    <w:rsid w:val="007740C3"/>
    <w:rsid w:val="00774214"/>
    <w:rsid w:val="00775BBD"/>
    <w:rsid w:val="00777190"/>
    <w:rsid w:val="00777B41"/>
    <w:rsid w:val="00780BBC"/>
    <w:rsid w:val="007826B4"/>
    <w:rsid w:val="0078371C"/>
    <w:rsid w:val="00783F44"/>
    <w:rsid w:val="00784593"/>
    <w:rsid w:val="00784ADF"/>
    <w:rsid w:val="0078605C"/>
    <w:rsid w:val="007906E9"/>
    <w:rsid w:val="00790F5E"/>
    <w:rsid w:val="007941E4"/>
    <w:rsid w:val="00797A08"/>
    <w:rsid w:val="007A0B47"/>
    <w:rsid w:val="007A2CC6"/>
    <w:rsid w:val="007B0BEB"/>
    <w:rsid w:val="007B2A94"/>
    <w:rsid w:val="007B65C2"/>
    <w:rsid w:val="007C0873"/>
    <w:rsid w:val="007C108E"/>
    <w:rsid w:val="007C2B88"/>
    <w:rsid w:val="007C4F66"/>
    <w:rsid w:val="007C50A7"/>
    <w:rsid w:val="007C5D9B"/>
    <w:rsid w:val="007C5F0B"/>
    <w:rsid w:val="007C65A8"/>
    <w:rsid w:val="007C667B"/>
    <w:rsid w:val="007C7223"/>
    <w:rsid w:val="007D00A0"/>
    <w:rsid w:val="007D2656"/>
    <w:rsid w:val="007D67EE"/>
    <w:rsid w:val="007D7EBE"/>
    <w:rsid w:val="007E13C8"/>
    <w:rsid w:val="007E32F5"/>
    <w:rsid w:val="007E3D0A"/>
    <w:rsid w:val="007E6FF6"/>
    <w:rsid w:val="007F08C4"/>
    <w:rsid w:val="007F1B02"/>
    <w:rsid w:val="007F4A1D"/>
    <w:rsid w:val="00800E9A"/>
    <w:rsid w:val="0080245E"/>
    <w:rsid w:val="00802905"/>
    <w:rsid w:val="00803762"/>
    <w:rsid w:val="00803F64"/>
    <w:rsid w:val="008048B3"/>
    <w:rsid w:val="00805EFB"/>
    <w:rsid w:val="00806C1C"/>
    <w:rsid w:val="00807698"/>
    <w:rsid w:val="00807913"/>
    <w:rsid w:val="008121F7"/>
    <w:rsid w:val="00814689"/>
    <w:rsid w:val="00815EBB"/>
    <w:rsid w:val="00820A30"/>
    <w:rsid w:val="008239C6"/>
    <w:rsid w:val="00825A4A"/>
    <w:rsid w:val="00826757"/>
    <w:rsid w:val="00832610"/>
    <w:rsid w:val="00834C0C"/>
    <w:rsid w:val="008352F5"/>
    <w:rsid w:val="008379A2"/>
    <w:rsid w:val="0084119E"/>
    <w:rsid w:val="008422F7"/>
    <w:rsid w:val="00842944"/>
    <w:rsid w:val="00844098"/>
    <w:rsid w:val="008442AF"/>
    <w:rsid w:val="0084668E"/>
    <w:rsid w:val="0085043D"/>
    <w:rsid w:val="00855AA3"/>
    <w:rsid w:val="008560DA"/>
    <w:rsid w:val="00857C08"/>
    <w:rsid w:val="0086073D"/>
    <w:rsid w:val="00862088"/>
    <w:rsid w:val="00863AC9"/>
    <w:rsid w:val="00863C8A"/>
    <w:rsid w:val="008706DB"/>
    <w:rsid w:val="00871755"/>
    <w:rsid w:val="00874588"/>
    <w:rsid w:val="0087573C"/>
    <w:rsid w:val="00876E83"/>
    <w:rsid w:val="008771AA"/>
    <w:rsid w:val="0088361A"/>
    <w:rsid w:val="008906D7"/>
    <w:rsid w:val="00891960"/>
    <w:rsid w:val="00895579"/>
    <w:rsid w:val="008A06F0"/>
    <w:rsid w:val="008A433F"/>
    <w:rsid w:val="008B10C6"/>
    <w:rsid w:val="008B1AAB"/>
    <w:rsid w:val="008B3151"/>
    <w:rsid w:val="008B58BF"/>
    <w:rsid w:val="008C0609"/>
    <w:rsid w:val="008C0A74"/>
    <w:rsid w:val="008C0FAC"/>
    <w:rsid w:val="008C3142"/>
    <w:rsid w:val="008C3889"/>
    <w:rsid w:val="008C404E"/>
    <w:rsid w:val="008C67AA"/>
    <w:rsid w:val="008D1D20"/>
    <w:rsid w:val="008D467C"/>
    <w:rsid w:val="008D7F30"/>
    <w:rsid w:val="008E1E22"/>
    <w:rsid w:val="008E21E6"/>
    <w:rsid w:val="008E34D0"/>
    <w:rsid w:val="008E400B"/>
    <w:rsid w:val="008E5381"/>
    <w:rsid w:val="008E6028"/>
    <w:rsid w:val="008F20BA"/>
    <w:rsid w:val="008F278C"/>
    <w:rsid w:val="008F2F99"/>
    <w:rsid w:val="008F5023"/>
    <w:rsid w:val="008F601D"/>
    <w:rsid w:val="008F6523"/>
    <w:rsid w:val="008F6B7E"/>
    <w:rsid w:val="00901D16"/>
    <w:rsid w:val="00902118"/>
    <w:rsid w:val="0090328D"/>
    <w:rsid w:val="00903771"/>
    <w:rsid w:val="0090385A"/>
    <w:rsid w:val="00905057"/>
    <w:rsid w:val="009058B5"/>
    <w:rsid w:val="0090681D"/>
    <w:rsid w:val="00906F99"/>
    <w:rsid w:val="00911943"/>
    <w:rsid w:val="00914715"/>
    <w:rsid w:val="00917054"/>
    <w:rsid w:val="0092065D"/>
    <w:rsid w:val="00923241"/>
    <w:rsid w:val="009239FB"/>
    <w:rsid w:val="00923A09"/>
    <w:rsid w:val="00926BF8"/>
    <w:rsid w:val="009272DF"/>
    <w:rsid w:val="00930671"/>
    <w:rsid w:val="00933317"/>
    <w:rsid w:val="009346F4"/>
    <w:rsid w:val="00936EE6"/>
    <w:rsid w:val="00940200"/>
    <w:rsid w:val="00940924"/>
    <w:rsid w:val="009508C4"/>
    <w:rsid w:val="00951F1D"/>
    <w:rsid w:val="009525A1"/>
    <w:rsid w:val="00952F16"/>
    <w:rsid w:val="009538E6"/>
    <w:rsid w:val="00957068"/>
    <w:rsid w:val="00957BAC"/>
    <w:rsid w:val="00960673"/>
    <w:rsid w:val="00964E17"/>
    <w:rsid w:val="00966E30"/>
    <w:rsid w:val="009704E4"/>
    <w:rsid w:val="00970694"/>
    <w:rsid w:val="00973206"/>
    <w:rsid w:val="00976499"/>
    <w:rsid w:val="00977032"/>
    <w:rsid w:val="009775C7"/>
    <w:rsid w:val="0097761F"/>
    <w:rsid w:val="009811AA"/>
    <w:rsid w:val="00981DC0"/>
    <w:rsid w:val="00984792"/>
    <w:rsid w:val="00985D65"/>
    <w:rsid w:val="00991841"/>
    <w:rsid w:val="00991B69"/>
    <w:rsid w:val="0099311F"/>
    <w:rsid w:val="009935DC"/>
    <w:rsid w:val="00995935"/>
    <w:rsid w:val="009A0289"/>
    <w:rsid w:val="009A1D0E"/>
    <w:rsid w:val="009A1D95"/>
    <w:rsid w:val="009A5E17"/>
    <w:rsid w:val="009B5381"/>
    <w:rsid w:val="009C0397"/>
    <w:rsid w:val="009C22BE"/>
    <w:rsid w:val="009C388D"/>
    <w:rsid w:val="009C3B8A"/>
    <w:rsid w:val="009C5EEE"/>
    <w:rsid w:val="009D0A29"/>
    <w:rsid w:val="009D28A7"/>
    <w:rsid w:val="009D44DD"/>
    <w:rsid w:val="009D68B9"/>
    <w:rsid w:val="009E231A"/>
    <w:rsid w:val="009E2F64"/>
    <w:rsid w:val="009E4F89"/>
    <w:rsid w:val="009E684D"/>
    <w:rsid w:val="009E71E6"/>
    <w:rsid w:val="009F356F"/>
    <w:rsid w:val="009F3844"/>
    <w:rsid w:val="009F4FE7"/>
    <w:rsid w:val="009F7B29"/>
    <w:rsid w:val="00A00030"/>
    <w:rsid w:val="00A0096C"/>
    <w:rsid w:val="00A0109A"/>
    <w:rsid w:val="00A03306"/>
    <w:rsid w:val="00A0352D"/>
    <w:rsid w:val="00A03F8E"/>
    <w:rsid w:val="00A06F2C"/>
    <w:rsid w:val="00A071F8"/>
    <w:rsid w:val="00A07AC3"/>
    <w:rsid w:val="00A07FDB"/>
    <w:rsid w:val="00A109A7"/>
    <w:rsid w:val="00A10E2B"/>
    <w:rsid w:val="00A13173"/>
    <w:rsid w:val="00A14C8C"/>
    <w:rsid w:val="00A14D4F"/>
    <w:rsid w:val="00A16557"/>
    <w:rsid w:val="00A175A0"/>
    <w:rsid w:val="00A17B12"/>
    <w:rsid w:val="00A21026"/>
    <w:rsid w:val="00A22595"/>
    <w:rsid w:val="00A24216"/>
    <w:rsid w:val="00A2676C"/>
    <w:rsid w:val="00A27E5F"/>
    <w:rsid w:val="00A30084"/>
    <w:rsid w:val="00A31984"/>
    <w:rsid w:val="00A31D10"/>
    <w:rsid w:val="00A322B0"/>
    <w:rsid w:val="00A32423"/>
    <w:rsid w:val="00A35232"/>
    <w:rsid w:val="00A367D2"/>
    <w:rsid w:val="00A408A1"/>
    <w:rsid w:val="00A41B4A"/>
    <w:rsid w:val="00A464E8"/>
    <w:rsid w:val="00A50367"/>
    <w:rsid w:val="00A50895"/>
    <w:rsid w:val="00A50DEB"/>
    <w:rsid w:val="00A51ECD"/>
    <w:rsid w:val="00A54629"/>
    <w:rsid w:val="00A5768E"/>
    <w:rsid w:val="00A60CFF"/>
    <w:rsid w:val="00A60F10"/>
    <w:rsid w:val="00A61B18"/>
    <w:rsid w:val="00A65B88"/>
    <w:rsid w:val="00A671C8"/>
    <w:rsid w:val="00A67D72"/>
    <w:rsid w:val="00A72F9D"/>
    <w:rsid w:val="00A73318"/>
    <w:rsid w:val="00A76174"/>
    <w:rsid w:val="00A8044C"/>
    <w:rsid w:val="00A83136"/>
    <w:rsid w:val="00A85239"/>
    <w:rsid w:val="00A863A3"/>
    <w:rsid w:val="00A9376C"/>
    <w:rsid w:val="00A93A9F"/>
    <w:rsid w:val="00A94DF1"/>
    <w:rsid w:val="00AA1044"/>
    <w:rsid w:val="00AA2834"/>
    <w:rsid w:val="00AA32A5"/>
    <w:rsid w:val="00AA44D4"/>
    <w:rsid w:val="00AA5949"/>
    <w:rsid w:val="00AB14A9"/>
    <w:rsid w:val="00AB2E90"/>
    <w:rsid w:val="00AB3D7D"/>
    <w:rsid w:val="00AB3DCD"/>
    <w:rsid w:val="00AB57AB"/>
    <w:rsid w:val="00AB6565"/>
    <w:rsid w:val="00AC1163"/>
    <w:rsid w:val="00AC142C"/>
    <w:rsid w:val="00AC184C"/>
    <w:rsid w:val="00AC1D7F"/>
    <w:rsid w:val="00AC34C1"/>
    <w:rsid w:val="00AC38DC"/>
    <w:rsid w:val="00AC4113"/>
    <w:rsid w:val="00AC4AC7"/>
    <w:rsid w:val="00AC5497"/>
    <w:rsid w:val="00AC6E16"/>
    <w:rsid w:val="00AC7035"/>
    <w:rsid w:val="00AC79A9"/>
    <w:rsid w:val="00AD1238"/>
    <w:rsid w:val="00AD12CF"/>
    <w:rsid w:val="00AD17F8"/>
    <w:rsid w:val="00AD1A83"/>
    <w:rsid w:val="00AD1C7B"/>
    <w:rsid w:val="00AD4D89"/>
    <w:rsid w:val="00AD6B40"/>
    <w:rsid w:val="00AE0FC4"/>
    <w:rsid w:val="00AE117B"/>
    <w:rsid w:val="00AE1D85"/>
    <w:rsid w:val="00AE1F7A"/>
    <w:rsid w:val="00AE622E"/>
    <w:rsid w:val="00AF1005"/>
    <w:rsid w:val="00AF1824"/>
    <w:rsid w:val="00AF19D2"/>
    <w:rsid w:val="00AF53A4"/>
    <w:rsid w:val="00AF5CBC"/>
    <w:rsid w:val="00AF6116"/>
    <w:rsid w:val="00AF665E"/>
    <w:rsid w:val="00AF6E88"/>
    <w:rsid w:val="00B01CDF"/>
    <w:rsid w:val="00B03125"/>
    <w:rsid w:val="00B0412F"/>
    <w:rsid w:val="00B04CAA"/>
    <w:rsid w:val="00B0679E"/>
    <w:rsid w:val="00B07DE7"/>
    <w:rsid w:val="00B11BC8"/>
    <w:rsid w:val="00B12568"/>
    <w:rsid w:val="00B14CEA"/>
    <w:rsid w:val="00B1548E"/>
    <w:rsid w:val="00B16091"/>
    <w:rsid w:val="00B16799"/>
    <w:rsid w:val="00B172AA"/>
    <w:rsid w:val="00B22320"/>
    <w:rsid w:val="00B22E59"/>
    <w:rsid w:val="00B27020"/>
    <w:rsid w:val="00B32CD1"/>
    <w:rsid w:val="00B33C76"/>
    <w:rsid w:val="00B346B2"/>
    <w:rsid w:val="00B35F6B"/>
    <w:rsid w:val="00B41272"/>
    <w:rsid w:val="00B43B79"/>
    <w:rsid w:val="00B442E5"/>
    <w:rsid w:val="00B446C2"/>
    <w:rsid w:val="00B447EF"/>
    <w:rsid w:val="00B44CDA"/>
    <w:rsid w:val="00B53773"/>
    <w:rsid w:val="00B6046F"/>
    <w:rsid w:val="00B6236D"/>
    <w:rsid w:val="00B71237"/>
    <w:rsid w:val="00B71261"/>
    <w:rsid w:val="00B71911"/>
    <w:rsid w:val="00B71EA4"/>
    <w:rsid w:val="00B72DC9"/>
    <w:rsid w:val="00B72E66"/>
    <w:rsid w:val="00B75442"/>
    <w:rsid w:val="00B75928"/>
    <w:rsid w:val="00B84E8A"/>
    <w:rsid w:val="00B85CAC"/>
    <w:rsid w:val="00B8633E"/>
    <w:rsid w:val="00B86D06"/>
    <w:rsid w:val="00B90179"/>
    <w:rsid w:val="00B9042B"/>
    <w:rsid w:val="00B92BBD"/>
    <w:rsid w:val="00B93D57"/>
    <w:rsid w:val="00B94950"/>
    <w:rsid w:val="00BA4085"/>
    <w:rsid w:val="00BA50BF"/>
    <w:rsid w:val="00BA6F9E"/>
    <w:rsid w:val="00BB0B98"/>
    <w:rsid w:val="00BB3009"/>
    <w:rsid w:val="00BB4BCC"/>
    <w:rsid w:val="00BB5088"/>
    <w:rsid w:val="00BB6B2D"/>
    <w:rsid w:val="00BB738F"/>
    <w:rsid w:val="00BC0199"/>
    <w:rsid w:val="00BC076B"/>
    <w:rsid w:val="00BC467E"/>
    <w:rsid w:val="00BC7BB9"/>
    <w:rsid w:val="00BD2781"/>
    <w:rsid w:val="00BD2CEC"/>
    <w:rsid w:val="00BD4C1C"/>
    <w:rsid w:val="00BD7320"/>
    <w:rsid w:val="00BD7AA7"/>
    <w:rsid w:val="00BE1192"/>
    <w:rsid w:val="00BE1FB3"/>
    <w:rsid w:val="00BE3049"/>
    <w:rsid w:val="00BE3528"/>
    <w:rsid w:val="00BE5632"/>
    <w:rsid w:val="00BE5A71"/>
    <w:rsid w:val="00BE5DCB"/>
    <w:rsid w:val="00BF12B1"/>
    <w:rsid w:val="00BF3991"/>
    <w:rsid w:val="00BF4B1D"/>
    <w:rsid w:val="00BF5DE6"/>
    <w:rsid w:val="00BF690E"/>
    <w:rsid w:val="00C01337"/>
    <w:rsid w:val="00C053D5"/>
    <w:rsid w:val="00C10D17"/>
    <w:rsid w:val="00C11DB5"/>
    <w:rsid w:val="00C16AE6"/>
    <w:rsid w:val="00C21F6C"/>
    <w:rsid w:val="00C26889"/>
    <w:rsid w:val="00C26E8A"/>
    <w:rsid w:val="00C32C4D"/>
    <w:rsid w:val="00C331D6"/>
    <w:rsid w:val="00C3395D"/>
    <w:rsid w:val="00C37C0F"/>
    <w:rsid w:val="00C40215"/>
    <w:rsid w:val="00C4387A"/>
    <w:rsid w:val="00C45556"/>
    <w:rsid w:val="00C47727"/>
    <w:rsid w:val="00C5014E"/>
    <w:rsid w:val="00C5220C"/>
    <w:rsid w:val="00C54125"/>
    <w:rsid w:val="00C56620"/>
    <w:rsid w:val="00C576C0"/>
    <w:rsid w:val="00C6197E"/>
    <w:rsid w:val="00C6264C"/>
    <w:rsid w:val="00C63294"/>
    <w:rsid w:val="00C647DA"/>
    <w:rsid w:val="00C668CB"/>
    <w:rsid w:val="00C6776B"/>
    <w:rsid w:val="00C7121C"/>
    <w:rsid w:val="00C72096"/>
    <w:rsid w:val="00C73B20"/>
    <w:rsid w:val="00C74F51"/>
    <w:rsid w:val="00C75920"/>
    <w:rsid w:val="00C762A0"/>
    <w:rsid w:val="00C77DC6"/>
    <w:rsid w:val="00C826F2"/>
    <w:rsid w:val="00C83B56"/>
    <w:rsid w:val="00C83D73"/>
    <w:rsid w:val="00C8417C"/>
    <w:rsid w:val="00C91150"/>
    <w:rsid w:val="00C926F0"/>
    <w:rsid w:val="00C93D92"/>
    <w:rsid w:val="00C9777B"/>
    <w:rsid w:val="00CA1872"/>
    <w:rsid w:val="00CA39C1"/>
    <w:rsid w:val="00CA655D"/>
    <w:rsid w:val="00CA6820"/>
    <w:rsid w:val="00CA6A33"/>
    <w:rsid w:val="00CB0887"/>
    <w:rsid w:val="00CB1B79"/>
    <w:rsid w:val="00CB3780"/>
    <w:rsid w:val="00CB53BD"/>
    <w:rsid w:val="00CC25B2"/>
    <w:rsid w:val="00CC377B"/>
    <w:rsid w:val="00CC4CBB"/>
    <w:rsid w:val="00CD1ABA"/>
    <w:rsid w:val="00CD33F2"/>
    <w:rsid w:val="00CD47B4"/>
    <w:rsid w:val="00CD539E"/>
    <w:rsid w:val="00CD5F32"/>
    <w:rsid w:val="00CD6368"/>
    <w:rsid w:val="00CE18A6"/>
    <w:rsid w:val="00CE248F"/>
    <w:rsid w:val="00CE3174"/>
    <w:rsid w:val="00CE4291"/>
    <w:rsid w:val="00CE698F"/>
    <w:rsid w:val="00CF1510"/>
    <w:rsid w:val="00CF1A85"/>
    <w:rsid w:val="00CF2C84"/>
    <w:rsid w:val="00CF4409"/>
    <w:rsid w:val="00CF6D18"/>
    <w:rsid w:val="00D026AC"/>
    <w:rsid w:val="00D02FD9"/>
    <w:rsid w:val="00D03ECF"/>
    <w:rsid w:val="00D056F3"/>
    <w:rsid w:val="00D05A7E"/>
    <w:rsid w:val="00D107AE"/>
    <w:rsid w:val="00D145E3"/>
    <w:rsid w:val="00D14687"/>
    <w:rsid w:val="00D154A2"/>
    <w:rsid w:val="00D16AE8"/>
    <w:rsid w:val="00D17C3E"/>
    <w:rsid w:val="00D20C0B"/>
    <w:rsid w:val="00D20E0E"/>
    <w:rsid w:val="00D248D7"/>
    <w:rsid w:val="00D3063F"/>
    <w:rsid w:val="00D31823"/>
    <w:rsid w:val="00D32B6E"/>
    <w:rsid w:val="00D357C9"/>
    <w:rsid w:val="00D36582"/>
    <w:rsid w:val="00D366BC"/>
    <w:rsid w:val="00D37362"/>
    <w:rsid w:val="00D3765B"/>
    <w:rsid w:val="00D37F97"/>
    <w:rsid w:val="00D41BEB"/>
    <w:rsid w:val="00D43102"/>
    <w:rsid w:val="00D44DEE"/>
    <w:rsid w:val="00D44F06"/>
    <w:rsid w:val="00D475E9"/>
    <w:rsid w:val="00D503F4"/>
    <w:rsid w:val="00D506C1"/>
    <w:rsid w:val="00D54880"/>
    <w:rsid w:val="00D556EA"/>
    <w:rsid w:val="00D5690B"/>
    <w:rsid w:val="00D5763F"/>
    <w:rsid w:val="00D60127"/>
    <w:rsid w:val="00D60BA2"/>
    <w:rsid w:val="00D618A0"/>
    <w:rsid w:val="00D636BC"/>
    <w:rsid w:val="00D65257"/>
    <w:rsid w:val="00D66D9A"/>
    <w:rsid w:val="00D67B45"/>
    <w:rsid w:val="00D67BD6"/>
    <w:rsid w:val="00D70265"/>
    <w:rsid w:val="00D739C2"/>
    <w:rsid w:val="00D74664"/>
    <w:rsid w:val="00D80FB8"/>
    <w:rsid w:val="00D814DA"/>
    <w:rsid w:val="00D869DA"/>
    <w:rsid w:val="00D8716A"/>
    <w:rsid w:val="00D905B9"/>
    <w:rsid w:val="00D908F2"/>
    <w:rsid w:val="00D919BC"/>
    <w:rsid w:val="00D96BBE"/>
    <w:rsid w:val="00D96E35"/>
    <w:rsid w:val="00DA1685"/>
    <w:rsid w:val="00DA4B80"/>
    <w:rsid w:val="00DA56E7"/>
    <w:rsid w:val="00DA7192"/>
    <w:rsid w:val="00DA7709"/>
    <w:rsid w:val="00DA7BE2"/>
    <w:rsid w:val="00DB0856"/>
    <w:rsid w:val="00DB08EC"/>
    <w:rsid w:val="00DB0D48"/>
    <w:rsid w:val="00DB1094"/>
    <w:rsid w:val="00DB1B08"/>
    <w:rsid w:val="00DB2AFC"/>
    <w:rsid w:val="00DB2E47"/>
    <w:rsid w:val="00DB4662"/>
    <w:rsid w:val="00DB54C5"/>
    <w:rsid w:val="00DB599C"/>
    <w:rsid w:val="00DB6660"/>
    <w:rsid w:val="00DB6B66"/>
    <w:rsid w:val="00DB6BEA"/>
    <w:rsid w:val="00DC10F1"/>
    <w:rsid w:val="00DC21A1"/>
    <w:rsid w:val="00DC2637"/>
    <w:rsid w:val="00DC5F3D"/>
    <w:rsid w:val="00DC5F5C"/>
    <w:rsid w:val="00DD05E8"/>
    <w:rsid w:val="00DD1414"/>
    <w:rsid w:val="00DD16FF"/>
    <w:rsid w:val="00DD1C96"/>
    <w:rsid w:val="00DD1E09"/>
    <w:rsid w:val="00DD230D"/>
    <w:rsid w:val="00DD566A"/>
    <w:rsid w:val="00DD56CF"/>
    <w:rsid w:val="00DD5FD5"/>
    <w:rsid w:val="00DD69EE"/>
    <w:rsid w:val="00DE0373"/>
    <w:rsid w:val="00DE04D7"/>
    <w:rsid w:val="00DE0844"/>
    <w:rsid w:val="00DE240E"/>
    <w:rsid w:val="00DE2E83"/>
    <w:rsid w:val="00DE38D0"/>
    <w:rsid w:val="00DE40E3"/>
    <w:rsid w:val="00DF035A"/>
    <w:rsid w:val="00DF1DB7"/>
    <w:rsid w:val="00DF2B88"/>
    <w:rsid w:val="00DF38A5"/>
    <w:rsid w:val="00DF4394"/>
    <w:rsid w:val="00E005F3"/>
    <w:rsid w:val="00E01A61"/>
    <w:rsid w:val="00E022A4"/>
    <w:rsid w:val="00E03FF4"/>
    <w:rsid w:val="00E05CEC"/>
    <w:rsid w:val="00E06B95"/>
    <w:rsid w:val="00E077C7"/>
    <w:rsid w:val="00E10CD4"/>
    <w:rsid w:val="00E123CB"/>
    <w:rsid w:val="00E142DE"/>
    <w:rsid w:val="00E15178"/>
    <w:rsid w:val="00E15F09"/>
    <w:rsid w:val="00E1612B"/>
    <w:rsid w:val="00E16217"/>
    <w:rsid w:val="00E16B3E"/>
    <w:rsid w:val="00E2039E"/>
    <w:rsid w:val="00E21B1D"/>
    <w:rsid w:val="00E223AC"/>
    <w:rsid w:val="00E2334E"/>
    <w:rsid w:val="00E25175"/>
    <w:rsid w:val="00E251FF"/>
    <w:rsid w:val="00E277C8"/>
    <w:rsid w:val="00E3015E"/>
    <w:rsid w:val="00E3162F"/>
    <w:rsid w:val="00E328FE"/>
    <w:rsid w:val="00E333AC"/>
    <w:rsid w:val="00E33BD3"/>
    <w:rsid w:val="00E33D1B"/>
    <w:rsid w:val="00E35BB4"/>
    <w:rsid w:val="00E36563"/>
    <w:rsid w:val="00E365F8"/>
    <w:rsid w:val="00E3660B"/>
    <w:rsid w:val="00E369CA"/>
    <w:rsid w:val="00E36DC8"/>
    <w:rsid w:val="00E40501"/>
    <w:rsid w:val="00E413C6"/>
    <w:rsid w:val="00E41DB5"/>
    <w:rsid w:val="00E42174"/>
    <w:rsid w:val="00E447CA"/>
    <w:rsid w:val="00E44A23"/>
    <w:rsid w:val="00E45672"/>
    <w:rsid w:val="00E4621D"/>
    <w:rsid w:val="00E503EA"/>
    <w:rsid w:val="00E51CD0"/>
    <w:rsid w:val="00E52313"/>
    <w:rsid w:val="00E546D5"/>
    <w:rsid w:val="00E54D63"/>
    <w:rsid w:val="00E55837"/>
    <w:rsid w:val="00E55959"/>
    <w:rsid w:val="00E56380"/>
    <w:rsid w:val="00E56BA8"/>
    <w:rsid w:val="00E56EC1"/>
    <w:rsid w:val="00E57675"/>
    <w:rsid w:val="00E600CA"/>
    <w:rsid w:val="00E60422"/>
    <w:rsid w:val="00E60C57"/>
    <w:rsid w:val="00E6255A"/>
    <w:rsid w:val="00E6294E"/>
    <w:rsid w:val="00E64F2A"/>
    <w:rsid w:val="00E65251"/>
    <w:rsid w:val="00E67728"/>
    <w:rsid w:val="00E70019"/>
    <w:rsid w:val="00E739D3"/>
    <w:rsid w:val="00E7412B"/>
    <w:rsid w:val="00E74322"/>
    <w:rsid w:val="00E7763B"/>
    <w:rsid w:val="00E811C3"/>
    <w:rsid w:val="00E81A91"/>
    <w:rsid w:val="00E84266"/>
    <w:rsid w:val="00E906C7"/>
    <w:rsid w:val="00E91F4E"/>
    <w:rsid w:val="00E9290B"/>
    <w:rsid w:val="00E93C4E"/>
    <w:rsid w:val="00E95948"/>
    <w:rsid w:val="00EA158C"/>
    <w:rsid w:val="00EA239F"/>
    <w:rsid w:val="00EA2ED8"/>
    <w:rsid w:val="00EA3CA4"/>
    <w:rsid w:val="00EA4E81"/>
    <w:rsid w:val="00EA6F43"/>
    <w:rsid w:val="00EB02D6"/>
    <w:rsid w:val="00EB0AD7"/>
    <w:rsid w:val="00EB2F18"/>
    <w:rsid w:val="00EB3190"/>
    <w:rsid w:val="00EB33E1"/>
    <w:rsid w:val="00EB5C4B"/>
    <w:rsid w:val="00EC24D4"/>
    <w:rsid w:val="00EC26E9"/>
    <w:rsid w:val="00EC3AF6"/>
    <w:rsid w:val="00EC4FB3"/>
    <w:rsid w:val="00EC5345"/>
    <w:rsid w:val="00ED01AC"/>
    <w:rsid w:val="00ED0C08"/>
    <w:rsid w:val="00ED33BC"/>
    <w:rsid w:val="00ED5F6D"/>
    <w:rsid w:val="00EE035C"/>
    <w:rsid w:val="00EE1BB6"/>
    <w:rsid w:val="00EE2FD6"/>
    <w:rsid w:val="00EE3B69"/>
    <w:rsid w:val="00EE42D9"/>
    <w:rsid w:val="00EE486E"/>
    <w:rsid w:val="00EE618C"/>
    <w:rsid w:val="00EE6DCD"/>
    <w:rsid w:val="00EE7096"/>
    <w:rsid w:val="00EF1C39"/>
    <w:rsid w:val="00EF1FF8"/>
    <w:rsid w:val="00F010FB"/>
    <w:rsid w:val="00F01194"/>
    <w:rsid w:val="00F0209D"/>
    <w:rsid w:val="00F0358A"/>
    <w:rsid w:val="00F0565E"/>
    <w:rsid w:val="00F05F22"/>
    <w:rsid w:val="00F07A45"/>
    <w:rsid w:val="00F1260F"/>
    <w:rsid w:val="00F12DFE"/>
    <w:rsid w:val="00F15661"/>
    <w:rsid w:val="00F17452"/>
    <w:rsid w:val="00F17F38"/>
    <w:rsid w:val="00F22156"/>
    <w:rsid w:val="00F23E10"/>
    <w:rsid w:val="00F26026"/>
    <w:rsid w:val="00F264AE"/>
    <w:rsid w:val="00F27DE4"/>
    <w:rsid w:val="00F30BD7"/>
    <w:rsid w:val="00F33784"/>
    <w:rsid w:val="00F41E7F"/>
    <w:rsid w:val="00F430AF"/>
    <w:rsid w:val="00F43495"/>
    <w:rsid w:val="00F45155"/>
    <w:rsid w:val="00F46FDD"/>
    <w:rsid w:val="00F47665"/>
    <w:rsid w:val="00F47CFC"/>
    <w:rsid w:val="00F544C8"/>
    <w:rsid w:val="00F54851"/>
    <w:rsid w:val="00F568D6"/>
    <w:rsid w:val="00F60432"/>
    <w:rsid w:val="00F61ABA"/>
    <w:rsid w:val="00F62331"/>
    <w:rsid w:val="00F62F89"/>
    <w:rsid w:val="00F6401E"/>
    <w:rsid w:val="00F6472D"/>
    <w:rsid w:val="00F64EB6"/>
    <w:rsid w:val="00F6678E"/>
    <w:rsid w:val="00F6742E"/>
    <w:rsid w:val="00F704AD"/>
    <w:rsid w:val="00F70AE1"/>
    <w:rsid w:val="00F71949"/>
    <w:rsid w:val="00F7424D"/>
    <w:rsid w:val="00F777A2"/>
    <w:rsid w:val="00F80D2D"/>
    <w:rsid w:val="00F8463E"/>
    <w:rsid w:val="00F85F65"/>
    <w:rsid w:val="00F87617"/>
    <w:rsid w:val="00F87ABF"/>
    <w:rsid w:val="00F911A6"/>
    <w:rsid w:val="00F94A89"/>
    <w:rsid w:val="00F974F8"/>
    <w:rsid w:val="00FA34C9"/>
    <w:rsid w:val="00FA37FC"/>
    <w:rsid w:val="00FA79F7"/>
    <w:rsid w:val="00FB484D"/>
    <w:rsid w:val="00FB5304"/>
    <w:rsid w:val="00FB5BA4"/>
    <w:rsid w:val="00FB68B6"/>
    <w:rsid w:val="00FB77A1"/>
    <w:rsid w:val="00FC0313"/>
    <w:rsid w:val="00FC2C49"/>
    <w:rsid w:val="00FC427B"/>
    <w:rsid w:val="00FC5AF2"/>
    <w:rsid w:val="00FD03B5"/>
    <w:rsid w:val="00FD542B"/>
    <w:rsid w:val="00FD6E42"/>
    <w:rsid w:val="00FD7C4E"/>
    <w:rsid w:val="00FE0A65"/>
    <w:rsid w:val="00FE152A"/>
    <w:rsid w:val="00FE3F74"/>
    <w:rsid w:val="00FE4A2D"/>
    <w:rsid w:val="00FE792E"/>
    <w:rsid w:val="00FF159B"/>
    <w:rsid w:val="00FF4F4D"/>
    <w:rsid w:val="00FF5931"/>
    <w:rsid w:val="00FF7A39"/>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9393">
      <o:colormru v:ext="edit" colors="#ffc425"/>
    </o:shapedefaults>
    <o:shapelayout v:ext="edit">
      <o:idmap v:ext="edit" data="1"/>
    </o:shapelayout>
  </w:shapeDefaults>
  <w:decimalSymbol w:val="."/>
  <w:listSeparator w:val=","/>
  <w14:docId w14:val="3F3A49C3"/>
  <w15:docId w15:val="{061819C9-414E-4BC2-BA76-588830258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0"/>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qFormat/>
    <w:rsid w:val="00A60CFF"/>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qFormat/>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410B53"/>
    <w:pPr>
      <w:framePr w:wrap="around" w:vAnchor="text" w:hAnchor="text" w:y="1"/>
      <w:tabs>
        <w:tab w:val="right" w:pos="9072"/>
      </w:tabs>
      <w:spacing w:before="0"/>
      <w:ind w:right="-1"/>
    </w:pPr>
    <w:rPr>
      <w:rFonts w:ascii="Arial Bold" w:hAnsi="Arial Bold" w:cs="Arial"/>
      <w:b/>
      <w:sz w:val="17"/>
      <w:szCs w:val="17"/>
    </w:rPr>
  </w:style>
  <w:style w:type="character" w:customStyle="1" w:styleId="FooterChar">
    <w:name w:val="Footer Char"/>
    <w:link w:val="Footer"/>
    <w:uiPriority w:val="99"/>
    <w:rsid w:val="00410B53"/>
    <w:rPr>
      <w:rFonts w:ascii="Arial Bold" w:hAnsi="Arial Bold"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2"/>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3"/>
      </w:numPr>
      <w:tabs>
        <w:tab w:val="clear" w:pos="284"/>
        <w:tab w:val="left" w:pos="567"/>
      </w:tabs>
      <w:ind w:left="568" w:hanging="284"/>
    </w:pPr>
  </w:style>
  <w:style w:type="paragraph" w:customStyle="1" w:styleId="NumberedListContinuing">
    <w:name w:val="NumberedListContinuing"/>
    <w:basedOn w:val="Dotpoint1"/>
    <w:rsid w:val="00CE4291"/>
    <w:pPr>
      <w:numPr>
        <w:numId w:val="10"/>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995935"/>
    <w:pPr>
      <w:tabs>
        <w:tab w:val="left" w:pos="1418"/>
      </w:tabs>
      <w:spacing w:before="0" w:line="220" w:lineRule="exact"/>
      <w:ind w:left="284" w:hanging="284"/>
    </w:pPr>
    <w:rPr>
      <w:sz w:val="16"/>
    </w:rPr>
  </w:style>
  <w:style w:type="character" w:customStyle="1" w:styleId="FootnoteTextChar">
    <w:name w:val="Footnote Text Char"/>
    <w:basedOn w:val="DefaultParagraphFont"/>
    <w:link w:val="FootnoteText"/>
    <w:uiPriority w:val="99"/>
    <w:rsid w:val="00995935"/>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link w:val="TitlepageChar"/>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semiHidden/>
    <w:rsid w:val="00251024"/>
    <w:rPr>
      <w:lang w:val="en-AU" w:eastAsia="en-AU"/>
    </w:rPr>
  </w:style>
  <w:style w:type="paragraph" w:styleId="CommentSubject">
    <w:name w:val="annotation subject"/>
    <w:basedOn w:val="CommentText"/>
    <w:next w:val="CommentText"/>
    <w:link w:val="CommentSubjectChar"/>
    <w:semiHidden/>
    <w:rsid w:val="00251024"/>
    <w:rPr>
      <w:b/>
      <w:bCs/>
    </w:rPr>
  </w:style>
  <w:style w:type="character" w:customStyle="1" w:styleId="CommentSubjectChar">
    <w:name w:val="Comment Subject Char"/>
    <w:basedOn w:val="CommentTextChar"/>
    <w:link w:val="CommentSubject"/>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semiHidden/>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71"/>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semiHidden/>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KeyPoints">
    <w:name w:val="KeyPoints"/>
    <w:basedOn w:val="Normal"/>
    <w:uiPriority w:val="1"/>
    <w:qFormat/>
    <w:rsid w:val="001728A6"/>
    <w:pPr>
      <w:numPr>
        <w:numId w:val="22"/>
      </w:numPr>
      <w:pBdr>
        <w:left w:val="single" w:sz="8" w:space="4" w:color="auto"/>
      </w:pBdr>
      <w:spacing w:before="0" w:line="300" w:lineRule="exact"/>
    </w:pPr>
    <w:rPr>
      <w:rFonts w:cs="Arial"/>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styleId="UnresolvedMention">
    <w:name w:val="Unresolved Mention"/>
    <w:basedOn w:val="DefaultParagraphFont"/>
    <w:uiPriority w:val="99"/>
    <w:semiHidden/>
    <w:unhideWhenUsed/>
    <w:rsid w:val="00F01194"/>
    <w:rPr>
      <w:color w:val="808080"/>
      <w:shd w:val="clear" w:color="auto" w:fill="E6E6E6"/>
    </w:rPr>
  </w:style>
  <w:style w:type="character" w:customStyle="1" w:styleId="Heading1Char">
    <w:name w:val="Heading 1 Char"/>
    <w:basedOn w:val="DefaultParagraphFont"/>
    <w:link w:val="Heading1"/>
    <w:rsid w:val="00B1548E"/>
    <w:rPr>
      <w:rFonts w:ascii="Arial" w:hAnsi="Arial" w:cs="Tahoma"/>
      <w:color w:val="000000"/>
      <w:kern w:val="28"/>
      <w:sz w:val="48"/>
      <w:szCs w:val="56"/>
      <w:lang w:val="en-AU"/>
    </w:rPr>
  </w:style>
  <w:style w:type="paragraph" w:customStyle="1" w:styleId="tabletitle0">
    <w:name w:val="tabletitle"/>
    <w:next w:val="Text"/>
    <w:rsid w:val="00B1548E"/>
    <w:pPr>
      <w:spacing w:before="360" w:after="80"/>
      <w:ind w:left="851" w:hanging="851"/>
    </w:pPr>
    <w:rPr>
      <w:rFonts w:ascii="Arial" w:hAnsi="Arial"/>
      <w:b/>
      <w:sz w:val="17"/>
      <w:lang w:val="en-AU"/>
    </w:rPr>
  </w:style>
  <w:style w:type="paragraph" w:customStyle="1" w:styleId="Titlepagesubtitle">
    <w:name w:val="Title page sub title"/>
    <w:basedOn w:val="Titlepage"/>
    <w:link w:val="TitlepagesubtitleChar"/>
    <w:uiPriority w:val="1"/>
    <w:qFormat/>
    <w:rsid w:val="00B1548E"/>
    <w:pPr>
      <w:spacing w:after="840"/>
      <w:ind w:left="0"/>
    </w:pPr>
    <w:rPr>
      <w:b/>
      <w:color w:val="0081C6"/>
      <w:sz w:val="44"/>
      <w:szCs w:val="44"/>
    </w:rPr>
  </w:style>
  <w:style w:type="character" w:customStyle="1" w:styleId="TitlepagesubtitleChar">
    <w:name w:val="Title page sub title Char"/>
    <w:basedOn w:val="TitlepageChar"/>
    <w:link w:val="Titlepagesubtitle"/>
    <w:uiPriority w:val="1"/>
    <w:rsid w:val="00B1548E"/>
    <w:rPr>
      <w:rFonts w:ascii="Arial" w:hAnsi="Arial" w:cs="Arial"/>
      <w:color w:val="000000"/>
      <w:kern w:val="28"/>
      <w:sz w:val="44"/>
      <w:szCs w:val="44"/>
      <w:lang w:val="en-AU"/>
    </w:rPr>
  </w:style>
  <w:style w:type="character" w:customStyle="1" w:styleId="TitlepageChar">
    <w:name w:val="Title page Char"/>
    <w:basedOn w:val="Heading1Char"/>
    <w:link w:val="Titlepage"/>
    <w:rsid w:val="00B1548E"/>
    <w:rPr>
      <w:rFonts w:ascii="Arial" w:hAnsi="Arial" w:cs="Arial"/>
      <w:color w:val="000000"/>
      <w:kern w:val="28"/>
      <w:sz w:val="55"/>
      <w:szCs w:val="55"/>
      <w:lang w:val="en-AU"/>
    </w:rPr>
  </w:style>
  <w:style w:type="paragraph" w:styleId="ListParagraph">
    <w:name w:val="List Paragraph"/>
    <w:basedOn w:val="Normal"/>
    <w:uiPriority w:val="34"/>
    <w:qFormat/>
    <w:rsid w:val="00B1548E"/>
    <w:pPr>
      <w:ind w:left="720"/>
      <w:contextualSpacing/>
    </w:pPr>
  </w:style>
  <w:style w:type="paragraph" w:styleId="BodyText2">
    <w:name w:val="Body Text 2"/>
    <w:basedOn w:val="Normal"/>
    <w:link w:val="BodyText2Char"/>
    <w:rsid w:val="00B1548E"/>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B1548E"/>
    <w:rPr>
      <w:sz w:val="22"/>
      <w:lang w:eastAsia="ko-KR"/>
    </w:rPr>
  </w:style>
  <w:style w:type="paragraph" w:styleId="BodyTextIndent">
    <w:name w:val="Body Text Indent"/>
    <w:basedOn w:val="Normal"/>
    <w:link w:val="BodyTextIndentChar"/>
    <w:rsid w:val="00B1548E"/>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B1548E"/>
    <w:rPr>
      <w:sz w:val="22"/>
      <w:lang w:val="en-AU" w:eastAsia="en-AU"/>
    </w:rPr>
  </w:style>
  <w:style w:type="paragraph" w:customStyle="1" w:styleId="Authors">
    <w:name w:val="Authors"/>
    <w:qFormat/>
    <w:rsid w:val="00B1548E"/>
    <w:pPr>
      <w:ind w:left="1701" w:right="-1"/>
    </w:pPr>
    <w:rPr>
      <w:rFonts w:ascii="Tahoma" w:hAnsi="Tahoma" w:cs="Tahoma"/>
      <w:sz w:val="28"/>
      <w:lang w:val="en-AU"/>
    </w:rPr>
  </w:style>
  <w:style w:type="paragraph" w:customStyle="1" w:styleId="Abouttheresearch">
    <w:name w:val="About the research"/>
    <w:uiPriority w:val="1"/>
    <w:qFormat/>
    <w:rsid w:val="00B1548E"/>
    <w:rPr>
      <w:rFonts w:ascii="Tahoma" w:hAnsi="Tahoma" w:cs="Tahoma"/>
      <w:color w:val="000000"/>
      <w:kern w:val="28"/>
      <w:sz w:val="56"/>
      <w:szCs w:val="56"/>
      <w:lang w:val="en-AU"/>
    </w:rPr>
  </w:style>
  <w:style w:type="paragraph" w:customStyle="1" w:styleId="Head1">
    <w:name w:val="Head 1"/>
    <w:basedOn w:val="Normal"/>
    <w:rsid w:val="00B1548E"/>
    <w:pPr>
      <w:pBdr>
        <w:bottom w:val="single" w:sz="4" w:space="1" w:color="auto"/>
      </w:pBdr>
      <w:autoSpaceDE w:val="0"/>
      <w:autoSpaceDN w:val="0"/>
      <w:spacing w:before="0" w:line="240" w:lineRule="auto"/>
      <w:jc w:val="right"/>
    </w:pPr>
    <w:rPr>
      <w:rFonts w:ascii="Arial Narrow" w:hAnsi="Arial Narrow" w:cs="AvantGarde"/>
      <w:sz w:val="56"/>
      <w:szCs w:val="56"/>
      <w:lang w:val="en-US" w:eastAsia="en-AU"/>
    </w:rPr>
  </w:style>
  <w:style w:type="paragraph" w:customStyle="1" w:styleId="Head2">
    <w:name w:val="Head 2"/>
    <w:basedOn w:val="Normal"/>
    <w:rsid w:val="00B1548E"/>
    <w:pPr>
      <w:spacing w:before="0" w:line="240" w:lineRule="auto"/>
    </w:pPr>
    <w:rPr>
      <w:rFonts w:ascii="Arial" w:hAnsi="Arial"/>
      <w:sz w:val="72"/>
    </w:rPr>
  </w:style>
  <w:style w:type="paragraph" w:customStyle="1" w:styleId="Head3">
    <w:name w:val="Head 3"/>
    <w:basedOn w:val="Normal"/>
    <w:rsid w:val="00B1548E"/>
    <w:pPr>
      <w:spacing w:before="0" w:line="240" w:lineRule="auto"/>
    </w:pPr>
    <w:rPr>
      <w:rFonts w:ascii="Arial" w:hAnsi="Arial"/>
      <w:sz w:val="22"/>
    </w:rPr>
  </w:style>
  <w:style w:type="paragraph" w:customStyle="1" w:styleId="Style1">
    <w:name w:val="Style1"/>
    <w:basedOn w:val="Normal"/>
    <w:rsid w:val="00B1548E"/>
    <w:pPr>
      <w:spacing w:before="0" w:line="240" w:lineRule="auto"/>
    </w:pPr>
    <w:rPr>
      <w:rFonts w:ascii="Arial" w:hAnsi="Arial"/>
      <w:sz w:val="20"/>
    </w:rPr>
  </w:style>
  <w:style w:type="paragraph" w:customStyle="1" w:styleId="Style2">
    <w:name w:val="Style2"/>
    <w:basedOn w:val="Normal"/>
    <w:rsid w:val="00B1548E"/>
    <w:pPr>
      <w:spacing w:before="0" w:line="240" w:lineRule="auto"/>
    </w:pPr>
    <w:rPr>
      <w:rFonts w:ascii="Arial" w:hAnsi="Arial"/>
      <w:sz w:val="18"/>
    </w:rPr>
  </w:style>
  <w:style w:type="paragraph" w:customStyle="1" w:styleId="Pop-3">
    <w:name w:val="Pop-3"/>
    <w:basedOn w:val="Normal"/>
    <w:rsid w:val="00B1548E"/>
    <w:pPr>
      <w:spacing w:before="0" w:after="160" w:line="240" w:lineRule="auto"/>
    </w:pPr>
    <w:rPr>
      <w:rFonts w:ascii="Arial" w:hAnsi="Arial"/>
      <w:b/>
      <w:spacing w:val="8"/>
      <w:sz w:val="24"/>
      <w:szCs w:val="24"/>
      <w:lang w:val="en-US" w:eastAsia="en-AU"/>
    </w:rPr>
  </w:style>
  <w:style w:type="paragraph" w:customStyle="1" w:styleId="Pop-4">
    <w:name w:val="Pop-4"/>
    <w:basedOn w:val="Normal"/>
    <w:rsid w:val="00B1548E"/>
    <w:pPr>
      <w:spacing w:before="0" w:after="120" w:line="240" w:lineRule="auto"/>
    </w:pPr>
    <w:rPr>
      <w:rFonts w:ascii="Arial" w:hAnsi="Arial" w:cs="Arial"/>
      <w:i/>
      <w:spacing w:val="8"/>
      <w:sz w:val="22"/>
      <w:szCs w:val="22"/>
      <w:lang w:val="en-US" w:eastAsia="en-AU"/>
    </w:rPr>
  </w:style>
  <w:style w:type="paragraph" w:customStyle="1" w:styleId="Pop-5">
    <w:name w:val="Pop-5"/>
    <w:basedOn w:val="Normal"/>
    <w:rsid w:val="00B1548E"/>
    <w:pPr>
      <w:spacing w:before="0" w:after="80" w:line="240" w:lineRule="auto"/>
    </w:pPr>
    <w:rPr>
      <w:rFonts w:ascii="Verdana" w:hAnsi="Verdana"/>
      <w:b/>
      <w:spacing w:val="8"/>
      <w:sz w:val="17"/>
      <w:szCs w:val="17"/>
      <w:lang w:val="en-US" w:eastAsia="en-AU"/>
    </w:rPr>
  </w:style>
  <w:style w:type="paragraph" w:customStyle="1" w:styleId="Heading10">
    <w:name w:val="Heading1"/>
    <w:basedOn w:val="Head1"/>
    <w:rsid w:val="00B1548E"/>
    <w:pPr>
      <w:spacing w:before="200" w:after="360"/>
    </w:pPr>
    <w:rPr>
      <w:rFonts w:ascii="Garamond" w:hAnsi="Garamond"/>
      <w:sz w:val="64"/>
      <w:szCs w:val="72"/>
    </w:rPr>
  </w:style>
  <w:style w:type="paragraph" w:customStyle="1" w:styleId="Pop-bulletpt-level2">
    <w:name w:val="Pop-bulletpt-level2"/>
    <w:basedOn w:val="Normal"/>
    <w:rsid w:val="00B1548E"/>
    <w:pPr>
      <w:tabs>
        <w:tab w:val="num" w:pos="1440"/>
      </w:tabs>
      <w:spacing w:before="0" w:line="240" w:lineRule="auto"/>
      <w:ind w:left="1440" w:hanging="360"/>
    </w:pPr>
    <w:rPr>
      <w:rFonts w:ascii="Verdana" w:hAnsi="Verdana"/>
      <w:sz w:val="18"/>
      <w:szCs w:val="18"/>
      <w:lang w:val="en-US" w:eastAsia="en-AU"/>
    </w:rPr>
  </w:style>
  <w:style w:type="paragraph" w:customStyle="1" w:styleId="Subhd2">
    <w:name w:val="Subhd2"/>
    <w:basedOn w:val="Normal"/>
    <w:rsid w:val="00B1548E"/>
    <w:pPr>
      <w:autoSpaceDE w:val="0"/>
      <w:autoSpaceDN w:val="0"/>
      <w:spacing w:before="0" w:line="240" w:lineRule="auto"/>
    </w:pPr>
    <w:rPr>
      <w:rFonts w:ascii="Arial" w:hAnsi="Arial" w:cs="AvantGarde"/>
      <w:b/>
      <w:bCs/>
      <w:noProof/>
      <w:sz w:val="25"/>
      <w:szCs w:val="25"/>
      <w:lang w:val="en-US" w:eastAsia="en-AU"/>
    </w:rPr>
  </w:style>
  <w:style w:type="paragraph" w:customStyle="1" w:styleId="Pop-H1">
    <w:name w:val="Pop-H1"/>
    <w:basedOn w:val="Normal"/>
    <w:rsid w:val="00B1548E"/>
    <w:pPr>
      <w:pBdr>
        <w:bottom w:val="single" w:sz="4" w:space="1" w:color="auto"/>
      </w:pBdr>
      <w:spacing w:before="0" w:after="720" w:line="240" w:lineRule="auto"/>
      <w:jc w:val="right"/>
    </w:pPr>
    <w:rPr>
      <w:rFonts w:ascii="Arial Narrow" w:hAnsi="Arial Narrow"/>
      <w:spacing w:val="24"/>
      <w:sz w:val="48"/>
      <w:szCs w:val="48"/>
      <w:lang w:eastAsia="en-AU"/>
    </w:rPr>
  </w:style>
  <w:style w:type="paragraph" w:customStyle="1" w:styleId="Pop-H2">
    <w:name w:val="Pop-H2"/>
    <w:basedOn w:val="Normal"/>
    <w:rsid w:val="00B1548E"/>
    <w:pPr>
      <w:spacing w:before="240" w:after="240" w:line="240" w:lineRule="auto"/>
    </w:pPr>
    <w:rPr>
      <w:rFonts w:ascii="Microsoft Sans Serif" w:hAnsi="Microsoft Sans Serif"/>
      <w:b/>
      <w:sz w:val="32"/>
      <w:szCs w:val="32"/>
      <w:lang w:eastAsia="en-AU"/>
    </w:rPr>
  </w:style>
  <w:style w:type="paragraph" w:customStyle="1" w:styleId="A-Dotpt2">
    <w:name w:val="A-Dotpt2"/>
    <w:basedOn w:val="Normal"/>
    <w:rsid w:val="00B1548E"/>
    <w:pPr>
      <w:numPr>
        <w:ilvl w:val="1"/>
        <w:numId w:val="6"/>
      </w:numPr>
      <w:spacing w:before="0" w:line="240" w:lineRule="auto"/>
    </w:pPr>
    <w:rPr>
      <w:rFonts w:ascii="Times New Roman" w:hAnsi="Times New Roman"/>
      <w:sz w:val="22"/>
      <w:lang w:eastAsia="en-AU"/>
    </w:rPr>
  </w:style>
  <w:style w:type="character" w:customStyle="1" w:styleId="TableTextChar">
    <w:name w:val="Table Text Char"/>
    <w:basedOn w:val="DefaultParagraphFont"/>
    <w:link w:val="TableText0"/>
    <w:locked/>
    <w:rsid w:val="00B1548E"/>
    <w:rPr>
      <w:rFonts w:ascii="Century Gothic" w:hAnsi="Century Gothic"/>
    </w:rPr>
  </w:style>
  <w:style w:type="paragraph" w:customStyle="1" w:styleId="TableText0">
    <w:name w:val="Table Text"/>
    <w:basedOn w:val="Normal"/>
    <w:link w:val="TableTextChar"/>
    <w:rsid w:val="00B1548E"/>
    <w:pPr>
      <w:spacing w:before="60" w:after="60" w:line="240" w:lineRule="auto"/>
    </w:pPr>
    <w:rPr>
      <w:rFonts w:ascii="Century Gothic" w:hAnsi="Century Gothic"/>
      <w:sz w:val="20"/>
      <w:lang w:val="en-US"/>
    </w:rPr>
  </w:style>
  <w:style w:type="character" w:customStyle="1" w:styleId="Optional">
    <w:name w:val="Optional"/>
    <w:basedOn w:val="DefaultParagraphFont"/>
    <w:rsid w:val="00B1548E"/>
    <w:rPr>
      <w:color w:val="0000FF"/>
    </w:rPr>
  </w:style>
  <w:style w:type="paragraph" w:customStyle="1" w:styleId="DotPoints">
    <w:name w:val="DotPoints"/>
    <w:basedOn w:val="Normal"/>
    <w:rsid w:val="00B1548E"/>
    <w:pPr>
      <w:numPr>
        <w:numId w:val="8"/>
      </w:numPr>
      <w:spacing w:before="0" w:line="240" w:lineRule="auto"/>
    </w:pPr>
    <w:rPr>
      <w:rFonts w:ascii="Verdana" w:hAnsi="Verdana"/>
      <w:sz w:val="22"/>
      <w:szCs w:val="24"/>
      <w:lang w:eastAsia="en-AU"/>
    </w:rPr>
  </w:style>
  <w:style w:type="paragraph" w:customStyle="1" w:styleId="Table-body">
    <w:name w:val="Table - body"/>
    <w:basedOn w:val="Normal"/>
    <w:rsid w:val="00B1548E"/>
    <w:pPr>
      <w:spacing w:before="60" w:after="60" w:line="240" w:lineRule="auto"/>
    </w:pPr>
    <w:rPr>
      <w:rFonts w:ascii="Arial" w:hAnsi="Arial"/>
      <w:sz w:val="24"/>
    </w:rPr>
  </w:style>
  <w:style w:type="character" w:styleId="FootnoteReference">
    <w:name w:val="footnote reference"/>
    <w:basedOn w:val="DefaultParagraphFont"/>
    <w:uiPriority w:val="99"/>
    <w:rsid w:val="00B1548E"/>
    <w:rPr>
      <w:vertAlign w:val="superscript"/>
    </w:rPr>
  </w:style>
  <w:style w:type="paragraph" w:customStyle="1" w:styleId="Normal1">
    <w:name w:val="Normal1"/>
    <w:basedOn w:val="Normal"/>
    <w:rsid w:val="00B1548E"/>
    <w:pPr>
      <w:spacing w:before="0" w:line="240" w:lineRule="auto"/>
    </w:pPr>
    <w:rPr>
      <w:rFonts w:ascii="SimSun" w:eastAsia="SimSun" w:hAnsi="Calibri" w:cs="SimSun"/>
      <w:sz w:val="24"/>
      <w:szCs w:val="24"/>
      <w:lang w:eastAsia="zh-CN"/>
    </w:rPr>
  </w:style>
  <w:style w:type="character" w:customStyle="1" w:styleId="normalchar1">
    <w:name w:val="normalchar1"/>
    <w:basedOn w:val="DefaultParagraphFont"/>
    <w:rsid w:val="00B1548E"/>
  </w:style>
  <w:style w:type="paragraph" w:customStyle="1" w:styleId="CM31">
    <w:name w:val="CM31"/>
    <w:basedOn w:val="Normal"/>
    <w:next w:val="Normal"/>
    <w:uiPriority w:val="99"/>
    <w:rsid w:val="00B1548E"/>
    <w:pPr>
      <w:autoSpaceDE w:val="0"/>
      <w:autoSpaceDN w:val="0"/>
      <w:adjustRightInd w:val="0"/>
      <w:spacing w:before="0" w:line="240" w:lineRule="auto"/>
    </w:pPr>
    <w:rPr>
      <w:rFonts w:ascii="AKLFD I+ Garamond" w:eastAsia="Calibri" w:hAnsi="AKLFD I+ Garamond"/>
      <w:sz w:val="24"/>
      <w:szCs w:val="24"/>
    </w:rPr>
  </w:style>
  <w:style w:type="paragraph" w:customStyle="1" w:styleId="CM39">
    <w:name w:val="CM39"/>
    <w:basedOn w:val="Normal"/>
    <w:next w:val="Normal"/>
    <w:uiPriority w:val="99"/>
    <w:rsid w:val="00B1548E"/>
    <w:pPr>
      <w:autoSpaceDE w:val="0"/>
      <w:autoSpaceDN w:val="0"/>
      <w:adjustRightInd w:val="0"/>
      <w:spacing w:before="0" w:line="240" w:lineRule="auto"/>
    </w:pPr>
    <w:rPr>
      <w:rFonts w:ascii="HPUOYX+GillSans-LightItalic" w:eastAsia="Calibri" w:hAnsi="HPUOYX+GillSans-LightItalic"/>
      <w:sz w:val="24"/>
      <w:szCs w:val="24"/>
    </w:rPr>
  </w:style>
  <w:style w:type="paragraph" w:styleId="PlainText">
    <w:name w:val="Plain Text"/>
    <w:basedOn w:val="Normal"/>
    <w:link w:val="PlainTextChar"/>
    <w:rsid w:val="00B1548E"/>
    <w:pPr>
      <w:spacing w:before="0" w:line="240" w:lineRule="auto"/>
    </w:pPr>
    <w:rPr>
      <w:rFonts w:ascii="Courier New" w:hAnsi="Courier New" w:cs="Courier New"/>
      <w:sz w:val="20"/>
    </w:rPr>
  </w:style>
  <w:style w:type="character" w:customStyle="1" w:styleId="PlainTextChar">
    <w:name w:val="Plain Text Char"/>
    <w:basedOn w:val="DefaultParagraphFont"/>
    <w:link w:val="PlainText"/>
    <w:rsid w:val="00B1548E"/>
    <w:rPr>
      <w:rFonts w:ascii="Courier New" w:hAnsi="Courier New" w:cs="Courier New"/>
      <w:lang w:val="en-AU"/>
    </w:rPr>
  </w:style>
  <w:style w:type="paragraph" w:styleId="ListBullet">
    <w:name w:val="List Bullet"/>
    <w:basedOn w:val="Normal"/>
    <w:unhideWhenUsed/>
    <w:rsid w:val="00B1548E"/>
    <w:pPr>
      <w:widowControl w:val="0"/>
      <w:spacing w:before="0" w:after="60" w:line="240" w:lineRule="auto"/>
      <w:ind w:left="284" w:hanging="284"/>
    </w:pPr>
    <w:rPr>
      <w:rFonts w:ascii="Times New Roman" w:hAnsi="Times New Roman"/>
      <w:sz w:val="24"/>
    </w:rPr>
  </w:style>
  <w:style w:type="paragraph" w:customStyle="1" w:styleId="MEBasic1">
    <w:name w:val="ME Basic 1"/>
    <w:basedOn w:val="Normal"/>
    <w:rsid w:val="00B1548E"/>
    <w:pPr>
      <w:tabs>
        <w:tab w:val="num" w:pos="822"/>
      </w:tabs>
      <w:spacing w:before="0" w:after="140" w:line="280" w:lineRule="atLeast"/>
      <w:ind w:left="822" w:hanging="680"/>
      <w:outlineLvl w:val="0"/>
    </w:pPr>
    <w:rPr>
      <w:rFonts w:ascii="Times New Roman" w:hAnsi="Times New Roman" w:cs="Angsana New"/>
      <w:sz w:val="22"/>
      <w:szCs w:val="22"/>
      <w:lang w:eastAsia="zh-CN" w:bidi="th-TH"/>
    </w:rPr>
  </w:style>
  <w:style w:type="paragraph" w:customStyle="1" w:styleId="MEBasic2">
    <w:name w:val="ME Basic 2"/>
    <w:basedOn w:val="Normal"/>
    <w:rsid w:val="00B1548E"/>
    <w:pPr>
      <w:tabs>
        <w:tab w:val="num" w:pos="822"/>
      </w:tabs>
      <w:spacing w:before="0" w:after="140" w:line="280" w:lineRule="atLeast"/>
      <w:ind w:left="822" w:hanging="680"/>
      <w:outlineLvl w:val="1"/>
    </w:pPr>
    <w:rPr>
      <w:rFonts w:ascii="Times New Roman" w:hAnsi="Times New Roman" w:cs="Angsana New"/>
      <w:sz w:val="22"/>
      <w:szCs w:val="22"/>
      <w:lang w:eastAsia="zh-CN" w:bidi="th-TH"/>
    </w:rPr>
  </w:style>
  <w:style w:type="paragraph" w:customStyle="1" w:styleId="MEBasic3">
    <w:name w:val="ME Basic 3"/>
    <w:basedOn w:val="Normal"/>
    <w:rsid w:val="00B1548E"/>
    <w:pPr>
      <w:tabs>
        <w:tab w:val="num" w:pos="1503"/>
      </w:tabs>
      <w:spacing w:before="0" w:after="140" w:line="280" w:lineRule="atLeast"/>
      <w:ind w:left="1503" w:hanging="681"/>
      <w:outlineLvl w:val="2"/>
    </w:pPr>
    <w:rPr>
      <w:rFonts w:ascii="Times New Roman" w:hAnsi="Times New Roman" w:cs="Angsana New"/>
      <w:sz w:val="22"/>
      <w:szCs w:val="22"/>
      <w:lang w:eastAsia="zh-CN" w:bidi="th-TH"/>
    </w:rPr>
  </w:style>
  <w:style w:type="paragraph" w:customStyle="1" w:styleId="MEBasic4">
    <w:name w:val="ME Basic 4"/>
    <w:basedOn w:val="Normal"/>
    <w:rsid w:val="00B1548E"/>
    <w:pPr>
      <w:numPr>
        <w:ilvl w:val="3"/>
        <w:numId w:val="10"/>
      </w:numPr>
      <w:spacing w:before="0" w:after="140" w:line="280" w:lineRule="atLeast"/>
      <w:outlineLvl w:val="3"/>
    </w:pPr>
    <w:rPr>
      <w:rFonts w:ascii="Times New Roman" w:hAnsi="Times New Roman" w:cs="Angsana New"/>
      <w:sz w:val="22"/>
      <w:szCs w:val="22"/>
      <w:lang w:eastAsia="zh-CN" w:bidi="th-TH"/>
    </w:rPr>
  </w:style>
  <w:style w:type="paragraph" w:customStyle="1" w:styleId="MEBasic5">
    <w:name w:val="ME Basic 5"/>
    <w:basedOn w:val="Normal"/>
    <w:rsid w:val="00B1548E"/>
    <w:pPr>
      <w:tabs>
        <w:tab w:val="num" w:pos="2864"/>
      </w:tabs>
      <w:spacing w:before="0" w:after="140" w:line="280" w:lineRule="atLeast"/>
      <w:ind w:left="2864" w:hanging="681"/>
      <w:outlineLvl w:val="4"/>
    </w:pPr>
    <w:rPr>
      <w:rFonts w:ascii="Times New Roman" w:hAnsi="Times New Roman" w:cs="Angsana New"/>
      <w:sz w:val="22"/>
      <w:szCs w:val="22"/>
      <w:lang w:eastAsia="zh-CN" w:bidi="th-TH"/>
    </w:rPr>
  </w:style>
  <w:style w:type="paragraph" w:customStyle="1" w:styleId="MENoIndent6">
    <w:name w:val="ME NoIndent 6"/>
    <w:basedOn w:val="Normal"/>
    <w:rsid w:val="00B1548E"/>
    <w:pPr>
      <w:numPr>
        <w:ilvl w:val="1"/>
        <w:numId w:val="9"/>
      </w:numPr>
      <w:spacing w:before="0" w:after="140" w:line="280" w:lineRule="atLeast"/>
    </w:pPr>
    <w:rPr>
      <w:rFonts w:ascii="Times New Roman" w:hAnsi="Times New Roman" w:cs="Angsana New"/>
      <w:sz w:val="22"/>
      <w:szCs w:val="22"/>
      <w:lang w:eastAsia="zh-CN" w:bidi="th-TH"/>
    </w:rPr>
  </w:style>
  <w:style w:type="paragraph" w:customStyle="1" w:styleId="ItemL1">
    <w:name w:val="Item L1"/>
    <w:basedOn w:val="Normal"/>
    <w:next w:val="Normal"/>
    <w:link w:val="ItemL1CharChar"/>
    <w:rsid w:val="00B1548E"/>
    <w:pPr>
      <w:tabs>
        <w:tab w:val="num" w:pos="757"/>
      </w:tabs>
      <w:spacing w:before="0" w:after="140" w:line="280" w:lineRule="atLeast"/>
      <w:ind w:left="757" w:hanging="397"/>
      <w:outlineLvl w:val="0"/>
    </w:pPr>
    <w:rPr>
      <w:rFonts w:ascii="Arial Bold" w:hAnsi="Arial Bold" w:cs="Angsana New"/>
      <w:b/>
      <w:sz w:val="32"/>
      <w:szCs w:val="32"/>
      <w:lang w:eastAsia="zh-CN" w:bidi="th-TH"/>
    </w:rPr>
  </w:style>
  <w:style w:type="character" w:customStyle="1" w:styleId="ItemL1CharChar">
    <w:name w:val="Item L1 Char Char"/>
    <w:basedOn w:val="DefaultParagraphFont"/>
    <w:link w:val="ItemL1"/>
    <w:rsid w:val="00B1548E"/>
    <w:rPr>
      <w:rFonts w:ascii="Arial Bold" w:hAnsi="Arial Bold" w:cs="Angsana New"/>
      <w:b/>
      <w:sz w:val="32"/>
      <w:szCs w:val="32"/>
      <w:lang w:val="en-AU" w:eastAsia="zh-CN" w:bidi="th-TH"/>
    </w:rPr>
  </w:style>
  <w:style w:type="paragraph" w:customStyle="1" w:styleId="Header1">
    <w:name w:val="Header 1"/>
    <w:basedOn w:val="Normal"/>
    <w:rsid w:val="00B1548E"/>
    <w:pPr>
      <w:spacing w:before="40" w:after="80" w:line="240" w:lineRule="auto"/>
    </w:pPr>
    <w:rPr>
      <w:rFonts w:ascii="Arial" w:hAnsi="Arial" w:cs="Arial"/>
      <w:b/>
      <w:sz w:val="24"/>
      <w:szCs w:val="22"/>
      <w:lang w:eastAsia="en-AU"/>
    </w:rPr>
  </w:style>
  <w:style w:type="character" w:customStyle="1" w:styleId="s">
    <w:name w:val="s"/>
    <w:basedOn w:val="DefaultParagraphFont"/>
    <w:rsid w:val="00B1548E"/>
  </w:style>
  <w:style w:type="paragraph" w:customStyle="1" w:styleId="Author">
    <w:name w:val="Author"/>
    <w:basedOn w:val="Heading2"/>
    <w:uiPriority w:val="1"/>
    <w:qFormat/>
    <w:rsid w:val="00B1548E"/>
    <w:pPr>
      <w:spacing w:before="0"/>
      <w:ind w:right="-369"/>
    </w:pPr>
    <w:rPr>
      <w:rFonts w:ascii="Arial Bold" w:hAnsi="Arial Bold"/>
      <w:b/>
      <w:color w:val="595959" w:themeColor="text1" w:themeTint="A6"/>
      <w:sz w:val="27"/>
    </w:rPr>
  </w:style>
  <w:style w:type="paragraph" w:customStyle="1" w:styleId="StyleTablehead2Centered">
    <w:name w:val="Style Tablehead2 + Centered"/>
    <w:basedOn w:val="Tablehead2"/>
    <w:rsid w:val="00B1548E"/>
    <w:pPr>
      <w:jc w:val="center"/>
    </w:pPr>
  </w:style>
  <w:style w:type="paragraph" w:styleId="Caption">
    <w:name w:val="caption"/>
    <w:basedOn w:val="Normal"/>
    <w:next w:val="Normal"/>
    <w:uiPriority w:val="35"/>
    <w:unhideWhenUsed/>
    <w:qFormat/>
    <w:rsid w:val="00B1548E"/>
    <w:pPr>
      <w:spacing w:before="0" w:after="200" w:line="240" w:lineRule="auto"/>
    </w:pPr>
    <w:rPr>
      <w:i/>
      <w:iCs/>
      <w:color w:val="1F497D" w:themeColor="text2"/>
      <w:sz w:val="18"/>
      <w:szCs w:val="18"/>
    </w:rPr>
  </w:style>
  <w:style w:type="paragraph" w:customStyle="1" w:styleId="EndNoteBibliographyTitle">
    <w:name w:val="EndNote Bibliography Title"/>
    <w:basedOn w:val="Normal"/>
    <w:link w:val="EndNoteBibliographyTitleChar"/>
    <w:rsid w:val="00B1548E"/>
    <w:pPr>
      <w:jc w:val="center"/>
    </w:pPr>
    <w:rPr>
      <w:noProof/>
      <w:sz w:val="18"/>
      <w:lang w:val="en-US"/>
    </w:rPr>
  </w:style>
  <w:style w:type="character" w:customStyle="1" w:styleId="EndNoteBibliographyTitleChar">
    <w:name w:val="EndNote Bibliography Title Char"/>
    <w:basedOn w:val="TextChar"/>
    <w:link w:val="EndNoteBibliographyTitle"/>
    <w:rsid w:val="00B1548E"/>
    <w:rPr>
      <w:rFonts w:ascii="Trebuchet MS" w:hAnsi="Trebuchet MS"/>
      <w:noProof/>
      <w:sz w:val="18"/>
      <w:lang w:val="en-AU"/>
    </w:rPr>
  </w:style>
  <w:style w:type="paragraph" w:customStyle="1" w:styleId="EndNoteBibliography">
    <w:name w:val="EndNote Bibliography"/>
    <w:basedOn w:val="Normal"/>
    <w:link w:val="EndNoteBibliographyChar"/>
    <w:rsid w:val="00B1548E"/>
    <w:pPr>
      <w:spacing w:line="240" w:lineRule="exact"/>
    </w:pPr>
    <w:rPr>
      <w:noProof/>
      <w:sz w:val="18"/>
      <w:lang w:val="en-US"/>
    </w:rPr>
  </w:style>
  <w:style w:type="character" w:customStyle="1" w:styleId="EndNoteBibliographyChar">
    <w:name w:val="EndNote Bibliography Char"/>
    <w:basedOn w:val="TextChar"/>
    <w:link w:val="EndNoteBibliography"/>
    <w:rsid w:val="00B1548E"/>
    <w:rPr>
      <w:rFonts w:ascii="Trebuchet MS" w:hAnsi="Trebuchet MS"/>
      <w:noProof/>
      <w:sz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59537065">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636984192">
      <w:bodyDiv w:val="1"/>
      <w:marLeft w:val="0"/>
      <w:marRight w:val="0"/>
      <w:marTop w:val="0"/>
      <w:marBottom w:val="0"/>
      <w:divBdr>
        <w:top w:val="none" w:sz="0" w:space="0" w:color="auto"/>
        <w:left w:val="none" w:sz="0" w:space="0" w:color="auto"/>
        <w:bottom w:val="none" w:sz="0" w:space="0" w:color="auto"/>
        <w:right w:val="none" w:sz="0" w:space="0" w:color="auto"/>
      </w:divBdr>
    </w:div>
    <w:div w:id="1777098029">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footer" Target="footer3.xml"/><Relationship Id="rId39" Type="http://schemas.openxmlformats.org/officeDocument/2006/relationships/image" Target="media/image14.jpeg"/><Relationship Id="rId21" Type="http://schemas.openxmlformats.org/officeDocument/2006/relationships/hyperlink" Target="mailto:ncver@ncver.edu.au" TargetMode="External"/><Relationship Id="rId34" Type="http://schemas.openxmlformats.org/officeDocument/2006/relationships/image" Target="media/image12.emf"/><Relationship Id="rId42" Type="http://schemas.openxmlformats.org/officeDocument/2006/relationships/chart" Target="charts/chart3.xml"/><Relationship Id="rId47" Type="http://schemas.openxmlformats.org/officeDocument/2006/relationships/header" Target="header9.xml"/><Relationship Id="rId50" Type="http://schemas.openxmlformats.org/officeDocument/2006/relationships/header" Target="header10.xml"/><Relationship Id="rId55" Type="http://schemas.openxmlformats.org/officeDocument/2006/relationships/image" Target="media/image16.wmf"/><Relationship Id="rId63" Type="http://schemas.openxmlformats.org/officeDocument/2006/relationships/hyperlink" Target="https://www.lsay.edu.au" TargetMode="External"/><Relationship Id="rId68" Type="http://schemas.openxmlformats.org/officeDocument/2006/relationships/image" Target="media/image17.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4.xml"/><Relationship Id="rId32" Type="http://schemas.openxmlformats.org/officeDocument/2006/relationships/image" Target="media/image10.emf"/><Relationship Id="rId37" Type="http://schemas.openxmlformats.org/officeDocument/2006/relationships/footer" Target="footer5.xml"/><Relationship Id="rId40" Type="http://schemas.openxmlformats.org/officeDocument/2006/relationships/chart" Target="charts/chart1.xml"/><Relationship Id="rId45" Type="http://schemas.openxmlformats.org/officeDocument/2006/relationships/image" Target="media/image15.emf"/><Relationship Id="rId53" Type="http://schemas.openxmlformats.org/officeDocument/2006/relationships/hyperlink" Target="https://unevoc.unesco.org/pub/yem_regional_overview_work_based_learning.pdf" TargetMode="External"/><Relationship Id="rId58" Type="http://schemas.openxmlformats.org/officeDocument/2006/relationships/hyperlink" Target="https://twitter.com/ncver" TargetMode="External"/><Relationship Id="rId66" Type="http://schemas.openxmlformats.org/officeDocument/2006/relationships/hyperlink" Target="https://www.lsay.edu.au"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ncver@ncver.edu.au" TargetMode="External"/><Relationship Id="rId28" Type="http://schemas.openxmlformats.org/officeDocument/2006/relationships/header" Target="header6.xml"/><Relationship Id="rId36" Type="http://schemas.openxmlformats.org/officeDocument/2006/relationships/header" Target="header7.xml"/><Relationship Id="rId49" Type="http://schemas.openxmlformats.org/officeDocument/2006/relationships/footer" Target="footer8.xml"/><Relationship Id="rId57" Type="http://schemas.openxmlformats.org/officeDocument/2006/relationships/hyperlink" Target="https://www.lsay.edu.au" TargetMode="External"/><Relationship Id="rId61" Type="http://schemas.openxmlformats.org/officeDocument/2006/relationships/hyperlink" Target="https://twitter.com/ncver" TargetMode="External"/><Relationship Id="rId10" Type="http://schemas.openxmlformats.org/officeDocument/2006/relationships/image" Target="media/image20.jpg"/><Relationship Id="rId19" Type="http://schemas.openxmlformats.org/officeDocument/2006/relationships/image" Target="media/image5.png"/><Relationship Id="rId31" Type="http://schemas.openxmlformats.org/officeDocument/2006/relationships/image" Target="media/image9.emf"/><Relationship Id="rId44" Type="http://schemas.openxmlformats.org/officeDocument/2006/relationships/chart" Target="charts/chart5.xml"/><Relationship Id="rId52" Type="http://schemas.openxmlformats.org/officeDocument/2006/relationships/hyperlink" Target="https://www.ncver.edu.au/rto-hub/statistical-standard-software/avetmiss-data-element-definitions-edition-2.3" TargetMode="External"/><Relationship Id="rId60" Type="http://schemas.openxmlformats.org/officeDocument/2006/relationships/hyperlink" Target="https://www.lsay.edu.au" TargetMode="External"/><Relationship Id="rId65" Type="http://schemas.openxmlformats.org/officeDocument/2006/relationships/hyperlink" Target="mailto:ncver@ncver.edu.au"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image" Target="media/image60.wmf"/><Relationship Id="rId27" Type="http://schemas.openxmlformats.org/officeDocument/2006/relationships/footer" Target="footer4.xml"/><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chart" Target="charts/chart4.xml"/><Relationship Id="rId48" Type="http://schemas.openxmlformats.org/officeDocument/2006/relationships/footer" Target="footer7.xml"/><Relationship Id="rId56" Type="http://schemas.openxmlformats.org/officeDocument/2006/relationships/hyperlink" Target="mailto:ncver@ncver.edu.au" TargetMode="External"/><Relationship Id="rId64" Type="http://schemas.openxmlformats.org/officeDocument/2006/relationships/hyperlink" Target="https://twitter.com/ncver" TargetMode="External"/><Relationship Id="rId69" Type="http://schemas.openxmlformats.org/officeDocument/2006/relationships/image" Target="media/image18.png"/><Relationship Id="rId8" Type="http://schemas.openxmlformats.org/officeDocument/2006/relationships/image" Target="media/image1.jpg"/><Relationship Id="rId51" Type="http://schemas.openxmlformats.org/officeDocument/2006/relationships/chart" Target="charts/chart6.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voced.edu.au/" TargetMode="External"/><Relationship Id="rId17" Type="http://schemas.openxmlformats.org/officeDocument/2006/relationships/header" Target="header3.xml"/><Relationship Id="rId25" Type="http://schemas.openxmlformats.org/officeDocument/2006/relationships/header" Target="header5.xml"/><Relationship Id="rId33" Type="http://schemas.openxmlformats.org/officeDocument/2006/relationships/image" Target="media/image11.emf"/><Relationship Id="rId38" Type="http://schemas.openxmlformats.org/officeDocument/2006/relationships/footer" Target="footer6.xml"/><Relationship Id="rId46" Type="http://schemas.openxmlformats.org/officeDocument/2006/relationships/header" Target="header8.xml"/><Relationship Id="rId59" Type="http://schemas.openxmlformats.org/officeDocument/2006/relationships/hyperlink" Target="mailto:ncver@ncver.edu.au" TargetMode="External"/><Relationship Id="rId67" Type="http://schemas.openxmlformats.org/officeDocument/2006/relationships/hyperlink" Target="https://twitter.com/ncver" TargetMode="External"/><Relationship Id="rId20" Type="http://schemas.openxmlformats.org/officeDocument/2006/relationships/image" Target="media/image6.wmf"/><Relationship Id="rId41" Type="http://schemas.openxmlformats.org/officeDocument/2006/relationships/chart" Target="charts/chart2.xml"/><Relationship Id="rId54" Type="http://schemas.openxmlformats.org/officeDocument/2006/relationships/hyperlink" Target="https://www.ncver.edu.au/research-and-statistics/publications/all-publications/what-vet-can-offer-to-covid-19-youth-unemployment-recovery" TargetMode="External"/><Relationship Id="rId62" Type="http://schemas.openxmlformats.org/officeDocument/2006/relationships/hyperlink" Target="mailto:ncver@ncver.edu.au" TargetMode="External"/><Relationship Id="rId70" Type="http://schemas.openxmlformats.org/officeDocument/2006/relationships/image" Target="media/image17.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KristenOsborne\AppData\Roaming\OpenText\DM\Temp\NCVER_DMS-%23211825-v1-DATA_main_pub_5705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KristenOsborne\Desktop\NCVER_DMS-%23211825-v1-DATA_main_pub_5705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KristenOsborne\AppData\Roaming\OpenText\DM\Temp\NCVER_DMS-%23211825-v1-DATA_main_pub_57055.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oleObject" Target="file:///C:\Users\lukewestle\AppData\Roaming\OpenText\DM\Temp\NCVER_DMS-%23211825-v4-DATA_main_pub_57055.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KristenOsborne\Desktop\NCVER_DMS-%23211825-v3-DATA_main_pub_57055.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'Table x training type by Del'!$C$10</c:f>
              <c:strCache>
                <c:ptCount val="1"/>
                <c:pt idx="0">
                  <c:v>Workplace-based delivery only</c:v>
                </c:pt>
              </c:strCache>
            </c:strRef>
          </c:tx>
          <c:spPr>
            <a:solidFill>
              <a:srgbClr val="003768"/>
            </a:solidFill>
            <a:ln>
              <a:noFill/>
            </a:ln>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1E7E-4072-BA7B-6CC54F84D748}"/>
                </c:ext>
              </c:extLst>
            </c:dLbl>
            <c:spPr>
              <a:noFill/>
              <a:ln>
                <a:noFill/>
              </a:ln>
              <a:effectLst/>
            </c:spPr>
            <c:txPr>
              <a:bodyPr/>
              <a:lstStyle/>
              <a:p>
                <a:pPr>
                  <a:defRPr sz="700">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 x training type by Del'!$B$11:$B$15</c:f>
              <c:strCache>
                <c:ptCount val="5"/>
                <c:pt idx="0">
                  <c:v>Subjects not part of a 
nationally recognised program</c:v>
                </c:pt>
                <c:pt idx="1">
                  <c:v>Accredited courses</c:v>
                </c:pt>
                <c:pt idx="2">
                  <c:v>Accredited qualifications</c:v>
                </c:pt>
                <c:pt idx="3">
                  <c:v>Training package skill sets</c:v>
                </c:pt>
                <c:pt idx="4">
                  <c:v>Training package qualifications</c:v>
                </c:pt>
              </c:strCache>
            </c:strRef>
          </c:cat>
          <c:val>
            <c:numRef>
              <c:f>'Table x training type by Del'!$C$11:$C$15</c:f>
              <c:numCache>
                <c:formatCode>0.0</c:formatCode>
                <c:ptCount val="5"/>
                <c:pt idx="0">
                  <c:v>5.1797431133059622</c:v>
                </c:pt>
                <c:pt idx="1">
                  <c:v>4.8762296854839313</c:v>
                </c:pt>
                <c:pt idx="2">
                  <c:v>0.3760450387782911</c:v>
                </c:pt>
                <c:pt idx="3">
                  <c:v>4.5323408668973508</c:v>
                </c:pt>
                <c:pt idx="4">
                  <c:v>3.8941411313648651</c:v>
                </c:pt>
              </c:numCache>
            </c:numRef>
          </c:val>
          <c:extLst>
            <c:ext xmlns:c16="http://schemas.microsoft.com/office/drawing/2014/chart" uri="{C3380CC4-5D6E-409C-BE32-E72D297353CC}">
              <c16:uniqueId val="{00000001-1E7E-4072-BA7B-6CC54F84D748}"/>
            </c:ext>
          </c:extLst>
        </c:ser>
        <c:ser>
          <c:idx val="1"/>
          <c:order val="1"/>
          <c:tx>
            <c:strRef>
              <c:f>'Table x training type by Del'!$D$10</c:f>
              <c:strCache>
                <c:ptCount val="1"/>
                <c:pt idx="0">
                  <c:v>Mixed workplace-based delivery</c:v>
                </c:pt>
              </c:strCache>
            </c:strRef>
          </c:tx>
          <c:spPr>
            <a:solidFill>
              <a:srgbClr val="439539"/>
            </a:solidFill>
            <a:ln>
              <a:noFill/>
            </a:ln>
          </c:spPr>
          <c:invertIfNegative val="0"/>
          <c:dLbls>
            <c:spPr>
              <a:noFill/>
              <a:ln>
                <a:noFill/>
              </a:ln>
              <a:effectLst/>
            </c:spPr>
            <c:txPr>
              <a:bodyPr/>
              <a:lstStyle/>
              <a:p>
                <a:pPr>
                  <a:defRPr sz="700">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 x training type by Del'!$B$11:$B$15</c:f>
              <c:strCache>
                <c:ptCount val="5"/>
                <c:pt idx="0">
                  <c:v>Subjects not part of a 
nationally recognised program</c:v>
                </c:pt>
                <c:pt idx="1">
                  <c:v>Accredited courses</c:v>
                </c:pt>
                <c:pt idx="2">
                  <c:v>Accredited qualifications</c:v>
                </c:pt>
                <c:pt idx="3">
                  <c:v>Training package skill sets</c:v>
                </c:pt>
                <c:pt idx="4">
                  <c:v>Training package qualifications</c:v>
                </c:pt>
              </c:strCache>
            </c:strRef>
          </c:cat>
          <c:val>
            <c:numRef>
              <c:f>'Table x training type by Del'!$D$11:$D$15</c:f>
              <c:numCache>
                <c:formatCode>0.0</c:formatCode>
                <c:ptCount val="5"/>
                <c:pt idx="0">
                  <c:v>12.349513655054434</c:v>
                </c:pt>
                <c:pt idx="1">
                  <c:v>3.2093019786842083</c:v>
                </c:pt>
                <c:pt idx="2">
                  <c:v>3.6218482080903822</c:v>
                </c:pt>
                <c:pt idx="3">
                  <c:v>11.407989122381919</c:v>
                </c:pt>
                <c:pt idx="4">
                  <c:v>14.348188669748128</c:v>
                </c:pt>
              </c:numCache>
            </c:numRef>
          </c:val>
          <c:extLst>
            <c:ext xmlns:c16="http://schemas.microsoft.com/office/drawing/2014/chart" uri="{C3380CC4-5D6E-409C-BE32-E72D297353CC}">
              <c16:uniqueId val="{00000002-1E7E-4072-BA7B-6CC54F84D748}"/>
            </c:ext>
          </c:extLst>
        </c:ser>
        <c:ser>
          <c:idx val="2"/>
          <c:order val="2"/>
          <c:tx>
            <c:strRef>
              <c:f>'Table x training type by Del'!$E$10</c:f>
              <c:strCache>
                <c:ptCount val="1"/>
                <c:pt idx="0">
                  <c:v>No workplace-based delivery</c:v>
                </c:pt>
              </c:strCache>
            </c:strRef>
          </c:tx>
          <c:spPr>
            <a:solidFill>
              <a:srgbClr val="78278B"/>
            </a:solidFill>
            <a:ln>
              <a:noFill/>
            </a:ln>
          </c:spPr>
          <c:invertIfNegative val="0"/>
          <c:dLbls>
            <c:spPr>
              <a:noFill/>
              <a:ln>
                <a:noFill/>
              </a:ln>
              <a:effectLst/>
            </c:spPr>
            <c:txPr>
              <a:bodyPr wrap="square" lIns="38100" tIns="19050" rIns="38100" bIns="19050" anchor="ctr">
                <a:spAutoFit/>
              </a:bodyPr>
              <a:lstStyle/>
              <a:p>
                <a:pPr>
                  <a:defRPr sz="700">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'Table x training type by Del'!$B$11:$B$15</c:f>
              <c:strCache>
                <c:ptCount val="5"/>
                <c:pt idx="0">
                  <c:v>Subjects not part of a 
nationally recognised program</c:v>
                </c:pt>
                <c:pt idx="1">
                  <c:v>Accredited courses</c:v>
                </c:pt>
                <c:pt idx="2">
                  <c:v>Accredited qualifications</c:v>
                </c:pt>
                <c:pt idx="3">
                  <c:v>Training package skill sets</c:v>
                </c:pt>
                <c:pt idx="4">
                  <c:v>Training package qualifications</c:v>
                </c:pt>
              </c:strCache>
            </c:strRef>
          </c:cat>
          <c:val>
            <c:numRef>
              <c:f>'Table x training type by Del'!$E$11:$E$15</c:f>
              <c:numCache>
                <c:formatCode>0.0</c:formatCode>
                <c:ptCount val="5"/>
                <c:pt idx="0">
                  <c:v>82.470743231639602</c:v>
                </c:pt>
                <c:pt idx="1">
                  <c:v>91.914468335831856</c:v>
                </c:pt>
                <c:pt idx="2">
                  <c:v>96.002106753131329</c:v>
                </c:pt>
                <c:pt idx="3">
                  <c:v>84.059670010720737</c:v>
                </c:pt>
                <c:pt idx="4">
                  <c:v>81.757670198887013</c:v>
                </c:pt>
              </c:numCache>
            </c:numRef>
          </c:val>
          <c:extLst>
            <c:ext xmlns:c16="http://schemas.microsoft.com/office/drawing/2014/chart" uri="{C3380CC4-5D6E-409C-BE32-E72D297353CC}">
              <c16:uniqueId val="{00000003-1E7E-4072-BA7B-6CC54F84D748}"/>
            </c:ext>
          </c:extLst>
        </c:ser>
        <c:dLbls>
          <c:showLegendKey val="0"/>
          <c:showVal val="0"/>
          <c:showCatName val="0"/>
          <c:showSerName val="0"/>
          <c:showPercent val="0"/>
          <c:showBubbleSize val="0"/>
        </c:dLbls>
        <c:gapWidth val="150"/>
        <c:overlap val="100"/>
        <c:axId val="202369664"/>
        <c:axId val="202724096"/>
      </c:barChart>
      <c:catAx>
        <c:axId val="202369664"/>
        <c:scaling>
          <c:orientation val="minMax"/>
        </c:scaling>
        <c:delete val="0"/>
        <c:axPos val="l"/>
        <c:numFmt formatCode="General" sourceLinked="0"/>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202724096"/>
        <c:crosses val="autoZero"/>
        <c:auto val="1"/>
        <c:lblAlgn val="ctr"/>
        <c:lblOffset val="100"/>
        <c:noMultiLvlLbl val="0"/>
      </c:catAx>
      <c:valAx>
        <c:axId val="202724096"/>
        <c:scaling>
          <c:orientation val="minMax"/>
          <c:max val="100"/>
          <c:min val="0"/>
        </c:scaling>
        <c:delete val="0"/>
        <c:axPos val="b"/>
        <c:majorGridlines>
          <c:spPr>
            <a:ln>
              <a:noFill/>
            </a:ln>
          </c:spPr>
        </c:majorGridlines>
        <c:numFmt formatCode="0" sourceLinked="0"/>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202369664"/>
        <c:crosses val="autoZero"/>
        <c:crossBetween val="between"/>
        <c:majorUnit val="10"/>
        <c:minorUnit val="2"/>
      </c:valAx>
    </c:plotArea>
    <c:legend>
      <c:legendPos val="b"/>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'Table x Qual lvl del'!$C$10</c:f>
              <c:strCache>
                <c:ptCount val="1"/>
                <c:pt idx="0">
                  <c:v>Workplace-based delivery only</c:v>
                </c:pt>
              </c:strCache>
            </c:strRef>
          </c:tx>
          <c:spPr>
            <a:solidFill>
              <a:srgbClr val="003768"/>
            </a:solidFill>
            <a:ln>
              <a:noFill/>
            </a:ln>
          </c:spPr>
          <c:invertIfNegative val="0"/>
          <c:dLbls>
            <c:dLbl>
              <c:idx val="0"/>
              <c:layout>
                <c:manualLayout>
                  <c:x val="-1.0288065843621399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C15-4192-8F1A-733766CF3ACF}"/>
                </c:ext>
              </c:extLst>
            </c:dLbl>
            <c:spPr>
              <a:noFill/>
              <a:ln>
                <a:noFill/>
              </a:ln>
              <a:effectLst/>
            </c:spPr>
            <c:txPr>
              <a:bodyPr/>
              <a:lstStyle/>
              <a:p>
                <a:pPr>
                  <a:defRPr sz="700">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 x Qual lvl del'!$B$11:$B$15</c:f>
              <c:strCache>
                <c:ptCount val="5"/>
                <c:pt idx="0">
                  <c:v>Certificate I</c:v>
                </c:pt>
                <c:pt idx="1">
                  <c:v>Certificate II</c:v>
                </c:pt>
                <c:pt idx="2">
                  <c:v>Certificate III</c:v>
                </c:pt>
                <c:pt idx="3">
                  <c:v>Certificate IV</c:v>
                </c:pt>
                <c:pt idx="4">
                  <c:v>Diploma or higher</c:v>
                </c:pt>
              </c:strCache>
            </c:strRef>
          </c:cat>
          <c:val>
            <c:numRef>
              <c:f>'Table x Qual lvl del'!$C$11:$C$15</c:f>
              <c:numCache>
                <c:formatCode>General</c:formatCode>
                <c:ptCount val="5"/>
                <c:pt idx="0">
                  <c:v>1</c:v>
                </c:pt>
                <c:pt idx="1">
                  <c:v>3.3</c:v>
                </c:pt>
                <c:pt idx="2">
                  <c:v>4.0999999999999996</c:v>
                </c:pt>
                <c:pt idx="3">
                  <c:v>4.3</c:v>
                </c:pt>
                <c:pt idx="4">
                  <c:v>3.1</c:v>
                </c:pt>
              </c:numCache>
            </c:numRef>
          </c:val>
          <c:extLst>
            <c:ext xmlns:c16="http://schemas.microsoft.com/office/drawing/2014/chart" uri="{C3380CC4-5D6E-409C-BE32-E72D297353CC}">
              <c16:uniqueId val="{00000000-BF48-4EFB-979C-EF1F80B28B84}"/>
            </c:ext>
          </c:extLst>
        </c:ser>
        <c:ser>
          <c:idx val="1"/>
          <c:order val="1"/>
          <c:tx>
            <c:strRef>
              <c:f>'Table x Qual lvl del'!$D$10</c:f>
              <c:strCache>
                <c:ptCount val="1"/>
                <c:pt idx="0">
                  <c:v>Mixed workplace-based delivery</c:v>
                </c:pt>
              </c:strCache>
            </c:strRef>
          </c:tx>
          <c:spPr>
            <a:solidFill>
              <a:srgbClr val="439539"/>
            </a:solidFill>
            <a:ln>
              <a:noFill/>
            </a:ln>
          </c:spPr>
          <c:invertIfNegative val="0"/>
          <c:dLbls>
            <c:dLbl>
              <c:idx val="0"/>
              <c:dLblPos val="ctr"/>
              <c:showLegendKey val="0"/>
              <c:showVal val="1"/>
              <c:showCatName val="0"/>
              <c:showSerName val="0"/>
              <c:showPercent val="0"/>
              <c:showBubbleSize val="0"/>
              <c:extLst>
                <c:ext xmlns:c15="http://schemas.microsoft.com/office/drawing/2012/chart" uri="{CE6537A1-D6FC-4f65-9D91-7224C49458BB}">
                  <c15:layout>
                    <c:manualLayout>
                      <c:w val="5.3755063024529343E-2"/>
                      <c:h val="5.8419350275826287E-2"/>
                    </c:manualLayout>
                  </c15:layout>
                </c:ext>
                <c:ext xmlns:c16="http://schemas.microsoft.com/office/drawing/2014/chart" uri="{C3380CC4-5D6E-409C-BE32-E72D297353CC}">
                  <c16:uniqueId val="{00000000-DC15-4192-8F1A-733766CF3ACF}"/>
                </c:ext>
              </c:extLst>
            </c:dLbl>
            <c:spPr>
              <a:noFill/>
              <a:ln>
                <a:noFill/>
              </a:ln>
              <a:effectLst/>
            </c:spPr>
            <c:txPr>
              <a:bodyPr/>
              <a:lstStyle/>
              <a:p>
                <a:pPr>
                  <a:defRPr sz="700">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 x Qual lvl del'!$B$11:$B$15</c:f>
              <c:strCache>
                <c:ptCount val="5"/>
                <c:pt idx="0">
                  <c:v>Certificate I</c:v>
                </c:pt>
                <c:pt idx="1">
                  <c:v>Certificate II</c:v>
                </c:pt>
                <c:pt idx="2">
                  <c:v>Certificate III</c:v>
                </c:pt>
                <c:pt idx="3">
                  <c:v>Certificate IV</c:v>
                </c:pt>
                <c:pt idx="4">
                  <c:v>Diploma or higher</c:v>
                </c:pt>
              </c:strCache>
            </c:strRef>
          </c:cat>
          <c:val>
            <c:numRef>
              <c:f>'Table x Qual lvl del'!$D$11:$D$15</c:f>
              <c:numCache>
                <c:formatCode>General</c:formatCode>
                <c:ptCount val="5"/>
                <c:pt idx="0">
                  <c:v>2.6</c:v>
                </c:pt>
                <c:pt idx="1">
                  <c:v>2.7</c:v>
                </c:pt>
                <c:pt idx="2">
                  <c:v>19.7</c:v>
                </c:pt>
                <c:pt idx="3">
                  <c:v>18.100000000000001</c:v>
                </c:pt>
                <c:pt idx="4">
                  <c:v>13.1</c:v>
                </c:pt>
              </c:numCache>
            </c:numRef>
          </c:val>
          <c:extLst>
            <c:ext xmlns:c16="http://schemas.microsoft.com/office/drawing/2014/chart" uri="{C3380CC4-5D6E-409C-BE32-E72D297353CC}">
              <c16:uniqueId val="{00000001-BF48-4EFB-979C-EF1F80B28B84}"/>
            </c:ext>
          </c:extLst>
        </c:ser>
        <c:ser>
          <c:idx val="2"/>
          <c:order val="2"/>
          <c:tx>
            <c:strRef>
              <c:f>'Table x Qual lvl del'!$E$10</c:f>
              <c:strCache>
                <c:ptCount val="1"/>
                <c:pt idx="0">
                  <c:v>No workplace-based delivery</c:v>
                </c:pt>
              </c:strCache>
            </c:strRef>
          </c:tx>
          <c:spPr>
            <a:solidFill>
              <a:srgbClr val="78278B"/>
            </a:solidFill>
            <a:ln>
              <a:noFill/>
            </a:ln>
          </c:spPr>
          <c:invertIfNegative val="0"/>
          <c:dLbls>
            <c:spPr>
              <a:noFill/>
              <a:ln>
                <a:noFill/>
              </a:ln>
              <a:effectLst/>
            </c:spPr>
            <c:txPr>
              <a:bodyPr wrap="square" lIns="38100" tIns="19050" rIns="38100" bIns="19050" anchor="ctr">
                <a:spAutoFit/>
              </a:bodyPr>
              <a:lstStyle/>
              <a:p>
                <a:pPr>
                  <a:defRPr sz="700">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'Table x Qual lvl del'!$B$11:$B$15</c:f>
              <c:strCache>
                <c:ptCount val="5"/>
                <c:pt idx="0">
                  <c:v>Certificate I</c:v>
                </c:pt>
                <c:pt idx="1">
                  <c:v>Certificate II</c:v>
                </c:pt>
                <c:pt idx="2">
                  <c:v>Certificate III</c:v>
                </c:pt>
                <c:pt idx="3">
                  <c:v>Certificate IV</c:v>
                </c:pt>
                <c:pt idx="4">
                  <c:v>Diploma or higher</c:v>
                </c:pt>
              </c:strCache>
            </c:strRef>
          </c:cat>
          <c:val>
            <c:numRef>
              <c:f>'Table x Qual lvl del'!$E$11:$E$15</c:f>
              <c:numCache>
                <c:formatCode>General</c:formatCode>
                <c:ptCount val="5"/>
                <c:pt idx="0">
                  <c:v>96.4</c:v>
                </c:pt>
                <c:pt idx="1">
                  <c:v>94.1</c:v>
                </c:pt>
                <c:pt idx="2">
                  <c:v>76.099999999999994</c:v>
                </c:pt>
                <c:pt idx="3">
                  <c:v>77.7</c:v>
                </c:pt>
                <c:pt idx="4">
                  <c:v>83.7</c:v>
                </c:pt>
              </c:numCache>
            </c:numRef>
          </c:val>
          <c:extLst>
            <c:ext xmlns:c16="http://schemas.microsoft.com/office/drawing/2014/chart" uri="{C3380CC4-5D6E-409C-BE32-E72D297353CC}">
              <c16:uniqueId val="{00000002-BF48-4EFB-979C-EF1F80B28B84}"/>
            </c:ext>
          </c:extLst>
        </c:ser>
        <c:dLbls>
          <c:showLegendKey val="0"/>
          <c:showVal val="0"/>
          <c:showCatName val="0"/>
          <c:showSerName val="0"/>
          <c:showPercent val="0"/>
          <c:showBubbleSize val="0"/>
        </c:dLbls>
        <c:gapWidth val="150"/>
        <c:overlap val="100"/>
        <c:axId val="202369664"/>
        <c:axId val="202724096"/>
      </c:barChart>
      <c:catAx>
        <c:axId val="202369664"/>
        <c:scaling>
          <c:orientation val="minMax"/>
        </c:scaling>
        <c:delete val="0"/>
        <c:axPos val="l"/>
        <c:numFmt formatCode="General" sourceLinked="0"/>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202724096"/>
        <c:crosses val="autoZero"/>
        <c:auto val="1"/>
        <c:lblAlgn val="ctr"/>
        <c:lblOffset val="100"/>
        <c:noMultiLvlLbl val="0"/>
      </c:catAx>
      <c:valAx>
        <c:axId val="202724096"/>
        <c:scaling>
          <c:orientation val="minMax"/>
          <c:max val="100"/>
        </c:scaling>
        <c:delete val="0"/>
        <c:axPos val="b"/>
        <c:majorGridlines>
          <c:spPr>
            <a:ln>
              <a:noFill/>
            </a:ln>
          </c:spPr>
        </c:majorGridlines>
        <c:numFmt formatCode="General" sourceLinked="1"/>
        <c:majorTickMark val="out"/>
        <c:minorTickMark val="none"/>
        <c:tickLblPos val="nextTo"/>
        <c:spPr>
          <a:ln w="15875" cap="sq">
            <a:solidFill>
              <a:sysClr val="windowText" lastClr="000000"/>
            </a:solidFill>
          </a:ln>
        </c:spPr>
        <c:txPr>
          <a:bodyPr/>
          <a:lstStyle/>
          <a:p>
            <a:pPr>
              <a:defRPr sz="800">
                <a:latin typeface="Arial" panose="020B0604020202020204" pitchFamily="34" charset="0"/>
                <a:cs typeface="Arial" panose="020B0604020202020204" pitchFamily="34" charset="0"/>
              </a:defRPr>
            </a:pPr>
            <a:endParaRPr lang="en-US"/>
          </a:p>
        </c:txPr>
        <c:crossAx val="202369664"/>
        <c:crosses val="autoZero"/>
        <c:crossBetween val="between"/>
      </c:valAx>
    </c:plotArea>
    <c:legend>
      <c:legendPos val="b"/>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'Table x Funding source by del'!$C$10</c:f>
              <c:strCache>
                <c:ptCount val="1"/>
                <c:pt idx="0">
                  <c:v>Workplace-based delivery only</c:v>
                </c:pt>
              </c:strCache>
            </c:strRef>
          </c:tx>
          <c:spPr>
            <a:solidFill>
              <a:srgbClr val="003768"/>
            </a:solidFill>
            <a:ln>
              <a:noFill/>
            </a:ln>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3CF-4C54-BA9F-7AD22DEEB3DA}"/>
                </c:ext>
              </c:extLst>
            </c:dLbl>
            <c:spPr>
              <a:noFill/>
              <a:ln>
                <a:noFill/>
              </a:ln>
              <a:effectLst/>
            </c:spPr>
            <c:txPr>
              <a:bodyPr/>
              <a:lstStyle/>
              <a:p>
                <a:pPr>
                  <a:defRPr sz="700">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 x Funding source by del'!$B$11:$B$13</c:f>
              <c:strCache>
                <c:ptCount val="3"/>
                <c:pt idx="0">
                  <c:v>International fee-for-service</c:v>
                </c:pt>
                <c:pt idx="1">
                  <c:v>Domestic fee-for-service</c:v>
                </c:pt>
                <c:pt idx="2">
                  <c:v>Government funded</c:v>
                </c:pt>
              </c:strCache>
            </c:strRef>
          </c:cat>
          <c:val>
            <c:numRef>
              <c:f>'Table x Funding source by del'!$C$11:$C$13</c:f>
              <c:numCache>
                <c:formatCode>General</c:formatCode>
                <c:ptCount val="3"/>
                <c:pt idx="0">
                  <c:v>0.5</c:v>
                </c:pt>
                <c:pt idx="1">
                  <c:v>3.1</c:v>
                </c:pt>
                <c:pt idx="2">
                  <c:v>5.6</c:v>
                </c:pt>
              </c:numCache>
            </c:numRef>
          </c:val>
          <c:extLst>
            <c:ext xmlns:c16="http://schemas.microsoft.com/office/drawing/2014/chart" uri="{C3380CC4-5D6E-409C-BE32-E72D297353CC}">
              <c16:uniqueId val="{00000001-C3CF-4C54-BA9F-7AD22DEEB3DA}"/>
            </c:ext>
          </c:extLst>
        </c:ser>
        <c:ser>
          <c:idx val="1"/>
          <c:order val="1"/>
          <c:tx>
            <c:strRef>
              <c:f>'Table x Funding source by del'!$D$10</c:f>
              <c:strCache>
                <c:ptCount val="1"/>
                <c:pt idx="0">
                  <c:v>Mixed workplace-based delivery</c:v>
                </c:pt>
              </c:strCache>
            </c:strRef>
          </c:tx>
          <c:spPr>
            <a:solidFill>
              <a:srgbClr val="439539"/>
            </a:solidFill>
            <a:ln>
              <a:noFill/>
            </a:ln>
          </c:spPr>
          <c:invertIfNegative val="0"/>
          <c:dLbls>
            <c:spPr>
              <a:noFill/>
              <a:ln>
                <a:noFill/>
              </a:ln>
              <a:effectLst/>
            </c:spPr>
            <c:txPr>
              <a:bodyPr/>
              <a:lstStyle/>
              <a:p>
                <a:pPr>
                  <a:defRPr sz="700">
                    <a:solidFill>
                      <a:schemeClr val="bg1"/>
                    </a:solidFill>
                    <a:latin typeface="Arial" panose="020B0604020202020204" pitchFamily="34" charset="0"/>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'Table x Funding source by del'!$B$11:$B$13</c:f>
              <c:strCache>
                <c:ptCount val="3"/>
                <c:pt idx="0">
                  <c:v>International fee-for-service</c:v>
                </c:pt>
                <c:pt idx="1">
                  <c:v>Domestic fee-for-service</c:v>
                </c:pt>
                <c:pt idx="2">
                  <c:v>Government funded</c:v>
                </c:pt>
              </c:strCache>
            </c:strRef>
          </c:cat>
          <c:val>
            <c:numRef>
              <c:f>'Table x Funding source by del'!$D$11:$D$13</c:f>
              <c:numCache>
                <c:formatCode>General</c:formatCode>
                <c:ptCount val="3"/>
                <c:pt idx="0">
                  <c:v>6.3</c:v>
                </c:pt>
                <c:pt idx="1">
                  <c:v>11.9</c:v>
                </c:pt>
                <c:pt idx="2">
                  <c:v>15.6</c:v>
                </c:pt>
              </c:numCache>
            </c:numRef>
          </c:val>
          <c:extLst>
            <c:ext xmlns:c16="http://schemas.microsoft.com/office/drawing/2014/chart" uri="{C3380CC4-5D6E-409C-BE32-E72D297353CC}">
              <c16:uniqueId val="{00000002-C3CF-4C54-BA9F-7AD22DEEB3DA}"/>
            </c:ext>
          </c:extLst>
        </c:ser>
        <c:ser>
          <c:idx val="2"/>
          <c:order val="2"/>
          <c:tx>
            <c:strRef>
              <c:f>'Table x Funding source by del'!$E$10</c:f>
              <c:strCache>
                <c:ptCount val="1"/>
                <c:pt idx="0">
                  <c:v>No workplace-based delivery</c:v>
                </c:pt>
              </c:strCache>
            </c:strRef>
          </c:tx>
          <c:spPr>
            <a:solidFill>
              <a:srgbClr val="78278B"/>
            </a:solidFill>
            <a:ln>
              <a:noFill/>
            </a:ln>
          </c:spPr>
          <c:invertIfNegative val="0"/>
          <c:dLbls>
            <c:spPr>
              <a:noFill/>
              <a:ln>
                <a:noFill/>
              </a:ln>
              <a:effectLst/>
            </c:spPr>
            <c:txPr>
              <a:bodyPr wrap="square" lIns="38100" tIns="19050" rIns="38100" bIns="19050" anchor="ctr">
                <a:spAutoFit/>
              </a:bodyPr>
              <a:lstStyle/>
              <a:p>
                <a:pPr>
                  <a:defRPr sz="700">
                    <a:solidFill>
                      <a:schemeClr val="bg1"/>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'Table x Funding source by del'!$B$11:$B$13</c:f>
              <c:strCache>
                <c:ptCount val="3"/>
                <c:pt idx="0">
                  <c:v>International fee-for-service</c:v>
                </c:pt>
                <c:pt idx="1">
                  <c:v>Domestic fee-for-service</c:v>
                </c:pt>
                <c:pt idx="2">
                  <c:v>Government funded</c:v>
                </c:pt>
              </c:strCache>
            </c:strRef>
          </c:cat>
          <c:val>
            <c:numRef>
              <c:f>'Table x Funding source by del'!$E$11:$E$13</c:f>
              <c:numCache>
                <c:formatCode>0.0</c:formatCode>
                <c:ptCount val="3"/>
                <c:pt idx="0" formatCode="General">
                  <c:v>93.3</c:v>
                </c:pt>
                <c:pt idx="1">
                  <c:v>85</c:v>
                </c:pt>
                <c:pt idx="2" formatCode="General">
                  <c:v>78.8</c:v>
                </c:pt>
              </c:numCache>
            </c:numRef>
          </c:val>
          <c:extLst>
            <c:ext xmlns:c16="http://schemas.microsoft.com/office/drawing/2014/chart" uri="{C3380CC4-5D6E-409C-BE32-E72D297353CC}">
              <c16:uniqueId val="{00000003-C3CF-4C54-BA9F-7AD22DEEB3DA}"/>
            </c:ext>
          </c:extLst>
        </c:ser>
        <c:dLbls>
          <c:showLegendKey val="0"/>
          <c:showVal val="0"/>
          <c:showCatName val="0"/>
          <c:showSerName val="0"/>
          <c:showPercent val="0"/>
          <c:showBubbleSize val="0"/>
        </c:dLbls>
        <c:gapWidth val="150"/>
        <c:overlap val="100"/>
        <c:axId val="202369664"/>
        <c:axId val="202724096"/>
      </c:barChart>
      <c:catAx>
        <c:axId val="202369664"/>
        <c:scaling>
          <c:orientation val="minMax"/>
        </c:scaling>
        <c:delete val="0"/>
        <c:axPos val="l"/>
        <c:numFmt formatCode="General" sourceLinked="0"/>
        <c:majorTickMark val="out"/>
        <c:minorTickMark val="none"/>
        <c:tickLblPos val="nextTo"/>
        <c:spPr>
          <a:ln w="19050" cap="sq">
            <a:solidFill>
              <a:schemeClr val="tx1"/>
            </a:solidFill>
          </a:ln>
        </c:spPr>
        <c:txPr>
          <a:bodyPr/>
          <a:lstStyle/>
          <a:p>
            <a:pPr>
              <a:defRPr sz="800">
                <a:latin typeface="Arial" panose="020B0604020202020204" pitchFamily="34" charset="0"/>
                <a:cs typeface="Arial" panose="020B0604020202020204" pitchFamily="34" charset="0"/>
              </a:defRPr>
            </a:pPr>
            <a:endParaRPr lang="en-US"/>
          </a:p>
        </c:txPr>
        <c:crossAx val="202724096"/>
        <c:crosses val="autoZero"/>
        <c:auto val="1"/>
        <c:lblAlgn val="ctr"/>
        <c:lblOffset val="100"/>
        <c:noMultiLvlLbl val="0"/>
      </c:catAx>
      <c:valAx>
        <c:axId val="202724096"/>
        <c:scaling>
          <c:orientation val="minMax"/>
          <c:max val="100"/>
        </c:scaling>
        <c:delete val="0"/>
        <c:axPos val="b"/>
        <c:majorGridlines>
          <c:spPr>
            <a:ln>
              <a:noFill/>
            </a:ln>
          </c:spPr>
        </c:majorGridlines>
        <c:numFmt formatCode="General" sourceLinked="1"/>
        <c:majorTickMark val="out"/>
        <c:minorTickMark val="none"/>
        <c:tickLblPos val="nextTo"/>
        <c:spPr>
          <a:ln w="19050" cap="sq">
            <a:solidFill>
              <a:schemeClr val="tx1"/>
            </a:solidFill>
          </a:ln>
        </c:spPr>
        <c:txPr>
          <a:bodyPr/>
          <a:lstStyle/>
          <a:p>
            <a:pPr>
              <a:defRPr sz="800">
                <a:latin typeface="Arial" panose="020B0604020202020204" pitchFamily="34" charset="0"/>
                <a:cs typeface="Arial" panose="020B0604020202020204" pitchFamily="34" charset="0"/>
              </a:defRPr>
            </a:pPr>
            <a:endParaRPr lang="en-US"/>
          </a:p>
        </c:txPr>
        <c:crossAx val="202369664"/>
        <c:crosses val="autoZero"/>
        <c:crossBetween val="between"/>
      </c:valAx>
    </c:plotArea>
    <c:legend>
      <c:legendPos val="b"/>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37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'Fig 5 '!$D$11:$D$21</c:f>
              <c:numCache>
                <c:formatCode>General</c:formatCode>
                <c:ptCount val="11"/>
                <c:pt idx="0">
                  <c:v>514</c:v>
                </c:pt>
                <c:pt idx="1">
                  <c:v>329</c:v>
                </c:pt>
                <c:pt idx="2">
                  <c:v>135</c:v>
                </c:pt>
                <c:pt idx="3">
                  <c:v>82</c:v>
                </c:pt>
                <c:pt idx="4">
                  <c:v>49</c:v>
                </c:pt>
                <c:pt idx="5">
                  <c:v>69</c:v>
                </c:pt>
                <c:pt idx="6">
                  <c:v>32</c:v>
                </c:pt>
                <c:pt idx="7">
                  <c:v>32</c:v>
                </c:pt>
                <c:pt idx="8">
                  <c:v>24</c:v>
                </c:pt>
                <c:pt idx="9">
                  <c:v>49</c:v>
                </c:pt>
                <c:pt idx="10">
                  <c:v>149</c:v>
                </c:pt>
              </c:numCache>
            </c:numRef>
          </c:val>
          <c:extLst>
            <c:ext xmlns:c16="http://schemas.microsoft.com/office/drawing/2014/chart" uri="{C3380CC4-5D6E-409C-BE32-E72D297353CC}">
              <c16:uniqueId val="{00000000-62BC-47B6-ABBC-AA9E0B74BB00}"/>
            </c:ext>
          </c:extLst>
        </c:ser>
        <c:dLbls>
          <c:showLegendKey val="0"/>
          <c:showVal val="0"/>
          <c:showCatName val="0"/>
          <c:showSerName val="0"/>
          <c:showPercent val="0"/>
          <c:showBubbleSize val="0"/>
        </c:dLbls>
        <c:gapWidth val="3"/>
        <c:axId val="1015712192"/>
        <c:axId val="1005635488"/>
      </c:barChart>
      <c:lineChart>
        <c:grouping val="standard"/>
        <c:varyColors val="0"/>
        <c:ser>
          <c:idx val="1"/>
          <c:order val="1"/>
          <c:spPr>
            <a:ln w="28575" cap="rnd">
              <a:solidFill>
                <a:schemeClr val="accent2"/>
              </a:solidFill>
              <a:round/>
            </a:ln>
            <a:effectLst/>
          </c:spPr>
          <c:marker>
            <c:symbol val="none"/>
          </c:marker>
          <c:cat>
            <c:numRef>
              <c:f>'Fig 5 '!$C$11:$C$22</c:f>
              <c:numCache>
                <c:formatCode>General</c:formatCode>
                <c:ptCount val="12"/>
                <c:pt idx="1">
                  <c:v>0</c:v>
                </c:pt>
                <c:pt idx="2">
                  <c:v>10</c:v>
                </c:pt>
                <c:pt idx="3">
                  <c:v>20</c:v>
                </c:pt>
                <c:pt idx="4">
                  <c:v>30</c:v>
                </c:pt>
                <c:pt idx="5">
                  <c:v>40</c:v>
                </c:pt>
                <c:pt idx="6">
                  <c:v>50</c:v>
                </c:pt>
                <c:pt idx="7">
                  <c:v>60</c:v>
                </c:pt>
                <c:pt idx="8">
                  <c:v>70</c:v>
                </c:pt>
                <c:pt idx="9">
                  <c:v>80</c:v>
                </c:pt>
                <c:pt idx="10">
                  <c:v>90</c:v>
                </c:pt>
                <c:pt idx="11">
                  <c:v>100</c:v>
                </c:pt>
              </c:numCache>
            </c:numRef>
          </c:cat>
          <c:val>
            <c:numRef>
              <c:f>'Fig 5 '!$F$11:$F$22</c:f>
              <c:numCache>
                <c:formatCode>General</c:formatCode>
                <c:ptCount val="12"/>
              </c:numCache>
            </c:numRef>
          </c:val>
          <c:smooth val="0"/>
          <c:extLst>
            <c:ext xmlns:c16="http://schemas.microsoft.com/office/drawing/2014/chart" uri="{C3380CC4-5D6E-409C-BE32-E72D297353CC}">
              <c16:uniqueId val="{00000001-62BC-47B6-ABBC-AA9E0B74BB00}"/>
            </c:ext>
          </c:extLst>
        </c:ser>
        <c:dLbls>
          <c:showLegendKey val="0"/>
          <c:showVal val="0"/>
          <c:showCatName val="0"/>
          <c:showSerName val="0"/>
          <c:showPercent val="0"/>
          <c:showBubbleSize val="0"/>
        </c:dLbls>
        <c:marker val="1"/>
        <c:smooth val="0"/>
        <c:axId val="843854368"/>
        <c:axId val="843855024"/>
      </c:lineChart>
      <c:catAx>
        <c:axId val="1015712192"/>
        <c:scaling>
          <c:orientation val="minMax"/>
        </c:scaling>
        <c:delete val="0"/>
        <c:axPos val="t"/>
        <c:majorTickMark val="none"/>
        <c:minorTickMark val="none"/>
        <c:tickLblPos val="none"/>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05635488"/>
        <c:crosses val="max"/>
        <c:auto val="1"/>
        <c:lblAlgn val="ctr"/>
        <c:lblOffset val="100"/>
        <c:noMultiLvlLbl val="0"/>
      </c:catAx>
      <c:valAx>
        <c:axId val="1005635488"/>
        <c:scaling>
          <c:orientation val="minMax"/>
        </c:scaling>
        <c:delete val="1"/>
        <c:axPos val="l"/>
        <c:title>
          <c:tx>
            <c:rich>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n-AU"/>
                  <a:t>Number of </a:t>
                </a:r>
                <a:r>
                  <a:rPr lang="en-AU" baseline="0"/>
                  <a:t> training package qualifications</a:t>
                </a:r>
                <a:endParaRPr lang="en-AU"/>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crossAx val="1015712192"/>
        <c:crosses val="autoZero"/>
        <c:crossBetween val="between"/>
      </c:valAx>
      <c:valAx>
        <c:axId val="843855024"/>
        <c:scaling>
          <c:orientation val="minMax"/>
        </c:scaling>
        <c:delete val="0"/>
        <c:axPos val="l"/>
        <c:numFmt formatCode="General" sourceLinked="1"/>
        <c:majorTickMark val="out"/>
        <c:minorTickMark val="none"/>
        <c:tickLblPos val="nextTo"/>
        <c:spPr>
          <a:noFill/>
          <a:ln w="15875" cap="sq">
            <a:solidFill>
              <a:sysClr val="windowText" lastClr="000000"/>
            </a:solid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43854368"/>
        <c:crosses val="autoZero"/>
        <c:crossBetween val="midCat"/>
      </c:valAx>
      <c:catAx>
        <c:axId val="84385436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n-AU"/>
                  <a:t>Proportion of workplace-based learning within training</a:t>
                </a:r>
                <a:r>
                  <a:rPr lang="en-AU" baseline="0"/>
                  <a:t> package qualification</a:t>
                </a:r>
                <a:endParaRPr lang="en-AU"/>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solidFill>
            <a:schemeClr val="bg1"/>
          </a:solidFill>
          <a:ln w="1587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4385502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376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'Fig 6 Hist of wbl in ss'!$D$11:$D$21</c:f>
              <c:numCache>
                <c:formatCode>General</c:formatCode>
                <c:ptCount val="11"/>
                <c:pt idx="0">
                  <c:v>102</c:v>
                </c:pt>
                <c:pt idx="1">
                  <c:v>21</c:v>
                </c:pt>
                <c:pt idx="2">
                  <c:v>14</c:v>
                </c:pt>
                <c:pt idx="3">
                  <c:v>5</c:v>
                </c:pt>
                <c:pt idx="4">
                  <c:v>4</c:v>
                </c:pt>
                <c:pt idx="5">
                  <c:v>3</c:v>
                </c:pt>
                <c:pt idx="6">
                  <c:v>3</c:v>
                </c:pt>
                <c:pt idx="7">
                  <c:v>1</c:v>
                </c:pt>
                <c:pt idx="8">
                  <c:v>8</c:v>
                </c:pt>
                <c:pt idx="9">
                  <c:v>2</c:v>
                </c:pt>
                <c:pt idx="10">
                  <c:v>48</c:v>
                </c:pt>
              </c:numCache>
            </c:numRef>
          </c:val>
          <c:extLst>
            <c:ext xmlns:c16="http://schemas.microsoft.com/office/drawing/2014/chart" uri="{C3380CC4-5D6E-409C-BE32-E72D297353CC}">
              <c16:uniqueId val="{00000000-D1AA-4D95-BF08-D0056BE9FD35}"/>
            </c:ext>
          </c:extLst>
        </c:ser>
        <c:dLbls>
          <c:showLegendKey val="0"/>
          <c:showVal val="0"/>
          <c:showCatName val="0"/>
          <c:showSerName val="0"/>
          <c:showPercent val="0"/>
          <c:showBubbleSize val="0"/>
        </c:dLbls>
        <c:gapWidth val="5"/>
        <c:axId val="1015712192"/>
        <c:axId val="1005635488"/>
      </c:barChart>
      <c:lineChart>
        <c:grouping val="standard"/>
        <c:varyColors val="0"/>
        <c:ser>
          <c:idx val="1"/>
          <c:order val="1"/>
          <c:spPr>
            <a:ln w="28575" cap="rnd">
              <a:solidFill>
                <a:schemeClr val="accent2"/>
              </a:solidFill>
              <a:round/>
            </a:ln>
            <a:effectLst/>
          </c:spPr>
          <c:marker>
            <c:symbol val="none"/>
          </c:marker>
          <c:cat>
            <c:numRef>
              <c:f>'Fig 6 Hist of wbl in ss'!$C$11:$C$22</c:f>
              <c:numCache>
                <c:formatCode>General</c:formatCode>
                <c:ptCount val="12"/>
                <c:pt idx="1">
                  <c:v>0</c:v>
                </c:pt>
                <c:pt idx="2">
                  <c:v>10</c:v>
                </c:pt>
                <c:pt idx="3">
                  <c:v>20</c:v>
                </c:pt>
                <c:pt idx="4">
                  <c:v>30</c:v>
                </c:pt>
                <c:pt idx="5">
                  <c:v>40</c:v>
                </c:pt>
                <c:pt idx="6">
                  <c:v>50</c:v>
                </c:pt>
                <c:pt idx="7">
                  <c:v>60</c:v>
                </c:pt>
                <c:pt idx="8">
                  <c:v>70</c:v>
                </c:pt>
                <c:pt idx="9">
                  <c:v>80</c:v>
                </c:pt>
                <c:pt idx="10">
                  <c:v>90</c:v>
                </c:pt>
                <c:pt idx="11">
                  <c:v>100</c:v>
                </c:pt>
              </c:numCache>
            </c:numRef>
          </c:cat>
          <c:val>
            <c:numRef>
              <c:f>'Fig 6 Hist of wbl in ss'!$F$11:$F$22</c:f>
              <c:numCache>
                <c:formatCode>General</c:formatCode>
                <c:ptCount val="12"/>
              </c:numCache>
            </c:numRef>
          </c:val>
          <c:smooth val="0"/>
          <c:extLst>
            <c:ext xmlns:c16="http://schemas.microsoft.com/office/drawing/2014/chart" uri="{C3380CC4-5D6E-409C-BE32-E72D297353CC}">
              <c16:uniqueId val="{00000001-D1AA-4D95-BF08-D0056BE9FD35}"/>
            </c:ext>
          </c:extLst>
        </c:ser>
        <c:dLbls>
          <c:showLegendKey val="0"/>
          <c:showVal val="0"/>
          <c:showCatName val="0"/>
          <c:showSerName val="0"/>
          <c:showPercent val="0"/>
          <c:showBubbleSize val="0"/>
        </c:dLbls>
        <c:marker val="1"/>
        <c:smooth val="0"/>
        <c:axId val="843854368"/>
        <c:axId val="843855024"/>
      </c:lineChart>
      <c:catAx>
        <c:axId val="1015712192"/>
        <c:scaling>
          <c:orientation val="minMax"/>
        </c:scaling>
        <c:delete val="0"/>
        <c:axPos val="t"/>
        <c:majorTickMark val="none"/>
        <c:minorTickMark val="none"/>
        <c:tickLblPos val="none"/>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005635488"/>
        <c:crosses val="max"/>
        <c:auto val="1"/>
        <c:lblAlgn val="ctr"/>
        <c:lblOffset val="100"/>
        <c:noMultiLvlLbl val="0"/>
      </c:catAx>
      <c:valAx>
        <c:axId val="1005635488"/>
        <c:scaling>
          <c:orientation val="minMax"/>
        </c:scaling>
        <c:delete val="1"/>
        <c:axPos val="l"/>
        <c:title>
          <c:tx>
            <c:rich>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n-AU"/>
                  <a:t>Number of </a:t>
                </a:r>
                <a:r>
                  <a:rPr lang="en-AU" baseline="0"/>
                  <a:t> training package qualifications</a:t>
                </a:r>
                <a:endParaRPr lang="en-AU"/>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crossAx val="1015712192"/>
        <c:crosses val="autoZero"/>
        <c:crossBetween val="between"/>
      </c:valAx>
      <c:valAx>
        <c:axId val="843855024"/>
        <c:scaling>
          <c:orientation val="minMax"/>
        </c:scaling>
        <c:delete val="0"/>
        <c:axPos val="l"/>
        <c:numFmt formatCode="General" sourceLinked="1"/>
        <c:majorTickMark val="out"/>
        <c:minorTickMark val="none"/>
        <c:tickLblPos val="nextTo"/>
        <c:spPr>
          <a:noFill/>
          <a:ln w="15875" cap="sq">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43854368"/>
        <c:crosses val="autoZero"/>
        <c:crossBetween val="midCat"/>
      </c:valAx>
      <c:catAx>
        <c:axId val="84385436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r>
                  <a:rPr lang="en-AU"/>
                  <a:t>Proportion of workplace-based learning within training</a:t>
                </a:r>
                <a:r>
                  <a:rPr lang="en-AU" baseline="0"/>
                  <a:t> package qualification</a:t>
                </a:r>
                <a:endParaRPr lang="en-AU"/>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solidFill>
            <a:schemeClr val="bg1"/>
          </a:solidFill>
          <a:ln w="1587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4385502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232881823231403"/>
          <c:y val="4.0911154241640504E-2"/>
          <c:w val="0.86350939812288896"/>
          <c:h val="0.89318308049617368"/>
        </c:manualLayout>
      </c:layout>
      <c:barChart>
        <c:barDir val="col"/>
        <c:grouping val="clustered"/>
        <c:varyColors val="0"/>
        <c:ser>
          <c:idx val="0"/>
          <c:order val="0"/>
          <c:spPr>
            <a:solidFill>
              <a:srgbClr val="79288C">
                <a:alpha val="74902"/>
              </a:srgbClr>
            </a:solidFill>
            <a:ln>
              <a:noFill/>
            </a:ln>
          </c:spPr>
          <c:invertIfNegative val="0"/>
          <c:errBars>
            <c:errBarType val="both"/>
            <c:errValType val="cust"/>
            <c:noEndCap val="0"/>
            <c:plus>
              <c:numRef>
                <c:f>'Regression - tva'!$CG$347:$CG$354</c:f>
                <c:numCache>
                  <c:formatCode>General</c:formatCode>
                  <c:ptCount val="8"/>
                  <c:pt idx="0">
                    <c:v>1.3000000000000012E-2</c:v>
                  </c:pt>
                  <c:pt idx="1">
                    <c:v>1.6000000000000014E-2</c:v>
                  </c:pt>
                  <c:pt idx="2">
                    <c:v>1.5000000000000013E-2</c:v>
                  </c:pt>
                  <c:pt idx="3">
                    <c:v>1.8000000000000016E-2</c:v>
                  </c:pt>
                  <c:pt idx="4">
                    <c:v>6.800000000000006E-2</c:v>
                  </c:pt>
                  <c:pt idx="5">
                    <c:v>4.2000000000000037E-2</c:v>
                  </c:pt>
                  <c:pt idx="6">
                    <c:v>3.5000000000000031E-2</c:v>
                  </c:pt>
                  <c:pt idx="7">
                    <c:v>6.6999999999999948E-2</c:v>
                  </c:pt>
                </c:numCache>
              </c:numRef>
            </c:plus>
            <c:minus>
              <c:numRef>
                <c:f>'Regression - tva'!$CG$347:$CG$354</c:f>
                <c:numCache>
                  <c:formatCode>General</c:formatCode>
                  <c:ptCount val="8"/>
                  <c:pt idx="0">
                    <c:v>1.3000000000000012E-2</c:v>
                  </c:pt>
                  <c:pt idx="1">
                    <c:v>1.6000000000000014E-2</c:v>
                  </c:pt>
                  <c:pt idx="2">
                    <c:v>1.5000000000000013E-2</c:v>
                  </c:pt>
                  <c:pt idx="3">
                    <c:v>1.8000000000000016E-2</c:v>
                  </c:pt>
                  <c:pt idx="4">
                    <c:v>6.800000000000006E-2</c:v>
                  </c:pt>
                  <c:pt idx="5">
                    <c:v>4.2000000000000037E-2</c:v>
                  </c:pt>
                  <c:pt idx="6">
                    <c:v>3.5000000000000031E-2</c:v>
                  </c:pt>
                  <c:pt idx="7">
                    <c:v>6.6999999999999948E-2</c:v>
                  </c:pt>
                </c:numCache>
              </c:numRef>
            </c:minus>
          </c:errBars>
          <c:cat>
            <c:strRef>
              <c:f>'Regression - tva'!$CC$347:$CC$353</c:f>
              <c:strCache>
                <c:ptCount val="7"/>
                <c:pt idx="0">
                  <c:v>Vic</c:v>
                </c:pt>
                <c:pt idx="1">
                  <c:v>Qld</c:v>
                </c:pt>
                <c:pt idx="2">
                  <c:v>SA</c:v>
                </c:pt>
                <c:pt idx="3">
                  <c:v>WA</c:v>
                </c:pt>
                <c:pt idx="4">
                  <c:v>Tas</c:v>
                </c:pt>
                <c:pt idx="5">
                  <c:v>NT</c:v>
                </c:pt>
                <c:pt idx="6">
                  <c:v>ACT</c:v>
                </c:pt>
              </c:strCache>
            </c:strRef>
          </c:cat>
          <c:val>
            <c:numRef>
              <c:f>'Regression - tva'!$CD$347:$CD$353</c:f>
              <c:numCache>
                <c:formatCode>0.00</c:formatCode>
                <c:ptCount val="7"/>
                <c:pt idx="0">
                  <c:v>0.85299999999999998</c:v>
                </c:pt>
                <c:pt idx="1">
                  <c:v>1.093</c:v>
                </c:pt>
                <c:pt idx="2">
                  <c:v>0.58099999999999996</c:v>
                </c:pt>
                <c:pt idx="3">
                  <c:v>0.88100000000000001</c:v>
                </c:pt>
                <c:pt idx="4">
                  <c:v>1.8089999999999999</c:v>
                </c:pt>
                <c:pt idx="5">
                  <c:v>0.748</c:v>
                </c:pt>
                <c:pt idx="6">
                  <c:v>0.71899999999999997</c:v>
                </c:pt>
              </c:numCache>
            </c:numRef>
          </c:val>
          <c:extLst>
            <c:ext xmlns:c16="http://schemas.microsoft.com/office/drawing/2014/chart" uri="{C3380CC4-5D6E-409C-BE32-E72D297353CC}">
              <c16:uniqueId val="{00000000-7D24-42E8-AC9A-0A57D17F06BA}"/>
            </c:ext>
          </c:extLst>
        </c:ser>
        <c:dLbls>
          <c:showLegendKey val="0"/>
          <c:showVal val="0"/>
          <c:showCatName val="0"/>
          <c:showSerName val="0"/>
          <c:showPercent val="0"/>
          <c:showBubbleSize val="0"/>
        </c:dLbls>
        <c:gapWidth val="152"/>
        <c:axId val="379173120"/>
        <c:axId val="379203584"/>
      </c:barChart>
      <c:lineChart>
        <c:grouping val="standard"/>
        <c:varyColors val="0"/>
        <c:ser>
          <c:idx val="1"/>
          <c:order val="1"/>
          <c:spPr>
            <a:ln w="19050">
              <a:solidFill>
                <a:sysClr val="windowText" lastClr="000000"/>
              </a:solidFill>
              <a:prstDash val="dash"/>
            </a:ln>
          </c:spPr>
          <c:marker>
            <c:symbol val="none"/>
          </c:marker>
          <c:val>
            <c:numRef>
              <c:f>'Regression - tva'!$CI$347:$CI$353</c:f>
              <c:numCache>
                <c:formatCode>0.00</c:formatCode>
                <c:ptCount val="7"/>
                <c:pt idx="0">
                  <c:v>1</c:v>
                </c:pt>
                <c:pt idx="1">
                  <c:v>1</c:v>
                </c:pt>
                <c:pt idx="2">
                  <c:v>1</c:v>
                </c:pt>
                <c:pt idx="3">
                  <c:v>1</c:v>
                </c:pt>
                <c:pt idx="4">
                  <c:v>1</c:v>
                </c:pt>
                <c:pt idx="5">
                  <c:v>1</c:v>
                </c:pt>
                <c:pt idx="6">
                  <c:v>1</c:v>
                </c:pt>
              </c:numCache>
            </c:numRef>
          </c:val>
          <c:smooth val="0"/>
          <c:extLst>
            <c:ext xmlns:c16="http://schemas.microsoft.com/office/drawing/2014/chart" uri="{C3380CC4-5D6E-409C-BE32-E72D297353CC}">
              <c16:uniqueId val="{00000001-7D24-42E8-AC9A-0A57D17F06BA}"/>
            </c:ext>
          </c:extLst>
        </c:ser>
        <c:dLbls>
          <c:showLegendKey val="0"/>
          <c:showVal val="0"/>
          <c:showCatName val="0"/>
          <c:showSerName val="0"/>
          <c:showPercent val="0"/>
          <c:showBubbleSize val="0"/>
        </c:dLbls>
        <c:marker val="1"/>
        <c:smooth val="0"/>
        <c:axId val="379173120"/>
        <c:axId val="379203584"/>
      </c:lineChart>
      <c:catAx>
        <c:axId val="379173120"/>
        <c:scaling>
          <c:orientation val="minMax"/>
        </c:scaling>
        <c:delete val="0"/>
        <c:axPos val="b"/>
        <c:numFmt formatCode="General" sourceLinked="1"/>
        <c:majorTickMark val="none"/>
        <c:minorTickMark val="none"/>
        <c:tickLblPos val="nextTo"/>
        <c:spPr>
          <a:ln w="15875" cap="sq">
            <a:solidFill>
              <a:sysClr val="windowText" lastClr="000000"/>
            </a:solidFill>
          </a:ln>
        </c:spPr>
        <c:txPr>
          <a:bodyPr/>
          <a:lstStyle/>
          <a:p>
            <a:pPr>
              <a:defRPr>
                <a:latin typeface="Arial" panose="020B0604020202020204" pitchFamily="34" charset="0"/>
                <a:cs typeface="Arial" panose="020B0604020202020204" pitchFamily="34" charset="0"/>
              </a:defRPr>
            </a:pPr>
            <a:endParaRPr lang="en-US"/>
          </a:p>
        </c:txPr>
        <c:crossAx val="379203584"/>
        <c:crosses val="autoZero"/>
        <c:auto val="1"/>
        <c:lblAlgn val="ctr"/>
        <c:lblOffset val="100"/>
        <c:noMultiLvlLbl val="0"/>
      </c:catAx>
      <c:valAx>
        <c:axId val="379203584"/>
        <c:scaling>
          <c:orientation val="minMax"/>
        </c:scaling>
        <c:delete val="0"/>
        <c:axPos val="l"/>
        <c:majorGridlines>
          <c:spPr>
            <a:ln>
              <a:noFill/>
            </a:ln>
          </c:spPr>
        </c:majorGridlines>
        <c:title>
          <c:tx>
            <c:rich>
              <a:bodyPr/>
              <a:lstStyle/>
              <a:p>
                <a:pPr>
                  <a:defRPr/>
                </a:pPr>
                <a:r>
                  <a:rPr lang="en-AU"/>
                  <a:t>Odds</a:t>
                </a:r>
                <a:r>
                  <a:rPr lang="en-AU" baseline="0"/>
                  <a:t> ratio</a:t>
                </a:r>
                <a:endParaRPr lang="en-AU"/>
              </a:p>
            </c:rich>
          </c:tx>
          <c:overlay val="0"/>
        </c:title>
        <c:numFmt formatCode="0.0" sourceLinked="0"/>
        <c:majorTickMark val="out"/>
        <c:minorTickMark val="none"/>
        <c:tickLblPos val="nextTo"/>
        <c:spPr>
          <a:ln w="15875" cap="sq">
            <a:solidFill>
              <a:sysClr val="windowText" lastClr="000000"/>
            </a:solidFill>
          </a:ln>
        </c:spPr>
        <c:txPr>
          <a:bodyPr/>
          <a:lstStyle/>
          <a:p>
            <a:pPr>
              <a:defRPr>
                <a:latin typeface="Arial" panose="020B0604020202020204" pitchFamily="34" charset="0"/>
                <a:cs typeface="Arial" panose="020B0604020202020204" pitchFamily="34" charset="0"/>
              </a:defRPr>
            </a:pPr>
            <a:endParaRPr lang="en-US"/>
          </a:p>
        </c:txPr>
        <c:crossAx val="379173120"/>
        <c:crosses val="autoZero"/>
        <c:crossBetween val="between"/>
      </c:valAx>
      <c:spPr>
        <a:noFill/>
      </c:spPr>
    </c:plotArea>
    <c:plotVisOnly val="1"/>
    <c:dispBlanksAs val="gap"/>
    <c:showDLblsOverMax val="0"/>
  </c:chart>
  <c:spPr>
    <a:ln>
      <a:noFill/>
    </a:ln>
  </c:spPr>
  <c:txPr>
    <a:bodyPr/>
    <a:lstStyle/>
    <a:p>
      <a:pPr>
        <a:defRPr sz="800"/>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87626F-F1AB-47B4-A845-7455E84C1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1</TotalTime>
  <Pages>29</Pages>
  <Words>8554</Words>
  <Characters>48758</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57198</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Shafq Rahman</dc:creator>
  <cp:lastModifiedBy>Luke Westle</cp:lastModifiedBy>
  <cp:revision>4</cp:revision>
  <cp:lastPrinted>2021-09-27T03:28:00Z</cp:lastPrinted>
  <dcterms:created xsi:type="dcterms:W3CDTF">2021-09-27T03:27:00Z</dcterms:created>
  <dcterms:modified xsi:type="dcterms:W3CDTF">2021-09-27T04:20:00Z</dcterms:modified>
</cp:coreProperties>
</file>