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12216" w14:textId="77777777" w:rsidR="00AB7E26" w:rsidRDefault="00AB7E26" w:rsidP="00940830">
      <w:pPr>
        <w:pStyle w:val="PublicationTitle"/>
      </w:pPr>
      <w:bookmarkStart w:id="0" w:name="_Toc296423677"/>
      <w:bookmarkStart w:id="1" w:name="_Toc296497508"/>
    </w:p>
    <w:bookmarkEnd w:id="0"/>
    <w:bookmarkEnd w:id="1"/>
    <w:p w14:paraId="2075745F" w14:textId="77777777" w:rsidR="00166281" w:rsidRDefault="00166281" w:rsidP="00940830">
      <w:pPr>
        <w:pStyle w:val="Organisation"/>
      </w:pPr>
    </w:p>
    <w:p w14:paraId="54FE13D6" w14:textId="77777777" w:rsidR="000315D7" w:rsidRDefault="000315D7" w:rsidP="00940830">
      <w:pPr>
        <w:pStyle w:val="Organisation"/>
      </w:pPr>
    </w:p>
    <w:p w14:paraId="324BE2D8" w14:textId="77777777" w:rsidR="006C5DA9" w:rsidRPr="006C5DA9" w:rsidRDefault="00804038" w:rsidP="00E429C5">
      <w:pPr>
        <w:pStyle w:val="Text"/>
      </w:pPr>
      <w:r w:rsidRPr="00901509">
        <w:rPr>
          <w:rStyle w:val="HeaderChar"/>
          <w:noProof/>
        </w:rPr>
        <mc:AlternateContent>
          <mc:Choice Requires="wps">
            <w:drawing>
              <wp:anchor distT="0" distB="0" distL="0" distR="0" simplePos="0" relativeHeight="251658242" behindDoc="0" locked="0" layoutInCell="1" allowOverlap="1" wp14:anchorId="33322DF1" wp14:editId="64ED3CF9">
                <wp:simplePos x="0" y="0"/>
                <wp:positionH relativeFrom="page">
                  <wp:posOffset>13281553</wp:posOffset>
                </wp:positionH>
                <wp:positionV relativeFrom="page">
                  <wp:posOffset>3211846</wp:posOffset>
                </wp:positionV>
                <wp:extent cx="1503045" cy="3776345"/>
                <wp:effectExtent l="0" t="0" r="0" b="0"/>
                <wp:wrapNone/>
                <wp:docPr id="1777062786"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57625FA0" id="Graphic 8" o:spid="_x0000_s1026" style="position:absolute;margin-left:1045.8pt;margin-top:252.9pt;width:118.35pt;height:297.35pt;z-index:251658242;visibility:visible;mso-wrap-style:square;mso-wrap-distance-left:0;mso-wrap-distance-top:0;mso-wrap-distance-right:0;mso-wrap-distance-bottom:0;mso-position-horizontal:absolute;mso-position-horizontal-relative:page;mso-position-vertical:absolute;mso-position-vertical-relative:page;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w10:wrap anchorx="page" anchory="page"/>
              </v:shape>
            </w:pict>
          </mc:Fallback>
        </mc:AlternateContent>
      </w:r>
      <w:r w:rsidRPr="00901509">
        <w:rPr>
          <w:rStyle w:val="HeaderChar"/>
          <w:noProof/>
        </w:rPr>
        <mc:AlternateContent>
          <mc:Choice Requires="wps">
            <w:drawing>
              <wp:anchor distT="0" distB="0" distL="0" distR="0" simplePos="0" relativeHeight="251658241" behindDoc="0" locked="0" layoutInCell="1" allowOverlap="1" wp14:anchorId="67B9CDDC" wp14:editId="018C473A">
                <wp:simplePos x="0" y="0"/>
                <wp:positionH relativeFrom="page">
                  <wp:posOffset>13129153</wp:posOffset>
                </wp:positionH>
                <wp:positionV relativeFrom="page">
                  <wp:posOffset>3059446</wp:posOffset>
                </wp:positionV>
                <wp:extent cx="1503045" cy="3776345"/>
                <wp:effectExtent l="0" t="0" r="0" b="0"/>
                <wp:wrapNone/>
                <wp:docPr id="41774291"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75B268E4" id="Graphic 8" o:spid="_x0000_s1026" style="position:absolute;margin-left:1033.8pt;margin-top:240.9pt;width:118.35pt;height:297.35pt;z-index:251658241;visibility:visible;mso-wrap-style:square;mso-wrap-distance-left:0;mso-wrap-distance-top:0;mso-wrap-distance-right:0;mso-wrap-distance-bottom:0;mso-position-horizontal:absolute;mso-position-horizontal-relative:page;mso-position-vertical:absolute;mso-position-vertical-relative:page;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w10:wrap anchorx="page" anchory="page"/>
              </v:shape>
            </w:pict>
          </mc:Fallback>
        </mc:AlternateContent>
      </w:r>
    </w:p>
    <w:p w14:paraId="244A33BD" w14:textId="77777777" w:rsidR="001B43CF" w:rsidRDefault="001B43CF" w:rsidP="00E429C5">
      <w:pPr>
        <w:pStyle w:val="Text"/>
      </w:pPr>
    </w:p>
    <w:p w14:paraId="4DAFA723" w14:textId="77777777" w:rsidR="001B43CF" w:rsidRDefault="001B43CF" w:rsidP="00E429C5">
      <w:pPr>
        <w:pStyle w:val="Text"/>
      </w:pPr>
    </w:p>
    <w:p w14:paraId="66ABBC82" w14:textId="77777777" w:rsidR="001B43CF" w:rsidRDefault="001B43CF" w:rsidP="00E429C5">
      <w:pPr>
        <w:pStyle w:val="Text"/>
      </w:pPr>
    </w:p>
    <w:p w14:paraId="656BBC6A" w14:textId="77777777" w:rsidR="001B43CF" w:rsidRDefault="001B43CF" w:rsidP="00E429C5">
      <w:pPr>
        <w:pStyle w:val="Text"/>
      </w:pPr>
    </w:p>
    <w:p w14:paraId="71280BA4" w14:textId="77777777" w:rsidR="001B43CF" w:rsidRDefault="001B43CF" w:rsidP="00E429C5">
      <w:pPr>
        <w:pStyle w:val="Text"/>
      </w:pPr>
    </w:p>
    <w:p w14:paraId="28538A51" w14:textId="77777777" w:rsidR="00DB599C" w:rsidRDefault="00DB599C" w:rsidP="00E429C5">
      <w:pPr>
        <w:pStyle w:val="Text"/>
      </w:pPr>
    </w:p>
    <w:p w14:paraId="27EE0318" w14:textId="77777777" w:rsidR="00DB599C" w:rsidRDefault="00DB599C" w:rsidP="00E429C5">
      <w:pPr>
        <w:pStyle w:val="Text"/>
      </w:pPr>
    </w:p>
    <w:p w14:paraId="70F97600" w14:textId="77777777" w:rsidR="00DB599C" w:rsidRDefault="00DB599C" w:rsidP="00A9334E">
      <w:pPr>
        <w:pStyle w:val="Heading3"/>
        <w:ind w:left="2552" w:right="-1"/>
      </w:pPr>
      <w:r>
        <w:softHyphen/>
      </w:r>
    </w:p>
    <w:p w14:paraId="2D30C660" w14:textId="50A0D9D8" w:rsidR="002D35A6" w:rsidRDefault="00786CA3" w:rsidP="00A9334E">
      <w:pPr>
        <w:pStyle w:val="Heading3"/>
        <w:ind w:left="2552" w:right="-1"/>
        <w:sectPr w:rsidR="002D35A6" w:rsidSect="002D35A6">
          <w:headerReference w:type="even" r:id="rId8"/>
          <w:headerReference w:type="default" r:id="rId9"/>
          <w:type w:val="continuous"/>
          <w:pgSz w:w="11907" w:h="16840" w:code="9"/>
          <w:pgMar w:top="1276" w:right="1418" w:bottom="992" w:left="1418" w:header="567" w:footer="556" w:gutter="0"/>
          <w:cols w:space="708" w:equalWidth="0">
            <w:col w:w="9071"/>
          </w:cols>
          <w:docGrid w:linePitch="360"/>
        </w:sectPr>
      </w:pPr>
      <w:r>
        <w:rPr>
          <w:noProof/>
        </w:rPr>
        <mc:AlternateContent>
          <mc:Choice Requires="wps">
            <w:drawing>
              <wp:anchor distT="0" distB="0" distL="114300" distR="114300" simplePos="0" relativeHeight="251658246" behindDoc="0" locked="0" layoutInCell="1" allowOverlap="1" wp14:anchorId="00CAC4DB" wp14:editId="4BDDB658">
                <wp:simplePos x="0" y="0"/>
                <wp:positionH relativeFrom="margin">
                  <wp:posOffset>890270</wp:posOffset>
                </wp:positionH>
                <wp:positionV relativeFrom="paragraph">
                  <wp:posOffset>3251835</wp:posOffset>
                </wp:positionV>
                <wp:extent cx="4000500" cy="1220470"/>
                <wp:effectExtent l="0" t="0" r="0" b="0"/>
                <wp:wrapNone/>
                <wp:docPr id="852489793" name="Rectangle: Rounded Corners 14"/>
                <wp:cNvGraphicFramePr/>
                <a:graphic xmlns:a="http://schemas.openxmlformats.org/drawingml/2006/main">
                  <a:graphicData uri="http://schemas.microsoft.com/office/word/2010/wordprocessingShape">
                    <wps:wsp>
                      <wps:cNvSpPr/>
                      <wps:spPr>
                        <a:xfrm>
                          <a:off x="0" y="0"/>
                          <a:ext cx="4000500" cy="1220470"/>
                        </a:xfrm>
                        <a:prstGeom prst="roundRect">
                          <a:avLst>
                            <a:gd name="adj" fmla="val 12230"/>
                          </a:avLst>
                        </a:prstGeom>
                        <a:solidFill>
                          <a:srgbClr val="2B40F5"/>
                        </a:solidFill>
                        <a:ln>
                          <a:noFill/>
                        </a:ln>
                      </wps:spPr>
                      <wps:style>
                        <a:lnRef idx="2">
                          <a:schemeClr val="accent1"/>
                        </a:lnRef>
                        <a:fillRef idx="1">
                          <a:schemeClr val="lt1"/>
                        </a:fillRef>
                        <a:effectRef idx="0">
                          <a:schemeClr val="accent1"/>
                        </a:effectRef>
                        <a:fontRef idx="minor">
                          <a:schemeClr val="dk1"/>
                        </a:fontRef>
                      </wps:style>
                      <wps:txbx>
                        <w:txbxContent>
                          <w:p w14:paraId="3BA59268" w14:textId="5868C8FE" w:rsidR="0012601A" w:rsidRPr="00A55FE2" w:rsidRDefault="00786CA3" w:rsidP="00A55FE2">
                            <w:pPr>
                              <w:pStyle w:val="Covertext"/>
                            </w:pPr>
                            <w:r w:rsidRPr="00786CA3">
                              <w:t xml:space="preserve">This document was produced as an added resource for the Government-funded students and courses, Total VET students and courses, VET in Schools, and VET Qualification Completion Rates publications. These publications are available on NCVER’s Portal: &lt;https://www.ncver.edu.au&gt;.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CAC4DB" id="Rectangle: Rounded Corners 14" o:spid="_x0000_s1026" style="position:absolute;left:0;text-align:left;margin-left:70.1pt;margin-top:256.05pt;width:315pt;height:96.1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0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" fillcolor="#2b40f5" stroked="f" strokeweight="2pt">
                <v:textbox>
                  <w:txbxContent>
                    <w:p w14:paraId="3BA59268" w14:textId="5868C8FE" w:rsidR="0012601A" w:rsidRPr="00A55FE2" w:rsidRDefault="00786CA3" w:rsidP="00A55FE2">
                      <w:pPr>
                        <w:pStyle w:val="Covertext"/>
                      </w:pPr>
                      <w:r w:rsidRPr="00786CA3">
                        <w:t xml:space="preserve">This document was produced as an added resource for the Government-funded students and courses, Total VET students and courses, VET in Schools, and VET Qualification Completion Rates publications. These publications are available on NCVER’s Portal: &lt;https://www.ncver.edu.au&gt;.  </w:t>
                      </w:r>
                    </w:p>
                  </w:txbxContent>
                </v:textbox>
                <w10:wrap anchorx="margin"/>
              </v:roundrect>
            </w:pict>
          </mc:Fallback>
        </mc:AlternateContent>
      </w:r>
      <w:r w:rsidR="007816AD">
        <w:rPr>
          <w:noProof/>
          <w:color w:val="2B40F5"/>
          <w:spacing w:val="-2"/>
        </w:rPr>
        <mc:AlternateContent>
          <mc:Choice Requires="wps">
            <w:drawing>
              <wp:anchor distT="0" distB="0" distL="114300" distR="114300" simplePos="0" relativeHeight="251658245" behindDoc="0" locked="0" layoutInCell="1" allowOverlap="1" wp14:anchorId="267F88DF" wp14:editId="0925EF63">
                <wp:simplePos x="0" y="0"/>
                <wp:positionH relativeFrom="margin">
                  <wp:posOffset>805180</wp:posOffset>
                </wp:positionH>
                <wp:positionV relativeFrom="paragraph">
                  <wp:posOffset>2453005</wp:posOffset>
                </wp:positionV>
                <wp:extent cx="4244340" cy="829945"/>
                <wp:effectExtent l="0" t="0" r="0" b="0"/>
                <wp:wrapNone/>
                <wp:docPr id="323449817" name="Text Box 62"/>
                <wp:cNvGraphicFramePr/>
                <a:graphic xmlns:a="http://schemas.openxmlformats.org/drawingml/2006/main">
                  <a:graphicData uri="http://schemas.microsoft.com/office/word/2010/wordprocessingShape">
                    <wps:wsp>
                      <wps:cNvSpPr txBox="1"/>
                      <wps:spPr>
                        <a:xfrm>
                          <a:off x="0" y="0"/>
                          <a:ext cx="4244340" cy="829945"/>
                        </a:xfrm>
                        <a:prstGeom prst="rect">
                          <a:avLst/>
                        </a:prstGeom>
                        <a:noFill/>
                        <a:ln w="6350">
                          <a:noFill/>
                        </a:ln>
                      </wps:spPr>
                      <wps:txbx>
                        <w:txbxContent>
                          <w:p w14:paraId="3950A286" w14:textId="77777777" w:rsidR="00693881" w:rsidRDefault="008B72EF" w:rsidP="008B72EF">
                            <w:pPr>
                              <w:pStyle w:val="Organisation"/>
                              <w:ind w:left="0"/>
                            </w:pPr>
                            <w:r>
                              <w:t>National Centre for Vocational Education Research</w:t>
                            </w:r>
                          </w:p>
                          <w:p w14:paraId="78116B93" w14:textId="07CFADC2" w:rsidR="00B074FA" w:rsidRPr="00693881" w:rsidRDefault="00B074FA" w:rsidP="008B72EF">
                            <w:pPr>
                              <w:pStyle w:val="Organisation"/>
                              <w:ind w:left="0"/>
                            </w:pPr>
                            <w:r w:rsidRPr="00B074FA">
                              <w:t>Revised: 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7F88DF" id="_x0000_t202" coordsize="21600,21600" o:spt="202" path="m,l,21600r21600,l21600,xe">
                <v:stroke joinstyle="miter"/>
                <v:path gradientshapeok="t" o:connecttype="rect"/>
              </v:shapetype>
              <v:shape id="Text Box 62" o:spid="_x0000_s1027" type="#_x0000_t202" style="position:absolute;left:0;text-align:left;margin-left:63.4pt;margin-top:193.15pt;width:334.2pt;height:65.3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" filled="f" stroked="f" strokeweight=".5pt">
                <v:textbox>
                  <w:txbxContent>
                    <w:p w14:paraId="3950A286" w14:textId="77777777" w:rsidR="00693881" w:rsidRDefault="008B72EF" w:rsidP="008B72EF">
                      <w:pPr>
                        <w:pStyle w:val="Organisation"/>
                        <w:ind w:left="0"/>
                      </w:pPr>
                      <w:r>
                        <w:t>National Centre for Vocational Education Research</w:t>
                      </w:r>
                    </w:p>
                    <w:p w14:paraId="78116B93" w14:textId="07CFADC2" w:rsidR="00B074FA" w:rsidRPr="00693881" w:rsidRDefault="00B074FA" w:rsidP="008B72EF">
                      <w:pPr>
                        <w:pStyle w:val="Organisation"/>
                        <w:ind w:left="0"/>
                      </w:pPr>
                      <w:r w:rsidRPr="00B074FA">
                        <w:t>Revised: September 2026</w:t>
                      </w:r>
                    </w:p>
                  </w:txbxContent>
                </v:textbox>
                <w10:wrap anchorx="margin"/>
              </v:shape>
            </w:pict>
          </mc:Fallback>
        </mc:AlternateContent>
      </w:r>
      <w:r w:rsidR="007816AD" w:rsidRPr="00901509">
        <w:rPr>
          <w:rStyle w:val="HeaderChar"/>
          <w:noProof/>
        </w:rPr>
        <mc:AlternateContent>
          <mc:Choice Requires="wps">
            <w:drawing>
              <wp:anchor distT="0" distB="0" distL="0" distR="0" simplePos="0" relativeHeight="251658244" behindDoc="1" locked="0" layoutInCell="1" allowOverlap="1" wp14:anchorId="1353EDC0" wp14:editId="42415544">
                <wp:simplePos x="0" y="0"/>
                <wp:positionH relativeFrom="margin">
                  <wp:posOffset>894080</wp:posOffset>
                </wp:positionH>
                <wp:positionV relativeFrom="paragraph">
                  <wp:posOffset>2366645</wp:posOffset>
                </wp:positionV>
                <wp:extent cx="397129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1290" cy="1270"/>
                        </a:xfrm>
                        <a:custGeom>
                          <a:avLst/>
                          <a:gdLst/>
                          <a:ahLst/>
                          <a:cxnLst/>
                          <a:rect l="l" t="t" r="r" b="b"/>
                          <a:pathLst>
                            <a:path w="3971290">
                              <a:moveTo>
                                <a:pt x="0" y="0"/>
                              </a:moveTo>
                              <a:lnTo>
                                <a:pt x="397080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F08687" id="Graphic 13" o:spid="_x0000_s1026" style="position:absolute;margin-left:70.4pt;margin-top:186.35pt;width:312.7pt;height:.1pt;z-index:-251658236;visibility:visible;mso-wrap-style:square;mso-wrap-distance-left:0;mso-wrap-distance-top:0;mso-wrap-distance-right:0;mso-wrap-distance-bottom:0;mso-position-horizontal:absolute;mso-position-horizontal-relative:margin;mso-position-vertical:absolute;mso-position-vertical-relative:text;v-text-anchor:top" coordsize="3971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RNAFQIAAFsEAAAOAAAAZHJzL2Uyb0RvYy54bWysVE1v2zAMvQ/YfxB0X+ykWD+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" path="m,l3970807,e" filled="f" strokeweight=".5pt">
                <v:path arrowok="t"/>
                <w10:wrap type="topAndBottom" anchorx="margin"/>
              </v:shape>
            </w:pict>
          </mc:Fallback>
        </mc:AlternateContent>
      </w:r>
      <w:r w:rsidR="007816AD">
        <w:rPr>
          <w:noProof/>
        </w:rPr>
        <mc:AlternateContent>
          <mc:Choice Requires="wpg">
            <w:drawing>
              <wp:anchor distT="0" distB="0" distL="114300" distR="114300" simplePos="0" relativeHeight="251658243" behindDoc="0" locked="0" layoutInCell="1" allowOverlap="1" wp14:anchorId="07A2E310" wp14:editId="48675A75">
                <wp:simplePos x="0" y="0"/>
                <wp:positionH relativeFrom="margin">
                  <wp:posOffset>556895</wp:posOffset>
                </wp:positionH>
                <wp:positionV relativeFrom="paragraph">
                  <wp:posOffset>194310</wp:posOffset>
                </wp:positionV>
                <wp:extent cx="4857750" cy="1971675"/>
                <wp:effectExtent l="0" t="0" r="0" b="0"/>
                <wp:wrapNone/>
                <wp:docPr id="1277556442" name="Group 12"/>
                <wp:cNvGraphicFramePr/>
                <a:graphic xmlns:a="http://schemas.openxmlformats.org/drawingml/2006/main">
                  <a:graphicData uri="http://schemas.microsoft.com/office/word/2010/wordprocessingGroup">
                    <wpg:wgp>
                      <wpg:cNvGrpSpPr/>
                      <wpg:grpSpPr>
                        <a:xfrm>
                          <a:off x="0" y="0"/>
                          <a:ext cx="4857750" cy="1971675"/>
                          <a:chOff x="0" y="0"/>
                          <a:chExt cx="4858131" cy="1971883"/>
                        </a:xfrm>
                      </wpg:grpSpPr>
                      <wps:wsp>
                        <wps:cNvPr id="1658422043" name="Text Box 62"/>
                        <wps:cNvSpPr txBox="1"/>
                        <wps:spPr>
                          <a:xfrm>
                            <a:off x="237488" y="225391"/>
                            <a:ext cx="4620643" cy="1746492"/>
                          </a:xfrm>
                          <a:prstGeom prst="rect">
                            <a:avLst/>
                          </a:prstGeom>
                          <a:noFill/>
                          <a:ln w="6350">
                            <a:noFill/>
                          </a:ln>
                        </wps:spPr>
                        <wps:txbx>
                          <w:txbxContent>
                            <w:p w14:paraId="2E044BB1" w14:textId="5E8E04C3" w:rsidR="00544383" w:rsidRDefault="007816AD" w:rsidP="00693881">
                              <w:pPr>
                                <w:pStyle w:val="Heading3"/>
                                <w:spacing w:before="0" w:line="240" w:lineRule="atLeast"/>
                                <w:rPr>
                                  <w:kern w:val="28"/>
                                  <w:sz w:val="56"/>
                                  <w:szCs w:val="56"/>
                                </w:rPr>
                              </w:pPr>
                              <w:r w:rsidRPr="007816AD">
                                <w:rPr>
                                  <w:kern w:val="28"/>
                                  <w:sz w:val="56"/>
                                  <w:szCs w:val="56"/>
                                </w:rPr>
                                <w:t>Terms and definitions: National VET Provider and VET in Schools Collections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45795630" name="Image 12"/>
                          <pic:cNvPicPr>
                            <a:picLock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5585" cy="2355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A2E310" id="Group 12" o:spid="_x0000_s1028" style="position:absolute;left:0;text-align:left;margin-left:43.85pt;margin-top:15.3pt;width:382.5pt;height:155.25pt;z-index:251658243;mso-position-horizontal-relative:margin;mso-width-relative:margin;mso-height-relative:margin" coordsize="48581,19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">
                <v:shape id="_x0000_s1029" type="#_x0000_t202" style="position:absolute;left:2374;top:2253;width:46207;height:17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" filled="f" stroked="f" strokeweight=".5pt">
                  <v:textbox>
                    <w:txbxContent>
                      <w:p w14:paraId="2E044BB1" w14:textId="5E8E04C3" w:rsidR="00544383" w:rsidRDefault="007816AD" w:rsidP="00693881">
                        <w:pPr>
                          <w:pStyle w:val="Heading3"/>
                          <w:spacing w:before="0" w:line="240" w:lineRule="atLeast"/>
                          <w:rPr>
                            <w:kern w:val="28"/>
                            <w:sz w:val="56"/>
                            <w:szCs w:val="56"/>
                          </w:rPr>
                        </w:pPr>
                        <w:r w:rsidRPr="007816AD">
                          <w:rPr>
                            <w:kern w:val="28"/>
                            <w:sz w:val="56"/>
                            <w:szCs w:val="56"/>
                          </w:rPr>
                          <w:t>Terms and definitions: National VET Provider and VET in Schools Collections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30" type="#_x0000_t75" style="position:absolute;width:2355;height:2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">
                  <v:imagedata r:id="rId11" o:title=""/>
                  <o:lock v:ext="edit" aspectratio="f"/>
                </v:shape>
                <w10:wrap anchorx="margin"/>
              </v:group>
            </w:pict>
          </mc:Fallback>
        </mc:AlternateContent>
      </w:r>
      <w:r w:rsidR="00FE4A2D" w:rsidRPr="005C2FCF">
        <w:br w:type="page"/>
      </w:r>
      <w:bookmarkStart w:id="2" w:name="_Toc495748330"/>
      <w:bookmarkStart w:id="3" w:name="_Toc495810630"/>
      <w:bookmarkStart w:id="4" w:name="_Toc6031787"/>
      <w:bookmarkStart w:id="5" w:name="_Toc6031844"/>
    </w:p>
    <w:p w14:paraId="43372BC3" w14:textId="77777777" w:rsidR="00177827" w:rsidRDefault="00177827" w:rsidP="00A9334E">
      <w:pPr>
        <w:pStyle w:val="Heading3"/>
        <w:ind w:left="2552" w:right="-1"/>
      </w:pPr>
    </w:p>
    <w:p w14:paraId="3696BE58" w14:textId="77777777" w:rsidR="008E6C3A" w:rsidRPr="005C2FCF" w:rsidRDefault="008E6C3A" w:rsidP="008E6C3A">
      <w:pPr>
        <w:pStyle w:val="Heading3"/>
        <w:ind w:right="-1"/>
      </w:pPr>
      <w:r w:rsidRPr="005C2FCF">
        <w:t>Publisher’s note</w:t>
      </w:r>
    </w:p>
    <w:p w14:paraId="4F206647" w14:textId="4AC98F71" w:rsidR="006A702B" w:rsidRDefault="00F26F8F" w:rsidP="008E6C3A">
      <w:pPr>
        <w:pStyle w:val="Imprint"/>
      </w:pPr>
      <w:r w:rsidRPr="00F26F8F">
        <w:t>The views and opinions expressed in this document are those of NCVER and do not necessarily reflect the views of the Australian Government and state and territory governments. Any errors and omissions are the responsibility of the author(s).</w:t>
      </w:r>
    </w:p>
    <w:p w14:paraId="29009C58" w14:textId="77777777" w:rsidR="006A702B" w:rsidRDefault="006A702B" w:rsidP="008E6C3A">
      <w:pPr>
        <w:pStyle w:val="Imprint"/>
      </w:pPr>
    </w:p>
    <w:p w14:paraId="177A9AB0" w14:textId="77777777" w:rsidR="006A702B" w:rsidRDefault="006A702B" w:rsidP="008E6C3A">
      <w:pPr>
        <w:pStyle w:val="Imprint"/>
      </w:pPr>
    </w:p>
    <w:p w14:paraId="558D06B0" w14:textId="77777777" w:rsidR="006A702B" w:rsidRDefault="006A702B" w:rsidP="008E6C3A">
      <w:pPr>
        <w:pStyle w:val="Imprint"/>
      </w:pPr>
    </w:p>
    <w:p w14:paraId="1E4662FC" w14:textId="77777777" w:rsidR="006A702B" w:rsidRDefault="006A702B" w:rsidP="008E6C3A">
      <w:pPr>
        <w:pStyle w:val="Imprint"/>
      </w:pPr>
    </w:p>
    <w:p w14:paraId="0D50173F" w14:textId="77777777" w:rsidR="006A702B" w:rsidRDefault="006A702B" w:rsidP="008E6C3A">
      <w:pPr>
        <w:pStyle w:val="Imprint"/>
      </w:pPr>
    </w:p>
    <w:p w14:paraId="54987A1E" w14:textId="77777777" w:rsidR="006A702B" w:rsidRDefault="006A702B" w:rsidP="008E6C3A">
      <w:pPr>
        <w:pStyle w:val="Imprint"/>
      </w:pPr>
    </w:p>
    <w:p w14:paraId="7891AD82" w14:textId="29B7E84A" w:rsidR="006A702B" w:rsidRDefault="00C303FD" w:rsidP="00E429C5">
      <w:pPr>
        <w:pStyle w:val="Text"/>
      </w:pPr>
      <w:r>
        <w:rPr>
          <w:noProof/>
          <w:lang w:eastAsia="en-AU"/>
        </w:rPr>
        <mc:AlternateContent>
          <mc:Choice Requires="wps">
            <w:drawing>
              <wp:anchor distT="0" distB="0" distL="114300" distR="114300" simplePos="0" relativeHeight="251658240" behindDoc="0" locked="0" layoutInCell="1" allowOverlap="1" wp14:anchorId="252CEEEC" wp14:editId="166174FA">
                <wp:simplePos x="0" y="0"/>
                <wp:positionH relativeFrom="margin">
                  <wp:align>left</wp:align>
                </wp:positionH>
                <wp:positionV relativeFrom="margin">
                  <wp:posOffset>3933190</wp:posOffset>
                </wp:positionV>
                <wp:extent cx="5682615" cy="5297805"/>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297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28AD3" w14:textId="55CB2D92" w:rsidR="00297C1D" w:rsidRPr="00A021FC" w:rsidRDefault="00297C1D" w:rsidP="00297C1D">
                            <w:pPr>
                              <w:pStyle w:val="Imprint"/>
                              <w:rPr>
                                <w:b/>
                              </w:rPr>
                            </w:pPr>
                            <w:r w:rsidRPr="00CE3F2D">
                              <w:rPr>
                                <w:b/>
                              </w:rPr>
                              <w:t xml:space="preserve">© Commonwealth of Australia, </w:t>
                            </w:r>
                            <w:r w:rsidR="00CE3F2D" w:rsidRPr="00CE3F2D">
                              <w:rPr>
                                <w:b/>
                              </w:rPr>
                              <w:t>2026</w:t>
                            </w:r>
                          </w:p>
                          <w:p w14:paraId="5DF47AB8"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181981726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0714DC49" w14:textId="77777777" w:rsidR="00297C1D" w:rsidRDefault="00297C1D" w:rsidP="00297C1D">
                            <w:pPr>
                              <w:pStyle w:val="Imprint"/>
                            </w:pPr>
                            <w:proofErr w:type="gramStart"/>
                            <w:r w:rsidRPr="001D321A">
                              <w:t>With the exception of</w:t>
                            </w:r>
                            <w:proofErr w:type="gramEnd"/>
                            <w:r w:rsidRPr="001D321A">
                              <w:t xml:space="preserve">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46537E2A"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C1BDA17"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238A6D1D" w14:textId="4B4FF2A1" w:rsidR="00297C1D" w:rsidRPr="00A021FC" w:rsidRDefault="00297C1D" w:rsidP="00297C1D">
                            <w:pPr>
                              <w:pStyle w:val="Imprint"/>
                            </w:pPr>
                            <w:r w:rsidRPr="00A021FC">
                              <w:t xml:space="preserve">This document should be attributed as </w:t>
                            </w:r>
                            <w:r w:rsidR="00C303FD" w:rsidRPr="00C303FD">
                              <w:t xml:space="preserve">NCVER 2026, </w:t>
                            </w:r>
                            <w:r w:rsidR="00CB442E" w:rsidRPr="00CB442E">
                              <w:rPr>
                                <w:i/>
                                <w:iCs/>
                              </w:rPr>
                              <w:t>Terms and definitions: National VET Provider and VET in Schools Collections</w:t>
                            </w:r>
                            <w:r w:rsidR="00CB442E" w:rsidRPr="00CB442E">
                              <w:t>, NCVER, Adelaide</w:t>
                            </w:r>
                            <w:r w:rsidRPr="00C303FD">
                              <w:t>.</w:t>
                            </w:r>
                            <w:r>
                              <w:t xml:space="preserve"> </w:t>
                            </w:r>
                          </w:p>
                          <w:p w14:paraId="1088B353" w14:textId="77777777"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67543D0F" w14:textId="77777777" w:rsidR="00D42A61" w:rsidRPr="00D42A61" w:rsidRDefault="00D42A61" w:rsidP="00D42A61">
                            <w:pPr>
                              <w:pStyle w:val="Imprint"/>
                              <w:rPr>
                                <w:color w:val="000000"/>
                              </w:rPr>
                            </w:pPr>
                            <w:r w:rsidRPr="00D42A61">
                              <w:rPr>
                                <w:color w:val="000000"/>
                              </w:rPr>
                              <w:t>Published by NCVER, ABN 87 007 967 311</w:t>
                            </w:r>
                          </w:p>
                          <w:p w14:paraId="25B75459"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052BA364"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3" w:history="1">
                              <w:r w:rsidRPr="003F1876">
                                <w:rPr>
                                  <w:color w:val="000000"/>
                                </w:rPr>
                                <w:t>ncver@ncver.edu.au</w:t>
                              </w:r>
                            </w:hyperlink>
                            <w:r w:rsidRPr="00D42A61">
                              <w:rPr>
                                <w:color w:val="000000"/>
                              </w:rPr>
                              <w:t xml:space="preserve">     </w:t>
                            </w:r>
                          </w:p>
                          <w:p w14:paraId="7627EA9F"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7460D7E9"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4247F31D" w14:textId="77777777" w:rsidR="001B1A4E" w:rsidRPr="002A40DF" w:rsidRDefault="001B1A4E" w:rsidP="001B1A4E">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958BC11" wp14:editId="3DFFE26E">
                                  <wp:extent cx="123825" cy="123825"/>
                                  <wp:effectExtent l="0" t="0" r="9525" b="9525"/>
                                  <wp:docPr id="595739804" name="Picture 59573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15"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5D4687E9" w14:textId="77777777" w:rsidR="00D42A61" w:rsidRPr="00D42A61" w:rsidRDefault="00D42A61" w:rsidP="00D42A61">
                            <w:pPr>
                              <w:pStyle w:val="Imprint"/>
                              <w:tabs>
                                <w:tab w:val="left" w:pos="851"/>
                              </w:tabs>
                              <w:rPr>
                                <w:color w:val="000000"/>
                              </w:rPr>
                            </w:pPr>
                            <w:r w:rsidRPr="00D42A61">
                              <w:rPr>
                                <w:color w:val="000000"/>
                              </w:rPr>
                              <w:t>&lt;http</w:t>
                            </w:r>
                            <w:r w:rsidR="00297C1D">
                              <w:rPr>
                                <w:color w:val="000000"/>
                              </w:rPr>
                              <w:t>s</w:t>
                            </w:r>
                            <w:r w:rsidRPr="00D42A61">
                              <w:rPr>
                                <w:color w:val="000000"/>
                              </w:rPr>
                              <w:t>://twitter.com/ncver&gt;</w:t>
                            </w:r>
                            <w:r w:rsidRPr="00D42A61">
                              <w:rPr>
                                <w:color w:val="000000"/>
                              </w:rPr>
                              <w:tab/>
                            </w:r>
                            <w:r>
                              <w:rPr>
                                <w:color w:val="000000"/>
                              </w:rPr>
                              <w:t xml:space="preserve"> </w:t>
                            </w:r>
                            <w:r w:rsidRPr="00D42A61">
                              <w:rPr>
                                <w:color w:val="000000"/>
                              </w:rPr>
                              <w:t>&lt;http</w:t>
                            </w:r>
                            <w:r w:rsidR="00297C1D">
                              <w:rPr>
                                <w:color w:val="000000"/>
                              </w:rPr>
                              <w:t>s</w:t>
                            </w:r>
                            <w:r w:rsidRPr="00D42A61">
                              <w:rPr>
                                <w:color w:val="000000"/>
                              </w:rPr>
                              <w:t>://www.linkedin.com/company/ncver&gt;</w:t>
                            </w:r>
                          </w:p>
                          <w:p w14:paraId="75D8D074" w14:textId="77777777" w:rsidR="00D42A61" w:rsidRPr="00D42A61" w:rsidRDefault="00D42A61" w:rsidP="00D42A61">
                            <w:pPr>
                              <w:pStyle w:val="Imprint"/>
                            </w:pPr>
                          </w:p>
                          <w:p w14:paraId="19C1F80A"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31" type="#_x0000_t202" style="position:absolute;margin-left:0;margin-top:309.7pt;width:447.45pt;height:417.1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" filled="f" stroked="f">
                <v:textbox>
                  <w:txbxContent>
                    <w:p w14:paraId="10E28AD3" w14:textId="55CB2D92" w:rsidR="00297C1D" w:rsidRPr="00A021FC" w:rsidRDefault="00297C1D" w:rsidP="00297C1D">
                      <w:pPr>
                        <w:pStyle w:val="Imprint"/>
                        <w:rPr>
                          <w:b/>
                        </w:rPr>
                      </w:pPr>
                      <w:r w:rsidRPr="00CE3F2D">
                        <w:rPr>
                          <w:b/>
                        </w:rPr>
                        <w:t xml:space="preserve">© Commonwealth of Australia, </w:t>
                      </w:r>
                      <w:r w:rsidR="00CE3F2D" w:rsidRPr="00CE3F2D">
                        <w:rPr>
                          <w:b/>
                        </w:rPr>
                        <w:t>2026</w:t>
                      </w:r>
                    </w:p>
                    <w:p w14:paraId="5DF47AB8"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181981726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0714DC49" w14:textId="77777777" w:rsidR="00297C1D" w:rsidRDefault="00297C1D" w:rsidP="00297C1D">
                      <w:pPr>
                        <w:pStyle w:val="Imprint"/>
                      </w:pPr>
                      <w:proofErr w:type="gramStart"/>
                      <w:r w:rsidRPr="001D321A">
                        <w:t>With the exception of</w:t>
                      </w:r>
                      <w:proofErr w:type="gramEnd"/>
                      <w:r w:rsidRPr="001D321A">
                        <w:t xml:space="preserve">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46537E2A"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C1BDA17"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238A6D1D" w14:textId="4B4FF2A1" w:rsidR="00297C1D" w:rsidRPr="00A021FC" w:rsidRDefault="00297C1D" w:rsidP="00297C1D">
                      <w:pPr>
                        <w:pStyle w:val="Imprint"/>
                      </w:pPr>
                      <w:r w:rsidRPr="00A021FC">
                        <w:t xml:space="preserve">This document should be attributed as </w:t>
                      </w:r>
                      <w:r w:rsidR="00C303FD" w:rsidRPr="00C303FD">
                        <w:t xml:space="preserve">NCVER 2026, </w:t>
                      </w:r>
                      <w:r w:rsidR="00CB442E" w:rsidRPr="00CB442E">
                        <w:rPr>
                          <w:i/>
                          <w:iCs/>
                        </w:rPr>
                        <w:t>Terms and definitions: National VET Provider and VET in Schools Collections</w:t>
                      </w:r>
                      <w:r w:rsidR="00CB442E" w:rsidRPr="00CB442E">
                        <w:t>, NCVER, Adelaide</w:t>
                      </w:r>
                      <w:r w:rsidRPr="00C303FD">
                        <w:t>.</w:t>
                      </w:r>
                      <w:r>
                        <w:t xml:space="preserve"> </w:t>
                      </w:r>
                    </w:p>
                    <w:p w14:paraId="1088B353" w14:textId="77777777"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67543D0F" w14:textId="77777777" w:rsidR="00D42A61" w:rsidRPr="00D42A61" w:rsidRDefault="00D42A61" w:rsidP="00D42A61">
                      <w:pPr>
                        <w:pStyle w:val="Imprint"/>
                        <w:rPr>
                          <w:color w:val="000000"/>
                        </w:rPr>
                      </w:pPr>
                      <w:r w:rsidRPr="00D42A61">
                        <w:rPr>
                          <w:color w:val="000000"/>
                        </w:rPr>
                        <w:t>Published by NCVER, ABN 87 007 967 311</w:t>
                      </w:r>
                    </w:p>
                    <w:p w14:paraId="25B75459"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052BA364"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Pr="003F1876">
                          <w:rPr>
                            <w:color w:val="000000"/>
                          </w:rPr>
                          <w:t>ncver@ncver.edu.au</w:t>
                        </w:r>
                      </w:hyperlink>
                      <w:r w:rsidRPr="00D42A61">
                        <w:rPr>
                          <w:color w:val="000000"/>
                        </w:rPr>
                        <w:t xml:space="preserve">     </w:t>
                      </w:r>
                    </w:p>
                    <w:p w14:paraId="7627EA9F"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7460D7E9"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4247F31D" w14:textId="77777777" w:rsidR="001B1A4E" w:rsidRPr="002A40DF" w:rsidRDefault="001B1A4E" w:rsidP="001B1A4E">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958BC11" wp14:editId="3DFFE26E">
                            <wp:extent cx="123825" cy="123825"/>
                            <wp:effectExtent l="0" t="0" r="9525" b="9525"/>
                            <wp:docPr id="595739804" name="Picture 59573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17"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5D4687E9" w14:textId="77777777" w:rsidR="00D42A61" w:rsidRPr="00D42A61" w:rsidRDefault="00D42A61" w:rsidP="00D42A61">
                      <w:pPr>
                        <w:pStyle w:val="Imprint"/>
                        <w:tabs>
                          <w:tab w:val="left" w:pos="851"/>
                        </w:tabs>
                        <w:rPr>
                          <w:color w:val="000000"/>
                        </w:rPr>
                      </w:pPr>
                      <w:r w:rsidRPr="00D42A61">
                        <w:rPr>
                          <w:color w:val="000000"/>
                        </w:rPr>
                        <w:t>&lt;http</w:t>
                      </w:r>
                      <w:r w:rsidR="00297C1D">
                        <w:rPr>
                          <w:color w:val="000000"/>
                        </w:rPr>
                        <w:t>s</w:t>
                      </w:r>
                      <w:r w:rsidRPr="00D42A61">
                        <w:rPr>
                          <w:color w:val="000000"/>
                        </w:rPr>
                        <w:t>://twitter.com/ncver&gt;</w:t>
                      </w:r>
                      <w:r w:rsidRPr="00D42A61">
                        <w:rPr>
                          <w:color w:val="000000"/>
                        </w:rPr>
                        <w:tab/>
                      </w:r>
                      <w:r>
                        <w:rPr>
                          <w:color w:val="000000"/>
                        </w:rPr>
                        <w:t xml:space="preserve"> </w:t>
                      </w:r>
                      <w:r w:rsidRPr="00D42A61">
                        <w:rPr>
                          <w:color w:val="000000"/>
                        </w:rPr>
                        <w:t>&lt;http</w:t>
                      </w:r>
                      <w:r w:rsidR="00297C1D">
                        <w:rPr>
                          <w:color w:val="000000"/>
                        </w:rPr>
                        <w:t>s</w:t>
                      </w:r>
                      <w:r w:rsidRPr="00D42A61">
                        <w:rPr>
                          <w:color w:val="000000"/>
                        </w:rPr>
                        <w:t>://www.linkedin.com/company/ncver&gt;</w:t>
                      </w:r>
                    </w:p>
                    <w:p w14:paraId="75D8D074" w14:textId="77777777" w:rsidR="00D42A61" w:rsidRPr="00D42A61" w:rsidRDefault="00D42A61" w:rsidP="00D42A61">
                      <w:pPr>
                        <w:pStyle w:val="Imprint"/>
                      </w:pPr>
                    </w:p>
                    <w:p w14:paraId="19C1F80A" w14:textId="77777777" w:rsidR="00CD0BFB" w:rsidRPr="006A702B" w:rsidRDefault="00CD0BFB" w:rsidP="00233C8D"/>
                  </w:txbxContent>
                </v:textbox>
                <w10:wrap anchorx="margin" anchory="margin"/>
              </v:shape>
            </w:pict>
          </mc:Fallback>
        </mc:AlternateContent>
      </w:r>
    </w:p>
    <w:p w14:paraId="07BA418D" w14:textId="55DD66A7" w:rsidR="006A702B" w:rsidRDefault="006A702B" w:rsidP="00E429C5">
      <w:pPr>
        <w:pStyle w:val="Text"/>
      </w:pPr>
    </w:p>
    <w:p w14:paraId="0F71724D" w14:textId="77777777" w:rsidR="006A702B" w:rsidRDefault="006A702B" w:rsidP="00E429C5">
      <w:pPr>
        <w:pStyle w:val="Text"/>
      </w:pPr>
    </w:p>
    <w:p w14:paraId="0E3AB0AB" w14:textId="77777777" w:rsidR="006A702B" w:rsidRDefault="006A702B" w:rsidP="00E429C5">
      <w:pPr>
        <w:pStyle w:val="Text"/>
      </w:pPr>
    </w:p>
    <w:p w14:paraId="7C98488A" w14:textId="77777777" w:rsidR="006A702B" w:rsidRDefault="006A702B" w:rsidP="00E429C5">
      <w:pPr>
        <w:pStyle w:val="Text"/>
      </w:pPr>
    </w:p>
    <w:p w14:paraId="7923CDB7" w14:textId="77777777" w:rsidR="006A702B" w:rsidRDefault="006A702B" w:rsidP="00E429C5">
      <w:pPr>
        <w:pStyle w:val="Text"/>
      </w:pPr>
    </w:p>
    <w:p w14:paraId="6D97E1C9" w14:textId="77777777" w:rsidR="00177827" w:rsidRDefault="00177827" w:rsidP="00874DA5">
      <w:pPr>
        <w:pStyle w:val="Contents"/>
      </w:pPr>
    </w:p>
    <w:p w14:paraId="76BDC30B" w14:textId="77777777" w:rsidR="00D42A61" w:rsidRDefault="00D42A61" w:rsidP="00874DA5">
      <w:pPr>
        <w:pStyle w:val="Contents"/>
      </w:pPr>
    </w:p>
    <w:p w14:paraId="68F073E8" w14:textId="77777777" w:rsidR="00D42A61" w:rsidRDefault="00D42A61" w:rsidP="00874DA5">
      <w:pPr>
        <w:pStyle w:val="Contents"/>
        <w:sectPr w:rsidR="00D42A61" w:rsidSect="002D35A6">
          <w:headerReference w:type="default" r:id="rId18"/>
          <w:pgSz w:w="11907" w:h="16840" w:code="9"/>
          <w:pgMar w:top="1276" w:right="1418" w:bottom="992" w:left="1418" w:header="567" w:footer="556" w:gutter="0"/>
          <w:cols w:space="708" w:equalWidth="0">
            <w:col w:w="9071"/>
          </w:cols>
          <w:docGrid w:linePitch="360"/>
        </w:sectPr>
      </w:pPr>
    </w:p>
    <w:p w14:paraId="6B9B6F4F" w14:textId="77777777"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14:paraId="58871DA2" w14:textId="2D0BE98A" w:rsidR="00B3735C" w:rsidRDefault="00E110EA">
      <w:pPr>
        <w:pStyle w:val="TOC1"/>
        <w:rPr>
          <w:rFonts w:asciiTheme="minorHAnsi" w:eastAsiaTheme="minorEastAsia" w:hAnsiTheme="minorHAnsi" w:cstheme="minorBidi"/>
          <w:color w:val="auto"/>
          <w:kern w:val="2"/>
          <w:sz w:val="24"/>
          <w:szCs w:val="24"/>
          <w:lang w:eastAsia="en-AU"/>
          <w14:ligatures w14:val="standardContextual"/>
        </w:rPr>
      </w:pPr>
      <w:r w:rsidRPr="009775C7">
        <w:fldChar w:fldCharType="begin"/>
      </w:r>
      <w:r w:rsidR="00FE4A2D" w:rsidRPr="00315152">
        <w:instrText xml:space="preserve"> TOC \o "1-2" </w:instrText>
      </w:r>
      <w:r w:rsidRPr="009775C7">
        <w:fldChar w:fldCharType="separate"/>
      </w:r>
      <w:r w:rsidR="00B3735C">
        <w:t>Introduction</w:t>
      </w:r>
      <w:r w:rsidR="00B3735C">
        <w:tab/>
      </w:r>
      <w:r w:rsidR="00B3735C">
        <w:fldChar w:fldCharType="begin"/>
      </w:r>
      <w:r w:rsidR="00B3735C">
        <w:instrText xml:space="preserve"> PAGEREF _Toc239862981 \h </w:instrText>
      </w:r>
      <w:r w:rsidR="00B3735C">
        <w:fldChar w:fldCharType="separate"/>
      </w:r>
      <w:r w:rsidR="00B3735C">
        <w:t>4</w:t>
      </w:r>
      <w:r w:rsidR="00B3735C">
        <w:fldChar w:fldCharType="end"/>
      </w:r>
    </w:p>
    <w:p w14:paraId="5288C7A9" w14:textId="6C73900C" w:rsidR="00B3735C" w:rsidRDefault="00B3735C">
      <w:pPr>
        <w:pStyle w:val="TOC2"/>
        <w:rPr>
          <w:rFonts w:asciiTheme="minorHAnsi" w:eastAsiaTheme="minorEastAsia" w:hAnsiTheme="minorHAnsi" w:cstheme="minorBidi"/>
          <w:color w:val="auto"/>
          <w:kern w:val="2"/>
          <w:sz w:val="24"/>
          <w:szCs w:val="24"/>
          <w:lang w:eastAsia="en-AU"/>
          <w14:ligatures w14:val="standardContextual"/>
        </w:rPr>
      </w:pPr>
      <w:r>
        <w:t>Purpose</w:t>
      </w:r>
      <w:r>
        <w:tab/>
      </w:r>
      <w:r>
        <w:fldChar w:fldCharType="begin"/>
      </w:r>
      <w:r>
        <w:instrText xml:space="preserve"> PAGEREF _Toc239862982 \h </w:instrText>
      </w:r>
      <w:r>
        <w:fldChar w:fldCharType="separate"/>
      </w:r>
      <w:r>
        <w:t>4</w:t>
      </w:r>
      <w:r>
        <w:fldChar w:fldCharType="end"/>
      </w:r>
    </w:p>
    <w:p w14:paraId="6460893E" w14:textId="06B1B646" w:rsidR="00B3735C" w:rsidRDefault="00B3735C">
      <w:pPr>
        <w:pStyle w:val="TOC2"/>
        <w:rPr>
          <w:rFonts w:asciiTheme="minorHAnsi" w:eastAsiaTheme="minorEastAsia" w:hAnsiTheme="minorHAnsi" w:cstheme="minorBidi"/>
          <w:color w:val="auto"/>
          <w:kern w:val="2"/>
          <w:sz w:val="24"/>
          <w:szCs w:val="24"/>
          <w:lang w:eastAsia="en-AU"/>
          <w14:ligatures w14:val="standardContextual"/>
        </w:rPr>
      </w:pPr>
      <w:r>
        <w:t>Using this document</w:t>
      </w:r>
      <w:r>
        <w:tab/>
      </w:r>
      <w:r>
        <w:fldChar w:fldCharType="begin"/>
      </w:r>
      <w:r>
        <w:instrText xml:space="preserve"> PAGEREF _Toc239862983 \h </w:instrText>
      </w:r>
      <w:r>
        <w:fldChar w:fldCharType="separate"/>
      </w:r>
      <w:r>
        <w:t>4</w:t>
      </w:r>
      <w:r>
        <w:fldChar w:fldCharType="end"/>
      </w:r>
    </w:p>
    <w:p w14:paraId="667DEA1C" w14:textId="240EFB88" w:rsidR="00B3735C" w:rsidRDefault="00B3735C">
      <w:pPr>
        <w:pStyle w:val="TOC1"/>
        <w:rPr>
          <w:rFonts w:asciiTheme="minorHAnsi" w:eastAsiaTheme="minorEastAsia" w:hAnsiTheme="minorHAnsi" w:cstheme="minorBidi"/>
          <w:color w:val="auto"/>
          <w:kern w:val="2"/>
          <w:sz w:val="24"/>
          <w:szCs w:val="24"/>
          <w:lang w:eastAsia="en-AU"/>
          <w14:ligatures w14:val="standardContextual"/>
        </w:rPr>
      </w:pPr>
      <w:r w:rsidRPr="00C211BA">
        <w:rPr>
          <w:color w:val="auto"/>
        </w:rPr>
        <w:t>Terms and definitions</w:t>
      </w:r>
      <w:r>
        <w:tab/>
      </w:r>
      <w:r>
        <w:fldChar w:fldCharType="begin"/>
      </w:r>
      <w:r>
        <w:instrText xml:space="preserve"> PAGEREF _Toc239862984 \h </w:instrText>
      </w:r>
      <w:r>
        <w:fldChar w:fldCharType="separate"/>
      </w:r>
      <w:r>
        <w:t>5</w:t>
      </w:r>
      <w:r>
        <w:fldChar w:fldCharType="end"/>
      </w:r>
    </w:p>
    <w:p w14:paraId="31798263" w14:textId="078B252B" w:rsidR="004E7227" w:rsidRDefault="00E110EA" w:rsidP="00FD5AFF">
      <w:pPr>
        <w:pStyle w:val="Text"/>
        <w:tabs>
          <w:tab w:val="right" w:pos="9072"/>
        </w:tabs>
        <w:ind w:right="-1"/>
      </w:pPr>
      <w:r w:rsidRPr="009775C7">
        <w:fldChar w:fldCharType="end"/>
      </w:r>
    </w:p>
    <w:p w14:paraId="19846D4E" w14:textId="77777777" w:rsidR="004E7227" w:rsidRDefault="004E7227" w:rsidP="00E429C5">
      <w:pPr>
        <w:pStyle w:val="Text"/>
        <w:rPr>
          <w:rFonts w:ascii="Tahoma" w:hAnsi="Tahoma" w:cs="Tahoma"/>
          <w:color w:val="000000"/>
          <w:kern w:val="28"/>
          <w:sz w:val="56"/>
          <w:szCs w:val="56"/>
        </w:rPr>
      </w:pPr>
      <w:r>
        <w:br w:type="page"/>
      </w:r>
    </w:p>
    <w:p w14:paraId="51420851" w14:textId="77777777" w:rsidR="005538C5" w:rsidRPr="00156E68" w:rsidRDefault="005538C5" w:rsidP="005538C5">
      <w:pPr>
        <w:pStyle w:val="Heading1"/>
      </w:pPr>
      <w:bookmarkStart w:id="9" w:name="_Toc132907234"/>
      <w:bookmarkStart w:id="10" w:name="_Toc113372475"/>
      <w:bookmarkStart w:id="11" w:name="_Toc115334257"/>
      <w:bookmarkStart w:id="12" w:name="_Toc132814988"/>
      <w:bookmarkStart w:id="13" w:name="_Toc212473689"/>
      <w:bookmarkStart w:id="14" w:name="_Toc162464022"/>
      <w:bookmarkStart w:id="15" w:name="_Toc1045511079"/>
      <w:bookmarkStart w:id="16" w:name="_Toc238643151"/>
      <w:bookmarkStart w:id="17" w:name="_Toc48197156"/>
      <w:bookmarkStart w:id="18" w:name="_Toc36636618"/>
      <w:bookmarkStart w:id="19" w:name="_Toc35279389"/>
      <w:bookmarkStart w:id="20" w:name="_Toc239688600"/>
      <w:bookmarkStart w:id="21" w:name="_Toc239862981"/>
      <w:r w:rsidRPr="00156E68">
        <w:lastRenderedPageBreak/>
        <w:t>Introduction</w:t>
      </w:r>
      <w:bookmarkEnd w:id="9"/>
      <w:bookmarkEnd w:id="21"/>
    </w:p>
    <w:p w14:paraId="4D6D5D76" w14:textId="77777777" w:rsidR="008B359B" w:rsidRDefault="008B359B" w:rsidP="008B359B">
      <w:pPr>
        <w:pStyle w:val="Heading2"/>
      </w:pPr>
      <w:bookmarkStart w:id="22" w:name="_Toc132907235"/>
      <w:bookmarkStart w:id="23" w:name="_Toc239862982"/>
      <w:bookmarkEnd w:id="10"/>
      <w:bookmarkEnd w:id="11"/>
      <w:bookmarkEnd w:id="12"/>
      <w:bookmarkEnd w:id="13"/>
      <w:bookmarkEnd w:id="14"/>
      <w:bookmarkEnd w:id="15"/>
      <w:bookmarkEnd w:id="16"/>
      <w:bookmarkEnd w:id="17"/>
      <w:bookmarkEnd w:id="18"/>
      <w:bookmarkEnd w:id="19"/>
      <w:bookmarkEnd w:id="20"/>
      <w:r>
        <w:t>Purpose</w:t>
      </w:r>
      <w:bookmarkEnd w:id="22"/>
      <w:bookmarkEnd w:id="23"/>
    </w:p>
    <w:p w14:paraId="4698B60B" w14:textId="77777777" w:rsidR="0001795E" w:rsidRPr="00DB4B8F" w:rsidRDefault="0001795E" w:rsidP="0001795E">
      <w:pPr>
        <w:pStyle w:val="Text"/>
        <w:rPr>
          <w:szCs w:val="19"/>
        </w:rPr>
      </w:pPr>
      <w:bookmarkStart w:id="24" w:name="_Toc75161308"/>
      <w:bookmarkStart w:id="25" w:name="_Toc106359579"/>
      <w:bookmarkStart w:id="26" w:name="_Toc115334258"/>
      <w:bookmarkStart w:id="27" w:name="_Toc132814989"/>
      <w:bookmarkStart w:id="28" w:name="_Toc212473690"/>
      <w:bookmarkStart w:id="29" w:name="_Toc403205956"/>
      <w:bookmarkStart w:id="30" w:name="_Toc1359321766"/>
      <w:bookmarkStart w:id="31" w:name="_Toc238643152"/>
      <w:bookmarkStart w:id="32" w:name="_Toc1523988970"/>
      <w:bookmarkStart w:id="33" w:name="_Toc1710227295"/>
      <w:bookmarkStart w:id="34" w:name="_Toc434349885"/>
      <w:bookmarkStart w:id="35" w:name="_Toc239688601"/>
      <w:r w:rsidRPr="00DB4B8F">
        <w:rPr>
          <w:szCs w:val="19"/>
        </w:rPr>
        <w:t>The primary purpose of this document is to assist users to understand specific data terms.</w:t>
      </w:r>
    </w:p>
    <w:p w14:paraId="6B8CA4F3" w14:textId="77777777" w:rsidR="0001795E" w:rsidRPr="00DB4B8F" w:rsidRDefault="0001795E" w:rsidP="0001795E">
      <w:pPr>
        <w:pStyle w:val="Text"/>
        <w:rPr>
          <w:szCs w:val="19"/>
        </w:rPr>
      </w:pPr>
      <w:r w:rsidRPr="00DB4B8F">
        <w:rPr>
          <w:szCs w:val="19"/>
        </w:rPr>
        <w:t xml:space="preserve">This document covers the data terms applicable to </w:t>
      </w:r>
      <w:r w:rsidRPr="00DB4B8F">
        <w:rPr>
          <w:i/>
          <w:iCs/>
          <w:szCs w:val="19"/>
        </w:rPr>
        <w:t>Government-funded students and courses</w:t>
      </w:r>
      <w:r w:rsidRPr="00DB4B8F">
        <w:rPr>
          <w:szCs w:val="19"/>
        </w:rPr>
        <w:t xml:space="preserve">, </w:t>
      </w:r>
      <w:r w:rsidRPr="00DB4B8F">
        <w:rPr>
          <w:i/>
          <w:iCs/>
          <w:szCs w:val="19"/>
        </w:rPr>
        <w:t>Total VET students and courses</w:t>
      </w:r>
      <w:r w:rsidRPr="00DB4B8F">
        <w:rPr>
          <w:szCs w:val="19"/>
        </w:rPr>
        <w:t xml:space="preserve">, </w:t>
      </w:r>
      <w:r w:rsidRPr="00DB4B8F">
        <w:rPr>
          <w:i/>
          <w:iCs/>
          <w:szCs w:val="19"/>
        </w:rPr>
        <w:t>VET in Schools</w:t>
      </w:r>
      <w:r w:rsidRPr="00DB4B8F">
        <w:rPr>
          <w:szCs w:val="19"/>
        </w:rPr>
        <w:t xml:space="preserve">, and </w:t>
      </w:r>
      <w:r w:rsidRPr="00DB4B8F">
        <w:rPr>
          <w:i/>
          <w:iCs/>
          <w:szCs w:val="19"/>
        </w:rPr>
        <w:t>VET Qualification Completion Rates</w:t>
      </w:r>
      <w:r w:rsidRPr="00DB4B8F">
        <w:rPr>
          <w:szCs w:val="19"/>
        </w:rPr>
        <w:t xml:space="preserve"> publications and their related data tools and products.</w:t>
      </w:r>
    </w:p>
    <w:p w14:paraId="0DA10022" w14:textId="77777777" w:rsidR="0001795E" w:rsidRPr="00DB4B8F" w:rsidRDefault="0001795E" w:rsidP="0001795E">
      <w:pPr>
        <w:pStyle w:val="Text"/>
        <w:rPr>
          <w:szCs w:val="19"/>
        </w:rPr>
      </w:pPr>
      <w:r w:rsidRPr="00DB4B8F">
        <w:rPr>
          <w:szCs w:val="19"/>
        </w:rPr>
        <w:t>When using VOCSTATS</w:t>
      </w:r>
      <w:r>
        <w:rPr>
          <w:szCs w:val="19"/>
        </w:rPr>
        <w:t>,</w:t>
      </w:r>
      <w:r w:rsidRPr="00DB4B8F">
        <w:rPr>
          <w:szCs w:val="19"/>
        </w:rPr>
        <w:t xml:space="preserve"> it is advised that users refer to the VOCSTATS fields: business glossary &lt;</w:t>
      </w:r>
      <w:hyperlink r:id="rId19" w:history="1">
        <w:r w:rsidRPr="001E5BAB">
          <w:rPr>
            <w:rStyle w:val="Hyperlink"/>
            <w:szCs w:val="19"/>
          </w:rPr>
          <w:t>https://www.ncver.edu.au/research-and-statistics/vocstats</w:t>
        </w:r>
      </w:hyperlink>
      <w:r w:rsidRPr="00DB4B8F">
        <w:rPr>
          <w:szCs w:val="19"/>
        </w:rPr>
        <w:t>&gt;</w:t>
      </w:r>
    </w:p>
    <w:p w14:paraId="748EC395" w14:textId="111A3316" w:rsidR="0001795E" w:rsidRPr="00DB4B8F" w:rsidRDefault="0001795E" w:rsidP="0001795E">
      <w:pPr>
        <w:pStyle w:val="Text"/>
        <w:rPr>
          <w:szCs w:val="19"/>
        </w:rPr>
      </w:pPr>
      <w:r w:rsidRPr="00DB4B8F">
        <w:rPr>
          <w:szCs w:val="19"/>
        </w:rPr>
        <w:t xml:space="preserve">Terms and acronyms which have a broader vocational education and training application have not been included in this document. Readers are referred to the </w:t>
      </w:r>
      <w:r w:rsidRPr="00DB4B8F">
        <w:rPr>
          <w:i/>
          <w:szCs w:val="19"/>
        </w:rPr>
        <w:t>Glossary of</w:t>
      </w:r>
      <w:r w:rsidRPr="00DB4B8F">
        <w:rPr>
          <w:szCs w:val="19"/>
        </w:rPr>
        <w:t xml:space="preserve"> </w:t>
      </w:r>
      <w:r w:rsidRPr="00DB4B8F">
        <w:rPr>
          <w:i/>
          <w:szCs w:val="19"/>
        </w:rPr>
        <w:t>VET</w:t>
      </w:r>
      <w:r w:rsidRPr="00DB4B8F">
        <w:rPr>
          <w:szCs w:val="19"/>
        </w:rPr>
        <w:t xml:space="preserve">, which is available at the </w:t>
      </w:r>
      <w:proofErr w:type="spellStart"/>
      <w:r w:rsidRPr="00DB4B8F">
        <w:rPr>
          <w:szCs w:val="19"/>
        </w:rPr>
        <w:t>VOCEDplus</w:t>
      </w:r>
      <w:proofErr w:type="spellEnd"/>
      <w:r w:rsidRPr="00DB4B8F">
        <w:rPr>
          <w:szCs w:val="19"/>
        </w:rPr>
        <w:t xml:space="preserve"> website: &lt;</w:t>
      </w:r>
      <w:r w:rsidR="0080744A" w:rsidRPr="0080744A">
        <w:t>https://www.voced.edu.au/vet-knowledge-bank-glossary-vet</w:t>
      </w:r>
      <w:r w:rsidRPr="00DB4B8F">
        <w:rPr>
          <w:szCs w:val="19"/>
        </w:rPr>
        <w:t>&gt;.</w:t>
      </w:r>
    </w:p>
    <w:p w14:paraId="23F223EA" w14:textId="77777777" w:rsidR="0001795E" w:rsidRPr="00DB4B8F" w:rsidRDefault="0001795E" w:rsidP="0001795E">
      <w:pPr>
        <w:pStyle w:val="Text"/>
        <w:rPr>
          <w:szCs w:val="19"/>
        </w:rPr>
      </w:pPr>
      <w:r w:rsidRPr="00DB4B8F">
        <w:rPr>
          <w:szCs w:val="19"/>
        </w:rPr>
        <w:t xml:space="preserve">Terms and acronyms defined with the </w:t>
      </w:r>
      <w:r w:rsidRPr="00DB4B8F">
        <w:rPr>
          <w:i/>
          <w:szCs w:val="19"/>
        </w:rPr>
        <w:t>AVETMISS Data Element Definitions Edition 2.3</w:t>
      </w:r>
      <w:r w:rsidRPr="00DB4B8F">
        <w:rPr>
          <w:szCs w:val="19"/>
        </w:rPr>
        <w:t xml:space="preserve"> document have not been included in this document. Readers are referred to NCVER’s Portal: &lt;</w:t>
      </w:r>
      <w:hyperlink r:id="rId20" w:history="1">
        <w:r w:rsidRPr="001E5BAB">
          <w:rPr>
            <w:rStyle w:val="Hyperlink"/>
            <w:szCs w:val="19"/>
          </w:rPr>
          <w:t>https://www.ncver.edu.au</w:t>
        </w:r>
      </w:hyperlink>
      <w:r w:rsidRPr="00DB4B8F">
        <w:rPr>
          <w:szCs w:val="19"/>
        </w:rPr>
        <w:t>&gt;.</w:t>
      </w:r>
    </w:p>
    <w:p w14:paraId="1B589A5B" w14:textId="77777777" w:rsidR="0001795E" w:rsidRPr="00DB4B8F" w:rsidRDefault="0001795E" w:rsidP="0001795E">
      <w:pPr>
        <w:pStyle w:val="Heading2"/>
      </w:pPr>
      <w:bookmarkStart w:id="36" w:name="_Toc132907236"/>
      <w:bookmarkStart w:id="37" w:name="_Toc239862983"/>
      <w:r w:rsidRPr="00DB4B8F">
        <w:t>Using this document</w:t>
      </w:r>
      <w:bookmarkEnd w:id="36"/>
      <w:bookmarkEnd w:id="37"/>
    </w:p>
    <w:p w14:paraId="31266070" w14:textId="77777777" w:rsidR="0001795E" w:rsidRPr="00DB4B8F" w:rsidRDefault="0001795E" w:rsidP="0001795E">
      <w:pPr>
        <w:pStyle w:val="Text"/>
        <w:rPr>
          <w:szCs w:val="19"/>
        </w:rPr>
      </w:pPr>
      <w:r w:rsidRPr="00DB4B8F">
        <w:rPr>
          <w:szCs w:val="19"/>
        </w:rPr>
        <w:t>Terms that appear in the publications and data items are listed in alphabetical order with the following additional information provided for each term:</w:t>
      </w:r>
    </w:p>
    <w:p w14:paraId="284E7830" w14:textId="77777777" w:rsidR="0001795E" w:rsidRPr="0001795E" w:rsidRDefault="0001795E" w:rsidP="0001795E">
      <w:pPr>
        <w:pStyle w:val="Dotpoint1"/>
      </w:pPr>
      <w:r w:rsidRPr="0001795E">
        <w:t>Definition: a brief explanation of the meaning behind the term and any relevant information</w:t>
      </w:r>
    </w:p>
    <w:p w14:paraId="6565988F" w14:textId="77777777" w:rsidR="0001795E" w:rsidRPr="0001795E" w:rsidRDefault="0001795E" w:rsidP="0001795E">
      <w:pPr>
        <w:pStyle w:val="Dotpoint1"/>
      </w:pPr>
      <w:r w:rsidRPr="0001795E">
        <w:t xml:space="preserve">Applies </w:t>
      </w:r>
      <w:proofErr w:type="gramStart"/>
      <w:r w:rsidRPr="0001795E">
        <w:t>to:</w:t>
      </w:r>
      <w:proofErr w:type="gramEnd"/>
      <w:r w:rsidRPr="0001795E">
        <w:t xml:space="preserve"> a listing of which publications the term is applicable to using the following acronyms/abbreviations</w:t>
      </w:r>
    </w:p>
    <w:p w14:paraId="059A9EF6" w14:textId="77777777" w:rsidR="0001795E" w:rsidRPr="00096D2B" w:rsidRDefault="0001795E" w:rsidP="0001795E">
      <w:pPr>
        <w:spacing w:after="120" w:line="276" w:lineRule="auto"/>
        <w:ind w:left="567"/>
        <w:rPr>
          <w:szCs w:val="19"/>
        </w:rPr>
      </w:pPr>
      <w:r>
        <w:rPr>
          <w:b/>
          <w:bCs/>
          <w:szCs w:val="19"/>
        </w:rPr>
        <w:t>All</w:t>
      </w:r>
      <w:r>
        <w:rPr>
          <w:b/>
          <w:bCs/>
          <w:szCs w:val="19"/>
        </w:rPr>
        <w:tab/>
      </w:r>
      <w:proofErr w:type="spellStart"/>
      <w:proofErr w:type="gramStart"/>
      <w:r w:rsidRPr="00096D2B">
        <w:rPr>
          <w:szCs w:val="19"/>
        </w:rPr>
        <w:t>All</w:t>
      </w:r>
      <w:proofErr w:type="spellEnd"/>
      <w:r w:rsidRPr="00096D2B">
        <w:rPr>
          <w:szCs w:val="19"/>
        </w:rPr>
        <w:t xml:space="preserve"> </w:t>
      </w:r>
      <w:r>
        <w:rPr>
          <w:szCs w:val="19"/>
        </w:rPr>
        <w:t>listed</w:t>
      </w:r>
      <w:proofErr w:type="gramEnd"/>
      <w:r>
        <w:rPr>
          <w:szCs w:val="19"/>
        </w:rPr>
        <w:t xml:space="preserve"> </w:t>
      </w:r>
      <w:r w:rsidRPr="00096D2B">
        <w:rPr>
          <w:szCs w:val="19"/>
        </w:rPr>
        <w:t>publications</w:t>
      </w:r>
    </w:p>
    <w:p w14:paraId="17D10442" w14:textId="77777777" w:rsidR="0001795E" w:rsidRPr="009B4166" w:rsidRDefault="0001795E" w:rsidP="0001795E">
      <w:pPr>
        <w:spacing w:before="0" w:after="120" w:line="276" w:lineRule="auto"/>
        <w:ind w:left="567"/>
        <w:rPr>
          <w:szCs w:val="19"/>
        </w:rPr>
      </w:pPr>
      <w:r w:rsidRPr="009B4166">
        <w:rPr>
          <w:b/>
          <w:bCs/>
          <w:szCs w:val="19"/>
        </w:rPr>
        <w:t>GF</w:t>
      </w:r>
      <w:r w:rsidRPr="009B4166">
        <w:rPr>
          <w:szCs w:val="19"/>
        </w:rPr>
        <w:tab/>
        <w:t xml:space="preserve">Government-funded students and courses </w:t>
      </w:r>
    </w:p>
    <w:p w14:paraId="489D16FE" w14:textId="77777777" w:rsidR="0001795E" w:rsidRPr="009B4166" w:rsidRDefault="0001795E" w:rsidP="0001795E">
      <w:pPr>
        <w:spacing w:before="0" w:after="120" w:line="276" w:lineRule="auto"/>
        <w:ind w:left="567"/>
        <w:rPr>
          <w:szCs w:val="19"/>
        </w:rPr>
      </w:pPr>
      <w:r w:rsidRPr="009B4166">
        <w:rPr>
          <w:b/>
          <w:bCs/>
          <w:szCs w:val="19"/>
        </w:rPr>
        <w:t>TVA</w:t>
      </w:r>
      <w:r w:rsidRPr="009B4166">
        <w:rPr>
          <w:szCs w:val="19"/>
        </w:rPr>
        <w:tab/>
        <w:t>Total VET students and courses</w:t>
      </w:r>
    </w:p>
    <w:p w14:paraId="4D87DEE5" w14:textId="77777777" w:rsidR="0001795E" w:rsidRPr="009B4166" w:rsidRDefault="0001795E" w:rsidP="0001795E">
      <w:pPr>
        <w:spacing w:before="0" w:after="120" w:line="276" w:lineRule="auto"/>
        <w:ind w:left="567"/>
        <w:rPr>
          <w:szCs w:val="19"/>
        </w:rPr>
      </w:pPr>
      <w:r w:rsidRPr="009B4166">
        <w:rPr>
          <w:b/>
          <w:bCs/>
          <w:szCs w:val="19"/>
        </w:rPr>
        <w:t>VETiS</w:t>
      </w:r>
      <w:r w:rsidRPr="009B4166">
        <w:rPr>
          <w:szCs w:val="19"/>
        </w:rPr>
        <w:tab/>
        <w:t>VET in Schools</w:t>
      </w:r>
    </w:p>
    <w:p w14:paraId="707EE21D" w14:textId="77777777" w:rsidR="0001795E" w:rsidRDefault="0001795E" w:rsidP="0001795E">
      <w:pPr>
        <w:spacing w:before="0" w:after="120" w:line="276" w:lineRule="auto"/>
        <w:ind w:left="567"/>
        <w:rPr>
          <w:szCs w:val="19"/>
        </w:rPr>
      </w:pPr>
      <w:r w:rsidRPr="009B4166">
        <w:rPr>
          <w:b/>
          <w:bCs/>
          <w:szCs w:val="19"/>
        </w:rPr>
        <w:t>VQCR</w:t>
      </w:r>
      <w:r w:rsidRPr="009B4166">
        <w:rPr>
          <w:szCs w:val="19"/>
        </w:rPr>
        <w:tab/>
        <w:t>VET Qualification Completion Rates</w:t>
      </w:r>
    </w:p>
    <w:bookmarkEnd w:id="2"/>
    <w:bookmarkEnd w:id="3"/>
    <w:bookmarkEnd w:id="4"/>
    <w:bookmarkEnd w:id="5"/>
    <w:bookmarkEnd w:id="24"/>
    <w:bookmarkEnd w:id="25"/>
    <w:bookmarkEnd w:id="26"/>
    <w:bookmarkEnd w:id="27"/>
    <w:bookmarkEnd w:id="28"/>
    <w:bookmarkEnd w:id="29"/>
    <w:bookmarkEnd w:id="30"/>
    <w:bookmarkEnd w:id="31"/>
    <w:bookmarkEnd w:id="32"/>
    <w:bookmarkEnd w:id="33"/>
    <w:bookmarkEnd w:id="34"/>
    <w:bookmarkEnd w:id="35"/>
    <w:p w14:paraId="35564FD0" w14:textId="7345FA9E" w:rsidR="0075382D" w:rsidRDefault="0075382D">
      <w:pPr>
        <w:spacing w:before="0" w:line="240" w:lineRule="auto"/>
        <w:rPr>
          <w:szCs w:val="19"/>
        </w:rPr>
      </w:pPr>
      <w:r>
        <w:rPr>
          <w:szCs w:val="19"/>
        </w:rPr>
        <w:br w:type="page"/>
      </w:r>
    </w:p>
    <w:p w14:paraId="19B8B5C3" w14:textId="77777777" w:rsidR="00A11571" w:rsidRPr="00E626B3" w:rsidRDefault="00A11571" w:rsidP="00A11571">
      <w:pPr>
        <w:pStyle w:val="Heading1"/>
        <w:rPr>
          <w:color w:val="auto"/>
        </w:rPr>
      </w:pPr>
      <w:bookmarkStart w:id="38" w:name="_Toc132907237"/>
      <w:bookmarkStart w:id="39" w:name="_Toc239862984"/>
      <w:r w:rsidRPr="00E626B3">
        <w:rPr>
          <w:color w:val="auto"/>
        </w:rPr>
        <w:lastRenderedPageBreak/>
        <w:t>Terms and definitions</w:t>
      </w:r>
      <w:bookmarkEnd w:id="38"/>
      <w:bookmarkEnd w:id="3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5954"/>
        <w:gridCol w:w="1132"/>
      </w:tblGrid>
      <w:tr w:rsidR="00143CF3" w:rsidRPr="00143CF3" w14:paraId="29E22D50" w14:textId="77777777" w:rsidTr="00305EF6">
        <w:trPr>
          <w:cantSplit/>
          <w:tblHeader/>
          <w:jc w:val="center"/>
        </w:trPr>
        <w:tc>
          <w:tcPr>
            <w:tcW w:w="1094" w:type="pct"/>
            <w:tcBorders>
              <w:top w:val="single" w:sz="8" w:space="0" w:color="auto"/>
              <w:left w:val="nil"/>
              <w:bottom w:val="single" w:sz="8" w:space="0" w:color="auto"/>
              <w:right w:val="nil"/>
            </w:tcBorders>
            <w:hideMark/>
          </w:tcPr>
          <w:p w14:paraId="25A5F5DF" w14:textId="77777777" w:rsidR="00143CF3" w:rsidRPr="00143CF3" w:rsidRDefault="00143CF3" w:rsidP="007D59B3">
            <w:pPr>
              <w:pStyle w:val="Tablehead1"/>
              <w:spacing w:beforeLines="20" w:before="48" w:afterLines="20" w:after="48"/>
              <w:rPr>
                <w:rFonts w:cs="Arial"/>
                <w:sz w:val="16"/>
                <w:szCs w:val="16"/>
                <w:lang w:val="en-US"/>
              </w:rPr>
            </w:pPr>
            <w:r w:rsidRPr="00143CF3">
              <w:rPr>
                <w:rFonts w:cs="Arial"/>
                <w:sz w:val="16"/>
                <w:szCs w:val="16"/>
                <w:lang w:val="en-US"/>
              </w:rPr>
              <w:t>Term</w:t>
            </w:r>
          </w:p>
        </w:tc>
        <w:tc>
          <w:tcPr>
            <w:tcW w:w="3282" w:type="pct"/>
            <w:tcBorders>
              <w:top w:val="single" w:sz="8" w:space="0" w:color="auto"/>
              <w:left w:val="nil"/>
              <w:bottom w:val="single" w:sz="8" w:space="0" w:color="auto"/>
              <w:right w:val="nil"/>
            </w:tcBorders>
            <w:hideMark/>
          </w:tcPr>
          <w:p w14:paraId="6AD641A7" w14:textId="77777777" w:rsidR="00143CF3" w:rsidRPr="00143CF3" w:rsidRDefault="00143CF3" w:rsidP="00E663EA">
            <w:pPr>
              <w:pStyle w:val="Tablehead1"/>
              <w:spacing w:beforeLines="20" w:before="48" w:afterLines="20" w:after="48"/>
              <w:rPr>
                <w:rFonts w:cs="Arial"/>
                <w:sz w:val="16"/>
                <w:szCs w:val="16"/>
                <w:lang w:val="en-US"/>
              </w:rPr>
            </w:pPr>
            <w:r w:rsidRPr="00143CF3">
              <w:rPr>
                <w:rFonts w:cs="Arial"/>
                <w:sz w:val="16"/>
                <w:szCs w:val="16"/>
                <w:lang w:val="en-US"/>
              </w:rPr>
              <w:t>Definition</w:t>
            </w:r>
          </w:p>
        </w:tc>
        <w:tc>
          <w:tcPr>
            <w:tcW w:w="624" w:type="pct"/>
            <w:tcBorders>
              <w:top w:val="single" w:sz="8" w:space="0" w:color="auto"/>
              <w:left w:val="nil"/>
              <w:bottom w:val="single" w:sz="8" w:space="0" w:color="auto"/>
              <w:right w:val="nil"/>
            </w:tcBorders>
            <w:hideMark/>
          </w:tcPr>
          <w:p w14:paraId="38A1951C" w14:textId="77777777" w:rsidR="00143CF3" w:rsidRPr="00143CF3" w:rsidRDefault="00143CF3" w:rsidP="00305EF6">
            <w:pPr>
              <w:pStyle w:val="Tablehead1"/>
              <w:spacing w:beforeLines="20" w:before="48" w:afterLines="20" w:after="48"/>
              <w:jc w:val="center"/>
              <w:rPr>
                <w:rFonts w:cs="Arial"/>
                <w:sz w:val="16"/>
                <w:szCs w:val="16"/>
                <w:lang w:val="en-US"/>
              </w:rPr>
            </w:pPr>
            <w:r w:rsidRPr="00143CF3">
              <w:rPr>
                <w:rFonts w:cs="Arial"/>
                <w:sz w:val="16"/>
                <w:szCs w:val="16"/>
                <w:lang w:val="en-US"/>
              </w:rPr>
              <w:t>Applies to</w:t>
            </w:r>
          </w:p>
        </w:tc>
      </w:tr>
      <w:tr w:rsidR="00143CF3" w:rsidRPr="00143CF3" w14:paraId="3970E069" w14:textId="77777777" w:rsidTr="00305EF6">
        <w:trPr>
          <w:cantSplit/>
          <w:jc w:val="center"/>
        </w:trPr>
        <w:tc>
          <w:tcPr>
            <w:tcW w:w="1094" w:type="pct"/>
            <w:tcBorders>
              <w:top w:val="single" w:sz="8" w:space="0" w:color="auto"/>
              <w:left w:val="nil"/>
              <w:bottom w:val="single" w:sz="4" w:space="0" w:color="auto"/>
              <w:right w:val="nil"/>
            </w:tcBorders>
            <w:hideMark/>
          </w:tcPr>
          <w:p w14:paraId="64F11D3E" w14:textId="77777777" w:rsidR="00143CF3" w:rsidRPr="00143CF3" w:rsidRDefault="00143CF3" w:rsidP="00F5326E">
            <w:pPr>
              <w:pStyle w:val="Tabletext"/>
              <w:tabs>
                <w:tab w:val="clear" w:pos="559"/>
              </w:tabs>
              <w:spacing w:beforeLines="20" w:before="48" w:afterLines="20" w:after="48"/>
              <w:rPr>
                <w:rFonts w:cs="Arial"/>
                <w:szCs w:val="16"/>
                <w:lang w:val="en-US"/>
              </w:rPr>
            </w:pPr>
            <w:bookmarkStart w:id="40" w:name="Accredited_courses"/>
            <w:r w:rsidRPr="00143CF3">
              <w:rPr>
                <w:rFonts w:cs="Arial"/>
                <w:szCs w:val="16"/>
                <w:lang w:val="en-US"/>
              </w:rPr>
              <w:t>Accredited course</w:t>
            </w:r>
            <w:bookmarkEnd w:id="40"/>
          </w:p>
        </w:tc>
        <w:tc>
          <w:tcPr>
            <w:tcW w:w="3282" w:type="pct"/>
            <w:tcBorders>
              <w:top w:val="single" w:sz="8" w:space="0" w:color="auto"/>
              <w:left w:val="nil"/>
              <w:bottom w:val="single" w:sz="4" w:space="0" w:color="auto"/>
              <w:right w:val="nil"/>
            </w:tcBorders>
            <w:hideMark/>
          </w:tcPr>
          <w:p w14:paraId="10FBC2CC" w14:textId="77777777" w:rsidR="00143CF3" w:rsidRPr="00143CF3" w:rsidRDefault="00143CF3" w:rsidP="00E663EA">
            <w:pPr>
              <w:pStyle w:val="Text"/>
              <w:spacing w:beforeLines="20" w:before="48" w:afterLines="20" w:after="48" w:line="240" w:lineRule="auto"/>
              <w:rPr>
                <w:rFonts w:cs="Arial"/>
                <w:sz w:val="16"/>
                <w:szCs w:val="16"/>
                <w:lang w:val="en-US"/>
              </w:rPr>
            </w:pPr>
            <w:r w:rsidRPr="00143CF3">
              <w:rPr>
                <w:rFonts w:cs="Arial"/>
                <w:sz w:val="16"/>
                <w:szCs w:val="16"/>
                <w:lang w:val="en-US"/>
              </w:rPr>
              <w:t xml:space="preserve">Nationally </w:t>
            </w:r>
            <w:proofErr w:type="spellStart"/>
            <w:r w:rsidRPr="00143CF3">
              <w:rPr>
                <w:rFonts w:cs="Arial"/>
                <w:sz w:val="16"/>
                <w:szCs w:val="16"/>
                <w:lang w:val="en-US"/>
              </w:rPr>
              <w:t>recognised</w:t>
            </w:r>
            <w:proofErr w:type="spellEnd"/>
            <w:r w:rsidRPr="00143CF3">
              <w:rPr>
                <w:rFonts w:cs="Arial"/>
                <w:sz w:val="16"/>
                <w:szCs w:val="16"/>
                <w:lang w:val="en-US"/>
              </w:rPr>
              <w:t xml:space="preserve"> courses accredited by VET regulators.</w:t>
            </w:r>
          </w:p>
          <w:p w14:paraId="256CB579" w14:textId="77777777" w:rsidR="00143CF3" w:rsidRPr="00143CF3" w:rsidRDefault="00143CF3" w:rsidP="00E663EA">
            <w:pPr>
              <w:pStyle w:val="Text"/>
              <w:spacing w:beforeLines="20" w:before="48" w:afterLines="20" w:after="48" w:line="240" w:lineRule="auto"/>
              <w:rPr>
                <w:rFonts w:cs="Arial"/>
                <w:sz w:val="16"/>
                <w:szCs w:val="16"/>
                <w:lang w:val="en-US"/>
              </w:rPr>
            </w:pPr>
            <w:r w:rsidRPr="00143CF3">
              <w:rPr>
                <w:rFonts w:cs="Arial"/>
                <w:sz w:val="16"/>
                <w:szCs w:val="16"/>
                <w:lang w:val="en-US"/>
              </w:rPr>
              <w:t>They are programs below AQF level 1 and successful completion results in a statement of attainment outcome.</w:t>
            </w:r>
          </w:p>
        </w:tc>
        <w:tc>
          <w:tcPr>
            <w:tcW w:w="624" w:type="pct"/>
            <w:tcBorders>
              <w:top w:val="single" w:sz="8" w:space="0" w:color="auto"/>
              <w:left w:val="nil"/>
              <w:bottom w:val="single" w:sz="4" w:space="0" w:color="auto"/>
              <w:right w:val="nil"/>
            </w:tcBorders>
            <w:hideMark/>
          </w:tcPr>
          <w:p w14:paraId="567AA09F"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5818490B" w14:textId="77777777" w:rsidTr="00305EF6">
        <w:trPr>
          <w:cantSplit/>
          <w:jc w:val="center"/>
        </w:trPr>
        <w:tc>
          <w:tcPr>
            <w:tcW w:w="1094" w:type="pct"/>
            <w:tcBorders>
              <w:top w:val="single" w:sz="4" w:space="0" w:color="auto"/>
              <w:left w:val="nil"/>
              <w:bottom w:val="single" w:sz="4" w:space="0" w:color="auto"/>
              <w:right w:val="nil"/>
            </w:tcBorders>
            <w:hideMark/>
          </w:tcPr>
          <w:p w14:paraId="3A5DDE28"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Accredited module</w:t>
            </w:r>
          </w:p>
        </w:tc>
        <w:tc>
          <w:tcPr>
            <w:tcW w:w="3282" w:type="pct"/>
            <w:tcBorders>
              <w:top w:val="single" w:sz="4" w:space="0" w:color="auto"/>
              <w:left w:val="nil"/>
              <w:bottom w:val="single" w:sz="4" w:space="0" w:color="auto"/>
              <w:right w:val="nil"/>
            </w:tcBorders>
            <w:hideMark/>
          </w:tcPr>
          <w:p w14:paraId="3E207F58" w14:textId="77777777" w:rsidR="00143CF3" w:rsidRPr="00143CF3" w:rsidRDefault="00143CF3" w:rsidP="00E663EA">
            <w:pPr>
              <w:pStyle w:val="Text"/>
              <w:spacing w:beforeLines="20" w:before="48" w:afterLines="20" w:after="48" w:line="240" w:lineRule="auto"/>
              <w:rPr>
                <w:rFonts w:cs="Arial"/>
                <w:sz w:val="16"/>
                <w:szCs w:val="16"/>
                <w:lang w:val="en-US"/>
              </w:rPr>
            </w:pPr>
            <w:r w:rsidRPr="00143CF3">
              <w:rPr>
                <w:rFonts w:cs="Arial"/>
                <w:sz w:val="16"/>
                <w:szCs w:val="16"/>
                <w:lang w:val="en-US"/>
              </w:rPr>
              <w:t>See: Accredited unit</w:t>
            </w:r>
          </w:p>
        </w:tc>
        <w:tc>
          <w:tcPr>
            <w:tcW w:w="624" w:type="pct"/>
            <w:tcBorders>
              <w:top w:val="single" w:sz="4" w:space="0" w:color="auto"/>
              <w:left w:val="nil"/>
              <w:bottom w:val="single" w:sz="4" w:space="0" w:color="auto"/>
              <w:right w:val="nil"/>
            </w:tcBorders>
            <w:hideMark/>
          </w:tcPr>
          <w:p w14:paraId="7FC23280"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3D2752F0" w14:textId="77777777" w:rsidTr="00305EF6">
        <w:trPr>
          <w:cantSplit/>
          <w:jc w:val="center"/>
        </w:trPr>
        <w:tc>
          <w:tcPr>
            <w:tcW w:w="1094" w:type="pct"/>
            <w:tcBorders>
              <w:top w:val="single" w:sz="4" w:space="0" w:color="auto"/>
              <w:left w:val="nil"/>
              <w:bottom w:val="single" w:sz="4" w:space="0" w:color="auto"/>
              <w:right w:val="nil"/>
            </w:tcBorders>
            <w:hideMark/>
          </w:tcPr>
          <w:p w14:paraId="36B6FE3E" w14:textId="77777777" w:rsidR="00143CF3" w:rsidRPr="00143CF3" w:rsidRDefault="00143CF3" w:rsidP="00F5326E">
            <w:pPr>
              <w:pStyle w:val="Tabletext"/>
              <w:tabs>
                <w:tab w:val="clear" w:pos="559"/>
              </w:tabs>
              <w:spacing w:beforeLines="20" w:before="48" w:afterLines="20" w:after="48"/>
              <w:rPr>
                <w:rFonts w:cs="Arial"/>
                <w:szCs w:val="16"/>
                <w:lang w:val="en-US"/>
              </w:rPr>
            </w:pPr>
            <w:bookmarkStart w:id="41" w:name="Accredited_unit"/>
            <w:r w:rsidRPr="00143CF3">
              <w:rPr>
                <w:rFonts w:cs="Arial"/>
                <w:szCs w:val="16"/>
                <w:lang w:val="en-US"/>
              </w:rPr>
              <w:t>Accredited unit</w:t>
            </w:r>
            <w:bookmarkEnd w:id="41"/>
          </w:p>
        </w:tc>
        <w:tc>
          <w:tcPr>
            <w:tcW w:w="3282" w:type="pct"/>
            <w:tcBorders>
              <w:top w:val="single" w:sz="4" w:space="0" w:color="auto"/>
              <w:left w:val="nil"/>
              <w:bottom w:val="single" w:sz="4" w:space="0" w:color="auto"/>
              <w:right w:val="nil"/>
            </w:tcBorders>
            <w:hideMark/>
          </w:tcPr>
          <w:p w14:paraId="254462CC" w14:textId="77777777" w:rsidR="00143CF3" w:rsidRPr="00143CF3" w:rsidRDefault="00143CF3" w:rsidP="00E663EA">
            <w:pPr>
              <w:pStyle w:val="Text"/>
              <w:spacing w:beforeLines="20" w:before="48" w:afterLines="20" w:after="48" w:line="240" w:lineRule="auto"/>
              <w:rPr>
                <w:rFonts w:cs="Arial"/>
                <w:sz w:val="16"/>
                <w:szCs w:val="16"/>
                <w:lang w:val="en-US"/>
              </w:rPr>
            </w:pPr>
            <w:r w:rsidRPr="00143CF3">
              <w:rPr>
                <w:rFonts w:cs="Arial"/>
                <w:sz w:val="16"/>
                <w:szCs w:val="16"/>
                <w:lang w:val="en-US"/>
              </w:rPr>
              <w:t>Defines skills and knowledge to operate effectively in a workplace context.</w:t>
            </w:r>
          </w:p>
          <w:p w14:paraId="4B8EF085" w14:textId="77777777" w:rsidR="00143CF3" w:rsidRPr="00143CF3" w:rsidRDefault="00143CF3" w:rsidP="00E663EA">
            <w:pPr>
              <w:pStyle w:val="Text"/>
              <w:spacing w:beforeLines="20" w:before="48" w:afterLines="20" w:after="48" w:line="240" w:lineRule="auto"/>
              <w:rPr>
                <w:rFonts w:cs="Arial"/>
                <w:sz w:val="16"/>
                <w:szCs w:val="16"/>
                <w:lang w:val="en-US"/>
              </w:rPr>
            </w:pPr>
            <w:r w:rsidRPr="00143CF3">
              <w:rPr>
                <w:rFonts w:cs="Arial"/>
                <w:sz w:val="16"/>
                <w:szCs w:val="16"/>
                <w:lang w:val="en-US"/>
              </w:rPr>
              <w:t>Accredited units are a component of an accredited course. They may also be referred to as accredited modules.</w:t>
            </w:r>
          </w:p>
        </w:tc>
        <w:tc>
          <w:tcPr>
            <w:tcW w:w="624" w:type="pct"/>
            <w:tcBorders>
              <w:top w:val="single" w:sz="4" w:space="0" w:color="auto"/>
              <w:left w:val="nil"/>
              <w:bottom w:val="single" w:sz="4" w:space="0" w:color="auto"/>
              <w:right w:val="nil"/>
            </w:tcBorders>
            <w:hideMark/>
          </w:tcPr>
          <w:p w14:paraId="45ADF1F0"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387E7755" w14:textId="77777777" w:rsidTr="00305EF6">
        <w:trPr>
          <w:cantSplit/>
          <w:jc w:val="center"/>
        </w:trPr>
        <w:tc>
          <w:tcPr>
            <w:tcW w:w="1094" w:type="pct"/>
            <w:tcBorders>
              <w:top w:val="single" w:sz="4" w:space="0" w:color="auto"/>
              <w:left w:val="nil"/>
              <w:bottom w:val="single" w:sz="4" w:space="0" w:color="auto"/>
              <w:right w:val="nil"/>
            </w:tcBorders>
            <w:hideMark/>
          </w:tcPr>
          <w:p w14:paraId="28A5975B" w14:textId="77777777" w:rsidR="00143CF3" w:rsidRPr="00143CF3" w:rsidRDefault="00143CF3" w:rsidP="00F5326E">
            <w:pPr>
              <w:pStyle w:val="Tabletext"/>
              <w:tabs>
                <w:tab w:val="clear" w:pos="559"/>
              </w:tabs>
              <w:spacing w:beforeLines="20" w:before="48" w:afterLines="20" w:after="48"/>
              <w:rPr>
                <w:rFonts w:cs="Arial"/>
                <w:szCs w:val="16"/>
                <w:lang w:val="en-US"/>
              </w:rPr>
            </w:pPr>
            <w:bookmarkStart w:id="42" w:name="Accredited_qualification"/>
            <w:r w:rsidRPr="00143CF3">
              <w:rPr>
                <w:rFonts w:cs="Arial"/>
                <w:szCs w:val="16"/>
                <w:lang w:val="en-US"/>
              </w:rPr>
              <w:t>Accredited qualification</w:t>
            </w:r>
            <w:bookmarkEnd w:id="42"/>
          </w:p>
        </w:tc>
        <w:tc>
          <w:tcPr>
            <w:tcW w:w="3282" w:type="pct"/>
            <w:tcBorders>
              <w:top w:val="single" w:sz="4" w:space="0" w:color="auto"/>
              <w:left w:val="nil"/>
              <w:bottom w:val="single" w:sz="4" w:space="0" w:color="auto"/>
              <w:right w:val="nil"/>
            </w:tcBorders>
            <w:hideMark/>
          </w:tcPr>
          <w:p w14:paraId="73AC538D" w14:textId="77777777" w:rsidR="00143CF3" w:rsidRPr="00143CF3" w:rsidRDefault="00143CF3" w:rsidP="00E663EA">
            <w:pPr>
              <w:pStyle w:val="Text"/>
              <w:spacing w:beforeLines="20" w:before="48" w:afterLines="20" w:after="48" w:line="240" w:lineRule="auto"/>
              <w:rPr>
                <w:rFonts w:cs="Arial"/>
                <w:sz w:val="16"/>
                <w:szCs w:val="16"/>
                <w:lang w:val="en-US"/>
              </w:rPr>
            </w:pPr>
            <w:r w:rsidRPr="00143CF3">
              <w:rPr>
                <w:rFonts w:cs="Arial"/>
                <w:sz w:val="16"/>
                <w:szCs w:val="16"/>
                <w:lang w:val="en-US"/>
              </w:rPr>
              <w:t xml:space="preserve">Nationally </w:t>
            </w:r>
            <w:proofErr w:type="spellStart"/>
            <w:r w:rsidRPr="00143CF3">
              <w:rPr>
                <w:rFonts w:cs="Arial"/>
                <w:sz w:val="16"/>
                <w:szCs w:val="16"/>
                <w:lang w:val="en-US"/>
              </w:rPr>
              <w:t>recognised</w:t>
            </w:r>
            <w:proofErr w:type="spellEnd"/>
            <w:r w:rsidRPr="00143CF3">
              <w:rPr>
                <w:rFonts w:cs="Arial"/>
                <w:sz w:val="16"/>
                <w:szCs w:val="16"/>
                <w:lang w:val="en-US"/>
              </w:rPr>
              <w:t xml:space="preserve"> courses accredited by VET regulators.</w:t>
            </w:r>
          </w:p>
          <w:p w14:paraId="350E2BBA" w14:textId="77777777" w:rsidR="00143CF3" w:rsidRPr="00143CF3" w:rsidRDefault="00143CF3" w:rsidP="00E663EA">
            <w:pPr>
              <w:pStyle w:val="Text"/>
              <w:spacing w:beforeLines="20" w:before="48" w:afterLines="20" w:after="48" w:line="240" w:lineRule="auto"/>
              <w:rPr>
                <w:rFonts w:cs="Arial"/>
                <w:sz w:val="16"/>
                <w:szCs w:val="16"/>
                <w:lang w:val="en-US"/>
              </w:rPr>
            </w:pPr>
            <w:r w:rsidRPr="00143CF3">
              <w:rPr>
                <w:rFonts w:cs="Arial"/>
                <w:sz w:val="16"/>
                <w:szCs w:val="16"/>
                <w:lang w:val="en-US"/>
              </w:rPr>
              <w:t>They are programs at or above AQF level 1 and successful completion results in</w:t>
            </w:r>
            <w:bookmarkStart w:id="43" w:name="_Hlk14083284"/>
            <w:r w:rsidRPr="00143CF3">
              <w:rPr>
                <w:rFonts w:cs="Arial"/>
                <w:sz w:val="16"/>
                <w:szCs w:val="16"/>
                <w:lang w:val="en-US"/>
              </w:rPr>
              <w:t xml:space="preserve"> a qualification outcome not specified in a national training package.</w:t>
            </w:r>
            <w:bookmarkEnd w:id="43"/>
          </w:p>
        </w:tc>
        <w:tc>
          <w:tcPr>
            <w:tcW w:w="624" w:type="pct"/>
            <w:tcBorders>
              <w:top w:val="single" w:sz="4" w:space="0" w:color="auto"/>
              <w:left w:val="nil"/>
              <w:bottom w:val="single" w:sz="4" w:space="0" w:color="auto"/>
              <w:right w:val="nil"/>
            </w:tcBorders>
            <w:hideMark/>
          </w:tcPr>
          <w:p w14:paraId="7BB060CC"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08C3BA8A" w14:textId="77777777" w:rsidTr="00305EF6">
        <w:trPr>
          <w:cantSplit/>
          <w:jc w:val="center"/>
        </w:trPr>
        <w:tc>
          <w:tcPr>
            <w:tcW w:w="1094" w:type="pct"/>
            <w:tcBorders>
              <w:top w:val="single" w:sz="4" w:space="0" w:color="auto"/>
              <w:left w:val="nil"/>
              <w:bottom w:val="single" w:sz="4" w:space="0" w:color="auto"/>
              <w:right w:val="nil"/>
            </w:tcBorders>
            <w:hideMark/>
          </w:tcPr>
          <w:p w14:paraId="66B4D038"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Age</w:t>
            </w:r>
          </w:p>
        </w:tc>
        <w:tc>
          <w:tcPr>
            <w:tcW w:w="3282" w:type="pct"/>
            <w:tcBorders>
              <w:top w:val="single" w:sz="4" w:space="0" w:color="auto"/>
              <w:left w:val="nil"/>
              <w:bottom w:val="single" w:sz="4" w:space="0" w:color="auto"/>
              <w:right w:val="nil"/>
            </w:tcBorders>
            <w:hideMark/>
          </w:tcPr>
          <w:p w14:paraId="41A4D41A" w14:textId="77777777" w:rsidR="00143CF3" w:rsidRPr="00143CF3" w:rsidRDefault="00143CF3" w:rsidP="00E663EA">
            <w:pPr>
              <w:pStyle w:val="Text"/>
              <w:spacing w:beforeLines="20" w:before="48" w:afterLines="20" w:after="48" w:line="240" w:lineRule="auto"/>
              <w:rPr>
                <w:rFonts w:cs="Arial"/>
                <w:sz w:val="16"/>
                <w:szCs w:val="16"/>
                <w:lang w:val="en-US"/>
              </w:rPr>
            </w:pPr>
            <w:r w:rsidRPr="00143CF3">
              <w:rPr>
                <w:rFonts w:cs="Arial"/>
                <w:sz w:val="16"/>
                <w:szCs w:val="16"/>
                <w:lang w:val="en-US"/>
              </w:rPr>
              <w:t xml:space="preserve">The age of the student as </w:t>
            </w:r>
            <w:proofErr w:type="gramStart"/>
            <w:r w:rsidRPr="00143CF3">
              <w:rPr>
                <w:rFonts w:cs="Arial"/>
                <w:sz w:val="16"/>
                <w:szCs w:val="16"/>
                <w:lang w:val="en-US"/>
              </w:rPr>
              <w:t>at</w:t>
            </w:r>
            <w:proofErr w:type="gramEnd"/>
            <w:r w:rsidRPr="00143CF3">
              <w:rPr>
                <w:rFonts w:cs="Arial"/>
                <w:sz w:val="16"/>
                <w:szCs w:val="16"/>
                <w:lang w:val="en-US"/>
              </w:rPr>
              <w:t xml:space="preserve"> 30 June of the collection year, based on the reported date of birth.</w:t>
            </w:r>
          </w:p>
          <w:p w14:paraId="6B69C887" w14:textId="77777777" w:rsidR="00143CF3" w:rsidRPr="00143CF3" w:rsidRDefault="00143CF3" w:rsidP="00E663EA">
            <w:pPr>
              <w:pStyle w:val="Text"/>
              <w:spacing w:beforeLines="20" w:before="48" w:afterLines="20" w:after="48" w:line="240" w:lineRule="auto"/>
              <w:rPr>
                <w:rFonts w:cs="Arial"/>
                <w:sz w:val="16"/>
                <w:szCs w:val="16"/>
                <w:lang w:val="en-US"/>
              </w:rPr>
            </w:pPr>
            <w:r w:rsidRPr="00143CF3">
              <w:rPr>
                <w:rFonts w:cs="Arial"/>
                <w:sz w:val="16"/>
                <w:szCs w:val="16"/>
                <w:lang w:val="en-US"/>
              </w:rPr>
              <w:t>NCVER products predominantly report by age group.</w:t>
            </w:r>
          </w:p>
        </w:tc>
        <w:tc>
          <w:tcPr>
            <w:tcW w:w="624" w:type="pct"/>
            <w:tcBorders>
              <w:top w:val="single" w:sz="4" w:space="0" w:color="auto"/>
              <w:left w:val="nil"/>
              <w:bottom w:val="single" w:sz="4" w:space="0" w:color="auto"/>
              <w:right w:val="nil"/>
            </w:tcBorders>
            <w:hideMark/>
          </w:tcPr>
          <w:p w14:paraId="543ED023"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606BF52F" w14:textId="77777777" w:rsidTr="00305EF6">
        <w:trPr>
          <w:cantSplit/>
          <w:jc w:val="center"/>
        </w:trPr>
        <w:tc>
          <w:tcPr>
            <w:tcW w:w="1094" w:type="pct"/>
            <w:tcBorders>
              <w:top w:val="single" w:sz="4" w:space="0" w:color="auto"/>
              <w:left w:val="nil"/>
              <w:bottom w:val="single" w:sz="4" w:space="0" w:color="auto"/>
              <w:right w:val="nil"/>
            </w:tcBorders>
            <w:hideMark/>
          </w:tcPr>
          <w:p w14:paraId="57D80238"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Agreed hours</w:t>
            </w:r>
          </w:p>
        </w:tc>
        <w:tc>
          <w:tcPr>
            <w:tcW w:w="3282" w:type="pct"/>
            <w:tcBorders>
              <w:top w:val="single" w:sz="4" w:space="0" w:color="auto"/>
              <w:left w:val="nil"/>
              <w:bottom w:val="single" w:sz="4" w:space="0" w:color="auto"/>
              <w:right w:val="nil"/>
            </w:tcBorders>
            <w:hideMark/>
          </w:tcPr>
          <w:p w14:paraId="14DA0021"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A </w:t>
            </w:r>
            <w:proofErr w:type="spellStart"/>
            <w:r w:rsidRPr="00143CF3">
              <w:rPr>
                <w:rFonts w:cs="Arial"/>
                <w:szCs w:val="16"/>
                <w:lang w:val="en-US"/>
              </w:rPr>
              <w:t>standardised</w:t>
            </w:r>
            <w:proofErr w:type="spellEnd"/>
            <w:r w:rsidRPr="00143CF3">
              <w:rPr>
                <w:rFonts w:cs="Arial"/>
                <w:szCs w:val="16"/>
                <w:lang w:val="en-US"/>
              </w:rPr>
              <w:t xml:space="preserve"> nominal hour allocation for subjects based either on the nominal hours established by Victorian Training Package Purchasing Guides or submitted by state and/or territories.</w:t>
            </w:r>
          </w:p>
        </w:tc>
        <w:tc>
          <w:tcPr>
            <w:tcW w:w="624" w:type="pct"/>
            <w:tcBorders>
              <w:top w:val="single" w:sz="4" w:space="0" w:color="auto"/>
              <w:left w:val="nil"/>
              <w:bottom w:val="single" w:sz="4" w:space="0" w:color="auto"/>
              <w:right w:val="nil"/>
            </w:tcBorders>
            <w:hideMark/>
          </w:tcPr>
          <w:p w14:paraId="0A43A70B"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29C50536" w14:textId="77777777" w:rsidTr="00305EF6">
        <w:trPr>
          <w:cantSplit/>
          <w:trHeight w:val="521"/>
          <w:jc w:val="center"/>
        </w:trPr>
        <w:tc>
          <w:tcPr>
            <w:tcW w:w="1094" w:type="pct"/>
            <w:tcBorders>
              <w:top w:val="single" w:sz="4" w:space="0" w:color="auto"/>
              <w:left w:val="nil"/>
              <w:bottom w:val="single" w:sz="4" w:space="0" w:color="auto"/>
              <w:right w:val="nil"/>
            </w:tcBorders>
            <w:hideMark/>
          </w:tcPr>
          <w:p w14:paraId="28AA0203"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Apprentice / trainee status</w:t>
            </w:r>
          </w:p>
        </w:tc>
        <w:tc>
          <w:tcPr>
            <w:tcW w:w="3282" w:type="pct"/>
            <w:tcBorders>
              <w:top w:val="single" w:sz="4" w:space="0" w:color="auto"/>
              <w:left w:val="nil"/>
              <w:bottom w:val="single" w:sz="4" w:space="0" w:color="auto"/>
              <w:right w:val="nil"/>
            </w:tcBorders>
            <w:hideMark/>
          </w:tcPr>
          <w:p w14:paraId="1D1C032F"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Identifies </w:t>
            </w:r>
            <w:proofErr w:type="gramStart"/>
            <w:r w:rsidRPr="00143CF3">
              <w:rPr>
                <w:rFonts w:cs="Arial"/>
                <w:szCs w:val="16"/>
                <w:lang w:val="en-US"/>
              </w:rPr>
              <w:t>whether or not</w:t>
            </w:r>
            <w:proofErr w:type="gramEnd"/>
            <w:r w:rsidRPr="00143CF3">
              <w:rPr>
                <w:rFonts w:cs="Arial"/>
                <w:szCs w:val="16"/>
                <w:lang w:val="en-US"/>
              </w:rPr>
              <w:t xml:space="preserve"> a student is undertaking training as part of a registered apprenticeship/traineeship training contract.</w:t>
            </w:r>
          </w:p>
        </w:tc>
        <w:tc>
          <w:tcPr>
            <w:tcW w:w="624" w:type="pct"/>
            <w:tcBorders>
              <w:top w:val="single" w:sz="4" w:space="0" w:color="auto"/>
              <w:left w:val="nil"/>
              <w:bottom w:val="single" w:sz="4" w:space="0" w:color="auto"/>
              <w:right w:val="nil"/>
            </w:tcBorders>
            <w:hideMark/>
          </w:tcPr>
          <w:p w14:paraId="56B2F099"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00C98DC5" w14:textId="77777777" w:rsidTr="00305EF6">
        <w:trPr>
          <w:cantSplit/>
          <w:jc w:val="center"/>
        </w:trPr>
        <w:tc>
          <w:tcPr>
            <w:tcW w:w="1094" w:type="pct"/>
            <w:tcBorders>
              <w:left w:val="nil"/>
              <w:bottom w:val="single" w:sz="4" w:space="0" w:color="auto"/>
              <w:right w:val="nil"/>
            </w:tcBorders>
          </w:tcPr>
          <w:p w14:paraId="0665A41D" w14:textId="77777777" w:rsidR="00143CF3" w:rsidRPr="00143CF3" w:rsidRDefault="00143CF3" w:rsidP="00F5326E">
            <w:pPr>
              <w:pStyle w:val="Tabletext"/>
              <w:tabs>
                <w:tab w:val="clear" w:pos="559"/>
              </w:tabs>
              <w:spacing w:beforeLines="20" w:before="48" w:afterLines="20" w:after="48"/>
              <w:rPr>
                <w:rFonts w:cs="Arial"/>
                <w:szCs w:val="16"/>
              </w:rPr>
            </w:pPr>
            <w:r w:rsidRPr="00143CF3">
              <w:rPr>
                <w:rFonts w:cs="Arial"/>
                <w:szCs w:val="16"/>
              </w:rPr>
              <w:t>Apprentice or trainee</w:t>
            </w:r>
          </w:p>
        </w:tc>
        <w:tc>
          <w:tcPr>
            <w:tcW w:w="3282" w:type="pct"/>
            <w:tcBorders>
              <w:left w:val="nil"/>
              <w:bottom w:val="single" w:sz="4" w:space="0" w:color="auto"/>
              <w:right w:val="nil"/>
            </w:tcBorders>
          </w:tcPr>
          <w:p w14:paraId="0455A88F" w14:textId="77777777" w:rsidR="00143CF3" w:rsidRPr="00143CF3" w:rsidRDefault="00143CF3" w:rsidP="00E663EA">
            <w:pPr>
              <w:pStyle w:val="Tabletext"/>
              <w:spacing w:beforeLines="20" w:before="48" w:afterLines="20" w:after="48"/>
              <w:rPr>
                <w:rFonts w:cs="Arial"/>
                <w:szCs w:val="16"/>
              </w:rPr>
            </w:pPr>
            <w:r w:rsidRPr="00143CF3">
              <w:rPr>
                <w:rFonts w:cs="Arial"/>
                <w:szCs w:val="16"/>
              </w:rPr>
              <w:t xml:space="preserve">Students with subject enrolments reported in that collection year with an associated </w:t>
            </w:r>
            <w:r w:rsidRPr="00143CF3">
              <w:rPr>
                <w:rFonts w:cs="Arial"/>
                <w:i/>
                <w:iCs/>
                <w:szCs w:val="16"/>
              </w:rPr>
              <w:t xml:space="preserve">Client identifier – apprenticeships </w:t>
            </w:r>
            <w:r w:rsidRPr="00143CF3">
              <w:rPr>
                <w:rFonts w:cs="Arial"/>
                <w:szCs w:val="16"/>
              </w:rPr>
              <w:t>and</w:t>
            </w:r>
            <w:r w:rsidRPr="00143CF3">
              <w:rPr>
                <w:rFonts w:cs="Arial"/>
                <w:i/>
                <w:iCs/>
                <w:szCs w:val="16"/>
              </w:rPr>
              <w:t xml:space="preserve"> Training Contract identifier</w:t>
            </w:r>
            <w:r w:rsidRPr="00143CF3">
              <w:rPr>
                <w:rFonts w:cs="Arial"/>
                <w:szCs w:val="16"/>
              </w:rPr>
              <w:t xml:space="preserve"> indicating the activity is part of their off-the-job component of their contract of training.</w:t>
            </w:r>
          </w:p>
        </w:tc>
        <w:tc>
          <w:tcPr>
            <w:tcW w:w="624" w:type="pct"/>
            <w:tcBorders>
              <w:top w:val="single" w:sz="4" w:space="0" w:color="auto"/>
              <w:left w:val="nil"/>
              <w:bottom w:val="single" w:sz="4" w:space="0" w:color="auto"/>
              <w:right w:val="nil"/>
            </w:tcBorders>
          </w:tcPr>
          <w:p w14:paraId="65301604" w14:textId="77777777" w:rsidR="00143CF3" w:rsidRPr="00143CF3" w:rsidRDefault="00143CF3" w:rsidP="00305EF6">
            <w:pPr>
              <w:pStyle w:val="Tabletext"/>
              <w:tabs>
                <w:tab w:val="clear" w:pos="559"/>
              </w:tabs>
              <w:spacing w:beforeLines="20" w:before="48" w:afterLines="20" w:after="48"/>
              <w:jc w:val="center"/>
              <w:rPr>
                <w:rFonts w:cs="Arial"/>
                <w:szCs w:val="16"/>
              </w:rPr>
            </w:pPr>
            <w:r w:rsidRPr="00143CF3">
              <w:rPr>
                <w:rFonts w:cs="Arial"/>
                <w:szCs w:val="16"/>
              </w:rPr>
              <w:t>GF, TVA, VQCR</w:t>
            </w:r>
          </w:p>
        </w:tc>
      </w:tr>
      <w:tr w:rsidR="00143CF3" w:rsidRPr="00143CF3" w14:paraId="00B6765D" w14:textId="77777777" w:rsidTr="00305EF6">
        <w:trPr>
          <w:cantSplit/>
          <w:jc w:val="center"/>
        </w:trPr>
        <w:tc>
          <w:tcPr>
            <w:tcW w:w="1094" w:type="pct"/>
            <w:tcBorders>
              <w:left w:val="nil"/>
              <w:bottom w:val="single" w:sz="4" w:space="0" w:color="auto"/>
              <w:right w:val="nil"/>
            </w:tcBorders>
          </w:tcPr>
          <w:p w14:paraId="4F506AC6" w14:textId="77777777" w:rsidR="00143CF3" w:rsidRPr="00143CF3" w:rsidRDefault="00143CF3" w:rsidP="00F5326E">
            <w:pPr>
              <w:pStyle w:val="Tabletext"/>
              <w:tabs>
                <w:tab w:val="clear" w:pos="559"/>
              </w:tabs>
              <w:spacing w:beforeLines="20" w:before="48" w:afterLines="20" w:after="48"/>
              <w:rPr>
                <w:rFonts w:cs="Arial"/>
                <w:szCs w:val="16"/>
              </w:rPr>
            </w:pPr>
            <w:r w:rsidRPr="00143CF3">
              <w:rPr>
                <w:rFonts w:cs="Arial"/>
                <w:szCs w:val="16"/>
              </w:rPr>
              <w:t>Apprentices and trainees undertaking off-the-job training</w:t>
            </w:r>
          </w:p>
        </w:tc>
        <w:tc>
          <w:tcPr>
            <w:tcW w:w="3282" w:type="pct"/>
            <w:tcBorders>
              <w:left w:val="nil"/>
              <w:bottom w:val="single" w:sz="4" w:space="0" w:color="auto"/>
              <w:right w:val="nil"/>
            </w:tcBorders>
          </w:tcPr>
          <w:p w14:paraId="5B1D0E36" w14:textId="77777777" w:rsidR="00143CF3" w:rsidRPr="00143CF3" w:rsidRDefault="00143CF3" w:rsidP="00E663EA">
            <w:pPr>
              <w:pStyle w:val="Tabletext"/>
              <w:spacing w:beforeLines="20" w:before="48" w:afterLines="20" w:after="48"/>
              <w:rPr>
                <w:rFonts w:cs="Arial"/>
                <w:szCs w:val="16"/>
              </w:rPr>
            </w:pPr>
            <w:r w:rsidRPr="00143CF3">
              <w:rPr>
                <w:rFonts w:cs="Arial"/>
                <w:szCs w:val="16"/>
              </w:rPr>
              <w:t>See: Apprentice or trainee</w:t>
            </w:r>
          </w:p>
        </w:tc>
        <w:tc>
          <w:tcPr>
            <w:tcW w:w="624" w:type="pct"/>
            <w:tcBorders>
              <w:top w:val="single" w:sz="4" w:space="0" w:color="auto"/>
              <w:left w:val="nil"/>
              <w:bottom w:val="single" w:sz="4" w:space="0" w:color="auto"/>
              <w:right w:val="nil"/>
            </w:tcBorders>
          </w:tcPr>
          <w:p w14:paraId="04B72296" w14:textId="77777777" w:rsidR="00143CF3" w:rsidRPr="00143CF3" w:rsidRDefault="00143CF3" w:rsidP="00305EF6">
            <w:pPr>
              <w:pStyle w:val="Tabletext"/>
              <w:tabs>
                <w:tab w:val="clear" w:pos="559"/>
              </w:tabs>
              <w:spacing w:beforeLines="20" w:before="48" w:afterLines="20" w:after="48"/>
              <w:jc w:val="center"/>
              <w:rPr>
                <w:rFonts w:cs="Arial"/>
                <w:szCs w:val="16"/>
              </w:rPr>
            </w:pPr>
            <w:r w:rsidRPr="00143CF3">
              <w:rPr>
                <w:rFonts w:cs="Arial"/>
                <w:szCs w:val="16"/>
              </w:rPr>
              <w:t>TVA</w:t>
            </w:r>
          </w:p>
        </w:tc>
      </w:tr>
      <w:tr w:rsidR="00143CF3" w:rsidRPr="00143CF3" w14:paraId="4D231089" w14:textId="77777777" w:rsidTr="00305EF6">
        <w:trPr>
          <w:cantSplit/>
          <w:jc w:val="center"/>
        </w:trPr>
        <w:tc>
          <w:tcPr>
            <w:tcW w:w="1094" w:type="pct"/>
            <w:tcBorders>
              <w:top w:val="single" w:sz="4" w:space="0" w:color="auto"/>
              <w:left w:val="nil"/>
              <w:bottom w:val="single" w:sz="4" w:space="0" w:color="auto"/>
              <w:right w:val="nil"/>
            </w:tcBorders>
            <w:hideMark/>
          </w:tcPr>
          <w:p w14:paraId="72E78528"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Australasian Curriculum, Assessment and Certification Authorities</w:t>
            </w:r>
          </w:p>
        </w:tc>
        <w:tc>
          <w:tcPr>
            <w:tcW w:w="3282" w:type="pct"/>
            <w:tcBorders>
              <w:top w:val="single" w:sz="4" w:space="0" w:color="auto"/>
              <w:left w:val="nil"/>
              <w:bottom w:val="single" w:sz="4" w:space="0" w:color="auto"/>
              <w:right w:val="nil"/>
            </w:tcBorders>
            <w:hideMark/>
          </w:tcPr>
          <w:p w14:paraId="36EC324A"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The body for the chief executives of the statutory bodies in the Australian states and territories and in New Zealand responsible for curriculum, assessment, and certification in education</w:t>
            </w:r>
          </w:p>
        </w:tc>
        <w:tc>
          <w:tcPr>
            <w:tcW w:w="624" w:type="pct"/>
            <w:tcBorders>
              <w:top w:val="single" w:sz="4" w:space="0" w:color="auto"/>
              <w:left w:val="nil"/>
              <w:bottom w:val="single" w:sz="4" w:space="0" w:color="auto"/>
              <w:right w:val="nil"/>
            </w:tcBorders>
            <w:hideMark/>
          </w:tcPr>
          <w:p w14:paraId="1E520F56"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TVA, </w:t>
            </w:r>
            <w:proofErr w:type="spellStart"/>
            <w:r w:rsidRPr="00143CF3">
              <w:rPr>
                <w:rFonts w:cs="Arial"/>
                <w:szCs w:val="16"/>
                <w:lang w:val="en-US"/>
              </w:rPr>
              <w:t>VETiS</w:t>
            </w:r>
            <w:proofErr w:type="spellEnd"/>
          </w:p>
        </w:tc>
      </w:tr>
      <w:tr w:rsidR="00143CF3" w:rsidRPr="00143CF3" w14:paraId="191CC946" w14:textId="77777777" w:rsidTr="00305EF6">
        <w:trPr>
          <w:cantSplit/>
          <w:jc w:val="center"/>
        </w:trPr>
        <w:tc>
          <w:tcPr>
            <w:tcW w:w="1094" w:type="pct"/>
            <w:tcBorders>
              <w:top w:val="single" w:sz="4" w:space="0" w:color="auto"/>
              <w:left w:val="nil"/>
              <w:bottom w:val="single" w:sz="4" w:space="0" w:color="auto"/>
              <w:right w:val="nil"/>
            </w:tcBorders>
          </w:tcPr>
          <w:p w14:paraId="553E3DBF"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Australian Qualifications Framework (AQF)</w:t>
            </w:r>
          </w:p>
          <w:p w14:paraId="4FD3AA64" w14:textId="77777777" w:rsidR="00143CF3" w:rsidRPr="00143CF3" w:rsidRDefault="00143CF3" w:rsidP="00F5326E">
            <w:pPr>
              <w:tabs>
                <w:tab w:val="left" w:pos="1170"/>
              </w:tabs>
              <w:spacing w:beforeLines="20" w:before="48" w:afterLines="20" w:after="48" w:line="240" w:lineRule="auto"/>
              <w:rPr>
                <w:rFonts w:cs="Arial"/>
                <w:sz w:val="16"/>
                <w:szCs w:val="16"/>
                <w:lang w:val="en-US"/>
              </w:rPr>
            </w:pPr>
          </w:p>
        </w:tc>
        <w:tc>
          <w:tcPr>
            <w:tcW w:w="3282" w:type="pct"/>
            <w:tcBorders>
              <w:top w:val="single" w:sz="4" w:space="0" w:color="auto"/>
              <w:left w:val="nil"/>
              <w:bottom w:val="single" w:sz="4" w:space="0" w:color="auto"/>
              <w:right w:val="nil"/>
            </w:tcBorders>
            <w:hideMark/>
          </w:tcPr>
          <w:p w14:paraId="063CAEA6"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Australian Qualifications Framework (AQF) is a nationally consistent framework of credentials offered in post-compulsory education and training that covers qualifications from certificate I through to a doctoral degree. For more details on the AQF, see &lt;http://www.aqf.edu.au</w:t>
            </w:r>
            <w:r w:rsidRPr="00143CF3">
              <w:rPr>
                <w:rStyle w:val="Hyperlink"/>
                <w:rFonts w:cs="Arial"/>
                <w:szCs w:val="16"/>
                <w:lang w:val="en-US"/>
              </w:rPr>
              <w:t>&gt;</w:t>
            </w:r>
            <w:r w:rsidRPr="00143CF3">
              <w:rPr>
                <w:rFonts w:cs="Arial"/>
                <w:szCs w:val="16"/>
                <w:lang w:val="en-US"/>
              </w:rPr>
              <w:t>.</w:t>
            </w:r>
          </w:p>
          <w:p w14:paraId="6104D47E"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Programs are mapped to the AQF levels via the reported </w:t>
            </w:r>
            <w:r w:rsidRPr="00143CF3">
              <w:rPr>
                <w:rFonts w:cs="Arial"/>
                <w:i/>
                <w:iCs/>
                <w:szCs w:val="16"/>
                <w:lang w:val="en-US"/>
              </w:rPr>
              <w:t>Program level of education identifier</w:t>
            </w:r>
            <w:r w:rsidRPr="00143CF3">
              <w:rPr>
                <w:rFonts w:cs="Arial"/>
                <w:szCs w:val="16"/>
                <w:lang w:val="en-US"/>
              </w:rPr>
              <w:t>.</w:t>
            </w:r>
          </w:p>
        </w:tc>
        <w:tc>
          <w:tcPr>
            <w:tcW w:w="624" w:type="pct"/>
            <w:tcBorders>
              <w:top w:val="single" w:sz="4" w:space="0" w:color="auto"/>
              <w:left w:val="nil"/>
              <w:bottom w:val="single" w:sz="4" w:space="0" w:color="auto"/>
              <w:right w:val="nil"/>
            </w:tcBorders>
            <w:hideMark/>
          </w:tcPr>
          <w:p w14:paraId="1158DCD6"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2B8A3361" w14:textId="77777777" w:rsidTr="00305EF6">
        <w:trPr>
          <w:cantSplit/>
          <w:jc w:val="center"/>
        </w:trPr>
        <w:tc>
          <w:tcPr>
            <w:tcW w:w="1094" w:type="pct"/>
            <w:tcBorders>
              <w:top w:val="single" w:sz="4" w:space="0" w:color="auto"/>
              <w:left w:val="nil"/>
              <w:bottom w:val="single" w:sz="4" w:space="0" w:color="auto"/>
              <w:right w:val="nil"/>
            </w:tcBorders>
          </w:tcPr>
          <w:p w14:paraId="00623982"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Australian Statistical Geography Standard (ASGS)</w:t>
            </w:r>
          </w:p>
          <w:p w14:paraId="5344D0BF" w14:textId="77777777" w:rsidR="00143CF3" w:rsidRPr="00143CF3" w:rsidRDefault="00143CF3" w:rsidP="00F5326E">
            <w:pPr>
              <w:pStyle w:val="Tabletext"/>
              <w:tabs>
                <w:tab w:val="clear" w:pos="559"/>
              </w:tabs>
              <w:spacing w:beforeLines="20" w:before="48" w:afterLines="20" w:after="48"/>
              <w:rPr>
                <w:rFonts w:cs="Arial"/>
                <w:szCs w:val="16"/>
                <w:lang w:val="en-US"/>
              </w:rPr>
            </w:pPr>
          </w:p>
        </w:tc>
        <w:tc>
          <w:tcPr>
            <w:tcW w:w="3282" w:type="pct"/>
            <w:tcBorders>
              <w:top w:val="single" w:sz="4" w:space="0" w:color="auto"/>
              <w:left w:val="nil"/>
              <w:bottom w:val="single" w:sz="4" w:space="0" w:color="auto"/>
              <w:right w:val="nil"/>
            </w:tcBorders>
            <w:hideMark/>
          </w:tcPr>
          <w:p w14:paraId="120902C9"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The Australian Statistical Geography Standard (ASGS) is a geographical framework created by the Australian Bureau of Statistics for the collection and dissemination of geographically classified statistics.</w:t>
            </w:r>
          </w:p>
          <w:p w14:paraId="7EBCA13F"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NCVER reports data under the ASGS Main Structure down to Statistical Area Level 2.</w:t>
            </w:r>
          </w:p>
        </w:tc>
        <w:tc>
          <w:tcPr>
            <w:tcW w:w="624" w:type="pct"/>
            <w:tcBorders>
              <w:top w:val="single" w:sz="4" w:space="0" w:color="auto"/>
              <w:left w:val="nil"/>
              <w:bottom w:val="single" w:sz="4" w:space="0" w:color="auto"/>
              <w:right w:val="nil"/>
            </w:tcBorders>
            <w:hideMark/>
          </w:tcPr>
          <w:p w14:paraId="2582F1FD"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73E5AD51" w14:textId="77777777" w:rsidTr="00305EF6">
        <w:trPr>
          <w:cantSplit/>
          <w:jc w:val="center"/>
        </w:trPr>
        <w:tc>
          <w:tcPr>
            <w:tcW w:w="1094" w:type="pct"/>
            <w:tcBorders>
              <w:top w:val="single" w:sz="4" w:space="0" w:color="auto"/>
              <w:left w:val="nil"/>
              <w:bottom w:val="single" w:sz="4" w:space="0" w:color="auto"/>
              <w:right w:val="nil"/>
            </w:tcBorders>
            <w:hideMark/>
          </w:tcPr>
          <w:p w14:paraId="6FE1DA1D"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Australian Vocational Education and Training Management Information Statistical Standard (AVETMISS)</w:t>
            </w:r>
          </w:p>
        </w:tc>
        <w:tc>
          <w:tcPr>
            <w:tcW w:w="3282" w:type="pct"/>
            <w:tcBorders>
              <w:top w:val="single" w:sz="4" w:space="0" w:color="auto"/>
              <w:left w:val="nil"/>
              <w:bottom w:val="single" w:sz="4" w:space="0" w:color="auto"/>
              <w:right w:val="nil"/>
            </w:tcBorders>
            <w:hideMark/>
          </w:tcPr>
          <w:p w14:paraId="46798E7C"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AVETMISS is a national data standard, which ensures the accuracy and consistency of vocational education and training (VET) information.</w:t>
            </w:r>
          </w:p>
          <w:p w14:paraId="405BFFF1"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For more details on AVETMISS, see: &lt;</w:t>
            </w:r>
            <w:hyperlink r:id="rId21" w:history="1">
              <w:r w:rsidRPr="00143CF3">
                <w:rPr>
                  <w:rStyle w:val="Hyperlink"/>
                  <w:rFonts w:cs="Arial"/>
                  <w:sz w:val="16"/>
                  <w:szCs w:val="16"/>
                  <w:lang w:val="en-US"/>
                </w:rPr>
                <w:t>https://www.ncver.edu.au/rto-hub/avetmiss-for-vet-providers</w:t>
              </w:r>
            </w:hyperlink>
            <w:r w:rsidRPr="00143CF3">
              <w:rPr>
                <w:rFonts w:cs="Arial"/>
                <w:sz w:val="16"/>
                <w:szCs w:val="16"/>
                <w:lang w:val="en-US"/>
              </w:rPr>
              <w:t>&gt;.</w:t>
            </w:r>
          </w:p>
        </w:tc>
        <w:tc>
          <w:tcPr>
            <w:tcW w:w="624" w:type="pct"/>
            <w:tcBorders>
              <w:top w:val="single" w:sz="4" w:space="0" w:color="auto"/>
              <w:left w:val="nil"/>
              <w:bottom w:val="single" w:sz="4" w:space="0" w:color="auto"/>
              <w:right w:val="nil"/>
            </w:tcBorders>
            <w:hideMark/>
          </w:tcPr>
          <w:p w14:paraId="247692AD"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47EA3C00" w14:textId="77777777" w:rsidTr="00305EF6">
        <w:trPr>
          <w:cantSplit/>
          <w:jc w:val="center"/>
        </w:trPr>
        <w:tc>
          <w:tcPr>
            <w:tcW w:w="1094" w:type="pct"/>
            <w:tcBorders>
              <w:top w:val="single" w:sz="4" w:space="0" w:color="auto"/>
              <w:left w:val="nil"/>
              <w:bottom w:val="single" w:sz="4" w:space="0" w:color="auto"/>
              <w:right w:val="nil"/>
            </w:tcBorders>
            <w:hideMark/>
          </w:tcPr>
          <w:p w14:paraId="4D36FEA7"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Award only</w:t>
            </w:r>
          </w:p>
        </w:tc>
        <w:tc>
          <w:tcPr>
            <w:tcW w:w="3282" w:type="pct"/>
            <w:tcBorders>
              <w:top w:val="single" w:sz="4" w:space="0" w:color="auto"/>
              <w:left w:val="nil"/>
              <w:bottom w:val="single" w:sz="4" w:space="0" w:color="auto"/>
              <w:right w:val="nil"/>
            </w:tcBorders>
            <w:hideMark/>
          </w:tcPr>
          <w:p w14:paraId="51D41AD1"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Indicates a student with one or more program completions who has no reported training activity in that collection year.</w:t>
            </w:r>
          </w:p>
        </w:tc>
        <w:tc>
          <w:tcPr>
            <w:tcW w:w="624" w:type="pct"/>
            <w:tcBorders>
              <w:top w:val="single" w:sz="4" w:space="0" w:color="auto"/>
              <w:left w:val="nil"/>
              <w:bottom w:val="single" w:sz="4" w:space="0" w:color="auto"/>
              <w:right w:val="nil"/>
            </w:tcBorders>
            <w:hideMark/>
          </w:tcPr>
          <w:p w14:paraId="5115AF13"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21B96081" w14:textId="77777777" w:rsidTr="00305EF6">
        <w:trPr>
          <w:cantSplit/>
          <w:jc w:val="center"/>
        </w:trPr>
        <w:tc>
          <w:tcPr>
            <w:tcW w:w="1094" w:type="pct"/>
            <w:tcBorders>
              <w:top w:val="single" w:sz="4" w:space="0" w:color="auto"/>
              <w:left w:val="nil"/>
              <w:bottom w:val="single" w:sz="4" w:space="0" w:color="auto"/>
              <w:right w:val="nil"/>
            </w:tcBorders>
            <w:hideMark/>
          </w:tcPr>
          <w:p w14:paraId="000CAC83" w14:textId="77777777" w:rsidR="00143CF3" w:rsidRPr="00143CF3" w:rsidRDefault="00143CF3" w:rsidP="00D52E34">
            <w:pPr>
              <w:pStyle w:val="Tabletext"/>
              <w:tabs>
                <w:tab w:val="clear" w:pos="559"/>
              </w:tabs>
              <w:spacing w:beforeLines="20" w:before="48" w:afterLines="20" w:after="48"/>
              <w:rPr>
                <w:rFonts w:cs="Arial"/>
                <w:szCs w:val="16"/>
                <w:lang w:val="en-US"/>
              </w:rPr>
            </w:pPr>
            <w:r w:rsidRPr="00143CF3">
              <w:rPr>
                <w:rFonts w:cs="Arial"/>
                <w:szCs w:val="16"/>
                <w:lang w:val="en-US"/>
              </w:rPr>
              <w:lastRenderedPageBreak/>
              <w:t>Boards of Studies (BOS)</w:t>
            </w:r>
          </w:p>
        </w:tc>
        <w:tc>
          <w:tcPr>
            <w:tcW w:w="3282" w:type="pct"/>
            <w:tcBorders>
              <w:top w:val="single" w:sz="4" w:space="0" w:color="auto"/>
              <w:left w:val="nil"/>
              <w:bottom w:val="single" w:sz="4" w:space="0" w:color="auto"/>
              <w:right w:val="nil"/>
            </w:tcBorders>
            <w:hideMark/>
          </w:tcPr>
          <w:p w14:paraId="0142CF45"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The Curriculum, Assessment and Certification Authority in each Australian state or territory</w:t>
            </w:r>
          </w:p>
        </w:tc>
        <w:tc>
          <w:tcPr>
            <w:tcW w:w="624" w:type="pct"/>
            <w:tcBorders>
              <w:top w:val="single" w:sz="4" w:space="0" w:color="auto"/>
              <w:left w:val="nil"/>
              <w:bottom w:val="single" w:sz="4" w:space="0" w:color="auto"/>
              <w:right w:val="nil"/>
            </w:tcBorders>
            <w:hideMark/>
          </w:tcPr>
          <w:p w14:paraId="7B164DF3"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TVA, </w:t>
            </w:r>
            <w:proofErr w:type="spellStart"/>
            <w:r w:rsidRPr="00143CF3">
              <w:rPr>
                <w:rFonts w:cs="Arial"/>
                <w:szCs w:val="16"/>
                <w:lang w:val="en-US"/>
              </w:rPr>
              <w:t>VETiS</w:t>
            </w:r>
            <w:proofErr w:type="spellEnd"/>
            <w:r w:rsidRPr="00143CF3">
              <w:rPr>
                <w:rFonts w:cs="Arial"/>
                <w:szCs w:val="16"/>
                <w:lang w:val="en-US"/>
              </w:rPr>
              <w:t>, VQCR</w:t>
            </w:r>
          </w:p>
        </w:tc>
      </w:tr>
      <w:tr w:rsidR="00143CF3" w:rsidRPr="00143CF3" w14:paraId="16F8DF54" w14:textId="77777777" w:rsidTr="00305EF6">
        <w:trPr>
          <w:cantSplit/>
          <w:jc w:val="center"/>
        </w:trPr>
        <w:tc>
          <w:tcPr>
            <w:tcW w:w="1094" w:type="pct"/>
            <w:tcBorders>
              <w:top w:val="single" w:sz="4" w:space="0" w:color="auto"/>
              <w:left w:val="nil"/>
              <w:bottom w:val="single" w:sz="4" w:space="0" w:color="auto"/>
              <w:right w:val="nil"/>
            </w:tcBorders>
            <w:hideMark/>
          </w:tcPr>
          <w:p w14:paraId="5FB7E916"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Break in series</w:t>
            </w:r>
          </w:p>
        </w:tc>
        <w:tc>
          <w:tcPr>
            <w:tcW w:w="3282" w:type="pct"/>
            <w:tcBorders>
              <w:top w:val="single" w:sz="4" w:space="0" w:color="auto"/>
              <w:left w:val="nil"/>
              <w:bottom w:val="single" w:sz="4" w:space="0" w:color="auto"/>
              <w:right w:val="nil"/>
            </w:tcBorders>
            <w:hideMark/>
          </w:tcPr>
          <w:p w14:paraId="2D75E1FC"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A change to the collected variables or methodology, which cannot be applied retrospectively across previously collected data</w:t>
            </w:r>
          </w:p>
        </w:tc>
        <w:tc>
          <w:tcPr>
            <w:tcW w:w="624" w:type="pct"/>
            <w:tcBorders>
              <w:top w:val="single" w:sz="4" w:space="0" w:color="auto"/>
              <w:left w:val="nil"/>
              <w:bottom w:val="single" w:sz="4" w:space="0" w:color="auto"/>
              <w:right w:val="nil"/>
            </w:tcBorders>
            <w:hideMark/>
          </w:tcPr>
          <w:p w14:paraId="1E6B5717"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0F9D451F" w14:textId="77777777" w:rsidTr="00305EF6">
        <w:trPr>
          <w:cantSplit/>
          <w:jc w:val="center"/>
        </w:trPr>
        <w:tc>
          <w:tcPr>
            <w:tcW w:w="1094" w:type="pct"/>
            <w:tcBorders>
              <w:top w:val="single" w:sz="4" w:space="0" w:color="auto"/>
              <w:left w:val="nil"/>
              <w:bottom w:val="single" w:sz="4" w:space="0" w:color="auto"/>
              <w:right w:val="nil"/>
            </w:tcBorders>
            <w:hideMark/>
          </w:tcPr>
          <w:p w14:paraId="649C686A"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Certification documentation</w:t>
            </w:r>
          </w:p>
        </w:tc>
        <w:tc>
          <w:tcPr>
            <w:tcW w:w="3282" w:type="pct"/>
            <w:tcBorders>
              <w:top w:val="single" w:sz="4" w:space="0" w:color="auto"/>
              <w:left w:val="nil"/>
              <w:bottom w:val="single" w:sz="4" w:space="0" w:color="auto"/>
              <w:right w:val="nil"/>
            </w:tcBorders>
            <w:hideMark/>
          </w:tcPr>
          <w:p w14:paraId="5F5E8E9C"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 xml:space="preserve">Set of official documents that confirms that an individual has completed a nationally </w:t>
            </w:r>
            <w:proofErr w:type="spellStart"/>
            <w:r w:rsidRPr="00143CF3">
              <w:rPr>
                <w:rFonts w:cs="Arial"/>
                <w:sz w:val="16"/>
                <w:szCs w:val="16"/>
                <w:lang w:val="en-US"/>
              </w:rPr>
              <w:t>recognised</w:t>
            </w:r>
            <w:proofErr w:type="spellEnd"/>
            <w:r w:rsidRPr="00143CF3">
              <w:rPr>
                <w:rFonts w:cs="Arial"/>
                <w:sz w:val="16"/>
                <w:szCs w:val="16"/>
                <w:lang w:val="en-US"/>
              </w:rPr>
              <w:t xml:space="preserve"> program or has completed one or more nationally </w:t>
            </w:r>
            <w:proofErr w:type="spellStart"/>
            <w:r w:rsidRPr="00143CF3">
              <w:rPr>
                <w:rFonts w:cs="Arial"/>
                <w:sz w:val="16"/>
                <w:szCs w:val="16"/>
                <w:lang w:val="en-US"/>
              </w:rPr>
              <w:t>recognised</w:t>
            </w:r>
            <w:proofErr w:type="spellEnd"/>
            <w:r w:rsidRPr="00143CF3">
              <w:rPr>
                <w:rFonts w:cs="Arial"/>
                <w:sz w:val="16"/>
                <w:szCs w:val="16"/>
                <w:lang w:val="en-US"/>
              </w:rPr>
              <w:t xml:space="preserve"> units.</w:t>
            </w:r>
          </w:p>
          <w:p w14:paraId="4991EA49"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 xml:space="preserve">The Standards for Registered Training </w:t>
            </w:r>
            <w:proofErr w:type="spellStart"/>
            <w:r w:rsidRPr="00143CF3">
              <w:rPr>
                <w:rFonts w:cs="Arial"/>
                <w:sz w:val="16"/>
                <w:szCs w:val="16"/>
                <w:lang w:val="en-US"/>
              </w:rPr>
              <w:t>Organisations</w:t>
            </w:r>
            <w:proofErr w:type="spellEnd"/>
            <w:r w:rsidRPr="00143CF3">
              <w:rPr>
                <w:rFonts w:cs="Arial"/>
                <w:sz w:val="16"/>
                <w:szCs w:val="16"/>
                <w:lang w:val="en-US"/>
              </w:rPr>
              <w:t xml:space="preserve"> (RTOs) 2015 and the Australian Qualifications Framework outline the requirements around the issuance of these documents.</w:t>
            </w:r>
          </w:p>
        </w:tc>
        <w:tc>
          <w:tcPr>
            <w:tcW w:w="624" w:type="pct"/>
            <w:tcBorders>
              <w:top w:val="single" w:sz="4" w:space="0" w:color="auto"/>
              <w:left w:val="nil"/>
              <w:bottom w:val="single" w:sz="4" w:space="0" w:color="auto"/>
              <w:right w:val="nil"/>
            </w:tcBorders>
            <w:hideMark/>
          </w:tcPr>
          <w:p w14:paraId="7DD5D6C5"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73B85A5F" w14:textId="77777777" w:rsidTr="00305EF6">
        <w:trPr>
          <w:cantSplit/>
          <w:jc w:val="center"/>
        </w:trPr>
        <w:tc>
          <w:tcPr>
            <w:tcW w:w="1094" w:type="pct"/>
            <w:tcBorders>
              <w:top w:val="single" w:sz="4" w:space="0" w:color="auto"/>
              <w:left w:val="nil"/>
              <w:bottom w:val="single" w:sz="4" w:space="0" w:color="auto"/>
              <w:right w:val="nil"/>
            </w:tcBorders>
            <w:hideMark/>
          </w:tcPr>
          <w:p w14:paraId="1F716BFD"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Collection year</w:t>
            </w:r>
          </w:p>
        </w:tc>
        <w:tc>
          <w:tcPr>
            <w:tcW w:w="3282" w:type="pct"/>
            <w:tcBorders>
              <w:top w:val="single" w:sz="4" w:space="0" w:color="auto"/>
              <w:left w:val="nil"/>
              <w:bottom w:val="single" w:sz="4" w:space="0" w:color="auto"/>
              <w:right w:val="nil"/>
            </w:tcBorders>
            <w:hideMark/>
          </w:tcPr>
          <w:p w14:paraId="5D488573"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The calendar year in which the training activity was reported.</w:t>
            </w:r>
          </w:p>
        </w:tc>
        <w:tc>
          <w:tcPr>
            <w:tcW w:w="624" w:type="pct"/>
            <w:tcBorders>
              <w:top w:val="single" w:sz="4" w:space="0" w:color="auto"/>
              <w:left w:val="nil"/>
              <w:bottom w:val="single" w:sz="4" w:space="0" w:color="auto"/>
              <w:right w:val="nil"/>
            </w:tcBorders>
            <w:hideMark/>
          </w:tcPr>
          <w:p w14:paraId="423483FD"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4B7BF17F" w14:textId="77777777" w:rsidTr="00305EF6">
        <w:trPr>
          <w:cantSplit/>
          <w:jc w:val="center"/>
        </w:trPr>
        <w:tc>
          <w:tcPr>
            <w:tcW w:w="1094" w:type="pct"/>
            <w:tcBorders>
              <w:top w:val="single" w:sz="4" w:space="0" w:color="auto"/>
              <w:left w:val="nil"/>
              <w:bottom w:val="single" w:sz="4" w:space="0" w:color="auto"/>
              <w:right w:val="nil"/>
            </w:tcBorders>
            <w:hideMark/>
          </w:tcPr>
          <w:p w14:paraId="026FEA13"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Commencing program</w:t>
            </w:r>
          </w:p>
        </w:tc>
        <w:tc>
          <w:tcPr>
            <w:tcW w:w="3282" w:type="pct"/>
            <w:tcBorders>
              <w:top w:val="single" w:sz="4" w:space="0" w:color="auto"/>
              <w:left w:val="nil"/>
              <w:bottom w:val="single" w:sz="4" w:space="0" w:color="auto"/>
              <w:right w:val="nil"/>
            </w:tcBorders>
            <w:hideMark/>
          </w:tcPr>
          <w:p w14:paraId="1A737C40"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 xml:space="preserve">A program enrolment where the associated student, </w:t>
            </w:r>
            <w:r w:rsidRPr="00143CF3">
              <w:rPr>
                <w:rFonts w:cs="Arial"/>
                <w:i/>
                <w:iCs/>
                <w:sz w:val="16"/>
                <w:szCs w:val="16"/>
                <w:lang w:val="en-US"/>
              </w:rPr>
              <w:t>Program identifier</w:t>
            </w:r>
            <w:r w:rsidRPr="00143CF3">
              <w:rPr>
                <w:rFonts w:cs="Arial"/>
                <w:sz w:val="16"/>
                <w:szCs w:val="16"/>
                <w:lang w:val="en-US"/>
              </w:rPr>
              <w:t xml:space="preserve"> and </w:t>
            </w:r>
            <w:r w:rsidRPr="00143CF3">
              <w:rPr>
                <w:rFonts w:cs="Arial"/>
                <w:i/>
                <w:iCs/>
                <w:sz w:val="16"/>
                <w:szCs w:val="16"/>
                <w:lang w:val="en-US"/>
              </w:rPr>
              <w:t xml:space="preserve">Training </w:t>
            </w:r>
            <w:proofErr w:type="spellStart"/>
            <w:r w:rsidRPr="00143CF3">
              <w:rPr>
                <w:rFonts w:cs="Arial"/>
                <w:i/>
                <w:iCs/>
                <w:sz w:val="16"/>
                <w:szCs w:val="16"/>
                <w:lang w:val="en-US"/>
              </w:rPr>
              <w:t>organisation</w:t>
            </w:r>
            <w:proofErr w:type="spellEnd"/>
            <w:r w:rsidRPr="00143CF3">
              <w:rPr>
                <w:rFonts w:cs="Arial"/>
                <w:i/>
                <w:iCs/>
                <w:sz w:val="16"/>
                <w:szCs w:val="16"/>
                <w:lang w:val="en-US"/>
              </w:rPr>
              <w:t xml:space="preserve"> identifier</w:t>
            </w:r>
            <w:r w:rsidRPr="00143CF3">
              <w:rPr>
                <w:rFonts w:cs="Arial"/>
                <w:sz w:val="16"/>
                <w:szCs w:val="16"/>
                <w:lang w:val="en-US"/>
              </w:rPr>
              <w:t xml:space="preserve"> combination have not been reported previously for </w:t>
            </w:r>
            <w:r w:rsidRPr="00143CF3">
              <w:rPr>
                <w:rFonts w:cs="Arial"/>
                <w:sz w:val="16"/>
                <w:szCs w:val="16"/>
                <w:u w:val="single"/>
                <w:lang w:val="en-US"/>
              </w:rPr>
              <w:t>that</w:t>
            </w:r>
            <w:r w:rsidRPr="00143CF3">
              <w:rPr>
                <w:rFonts w:cs="Arial"/>
                <w:sz w:val="16"/>
                <w:szCs w:val="16"/>
                <w:lang w:val="en-US"/>
              </w:rPr>
              <w:t xml:space="preserve"> collection (e.g., Government-funded students and courses).</w:t>
            </w:r>
          </w:p>
        </w:tc>
        <w:tc>
          <w:tcPr>
            <w:tcW w:w="624" w:type="pct"/>
            <w:tcBorders>
              <w:top w:val="single" w:sz="4" w:space="0" w:color="auto"/>
              <w:left w:val="nil"/>
              <w:bottom w:val="single" w:sz="4" w:space="0" w:color="auto"/>
              <w:right w:val="nil"/>
            </w:tcBorders>
            <w:hideMark/>
          </w:tcPr>
          <w:p w14:paraId="5B725035"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GF, TVA, </w:t>
            </w:r>
            <w:proofErr w:type="spellStart"/>
            <w:r w:rsidRPr="00143CF3">
              <w:rPr>
                <w:rFonts w:cs="Arial"/>
                <w:szCs w:val="16"/>
                <w:lang w:val="en-US"/>
              </w:rPr>
              <w:t>VETiS</w:t>
            </w:r>
            <w:proofErr w:type="spellEnd"/>
          </w:p>
        </w:tc>
      </w:tr>
      <w:tr w:rsidR="00143CF3" w:rsidRPr="00143CF3" w14:paraId="027460A0" w14:textId="77777777" w:rsidTr="00305EF6">
        <w:trPr>
          <w:cantSplit/>
          <w:jc w:val="center"/>
        </w:trPr>
        <w:tc>
          <w:tcPr>
            <w:tcW w:w="1094" w:type="pct"/>
            <w:tcBorders>
              <w:top w:val="single" w:sz="4" w:space="0" w:color="auto"/>
              <w:left w:val="nil"/>
              <w:bottom w:val="single" w:sz="4" w:space="0" w:color="auto"/>
              <w:right w:val="nil"/>
            </w:tcBorders>
            <w:hideMark/>
          </w:tcPr>
          <w:p w14:paraId="6CEC72B8"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Commencing program status</w:t>
            </w:r>
          </w:p>
        </w:tc>
        <w:tc>
          <w:tcPr>
            <w:tcW w:w="3282" w:type="pct"/>
            <w:tcBorders>
              <w:top w:val="single" w:sz="4" w:space="0" w:color="auto"/>
              <w:left w:val="nil"/>
              <w:bottom w:val="single" w:sz="4" w:space="0" w:color="auto"/>
              <w:right w:val="nil"/>
            </w:tcBorders>
            <w:hideMark/>
          </w:tcPr>
          <w:p w14:paraId="45F9F807"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Indicates whether the student enrolled in </w:t>
            </w:r>
            <w:r w:rsidRPr="00143CF3">
              <w:rPr>
                <w:rFonts w:cs="Arial"/>
                <w:i/>
                <w:iCs/>
                <w:szCs w:val="16"/>
                <w:lang w:val="en-US"/>
              </w:rPr>
              <w:t>that</w:t>
            </w:r>
            <w:r w:rsidRPr="00143CF3">
              <w:rPr>
                <w:rFonts w:cs="Arial"/>
                <w:szCs w:val="16"/>
                <w:lang w:val="en-US"/>
              </w:rPr>
              <w:t xml:space="preserve"> program for the first time with a provider in the collection year or was continuing with the provider from any previous year.</w:t>
            </w:r>
          </w:p>
        </w:tc>
        <w:tc>
          <w:tcPr>
            <w:tcW w:w="624" w:type="pct"/>
            <w:tcBorders>
              <w:top w:val="single" w:sz="4" w:space="0" w:color="auto"/>
              <w:left w:val="nil"/>
              <w:bottom w:val="single" w:sz="4" w:space="0" w:color="auto"/>
              <w:right w:val="nil"/>
            </w:tcBorders>
            <w:hideMark/>
          </w:tcPr>
          <w:p w14:paraId="21ACEFB3"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GF, TVA, </w:t>
            </w:r>
            <w:proofErr w:type="spellStart"/>
            <w:r w:rsidRPr="00143CF3">
              <w:rPr>
                <w:rFonts w:cs="Arial"/>
                <w:szCs w:val="16"/>
                <w:lang w:val="en-US"/>
              </w:rPr>
              <w:t>VETiS</w:t>
            </w:r>
            <w:proofErr w:type="spellEnd"/>
          </w:p>
        </w:tc>
      </w:tr>
      <w:tr w:rsidR="00143CF3" w:rsidRPr="00143CF3" w14:paraId="47DF5DFA" w14:textId="77777777" w:rsidTr="00305EF6">
        <w:trPr>
          <w:cantSplit/>
          <w:trHeight w:val="1055"/>
          <w:jc w:val="center"/>
        </w:trPr>
        <w:tc>
          <w:tcPr>
            <w:tcW w:w="1094" w:type="pct"/>
            <w:tcBorders>
              <w:top w:val="single" w:sz="4" w:space="0" w:color="auto"/>
              <w:left w:val="nil"/>
              <w:bottom w:val="single" w:sz="4" w:space="0" w:color="auto"/>
              <w:right w:val="nil"/>
            </w:tcBorders>
            <w:hideMark/>
          </w:tcPr>
          <w:p w14:paraId="45AB8F40"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Commencing student status</w:t>
            </w:r>
          </w:p>
        </w:tc>
        <w:tc>
          <w:tcPr>
            <w:tcW w:w="3282" w:type="pct"/>
            <w:tcBorders>
              <w:top w:val="single" w:sz="4" w:space="0" w:color="auto"/>
              <w:left w:val="nil"/>
              <w:bottom w:val="single" w:sz="4" w:space="0" w:color="auto"/>
              <w:right w:val="nil"/>
            </w:tcBorders>
            <w:hideMark/>
          </w:tcPr>
          <w:p w14:paraId="61A35BC6"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Indicates whether the student had enrolled in </w:t>
            </w:r>
            <w:r w:rsidRPr="00143CF3">
              <w:rPr>
                <w:rFonts w:cs="Arial"/>
                <w:i/>
                <w:iCs/>
                <w:szCs w:val="16"/>
                <w:lang w:val="en-US"/>
              </w:rPr>
              <w:t>any</w:t>
            </w:r>
            <w:r w:rsidRPr="00143CF3">
              <w:rPr>
                <w:rFonts w:cs="Arial"/>
                <w:szCs w:val="16"/>
                <w:lang w:val="en-US"/>
              </w:rPr>
              <w:t xml:space="preserve"> activity in scope of that publication in any previous year.</w:t>
            </w:r>
          </w:p>
          <w:p w14:paraId="53049D62" w14:textId="77777777" w:rsidR="00143CF3" w:rsidRPr="00143CF3" w:rsidRDefault="00143CF3" w:rsidP="00E663EA">
            <w:pPr>
              <w:pStyle w:val="Text"/>
              <w:spacing w:beforeLines="20" w:before="48" w:afterLines="20" w:after="48" w:line="240" w:lineRule="auto"/>
              <w:rPr>
                <w:rFonts w:cs="Arial"/>
                <w:sz w:val="16"/>
                <w:szCs w:val="16"/>
                <w:lang w:val="en-US"/>
              </w:rPr>
            </w:pPr>
            <w:r w:rsidRPr="00143CF3">
              <w:rPr>
                <w:rFonts w:cs="Arial"/>
                <w:sz w:val="16"/>
                <w:szCs w:val="16"/>
                <w:lang w:val="en-US"/>
              </w:rPr>
              <w:t>The status is derived specific to the publication, which is to say it is possible for a student to have appeared in a previous publication and still be considered ‘commencing’ for another publication</w:t>
            </w:r>
          </w:p>
        </w:tc>
        <w:tc>
          <w:tcPr>
            <w:tcW w:w="624" w:type="pct"/>
            <w:tcBorders>
              <w:top w:val="single" w:sz="4" w:space="0" w:color="auto"/>
              <w:left w:val="nil"/>
              <w:bottom w:val="single" w:sz="4" w:space="0" w:color="auto"/>
              <w:right w:val="nil"/>
            </w:tcBorders>
            <w:hideMark/>
          </w:tcPr>
          <w:p w14:paraId="7316AC5D"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GF, TVA, </w:t>
            </w:r>
            <w:proofErr w:type="spellStart"/>
            <w:r w:rsidRPr="00143CF3">
              <w:rPr>
                <w:rFonts w:cs="Arial"/>
                <w:szCs w:val="16"/>
                <w:lang w:val="en-US"/>
              </w:rPr>
              <w:t>VETiS</w:t>
            </w:r>
            <w:proofErr w:type="spellEnd"/>
          </w:p>
        </w:tc>
      </w:tr>
      <w:tr w:rsidR="00143CF3" w:rsidRPr="00143CF3" w14:paraId="10D0F140" w14:textId="77777777" w:rsidTr="00305EF6">
        <w:trPr>
          <w:cantSplit/>
          <w:jc w:val="center"/>
        </w:trPr>
        <w:tc>
          <w:tcPr>
            <w:tcW w:w="1094" w:type="pct"/>
            <w:tcBorders>
              <w:top w:val="single" w:sz="4" w:space="0" w:color="auto"/>
              <w:left w:val="nil"/>
              <w:bottom w:val="single" w:sz="4" w:space="0" w:color="auto"/>
              <w:right w:val="nil"/>
            </w:tcBorders>
            <w:hideMark/>
          </w:tcPr>
          <w:p w14:paraId="5F2512C4"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Commonwealth and state general funding</w:t>
            </w:r>
          </w:p>
        </w:tc>
        <w:tc>
          <w:tcPr>
            <w:tcW w:w="3282" w:type="pct"/>
            <w:tcBorders>
              <w:top w:val="single" w:sz="4" w:space="0" w:color="auto"/>
              <w:left w:val="nil"/>
              <w:bottom w:val="single" w:sz="4" w:space="0" w:color="auto"/>
              <w:right w:val="nil"/>
            </w:tcBorders>
            <w:hideMark/>
          </w:tcPr>
          <w:p w14:paraId="2C4DC5F7" w14:textId="77777777" w:rsidR="00143CF3" w:rsidRPr="00143CF3" w:rsidRDefault="00143CF3" w:rsidP="00E663EA">
            <w:pPr>
              <w:tabs>
                <w:tab w:val="right" w:pos="1134"/>
              </w:tabs>
              <w:spacing w:beforeLines="20" w:before="48" w:afterLines="20" w:after="48" w:line="240" w:lineRule="auto"/>
              <w:rPr>
                <w:rFonts w:cs="Arial"/>
                <w:sz w:val="16"/>
                <w:szCs w:val="16"/>
                <w:lang w:val="en-US"/>
              </w:rPr>
            </w:pPr>
            <w:r w:rsidRPr="00143CF3">
              <w:rPr>
                <w:rFonts w:cs="Arial"/>
                <w:sz w:val="16"/>
                <w:szCs w:val="16"/>
                <w:lang w:val="en-US"/>
              </w:rPr>
              <w:t>Funding provided jointly for general and recurrent purposes by the Australian Commonwealth and the state or territory government; or funding provided for recurrent purposes by the state or territory government.</w:t>
            </w:r>
          </w:p>
        </w:tc>
        <w:tc>
          <w:tcPr>
            <w:tcW w:w="624" w:type="pct"/>
            <w:tcBorders>
              <w:top w:val="single" w:sz="4" w:space="0" w:color="auto"/>
              <w:left w:val="nil"/>
              <w:bottom w:val="single" w:sz="4" w:space="0" w:color="auto"/>
              <w:right w:val="nil"/>
            </w:tcBorders>
            <w:hideMark/>
          </w:tcPr>
          <w:p w14:paraId="3EB069A0"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w:t>
            </w:r>
          </w:p>
        </w:tc>
      </w:tr>
      <w:tr w:rsidR="00143CF3" w:rsidRPr="00143CF3" w14:paraId="06C44A59" w14:textId="77777777" w:rsidTr="00305EF6">
        <w:trPr>
          <w:cantSplit/>
          <w:jc w:val="center"/>
        </w:trPr>
        <w:tc>
          <w:tcPr>
            <w:tcW w:w="1094" w:type="pct"/>
            <w:tcBorders>
              <w:top w:val="single" w:sz="4" w:space="0" w:color="auto"/>
              <w:left w:val="nil"/>
              <w:bottom w:val="single" w:sz="4" w:space="0" w:color="auto"/>
              <w:right w:val="nil"/>
            </w:tcBorders>
            <w:hideMark/>
          </w:tcPr>
          <w:p w14:paraId="3AC3DAB9"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Commonwealth specific funding</w:t>
            </w:r>
          </w:p>
        </w:tc>
        <w:tc>
          <w:tcPr>
            <w:tcW w:w="3282" w:type="pct"/>
            <w:tcBorders>
              <w:top w:val="single" w:sz="4" w:space="0" w:color="auto"/>
              <w:left w:val="nil"/>
              <w:bottom w:val="single" w:sz="4" w:space="0" w:color="auto"/>
              <w:right w:val="nil"/>
            </w:tcBorders>
            <w:hideMark/>
          </w:tcPr>
          <w:p w14:paraId="06AAC713" w14:textId="77777777" w:rsidR="00143CF3" w:rsidRPr="00143CF3" w:rsidRDefault="00143CF3" w:rsidP="00E663EA">
            <w:pPr>
              <w:tabs>
                <w:tab w:val="right" w:pos="1134"/>
              </w:tabs>
              <w:spacing w:beforeLines="20" w:before="48" w:afterLines="20" w:after="48" w:line="240" w:lineRule="auto"/>
              <w:rPr>
                <w:rFonts w:cs="Arial"/>
                <w:sz w:val="16"/>
                <w:szCs w:val="16"/>
                <w:lang w:val="en-US"/>
              </w:rPr>
            </w:pPr>
            <w:r w:rsidRPr="00143CF3">
              <w:rPr>
                <w:rFonts w:cs="Arial"/>
                <w:sz w:val="16"/>
                <w:szCs w:val="16"/>
                <w:lang w:val="en-US"/>
              </w:rPr>
              <w:t>Funding from the Australian Commonwealth to provide vocational education and training for a specific purpose or initiative</w:t>
            </w:r>
          </w:p>
        </w:tc>
        <w:tc>
          <w:tcPr>
            <w:tcW w:w="624" w:type="pct"/>
            <w:tcBorders>
              <w:top w:val="single" w:sz="4" w:space="0" w:color="auto"/>
              <w:left w:val="nil"/>
              <w:bottom w:val="single" w:sz="4" w:space="0" w:color="auto"/>
              <w:right w:val="nil"/>
            </w:tcBorders>
            <w:hideMark/>
          </w:tcPr>
          <w:p w14:paraId="60A3CB8A"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w:t>
            </w:r>
          </w:p>
        </w:tc>
      </w:tr>
      <w:tr w:rsidR="00143CF3" w:rsidRPr="00143CF3" w14:paraId="7D064A96" w14:textId="77777777" w:rsidTr="00305EF6">
        <w:trPr>
          <w:cantSplit/>
          <w:jc w:val="center"/>
        </w:trPr>
        <w:tc>
          <w:tcPr>
            <w:tcW w:w="1094" w:type="pct"/>
            <w:tcBorders>
              <w:top w:val="single" w:sz="4" w:space="0" w:color="auto"/>
              <w:left w:val="nil"/>
              <w:bottom w:val="single" w:sz="4" w:space="0" w:color="auto"/>
              <w:right w:val="nil"/>
            </w:tcBorders>
            <w:hideMark/>
          </w:tcPr>
          <w:p w14:paraId="3364EA4F"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C</w:t>
            </w:r>
            <w:r w:rsidRPr="00143CF3">
              <w:rPr>
                <w:lang w:val="en-US"/>
              </w:rPr>
              <w:t>ommencement attributes</w:t>
            </w:r>
          </w:p>
        </w:tc>
        <w:tc>
          <w:tcPr>
            <w:tcW w:w="3282" w:type="pct"/>
            <w:tcBorders>
              <w:top w:val="single" w:sz="4" w:space="0" w:color="auto"/>
              <w:left w:val="nil"/>
              <w:bottom w:val="single" w:sz="4" w:space="0" w:color="auto"/>
              <w:right w:val="nil"/>
            </w:tcBorders>
            <w:hideMark/>
          </w:tcPr>
          <w:p w14:paraId="417DB875" w14:textId="77777777" w:rsidR="00143CF3" w:rsidRPr="00143CF3" w:rsidRDefault="00143CF3" w:rsidP="00E663EA">
            <w:pPr>
              <w:tabs>
                <w:tab w:val="right" w:pos="1134"/>
              </w:tabs>
              <w:spacing w:beforeLines="20" w:before="48" w:afterLines="20" w:after="48" w:line="240" w:lineRule="auto"/>
              <w:rPr>
                <w:rFonts w:cs="Arial"/>
                <w:sz w:val="16"/>
                <w:szCs w:val="16"/>
                <w:lang w:val="en-US"/>
              </w:rPr>
            </w:pPr>
            <w:r w:rsidRPr="00143CF3">
              <w:rPr>
                <w:rFonts w:cs="Arial"/>
                <w:sz w:val="16"/>
                <w:szCs w:val="16"/>
                <w:lang w:val="en-US"/>
              </w:rPr>
              <w:t>Values derived from information known at the time of commencement. It is possible this information may have changed by the time a qualification had completed</w:t>
            </w:r>
          </w:p>
        </w:tc>
        <w:tc>
          <w:tcPr>
            <w:tcW w:w="624" w:type="pct"/>
            <w:tcBorders>
              <w:top w:val="single" w:sz="4" w:space="0" w:color="auto"/>
              <w:left w:val="nil"/>
              <w:bottom w:val="single" w:sz="4" w:space="0" w:color="auto"/>
              <w:right w:val="nil"/>
            </w:tcBorders>
            <w:hideMark/>
          </w:tcPr>
          <w:p w14:paraId="0F1A3F97"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VQCR</w:t>
            </w:r>
          </w:p>
        </w:tc>
      </w:tr>
      <w:tr w:rsidR="00143CF3" w:rsidRPr="00143CF3" w14:paraId="558C2DAF" w14:textId="77777777" w:rsidTr="00305EF6">
        <w:trPr>
          <w:cantSplit/>
          <w:jc w:val="center"/>
        </w:trPr>
        <w:tc>
          <w:tcPr>
            <w:tcW w:w="1094" w:type="pct"/>
            <w:tcBorders>
              <w:top w:val="single" w:sz="4" w:space="0" w:color="auto"/>
              <w:left w:val="nil"/>
              <w:bottom w:val="single" w:sz="4" w:space="0" w:color="auto"/>
              <w:right w:val="nil"/>
            </w:tcBorders>
            <w:hideMark/>
          </w:tcPr>
          <w:p w14:paraId="75684850"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Completion rate</w:t>
            </w:r>
          </w:p>
        </w:tc>
        <w:tc>
          <w:tcPr>
            <w:tcW w:w="3282" w:type="pct"/>
            <w:tcBorders>
              <w:top w:val="single" w:sz="4" w:space="0" w:color="auto"/>
              <w:left w:val="nil"/>
              <w:bottom w:val="single" w:sz="4" w:space="0" w:color="auto"/>
              <w:right w:val="nil"/>
            </w:tcBorders>
            <w:hideMark/>
          </w:tcPr>
          <w:p w14:paraId="3CAB0D97" w14:textId="77777777" w:rsidR="00143CF3" w:rsidRPr="00143CF3" w:rsidRDefault="00143CF3" w:rsidP="00E663EA">
            <w:pPr>
              <w:tabs>
                <w:tab w:val="right" w:pos="1134"/>
              </w:tabs>
              <w:spacing w:beforeLines="20" w:before="48" w:afterLines="20" w:after="48" w:line="240" w:lineRule="auto"/>
              <w:rPr>
                <w:rFonts w:cs="Arial"/>
                <w:sz w:val="16"/>
                <w:szCs w:val="16"/>
                <w:lang w:val="en-US"/>
              </w:rPr>
            </w:pPr>
            <w:r w:rsidRPr="00143CF3">
              <w:rPr>
                <w:rFonts w:cs="Arial"/>
                <w:sz w:val="16"/>
                <w:szCs w:val="16"/>
                <w:lang w:val="en-US"/>
              </w:rPr>
              <w:t xml:space="preserve">The proportion of VET qualifications that commenced </w:t>
            </w:r>
            <w:proofErr w:type="gramStart"/>
            <w:r w:rsidRPr="00143CF3">
              <w:rPr>
                <w:rFonts w:cs="Arial"/>
                <w:sz w:val="16"/>
                <w:szCs w:val="16"/>
                <w:lang w:val="en-US"/>
              </w:rPr>
              <w:t>in a given year</w:t>
            </w:r>
            <w:proofErr w:type="gramEnd"/>
            <w:r w:rsidRPr="00143CF3">
              <w:rPr>
                <w:rFonts w:cs="Arial"/>
                <w:sz w:val="16"/>
                <w:szCs w:val="16"/>
                <w:lang w:val="en-US"/>
              </w:rPr>
              <w:t xml:space="preserve"> that are eventually completed. The calculation considers when a student commences a qualification and, ultimately, when a student exits (such as successfully completing or discontinuing).</w:t>
            </w:r>
          </w:p>
        </w:tc>
        <w:tc>
          <w:tcPr>
            <w:tcW w:w="624" w:type="pct"/>
            <w:tcBorders>
              <w:top w:val="single" w:sz="4" w:space="0" w:color="auto"/>
              <w:left w:val="nil"/>
              <w:bottom w:val="single" w:sz="4" w:space="0" w:color="auto"/>
              <w:right w:val="nil"/>
            </w:tcBorders>
            <w:hideMark/>
          </w:tcPr>
          <w:p w14:paraId="09351C52"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VQCR</w:t>
            </w:r>
          </w:p>
        </w:tc>
      </w:tr>
      <w:tr w:rsidR="00143CF3" w:rsidRPr="00143CF3" w14:paraId="7E359B83" w14:textId="77777777" w:rsidTr="00305EF6">
        <w:trPr>
          <w:cantSplit/>
          <w:jc w:val="center"/>
        </w:trPr>
        <w:tc>
          <w:tcPr>
            <w:tcW w:w="1094" w:type="pct"/>
            <w:tcBorders>
              <w:top w:val="single" w:sz="4" w:space="0" w:color="auto"/>
              <w:left w:val="nil"/>
              <w:bottom w:val="single" w:sz="4" w:space="0" w:color="auto"/>
              <w:right w:val="nil"/>
            </w:tcBorders>
            <w:hideMark/>
          </w:tcPr>
          <w:p w14:paraId="7DC17FBE" w14:textId="77777777" w:rsidR="00143CF3" w:rsidRPr="00143CF3" w:rsidRDefault="00143CF3" w:rsidP="00D52E34">
            <w:pPr>
              <w:pStyle w:val="Tabletext"/>
              <w:tabs>
                <w:tab w:val="clear" w:pos="559"/>
              </w:tabs>
              <w:spacing w:beforeLines="20" w:before="48" w:afterLines="20" w:after="48"/>
              <w:rPr>
                <w:rFonts w:cs="Arial"/>
                <w:szCs w:val="16"/>
                <w:lang w:val="en-US"/>
              </w:rPr>
            </w:pPr>
            <w:r w:rsidRPr="00143CF3">
              <w:rPr>
                <w:rFonts w:cs="Arial"/>
                <w:szCs w:val="16"/>
                <w:lang w:val="en-US"/>
              </w:rPr>
              <w:t>Completion rate (to date)</w:t>
            </w:r>
          </w:p>
        </w:tc>
        <w:tc>
          <w:tcPr>
            <w:tcW w:w="3282" w:type="pct"/>
            <w:tcBorders>
              <w:top w:val="single" w:sz="4" w:space="0" w:color="auto"/>
              <w:left w:val="nil"/>
              <w:bottom w:val="single" w:sz="4" w:space="0" w:color="auto"/>
              <w:right w:val="nil"/>
            </w:tcBorders>
            <w:hideMark/>
          </w:tcPr>
          <w:p w14:paraId="034E8ED1" w14:textId="77777777" w:rsidR="00143CF3" w:rsidRPr="00143CF3" w:rsidRDefault="00143CF3" w:rsidP="00E663EA">
            <w:pPr>
              <w:tabs>
                <w:tab w:val="right" w:pos="1134"/>
              </w:tabs>
              <w:spacing w:beforeLines="20" w:before="48" w:afterLines="20" w:after="48" w:line="240" w:lineRule="auto"/>
              <w:rPr>
                <w:rFonts w:cs="Arial"/>
                <w:sz w:val="16"/>
                <w:szCs w:val="16"/>
                <w:lang w:val="en-US"/>
              </w:rPr>
            </w:pPr>
            <w:r w:rsidRPr="00143CF3">
              <w:rPr>
                <w:rFonts w:cs="Arial"/>
                <w:sz w:val="16"/>
                <w:szCs w:val="16"/>
                <w:lang w:val="en-US"/>
              </w:rPr>
              <w:t xml:space="preserve">The proportion of observed completions between the commencement year and the latest submission, i.e. as </w:t>
            </w:r>
            <w:proofErr w:type="gramStart"/>
            <w:r w:rsidRPr="00143CF3">
              <w:rPr>
                <w:rFonts w:cs="Arial"/>
                <w:sz w:val="16"/>
                <w:szCs w:val="16"/>
                <w:lang w:val="en-US"/>
              </w:rPr>
              <w:t>at</w:t>
            </w:r>
            <w:proofErr w:type="gramEnd"/>
            <w:r w:rsidRPr="00143CF3">
              <w:rPr>
                <w:rFonts w:cs="Arial"/>
                <w:sz w:val="16"/>
                <w:szCs w:val="16"/>
                <w:lang w:val="en-US"/>
              </w:rPr>
              <w:t xml:space="preserve"> 31 December.</w:t>
            </w:r>
          </w:p>
          <w:p w14:paraId="77C9A5E3" w14:textId="77777777" w:rsidR="00143CF3" w:rsidRPr="00143CF3" w:rsidRDefault="00143CF3" w:rsidP="00E663EA">
            <w:pPr>
              <w:tabs>
                <w:tab w:val="right" w:pos="1134"/>
              </w:tabs>
              <w:spacing w:beforeLines="20" w:before="48" w:afterLines="20" w:after="48" w:line="240" w:lineRule="auto"/>
              <w:rPr>
                <w:rFonts w:cs="Arial"/>
                <w:sz w:val="16"/>
                <w:szCs w:val="16"/>
                <w:lang w:val="en-US"/>
              </w:rPr>
            </w:pPr>
            <w:r w:rsidRPr="00143CF3">
              <w:rPr>
                <w:rFonts w:cs="Arial"/>
                <w:sz w:val="16"/>
                <w:szCs w:val="16"/>
                <w:lang w:val="en-US"/>
              </w:rPr>
              <w:t>The rates cannot be used to compare different commencing cohorts, as those in earlier years have had more time to complete.</w:t>
            </w:r>
          </w:p>
        </w:tc>
        <w:tc>
          <w:tcPr>
            <w:tcW w:w="624" w:type="pct"/>
            <w:tcBorders>
              <w:top w:val="single" w:sz="4" w:space="0" w:color="auto"/>
              <w:left w:val="nil"/>
              <w:bottom w:val="single" w:sz="4" w:space="0" w:color="auto"/>
              <w:right w:val="nil"/>
            </w:tcBorders>
            <w:hideMark/>
          </w:tcPr>
          <w:p w14:paraId="0DEDFDFD"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VQCR</w:t>
            </w:r>
          </w:p>
        </w:tc>
      </w:tr>
      <w:tr w:rsidR="00143CF3" w:rsidRPr="00143CF3" w14:paraId="46261894" w14:textId="77777777" w:rsidTr="00305EF6">
        <w:trPr>
          <w:cantSplit/>
          <w:jc w:val="center"/>
        </w:trPr>
        <w:tc>
          <w:tcPr>
            <w:tcW w:w="1094" w:type="pct"/>
            <w:tcBorders>
              <w:top w:val="single" w:sz="4" w:space="0" w:color="auto"/>
              <w:left w:val="nil"/>
              <w:bottom w:val="single" w:sz="4" w:space="0" w:color="auto"/>
              <w:right w:val="nil"/>
            </w:tcBorders>
            <w:hideMark/>
          </w:tcPr>
          <w:p w14:paraId="699BF12A"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Continuing program</w:t>
            </w:r>
          </w:p>
        </w:tc>
        <w:tc>
          <w:tcPr>
            <w:tcW w:w="3282" w:type="pct"/>
            <w:tcBorders>
              <w:top w:val="single" w:sz="4" w:space="0" w:color="auto"/>
              <w:left w:val="nil"/>
              <w:bottom w:val="single" w:sz="4" w:space="0" w:color="auto"/>
              <w:right w:val="nil"/>
            </w:tcBorders>
            <w:hideMark/>
          </w:tcPr>
          <w:p w14:paraId="1E7FCCC6"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 xml:space="preserve">A program enrolment where the associated student, </w:t>
            </w:r>
            <w:r w:rsidRPr="00143CF3">
              <w:rPr>
                <w:rFonts w:cs="Arial"/>
                <w:i/>
                <w:iCs/>
                <w:sz w:val="16"/>
                <w:szCs w:val="16"/>
                <w:lang w:val="en-US"/>
              </w:rPr>
              <w:t>Program identifier</w:t>
            </w:r>
            <w:r w:rsidRPr="00143CF3">
              <w:rPr>
                <w:rFonts w:cs="Arial"/>
                <w:sz w:val="16"/>
                <w:szCs w:val="16"/>
                <w:lang w:val="en-US"/>
              </w:rPr>
              <w:t xml:space="preserve"> and </w:t>
            </w:r>
            <w:r w:rsidRPr="00143CF3">
              <w:rPr>
                <w:rFonts w:cs="Arial"/>
                <w:i/>
                <w:iCs/>
                <w:sz w:val="16"/>
                <w:szCs w:val="16"/>
                <w:lang w:val="en-US"/>
              </w:rPr>
              <w:t xml:space="preserve">Training </w:t>
            </w:r>
            <w:proofErr w:type="spellStart"/>
            <w:r w:rsidRPr="00143CF3">
              <w:rPr>
                <w:rFonts w:cs="Arial"/>
                <w:i/>
                <w:iCs/>
                <w:sz w:val="16"/>
                <w:szCs w:val="16"/>
                <w:lang w:val="en-US"/>
              </w:rPr>
              <w:t>organisation</w:t>
            </w:r>
            <w:proofErr w:type="spellEnd"/>
            <w:r w:rsidRPr="00143CF3">
              <w:rPr>
                <w:rFonts w:cs="Arial"/>
                <w:i/>
                <w:iCs/>
                <w:sz w:val="16"/>
                <w:szCs w:val="16"/>
                <w:lang w:val="en-US"/>
              </w:rPr>
              <w:t xml:space="preserve"> identifier</w:t>
            </w:r>
            <w:r w:rsidRPr="00143CF3">
              <w:rPr>
                <w:rFonts w:cs="Arial"/>
                <w:sz w:val="16"/>
                <w:szCs w:val="16"/>
                <w:lang w:val="en-US"/>
              </w:rPr>
              <w:t xml:space="preserve"> combination have been reported previously for </w:t>
            </w:r>
            <w:r w:rsidRPr="00143CF3">
              <w:rPr>
                <w:rFonts w:cs="Arial"/>
                <w:sz w:val="16"/>
                <w:szCs w:val="16"/>
                <w:u w:val="single"/>
                <w:lang w:val="en-US"/>
              </w:rPr>
              <w:t>that</w:t>
            </w:r>
            <w:r w:rsidRPr="00143CF3">
              <w:rPr>
                <w:rFonts w:cs="Arial"/>
                <w:sz w:val="16"/>
                <w:szCs w:val="16"/>
                <w:lang w:val="en-US"/>
              </w:rPr>
              <w:t xml:space="preserve"> collection (e.g., Total VET students and courses).</w:t>
            </w:r>
          </w:p>
        </w:tc>
        <w:tc>
          <w:tcPr>
            <w:tcW w:w="624" w:type="pct"/>
            <w:tcBorders>
              <w:top w:val="single" w:sz="4" w:space="0" w:color="auto"/>
              <w:left w:val="nil"/>
              <w:bottom w:val="single" w:sz="4" w:space="0" w:color="auto"/>
              <w:right w:val="nil"/>
            </w:tcBorders>
            <w:hideMark/>
          </w:tcPr>
          <w:p w14:paraId="27DF8CB7"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GF, TVA, </w:t>
            </w:r>
            <w:proofErr w:type="spellStart"/>
            <w:r w:rsidRPr="00143CF3">
              <w:rPr>
                <w:rFonts w:cs="Arial"/>
                <w:szCs w:val="16"/>
                <w:lang w:val="en-US"/>
              </w:rPr>
              <w:t>VETiS</w:t>
            </w:r>
            <w:proofErr w:type="spellEnd"/>
          </w:p>
        </w:tc>
      </w:tr>
      <w:tr w:rsidR="00143CF3" w:rsidRPr="00143CF3" w14:paraId="02D7F3AE" w14:textId="77777777" w:rsidTr="00305EF6">
        <w:trPr>
          <w:cantSplit/>
          <w:jc w:val="center"/>
        </w:trPr>
        <w:tc>
          <w:tcPr>
            <w:tcW w:w="1094" w:type="pct"/>
            <w:tcBorders>
              <w:top w:val="single" w:sz="4" w:space="0" w:color="auto"/>
              <w:left w:val="nil"/>
              <w:bottom w:val="single" w:sz="4" w:space="0" w:color="auto"/>
              <w:right w:val="nil"/>
            </w:tcBorders>
            <w:hideMark/>
          </w:tcPr>
          <w:p w14:paraId="3E89C646"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Contract of training</w:t>
            </w:r>
          </w:p>
        </w:tc>
        <w:tc>
          <w:tcPr>
            <w:tcW w:w="3282" w:type="pct"/>
            <w:tcBorders>
              <w:top w:val="single" w:sz="4" w:space="0" w:color="auto"/>
              <w:left w:val="nil"/>
              <w:bottom w:val="single" w:sz="4" w:space="0" w:color="auto"/>
              <w:right w:val="nil"/>
            </w:tcBorders>
            <w:hideMark/>
          </w:tcPr>
          <w:p w14:paraId="46884378"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A contract of training (or training contract) is a legal agreement between an employer and individual defining the rights of each party, including a guarantee of on and off-the-job training.</w:t>
            </w:r>
          </w:p>
        </w:tc>
        <w:tc>
          <w:tcPr>
            <w:tcW w:w="624" w:type="pct"/>
            <w:tcBorders>
              <w:top w:val="single" w:sz="4" w:space="0" w:color="auto"/>
              <w:left w:val="nil"/>
              <w:bottom w:val="single" w:sz="4" w:space="0" w:color="auto"/>
              <w:right w:val="nil"/>
            </w:tcBorders>
            <w:hideMark/>
          </w:tcPr>
          <w:p w14:paraId="74913CD7"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3D0FA0C7" w14:textId="77777777" w:rsidTr="00305EF6">
        <w:trPr>
          <w:cantSplit/>
          <w:jc w:val="center"/>
        </w:trPr>
        <w:tc>
          <w:tcPr>
            <w:tcW w:w="1094" w:type="pct"/>
            <w:tcBorders>
              <w:top w:val="single" w:sz="4" w:space="0" w:color="auto"/>
              <w:left w:val="nil"/>
              <w:bottom w:val="single" w:sz="4" w:space="0" w:color="auto"/>
              <w:right w:val="nil"/>
            </w:tcBorders>
            <w:hideMark/>
          </w:tcPr>
          <w:p w14:paraId="31ABF928"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Country of birth</w:t>
            </w:r>
          </w:p>
        </w:tc>
        <w:tc>
          <w:tcPr>
            <w:tcW w:w="3282" w:type="pct"/>
            <w:tcBorders>
              <w:top w:val="single" w:sz="4" w:space="0" w:color="auto"/>
              <w:left w:val="nil"/>
              <w:bottom w:val="single" w:sz="4" w:space="0" w:color="auto"/>
              <w:right w:val="nil"/>
            </w:tcBorders>
            <w:hideMark/>
          </w:tcPr>
          <w:p w14:paraId="2D824E0C"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The country the student self-reports as their country of birth.</w:t>
            </w:r>
          </w:p>
        </w:tc>
        <w:tc>
          <w:tcPr>
            <w:tcW w:w="624" w:type="pct"/>
            <w:tcBorders>
              <w:top w:val="single" w:sz="4" w:space="0" w:color="auto"/>
              <w:left w:val="nil"/>
              <w:bottom w:val="single" w:sz="4" w:space="0" w:color="auto"/>
              <w:right w:val="nil"/>
            </w:tcBorders>
            <w:hideMark/>
          </w:tcPr>
          <w:p w14:paraId="7AF8FD05"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0C6E1466" w14:textId="77777777" w:rsidTr="00305EF6">
        <w:trPr>
          <w:cantSplit/>
          <w:jc w:val="center"/>
        </w:trPr>
        <w:tc>
          <w:tcPr>
            <w:tcW w:w="1094" w:type="pct"/>
            <w:tcBorders>
              <w:top w:val="single" w:sz="4" w:space="0" w:color="auto"/>
              <w:left w:val="nil"/>
              <w:bottom w:val="single" w:sz="4" w:space="0" w:color="auto"/>
              <w:right w:val="nil"/>
            </w:tcBorders>
            <w:hideMark/>
          </w:tcPr>
          <w:p w14:paraId="1B97C4CB"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Credit transfer</w:t>
            </w:r>
          </w:p>
        </w:tc>
        <w:tc>
          <w:tcPr>
            <w:tcW w:w="3282" w:type="pct"/>
            <w:tcBorders>
              <w:top w:val="single" w:sz="4" w:space="0" w:color="auto"/>
              <w:left w:val="nil"/>
              <w:bottom w:val="single" w:sz="4" w:space="0" w:color="auto"/>
              <w:right w:val="nil"/>
            </w:tcBorders>
            <w:hideMark/>
          </w:tcPr>
          <w:p w14:paraId="286552B3"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 xml:space="preserve">Refers to status or credit obtained </w:t>
            </w:r>
            <w:proofErr w:type="gramStart"/>
            <w:r w:rsidRPr="00143CF3">
              <w:rPr>
                <w:rFonts w:cs="Arial"/>
                <w:sz w:val="16"/>
                <w:szCs w:val="16"/>
                <w:lang w:val="en-US"/>
              </w:rPr>
              <w:t>on the basis of</w:t>
            </w:r>
            <w:proofErr w:type="gramEnd"/>
            <w:r w:rsidRPr="00143CF3">
              <w:rPr>
                <w:rFonts w:cs="Arial"/>
                <w:sz w:val="16"/>
                <w:szCs w:val="16"/>
                <w:lang w:val="en-US"/>
              </w:rPr>
              <w:t xml:space="preserve"> prior agreements between institutions or </w:t>
            </w:r>
            <w:proofErr w:type="spellStart"/>
            <w:r w:rsidRPr="00143CF3">
              <w:rPr>
                <w:rFonts w:cs="Arial"/>
                <w:sz w:val="16"/>
                <w:szCs w:val="16"/>
                <w:lang w:val="en-US"/>
              </w:rPr>
              <w:t>organisations</w:t>
            </w:r>
            <w:proofErr w:type="spellEnd"/>
            <w:r w:rsidRPr="00143CF3">
              <w:rPr>
                <w:rFonts w:cs="Arial"/>
                <w:sz w:val="16"/>
                <w:szCs w:val="16"/>
                <w:lang w:val="en-US"/>
              </w:rPr>
              <w:t xml:space="preserve"> in relation to the credit value of a speciﬁc course/subject.</w:t>
            </w:r>
          </w:p>
        </w:tc>
        <w:tc>
          <w:tcPr>
            <w:tcW w:w="624" w:type="pct"/>
            <w:tcBorders>
              <w:top w:val="single" w:sz="4" w:space="0" w:color="auto"/>
              <w:left w:val="nil"/>
              <w:bottom w:val="single" w:sz="4" w:space="0" w:color="auto"/>
              <w:right w:val="nil"/>
            </w:tcBorders>
            <w:hideMark/>
          </w:tcPr>
          <w:p w14:paraId="52226449"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3C6237BB" w14:textId="77777777" w:rsidTr="00305EF6">
        <w:trPr>
          <w:cantSplit/>
          <w:jc w:val="center"/>
        </w:trPr>
        <w:tc>
          <w:tcPr>
            <w:tcW w:w="1094" w:type="pct"/>
            <w:tcBorders>
              <w:top w:val="single" w:sz="4" w:space="0" w:color="auto"/>
              <w:left w:val="nil"/>
              <w:bottom w:val="single" w:sz="4" w:space="0" w:color="auto"/>
              <w:right w:val="nil"/>
            </w:tcBorders>
            <w:hideMark/>
          </w:tcPr>
          <w:p w14:paraId="7611324B"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Delivery hour/s</w:t>
            </w:r>
          </w:p>
        </w:tc>
        <w:tc>
          <w:tcPr>
            <w:tcW w:w="3282" w:type="pct"/>
            <w:tcBorders>
              <w:top w:val="single" w:sz="4" w:space="0" w:color="auto"/>
              <w:left w:val="nil"/>
              <w:bottom w:val="single" w:sz="4" w:space="0" w:color="auto"/>
              <w:right w:val="nil"/>
            </w:tcBorders>
            <w:hideMark/>
          </w:tcPr>
          <w:p w14:paraId="0CC34BA7"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See: Reporting hours</w:t>
            </w:r>
          </w:p>
        </w:tc>
        <w:tc>
          <w:tcPr>
            <w:tcW w:w="624" w:type="pct"/>
            <w:tcBorders>
              <w:top w:val="single" w:sz="4" w:space="0" w:color="auto"/>
              <w:left w:val="nil"/>
              <w:bottom w:val="single" w:sz="4" w:space="0" w:color="auto"/>
              <w:right w:val="nil"/>
            </w:tcBorders>
            <w:hideMark/>
          </w:tcPr>
          <w:p w14:paraId="3B3A086E"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w:t>
            </w:r>
          </w:p>
        </w:tc>
      </w:tr>
      <w:tr w:rsidR="00143CF3" w:rsidRPr="00143CF3" w14:paraId="32A21940" w14:textId="77777777" w:rsidTr="00305EF6">
        <w:trPr>
          <w:cantSplit/>
          <w:jc w:val="center"/>
        </w:trPr>
        <w:tc>
          <w:tcPr>
            <w:tcW w:w="1094" w:type="pct"/>
            <w:tcBorders>
              <w:top w:val="single" w:sz="4" w:space="0" w:color="auto"/>
              <w:left w:val="nil"/>
              <w:bottom w:val="single" w:sz="4" w:space="0" w:color="auto"/>
              <w:right w:val="nil"/>
            </w:tcBorders>
            <w:hideMark/>
          </w:tcPr>
          <w:p w14:paraId="1F00DD9F" w14:textId="77777777" w:rsidR="00143CF3" w:rsidRPr="00143CF3" w:rsidRDefault="00143CF3" w:rsidP="007D59B3">
            <w:pPr>
              <w:pStyle w:val="Tabletext"/>
              <w:spacing w:beforeLines="20" w:before="48" w:afterLines="20" w:after="48"/>
              <w:rPr>
                <w:rFonts w:cs="Arial"/>
                <w:szCs w:val="16"/>
                <w:lang w:val="en-US"/>
              </w:rPr>
            </w:pPr>
            <w:r w:rsidRPr="00143CF3">
              <w:rPr>
                <w:rFonts w:cs="Arial"/>
                <w:szCs w:val="16"/>
                <w:lang w:val="en-US"/>
              </w:rPr>
              <w:t>Delivery mode</w:t>
            </w:r>
          </w:p>
        </w:tc>
        <w:tc>
          <w:tcPr>
            <w:tcW w:w="3282" w:type="pct"/>
            <w:tcBorders>
              <w:top w:val="single" w:sz="4" w:space="0" w:color="auto"/>
              <w:left w:val="nil"/>
              <w:bottom w:val="single" w:sz="4" w:space="0" w:color="auto"/>
              <w:right w:val="nil"/>
            </w:tcBorders>
            <w:hideMark/>
          </w:tcPr>
          <w:p w14:paraId="7F42EAAF"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 xml:space="preserve">Deprecated. See: </w:t>
            </w:r>
            <w:r w:rsidRPr="00143CF3">
              <w:rPr>
                <w:rFonts w:cs="Arial"/>
                <w:i/>
                <w:iCs/>
                <w:sz w:val="16"/>
                <w:szCs w:val="16"/>
                <w:lang w:val="en-US"/>
              </w:rPr>
              <w:t>Delivery type</w:t>
            </w:r>
          </w:p>
        </w:tc>
        <w:tc>
          <w:tcPr>
            <w:tcW w:w="624" w:type="pct"/>
            <w:tcBorders>
              <w:top w:val="single" w:sz="4" w:space="0" w:color="auto"/>
              <w:left w:val="nil"/>
              <w:bottom w:val="single" w:sz="4" w:space="0" w:color="auto"/>
              <w:right w:val="nil"/>
            </w:tcBorders>
            <w:hideMark/>
          </w:tcPr>
          <w:p w14:paraId="4532382E"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6FEB9AF1" w14:textId="77777777" w:rsidTr="00305EF6">
        <w:trPr>
          <w:cantSplit/>
          <w:jc w:val="center"/>
        </w:trPr>
        <w:tc>
          <w:tcPr>
            <w:tcW w:w="1094" w:type="pct"/>
            <w:tcBorders>
              <w:top w:val="single" w:sz="4" w:space="0" w:color="auto"/>
              <w:left w:val="nil"/>
              <w:bottom w:val="single" w:sz="4" w:space="0" w:color="auto"/>
              <w:right w:val="nil"/>
            </w:tcBorders>
            <w:hideMark/>
          </w:tcPr>
          <w:p w14:paraId="0FAF6C3E"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lastRenderedPageBreak/>
              <w:t>Delivery type</w:t>
            </w:r>
          </w:p>
        </w:tc>
        <w:tc>
          <w:tcPr>
            <w:tcW w:w="3282" w:type="pct"/>
            <w:tcBorders>
              <w:top w:val="single" w:sz="4" w:space="0" w:color="auto"/>
              <w:left w:val="nil"/>
              <w:bottom w:val="single" w:sz="4" w:space="0" w:color="auto"/>
              <w:right w:val="nil"/>
            </w:tcBorders>
            <w:hideMark/>
          </w:tcPr>
          <w:p w14:paraId="57D83EA5"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Identifies the method of delivery for subject enrolments.</w:t>
            </w:r>
          </w:p>
          <w:p w14:paraId="1DE81BA8"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The current delivery type represents a matrix of internal, external, or workplace-based delivery – or a combination of these modes. </w:t>
            </w:r>
          </w:p>
          <w:p w14:paraId="6C79BC18" w14:textId="77777777" w:rsidR="00143CF3" w:rsidRPr="00143CF3" w:rsidRDefault="00143CF3" w:rsidP="00E663EA">
            <w:pPr>
              <w:spacing w:beforeLines="20" w:before="48" w:afterLines="20" w:after="48" w:line="240" w:lineRule="auto"/>
              <w:rPr>
                <w:rFonts w:eastAsiaTheme="minorHAnsi" w:cs="Arial"/>
                <w:sz w:val="16"/>
                <w:szCs w:val="16"/>
                <w:lang w:val="en-US"/>
              </w:rPr>
            </w:pPr>
            <w:r w:rsidRPr="00143CF3">
              <w:rPr>
                <w:rFonts w:eastAsiaTheme="minorHAnsi" w:cs="Arial"/>
                <w:sz w:val="16"/>
                <w:szCs w:val="16"/>
                <w:lang w:val="en-US"/>
              </w:rPr>
              <w:t>This matrix was introduced in 2018 for AVETMISS Release 8. This represents a break-in-series for reporting between 2017 and 2018.</w:t>
            </w:r>
          </w:p>
          <w:p w14:paraId="1531CA2D" w14:textId="77777777" w:rsidR="00143CF3" w:rsidRPr="00143CF3" w:rsidRDefault="00143CF3" w:rsidP="00E663EA">
            <w:pPr>
              <w:spacing w:beforeLines="20" w:before="48" w:afterLines="20" w:after="48" w:line="240" w:lineRule="auto"/>
              <w:rPr>
                <w:rFonts w:cs="Arial"/>
                <w:sz w:val="16"/>
                <w:szCs w:val="16"/>
                <w:lang w:val="en-US"/>
              </w:rPr>
            </w:pPr>
            <w:r w:rsidRPr="00143CF3">
              <w:rPr>
                <w:rFonts w:cs="Arial"/>
                <w:sz w:val="16"/>
                <w:szCs w:val="16"/>
                <w:lang w:val="en-US"/>
              </w:rPr>
              <w:t xml:space="preserve">Refer to the AVETMISS </w:t>
            </w:r>
            <w:r w:rsidRPr="00143CF3">
              <w:rPr>
                <w:rFonts w:cs="Arial"/>
                <w:i/>
                <w:iCs/>
                <w:sz w:val="16"/>
                <w:szCs w:val="16"/>
                <w:lang w:val="en-US"/>
              </w:rPr>
              <w:t>Data Element Definitions 2.3</w:t>
            </w:r>
            <w:r w:rsidRPr="00143CF3">
              <w:rPr>
                <w:rFonts w:cs="Arial"/>
                <w:sz w:val="16"/>
                <w:szCs w:val="16"/>
                <w:lang w:val="en-US"/>
              </w:rPr>
              <w:t xml:space="preserve"> document for specific definitions.</w:t>
            </w:r>
          </w:p>
        </w:tc>
        <w:tc>
          <w:tcPr>
            <w:tcW w:w="624" w:type="pct"/>
            <w:tcBorders>
              <w:top w:val="single" w:sz="4" w:space="0" w:color="auto"/>
              <w:left w:val="nil"/>
              <w:bottom w:val="single" w:sz="4" w:space="0" w:color="auto"/>
              <w:right w:val="nil"/>
            </w:tcBorders>
            <w:hideMark/>
          </w:tcPr>
          <w:p w14:paraId="3225D1BA"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21711BDB" w14:textId="77777777" w:rsidTr="00305EF6">
        <w:trPr>
          <w:cantSplit/>
          <w:jc w:val="center"/>
        </w:trPr>
        <w:tc>
          <w:tcPr>
            <w:tcW w:w="1094" w:type="pct"/>
            <w:tcBorders>
              <w:top w:val="single" w:sz="4" w:space="0" w:color="auto"/>
              <w:left w:val="nil"/>
              <w:bottom w:val="single" w:sz="4" w:space="0" w:color="auto"/>
              <w:right w:val="nil"/>
            </w:tcBorders>
            <w:hideMark/>
          </w:tcPr>
          <w:p w14:paraId="3CA40F9B"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Disability status</w:t>
            </w:r>
          </w:p>
        </w:tc>
        <w:tc>
          <w:tcPr>
            <w:tcW w:w="3282" w:type="pct"/>
            <w:tcBorders>
              <w:top w:val="single" w:sz="4" w:space="0" w:color="auto"/>
              <w:left w:val="nil"/>
              <w:bottom w:val="single" w:sz="4" w:space="0" w:color="auto"/>
              <w:right w:val="nil"/>
            </w:tcBorders>
            <w:hideMark/>
          </w:tcPr>
          <w:p w14:paraId="7CF7711E"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Whether the student self-identifies as having a disability, impairment, or long-term condition.</w:t>
            </w:r>
          </w:p>
        </w:tc>
        <w:tc>
          <w:tcPr>
            <w:tcW w:w="624" w:type="pct"/>
            <w:tcBorders>
              <w:top w:val="single" w:sz="4" w:space="0" w:color="auto"/>
              <w:left w:val="nil"/>
              <w:bottom w:val="single" w:sz="4" w:space="0" w:color="auto"/>
              <w:right w:val="nil"/>
            </w:tcBorders>
            <w:hideMark/>
          </w:tcPr>
          <w:p w14:paraId="3BBB7480"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22B76D8C" w14:textId="77777777" w:rsidTr="00305EF6">
        <w:trPr>
          <w:cantSplit/>
          <w:jc w:val="center"/>
        </w:trPr>
        <w:tc>
          <w:tcPr>
            <w:tcW w:w="1094" w:type="pct"/>
            <w:tcBorders>
              <w:top w:val="single" w:sz="4" w:space="0" w:color="auto"/>
              <w:left w:val="nil"/>
              <w:bottom w:val="single" w:sz="4" w:space="0" w:color="auto"/>
              <w:right w:val="nil"/>
            </w:tcBorders>
            <w:hideMark/>
          </w:tcPr>
          <w:p w14:paraId="0B4673BC"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Domestic fee-for-service funding</w:t>
            </w:r>
          </w:p>
        </w:tc>
        <w:tc>
          <w:tcPr>
            <w:tcW w:w="3282" w:type="pct"/>
            <w:tcBorders>
              <w:top w:val="single" w:sz="4" w:space="0" w:color="auto"/>
              <w:left w:val="nil"/>
              <w:bottom w:val="single" w:sz="4" w:space="0" w:color="auto"/>
              <w:right w:val="nil"/>
            </w:tcBorders>
            <w:hideMark/>
          </w:tcPr>
          <w:p w14:paraId="28D2983D"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Revenue provided by a student whose citizenship status is Australian, New Zealand or permanent resident for the purpose of undertaking vocational education and training.</w:t>
            </w:r>
          </w:p>
        </w:tc>
        <w:tc>
          <w:tcPr>
            <w:tcW w:w="624" w:type="pct"/>
            <w:tcBorders>
              <w:top w:val="single" w:sz="4" w:space="0" w:color="auto"/>
              <w:left w:val="nil"/>
              <w:bottom w:val="single" w:sz="4" w:space="0" w:color="auto"/>
              <w:right w:val="nil"/>
            </w:tcBorders>
            <w:hideMark/>
          </w:tcPr>
          <w:p w14:paraId="322724B1"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TVA, </w:t>
            </w:r>
            <w:proofErr w:type="spellStart"/>
            <w:r w:rsidRPr="00143CF3">
              <w:rPr>
                <w:rFonts w:cs="Arial"/>
                <w:szCs w:val="16"/>
                <w:lang w:val="en-US"/>
              </w:rPr>
              <w:t>VETiS</w:t>
            </w:r>
            <w:proofErr w:type="spellEnd"/>
            <w:r w:rsidRPr="00143CF3">
              <w:rPr>
                <w:rFonts w:cs="Arial"/>
                <w:szCs w:val="16"/>
                <w:lang w:val="en-US"/>
              </w:rPr>
              <w:t>, VQCR</w:t>
            </w:r>
          </w:p>
        </w:tc>
      </w:tr>
      <w:tr w:rsidR="00143CF3" w:rsidRPr="00143CF3" w14:paraId="770D738F" w14:textId="77777777" w:rsidTr="00305EF6">
        <w:trPr>
          <w:cantSplit/>
          <w:jc w:val="center"/>
        </w:trPr>
        <w:tc>
          <w:tcPr>
            <w:tcW w:w="1094" w:type="pct"/>
            <w:tcBorders>
              <w:top w:val="single" w:sz="4" w:space="0" w:color="auto"/>
              <w:left w:val="nil"/>
              <w:bottom w:val="single" w:sz="4" w:space="0" w:color="auto"/>
              <w:right w:val="nil"/>
            </w:tcBorders>
            <w:hideMark/>
          </w:tcPr>
          <w:p w14:paraId="71F26621" w14:textId="77777777" w:rsidR="00143CF3" w:rsidRPr="00143CF3" w:rsidRDefault="00143CF3" w:rsidP="00F5326E">
            <w:pPr>
              <w:pStyle w:val="Terms"/>
              <w:tabs>
                <w:tab w:val="clear" w:pos="317"/>
                <w:tab w:val="left" w:pos="720"/>
              </w:tabs>
              <w:spacing w:beforeLines="20" w:before="48" w:afterLines="20" w:after="48" w:line="240" w:lineRule="auto"/>
              <w:ind w:left="0"/>
              <w:rPr>
                <w:rFonts w:ascii="Montserrat" w:hAnsi="Montserrat" w:cs="Arial"/>
                <w:sz w:val="16"/>
                <w:szCs w:val="16"/>
                <w:lang w:val="en-US"/>
              </w:rPr>
            </w:pPr>
            <w:bookmarkStart w:id="44" w:name="_Hlk109380257"/>
            <w:r w:rsidRPr="00143CF3">
              <w:rPr>
                <w:rStyle w:val="TermshighlightChar"/>
                <w:rFonts w:ascii="Montserrat" w:hAnsi="Montserrat" w:cs="Arial"/>
                <w:b w:val="0"/>
                <w:color w:val="auto"/>
                <w:sz w:val="16"/>
                <w:szCs w:val="16"/>
              </w:rPr>
              <w:t>End date reporting</w:t>
            </w:r>
          </w:p>
        </w:tc>
        <w:tc>
          <w:tcPr>
            <w:tcW w:w="3282" w:type="pct"/>
            <w:tcBorders>
              <w:top w:val="single" w:sz="4" w:space="0" w:color="auto"/>
              <w:left w:val="nil"/>
              <w:bottom w:val="single" w:sz="4" w:space="0" w:color="auto"/>
              <w:right w:val="nil"/>
            </w:tcBorders>
            <w:hideMark/>
          </w:tcPr>
          <w:p w14:paraId="7B44EAC2"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Refers to when Agreed hours associated with the delivery of a subject are reported on; referred to as reporting hours.</w:t>
            </w:r>
          </w:p>
        </w:tc>
        <w:tc>
          <w:tcPr>
            <w:tcW w:w="624" w:type="pct"/>
            <w:tcBorders>
              <w:top w:val="single" w:sz="4" w:space="0" w:color="auto"/>
              <w:left w:val="nil"/>
              <w:bottom w:val="single" w:sz="4" w:space="0" w:color="auto"/>
              <w:right w:val="nil"/>
            </w:tcBorders>
            <w:hideMark/>
          </w:tcPr>
          <w:p w14:paraId="1DEF0E8A"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bookmarkEnd w:id="44"/>
      </w:tr>
      <w:tr w:rsidR="00143CF3" w:rsidRPr="00143CF3" w14:paraId="39054B22" w14:textId="77777777" w:rsidTr="00305EF6">
        <w:trPr>
          <w:cantSplit/>
          <w:jc w:val="center"/>
        </w:trPr>
        <w:tc>
          <w:tcPr>
            <w:tcW w:w="1094" w:type="pct"/>
            <w:tcBorders>
              <w:top w:val="single" w:sz="4" w:space="0" w:color="auto"/>
              <w:left w:val="nil"/>
              <w:bottom w:val="single" w:sz="4" w:space="0" w:color="auto"/>
              <w:right w:val="nil"/>
            </w:tcBorders>
            <w:hideMark/>
          </w:tcPr>
          <w:p w14:paraId="5A173453" w14:textId="77777777" w:rsidR="00143CF3" w:rsidRPr="00143CF3" w:rsidRDefault="00143CF3" w:rsidP="00F5326E">
            <w:pPr>
              <w:pStyle w:val="Tabletext"/>
              <w:tabs>
                <w:tab w:val="clear" w:pos="559"/>
              </w:tabs>
              <w:spacing w:beforeLines="20" w:before="48" w:afterLines="20" w:after="48"/>
              <w:rPr>
                <w:rFonts w:cs="Arial"/>
                <w:szCs w:val="16"/>
                <w:lang w:val="en-US"/>
              </w:rPr>
            </w:pPr>
            <w:bookmarkStart w:id="45" w:name="_Hlk109380284"/>
            <w:r w:rsidRPr="00143CF3">
              <w:rPr>
                <w:rFonts w:cs="Arial"/>
                <w:szCs w:val="16"/>
                <w:lang w:val="en-US"/>
              </w:rPr>
              <w:t>English speaking background (based on Country of birth)</w:t>
            </w:r>
          </w:p>
        </w:tc>
        <w:tc>
          <w:tcPr>
            <w:tcW w:w="3282" w:type="pct"/>
            <w:tcBorders>
              <w:top w:val="single" w:sz="4" w:space="0" w:color="auto"/>
              <w:left w:val="nil"/>
              <w:bottom w:val="single" w:sz="4" w:space="0" w:color="auto"/>
              <w:right w:val="nil"/>
            </w:tcBorders>
            <w:hideMark/>
          </w:tcPr>
          <w:p w14:paraId="473F4C43"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The language region (English-speaking or non-English-speaking) of the student’s reported Country of birth.</w:t>
            </w:r>
          </w:p>
        </w:tc>
        <w:tc>
          <w:tcPr>
            <w:tcW w:w="624" w:type="pct"/>
            <w:tcBorders>
              <w:top w:val="single" w:sz="4" w:space="0" w:color="auto"/>
              <w:left w:val="nil"/>
              <w:bottom w:val="single" w:sz="4" w:space="0" w:color="auto"/>
              <w:right w:val="nil"/>
            </w:tcBorders>
            <w:hideMark/>
          </w:tcPr>
          <w:p w14:paraId="625D86B2"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GF, TVA, </w:t>
            </w:r>
            <w:proofErr w:type="spellStart"/>
            <w:r w:rsidRPr="00143CF3">
              <w:rPr>
                <w:rFonts w:cs="Arial"/>
                <w:szCs w:val="16"/>
                <w:lang w:val="en-US"/>
              </w:rPr>
              <w:t>VETiS</w:t>
            </w:r>
            <w:proofErr w:type="spellEnd"/>
          </w:p>
        </w:tc>
        <w:bookmarkEnd w:id="45"/>
      </w:tr>
      <w:tr w:rsidR="00143CF3" w:rsidRPr="00143CF3" w14:paraId="530D3A2D" w14:textId="77777777" w:rsidTr="00305EF6">
        <w:trPr>
          <w:cantSplit/>
          <w:jc w:val="center"/>
        </w:trPr>
        <w:tc>
          <w:tcPr>
            <w:tcW w:w="1094" w:type="pct"/>
            <w:tcBorders>
              <w:top w:val="single" w:sz="4" w:space="0" w:color="auto"/>
              <w:left w:val="nil"/>
              <w:bottom w:val="single" w:sz="4" w:space="0" w:color="auto"/>
              <w:right w:val="nil"/>
            </w:tcBorders>
            <w:hideMark/>
          </w:tcPr>
          <w:p w14:paraId="1B20237B"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Fee-for-service training</w:t>
            </w:r>
          </w:p>
        </w:tc>
        <w:tc>
          <w:tcPr>
            <w:tcW w:w="3282" w:type="pct"/>
            <w:tcBorders>
              <w:top w:val="single" w:sz="4" w:space="0" w:color="auto"/>
              <w:left w:val="nil"/>
              <w:bottom w:val="single" w:sz="4" w:space="0" w:color="auto"/>
              <w:right w:val="nil"/>
            </w:tcBorders>
            <w:hideMark/>
          </w:tcPr>
          <w:p w14:paraId="3AFDEE24"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Training </w:t>
            </w:r>
            <w:proofErr w:type="gramStart"/>
            <w:r w:rsidRPr="00143CF3">
              <w:rPr>
                <w:rFonts w:cs="Arial"/>
                <w:szCs w:val="16"/>
                <w:lang w:val="en-US"/>
              </w:rPr>
              <w:t>undertaken</w:t>
            </w:r>
            <w:proofErr w:type="gramEnd"/>
            <w:r w:rsidRPr="00143CF3">
              <w:rPr>
                <w:rFonts w:cs="Arial"/>
                <w:szCs w:val="16"/>
                <w:lang w:val="en-US"/>
              </w:rPr>
              <w:t xml:space="preserve"> by students, where revenue is provided by or for the student and is not from Commonwealth or state/territory skills departments.</w:t>
            </w:r>
          </w:p>
          <w:p w14:paraId="3AA5A75B"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VET student loans may be used to fund all a student’s training and as such would be considered fee-for-service training.</w:t>
            </w:r>
          </w:p>
        </w:tc>
        <w:tc>
          <w:tcPr>
            <w:tcW w:w="624" w:type="pct"/>
            <w:tcBorders>
              <w:top w:val="single" w:sz="4" w:space="0" w:color="auto"/>
              <w:left w:val="nil"/>
              <w:bottom w:val="single" w:sz="4" w:space="0" w:color="auto"/>
              <w:right w:val="nil"/>
            </w:tcBorders>
            <w:hideMark/>
          </w:tcPr>
          <w:p w14:paraId="00122475"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784577F7" w14:textId="77777777" w:rsidTr="00305EF6">
        <w:trPr>
          <w:cantSplit/>
          <w:jc w:val="center"/>
        </w:trPr>
        <w:tc>
          <w:tcPr>
            <w:tcW w:w="1094" w:type="pct"/>
            <w:tcBorders>
              <w:top w:val="single" w:sz="4" w:space="0" w:color="auto"/>
              <w:left w:val="nil"/>
              <w:bottom w:val="single" w:sz="4" w:space="0" w:color="auto"/>
              <w:right w:val="nil"/>
            </w:tcBorders>
            <w:hideMark/>
          </w:tcPr>
          <w:p w14:paraId="3D7DA77E"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Field of education</w:t>
            </w:r>
          </w:p>
        </w:tc>
        <w:tc>
          <w:tcPr>
            <w:tcW w:w="3282" w:type="pct"/>
            <w:tcBorders>
              <w:top w:val="single" w:sz="4" w:space="0" w:color="auto"/>
              <w:left w:val="nil"/>
              <w:bottom w:val="single" w:sz="4" w:space="0" w:color="auto"/>
              <w:right w:val="nil"/>
            </w:tcBorders>
            <w:hideMark/>
          </w:tcPr>
          <w:p w14:paraId="188F5768"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Describes the area of study related to a program or subject in which a student is enrolled.</w:t>
            </w:r>
          </w:p>
          <w:p w14:paraId="4E18E0F6"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Based on the Australian Standard Classification of Education, which has a three-tiered hierarchical structure.</w:t>
            </w:r>
          </w:p>
          <w:p w14:paraId="2B7B0F57"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NCVER data are reported at either the broad field (2-digit) or narrow field (4-digit) level. Subject data can also be reported at the detailed field (6-digit) level.</w:t>
            </w:r>
          </w:p>
        </w:tc>
        <w:tc>
          <w:tcPr>
            <w:tcW w:w="624" w:type="pct"/>
            <w:tcBorders>
              <w:top w:val="single" w:sz="4" w:space="0" w:color="auto"/>
              <w:left w:val="nil"/>
              <w:bottom w:val="single" w:sz="4" w:space="0" w:color="auto"/>
              <w:right w:val="nil"/>
            </w:tcBorders>
            <w:hideMark/>
          </w:tcPr>
          <w:p w14:paraId="2B084B82"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3890D308" w14:textId="77777777" w:rsidTr="00305EF6">
        <w:trPr>
          <w:cantSplit/>
          <w:jc w:val="center"/>
        </w:trPr>
        <w:tc>
          <w:tcPr>
            <w:tcW w:w="1094" w:type="pct"/>
            <w:tcBorders>
              <w:top w:val="single" w:sz="4" w:space="0" w:color="auto"/>
              <w:left w:val="nil"/>
              <w:bottom w:val="single" w:sz="4" w:space="0" w:color="auto"/>
              <w:right w:val="nil"/>
            </w:tcBorders>
            <w:hideMark/>
          </w:tcPr>
          <w:p w14:paraId="1C183259"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Style w:val="TermshighlightChar"/>
                <w:rFonts w:ascii="Montserrat" w:hAnsi="Montserrat" w:cs="Arial"/>
                <w:b w:val="0"/>
                <w:bCs/>
                <w:color w:val="auto"/>
                <w:szCs w:val="16"/>
              </w:rPr>
              <w:t>Full-time</w:t>
            </w:r>
          </w:p>
        </w:tc>
        <w:tc>
          <w:tcPr>
            <w:tcW w:w="3282" w:type="pct"/>
            <w:tcBorders>
              <w:top w:val="single" w:sz="4" w:space="0" w:color="auto"/>
              <w:left w:val="nil"/>
              <w:bottom w:val="single" w:sz="4" w:space="0" w:color="auto"/>
              <w:right w:val="nil"/>
            </w:tcBorders>
            <w:hideMark/>
          </w:tcPr>
          <w:p w14:paraId="67503E4C" w14:textId="77777777" w:rsidR="00143CF3" w:rsidRPr="00143CF3" w:rsidRDefault="00143CF3" w:rsidP="00E663EA">
            <w:pPr>
              <w:pStyle w:val="Terms"/>
              <w:tabs>
                <w:tab w:val="clear" w:pos="317"/>
                <w:tab w:val="left" w:pos="720"/>
              </w:tabs>
              <w:spacing w:beforeLines="20" w:before="48" w:afterLines="20" w:after="48" w:line="240" w:lineRule="auto"/>
              <w:rPr>
                <w:rFonts w:ascii="Montserrat" w:hAnsi="Montserrat" w:cs="Arial"/>
                <w:bCs/>
                <w:sz w:val="16"/>
                <w:szCs w:val="16"/>
                <w:lang w:val="en-US"/>
              </w:rPr>
            </w:pPr>
            <w:r w:rsidRPr="00143CF3">
              <w:rPr>
                <w:rFonts w:ascii="Montserrat" w:hAnsi="Montserrat" w:cs="Arial"/>
                <w:bCs/>
                <w:sz w:val="16"/>
                <w:szCs w:val="16"/>
                <w:lang w:val="en-US"/>
              </w:rPr>
              <w:t xml:space="preserve">Students whose hours of completed study – sum of reporting hours – constitutes at least 75% of a </w:t>
            </w:r>
            <w:proofErr w:type="spellStart"/>
            <w:r w:rsidRPr="00143CF3">
              <w:rPr>
                <w:rFonts w:ascii="Montserrat" w:hAnsi="Montserrat" w:cs="Arial"/>
                <w:bCs/>
                <w:sz w:val="16"/>
                <w:szCs w:val="16"/>
                <w:lang w:val="en-US"/>
              </w:rPr>
              <w:t>recognised</w:t>
            </w:r>
            <w:proofErr w:type="spellEnd"/>
            <w:r w:rsidRPr="00143CF3">
              <w:rPr>
                <w:rFonts w:ascii="Montserrat" w:hAnsi="Montserrat" w:cs="Arial"/>
                <w:bCs/>
                <w:sz w:val="16"/>
                <w:szCs w:val="16"/>
                <w:lang w:val="en-US"/>
              </w:rPr>
              <w:t xml:space="preserve"> full-time study load.</w:t>
            </w:r>
          </w:p>
          <w:p w14:paraId="0C72CBC5" w14:textId="77777777" w:rsidR="00143CF3" w:rsidRPr="00143CF3" w:rsidRDefault="00143CF3" w:rsidP="00E663EA">
            <w:pPr>
              <w:pStyle w:val="Terms"/>
              <w:tabs>
                <w:tab w:val="clear" w:pos="317"/>
                <w:tab w:val="left" w:pos="720"/>
              </w:tabs>
              <w:spacing w:beforeLines="20" w:before="48" w:afterLines="20" w:after="48" w:line="240" w:lineRule="auto"/>
              <w:rPr>
                <w:rFonts w:ascii="Montserrat" w:hAnsi="Montserrat" w:cs="Arial"/>
                <w:bCs/>
                <w:sz w:val="16"/>
                <w:szCs w:val="16"/>
                <w:lang w:val="en-US"/>
              </w:rPr>
            </w:pPr>
            <w:r w:rsidRPr="00143CF3">
              <w:rPr>
                <w:rFonts w:ascii="Montserrat" w:hAnsi="Montserrat" w:cs="Arial"/>
                <w:bCs/>
                <w:sz w:val="16"/>
                <w:szCs w:val="16"/>
                <w:lang w:val="en-US"/>
              </w:rPr>
              <w:t>The former Department of Education, Employment and Workplace Relations (DEEWR) established a full-time study load as 720 contact hours in a year. Therefore, any student undertaking 540 reporting hours or more is regarded as a full-time student.</w:t>
            </w:r>
          </w:p>
        </w:tc>
        <w:tc>
          <w:tcPr>
            <w:tcW w:w="624" w:type="pct"/>
            <w:tcBorders>
              <w:top w:val="single" w:sz="4" w:space="0" w:color="auto"/>
              <w:left w:val="nil"/>
              <w:bottom w:val="single" w:sz="4" w:space="0" w:color="auto"/>
              <w:right w:val="nil"/>
            </w:tcBorders>
            <w:hideMark/>
          </w:tcPr>
          <w:p w14:paraId="2AFFF618"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 xml:space="preserve">GF, TVA, </w:t>
            </w:r>
            <w:proofErr w:type="spellStart"/>
            <w:r w:rsidRPr="00143CF3">
              <w:rPr>
                <w:rFonts w:cs="Arial"/>
                <w:bCs/>
                <w:szCs w:val="16"/>
                <w:lang w:val="en-US"/>
              </w:rPr>
              <w:t>VETiS</w:t>
            </w:r>
            <w:proofErr w:type="spellEnd"/>
          </w:p>
        </w:tc>
      </w:tr>
      <w:tr w:rsidR="00143CF3" w:rsidRPr="00143CF3" w14:paraId="79F6AD4D" w14:textId="77777777" w:rsidTr="00305EF6">
        <w:trPr>
          <w:cantSplit/>
          <w:jc w:val="center"/>
        </w:trPr>
        <w:tc>
          <w:tcPr>
            <w:tcW w:w="1094" w:type="pct"/>
            <w:tcBorders>
              <w:top w:val="single" w:sz="4" w:space="0" w:color="auto"/>
              <w:left w:val="nil"/>
              <w:bottom w:val="single" w:sz="4" w:space="0" w:color="auto"/>
              <w:right w:val="nil"/>
            </w:tcBorders>
            <w:hideMark/>
          </w:tcPr>
          <w:p w14:paraId="26FCAB5B"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Full-year training equivalent (FYTE)</w:t>
            </w:r>
          </w:p>
        </w:tc>
        <w:tc>
          <w:tcPr>
            <w:tcW w:w="3282" w:type="pct"/>
            <w:tcBorders>
              <w:top w:val="single" w:sz="4" w:space="0" w:color="auto"/>
              <w:left w:val="nil"/>
              <w:bottom w:val="single" w:sz="4" w:space="0" w:color="auto"/>
              <w:right w:val="nil"/>
            </w:tcBorders>
            <w:hideMark/>
          </w:tcPr>
          <w:p w14:paraId="4646868B" w14:textId="77777777" w:rsidR="00143CF3" w:rsidRPr="00143CF3" w:rsidRDefault="00143CF3" w:rsidP="00E663EA">
            <w:pPr>
              <w:spacing w:beforeLines="20" w:before="48" w:afterLines="20" w:after="48" w:line="240" w:lineRule="auto"/>
              <w:rPr>
                <w:rFonts w:cs="Arial"/>
                <w:bCs/>
                <w:sz w:val="16"/>
                <w:szCs w:val="16"/>
                <w:lang w:val="en-US"/>
              </w:rPr>
            </w:pPr>
            <w:r w:rsidRPr="00143CF3">
              <w:rPr>
                <w:rFonts w:cs="Arial"/>
                <w:bCs/>
                <w:sz w:val="16"/>
                <w:szCs w:val="16"/>
                <w:lang w:val="en-US"/>
              </w:rPr>
              <w:t>A measure of activity undertaken by students on a full-time basis within a year. A single full-year training equivalent represents a full-time study load (720 contact hours).</w:t>
            </w:r>
          </w:p>
          <w:p w14:paraId="1AA45D16" w14:textId="77777777" w:rsidR="00143CF3" w:rsidRPr="00143CF3" w:rsidRDefault="00143CF3" w:rsidP="00E663EA">
            <w:pPr>
              <w:spacing w:beforeLines="20" w:before="48" w:afterLines="20" w:after="48" w:line="240" w:lineRule="auto"/>
              <w:rPr>
                <w:rFonts w:cs="Arial"/>
                <w:bCs/>
                <w:sz w:val="16"/>
                <w:szCs w:val="16"/>
                <w:lang w:val="en-US"/>
              </w:rPr>
            </w:pPr>
            <w:r w:rsidRPr="00143CF3">
              <w:rPr>
                <w:rFonts w:cs="Arial"/>
                <w:bCs/>
                <w:sz w:val="16"/>
                <w:szCs w:val="16"/>
                <w:lang w:val="en-US"/>
              </w:rPr>
              <w:t>In VET, this is established by the sum of reporting hours; 720 reporting hours = 1 FYTE.</w:t>
            </w:r>
          </w:p>
        </w:tc>
        <w:tc>
          <w:tcPr>
            <w:tcW w:w="624" w:type="pct"/>
            <w:tcBorders>
              <w:top w:val="single" w:sz="4" w:space="0" w:color="auto"/>
              <w:left w:val="nil"/>
              <w:bottom w:val="single" w:sz="4" w:space="0" w:color="auto"/>
              <w:right w:val="nil"/>
            </w:tcBorders>
            <w:hideMark/>
          </w:tcPr>
          <w:p w14:paraId="2E93DF9F"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 xml:space="preserve">GF, TVA, </w:t>
            </w:r>
            <w:proofErr w:type="spellStart"/>
            <w:r w:rsidRPr="00143CF3">
              <w:rPr>
                <w:rFonts w:cs="Arial"/>
                <w:bCs/>
                <w:szCs w:val="16"/>
                <w:lang w:val="en-US"/>
              </w:rPr>
              <w:t>VETiS</w:t>
            </w:r>
            <w:proofErr w:type="spellEnd"/>
          </w:p>
        </w:tc>
      </w:tr>
      <w:tr w:rsidR="00143CF3" w:rsidRPr="00143CF3" w14:paraId="7CF041F7" w14:textId="77777777" w:rsidTr="00305EF6">
        <w:trPr>
          <w:cantSplit/>
          <w:jc w:val="center"/>
        </w:trPr>
        <w:tc>
          <w:tcPr>
            <w:tcW w:w="1094" w:type="pct"/>
            <w:tcBorders>
              <w:top w:val="single" w:sz="4" w:space="0" w:color="auto"/>
              <w:left w:val="nil"/>
              <w:bottom w:val="single" w:sz="4" w:space="0" w:color="auto"/>
              <w:right w:val="nil"/>
            </w:tcBorders>
            <w:hideMark/>
          </w:tcPr>
          <w:p w14:paraId="07635B50"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Funding source</w:t>
            </w:r>
          </w:p>
        </w:tc>
        <w:tc>
          <w:tcPr>
            <w:tcW w:w="3282" w:type="pct"/>
            <w:tcBorders>
              <w:top w:val="single" w:sz="4" w:space="0" w:color="auto"/>
              <w:left w:val="nil"/>
              <w:bottom w:val="single" w:sz="4" w:space="0" w:color="auto"/>
              <w:right w:val="nil"/>
            </w:tcBorders>
            <w:hideMark/>
          </w:tcPr>
          <w:p w14:paraId="09B2B4C1" w14:textId="77777777" w:rsidR="00143CF3" w:rsidRPr="00143CF3" w:rsidRDefault="00143CF3" w:rsidP="00E663EA">
            <w:pPr>
              <w:pStyle w:val="Tabletext"/>
              <w:spacing w:beforeLines="20" w:before="48" w:afterLines="20" w:after="48"/>
              <w:rPr>
                <w:rFonts w:cs="Arial"/>
                <w:bCs/>
                <w:szCs w:val="16"/>
                <w:lang w:val="en-US"/>
              </w:rPr>
            </w:pPr>
            <w:r w:rsidRPr="00143CF3">
              <w:rPr>
                <w:rFonts w:cs="Arial"/>
                <w:bCs/>
                <w:szCs w:val="16"/>
                <w:lang w:val="en-US"/>
              </w:rPr>
              <w:t xml:space="preserve">The predominant source of </w:t>
            </w:r>
            <w:proofErr w:type="gramStart"/>
            <w:r w:rsidRPr="00143CF3">
              <w:rPr>
                <w:rFonts w:cs="Arial"/>
                <w:bCs/>
                <w:szCs w:val="16"/>
                <w:lang w:val="en-US"/>
              </w:rPr>
              <w:t>the funding</w:t>
            </w:r>
            <w:proofErr w:type="gramEnd"/>
            <w:r w:rsidRPr="00143CF3">
              <w:rPr>
                <w:rFonts w:cs="Arial"/>
                <w:bCs/>
                <w:szCs w:val="16"/>
                <w:lang w:val="en-US"/>
              </w:rPr>
              <w:t xml:space="preserve"> for </w:t>
            </w:r>
            <w:proofErr w:type="gramStart"/>
            <w:r w:rsidRPr="00143CF3">
              <w:rPr>
                <w:rFonts w:cs="Arial"/>
                <w:bCs/>
                <w:szCs w:val="16"/>
                <w:lang w:val="en-US"/>
              </w:rPr>
              <w:t>a subject</w:t>
            </w:r>
            <w:proofErr w:type="gramEnd"/>
            <w:r w:rsidRPr="00143CF3">
              <w:rPr>
                <w:rFonts w:cs="Arial"/>
                <w:bCs/>
                <w:szCs w:val="16"/>
                <w:lang w:val="en-US"/>
              </w:rPr>
              <w:t xml:space="preserve"> enrolment.</w:t>
            </w:r>
          </w:p>
        </w:tc>
        <w:tc>
          <w:tcPr>
            <w:tcW w:w="624" w:type="pct"/>
            <w:tcBorders>
              <w:top w:val="single" w:sz="4" w:space="0" w:color="auto"/>
              <w:left w:val="nil"/>
              <w:bottom w:val="single" w:sz="4" w:space="0" w:color="auto"/>
              <w:right w:val="nil"/>
            </w:tcBorders>
            <w:hideMark/>
          </w:tcPr>
          <w:p w14:paraId="27CCF56E"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71CA6753" w14:textId="77777777" w:rsidTr="00305EF6">
        <w:trPr>
          <w:cantSplit/>
          <w:jc w:val="center"/>
        </w:trPr>
        <w:tc>
          <w:tcPr>
            <w:tcW w:w="1094" w:type="pct"/>
            <w:tcBorders>
              <w:top w:val="single" w:sz="4" w:space="0" w:color="auto"/>
              <w:left w:val="nil"/>
              <w:bottom w:val="single" w:sz="4" w:space="0" w:color="auto"/>
              <w:right w:val="nil"/>
            </w:tcBorders>
            <w:hideMark/>
          </w:tcPr>
          <w:p w14:paraId="281FAC19"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Funding source category</w:t>
            </w:r>
          </w:p>
        </w:tc>
        <w:tc>
          <w:tcPr>
            <w:tcW w:w="3282" w:type="pct"/>
            <w:tcBorders>
              <w:top w:val="single" w:sz="4" w:space="0" w:color="auto"/>
              <w:left w:val="nil"/>
              <w:bottom w:val="single" w:sz="4" w:space="0" w:color="auto"/>
              <w:right w:val="nil"/>
            </w:tcBorders>
            <w:hideMark/>
          </w:tcPr>
          <w:p w14:paraId="621A0F3A" w14:textId="77777777" w:rsidR="00143CF3" w:rsidRPr="00143CF3" w:rsidRDefault="00143CF3" w:rsidP="00E663EA">
            <w:pPr>
              <w:pStyle w:val="Tabletext"/>
              <w:spacing w:beforeLines="20" w:before="48" w:afterLines="20" w:after="48"/>
              <w:rPr>
                <w:rFonts w:cs="Arial"/>
                <w:bCs/>
                <w:szCs w:val="16"/>
                <w:lang w:val="en-US"/>
              </w:rPr>
            </w:pPr>
            <w:r w:rsidRPr="00143CF3">
              <w:rPr>
                <w:rFonts w:cs="Arial"/>
                <w:bCs/>
                <w:szCs w:val="16"/>
                <w:lang w:val="en-US"/>
              </w:rPr>
              <w:t>A disaggregation of the funding source groups.</w:t>
            </w:r>
          </w:p>
          <w:p w14:paraId="1CC6FD3D"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 xml:space="preserve">Generally, set based on the lowest </w:t>
            </w:r>
            <w:r w:rsidRPr="00143CF3">
              <w:rPr>
                <w:rFonts w:cs="Arial"/>
                <w:bCs/>
                <w:i/>
                <w:iCs/>
                <w:szCs w:val="16"/>
                <w:lang w:val="en-US"/>
              </w:rPr>
              <w:t>funding source identifier – national</w:t>
            </w:r>
            <w:r w:rsidRPr="00143CF3">
              <w:rPr>
                <w:rFonts w:cs="Arial"/>
                <w:bCs/>
                <w:szCs w:val="16"/>
                <w:lang w:val="en-US"/>
              </w:rPr>
              <w:t xml:space="preserve"> e.g., for government funding, 11 is higher than 15.</w:t>
            </w:r>
          </w:p>
          <w:p w14:paraId="18EDC67C" w14:textId="77777777" w:rsidR="00143CF3" w:rsidRPr="00143CF3" w:rsidRDefault="00143CF3" w:rsidP="00E663EA">
            <w:pPr>
              <w:pStyle w:val="Tabletext"/>
              <w:spacing w:beforeLines="20" w:before="48" w:afterLines="20" w:after="48"/>
              <w:rPr>
                <w:bCs/>
                <w:lang w:val="en-US"/>
              </w:rPr>
            </w:pPr>
            <w:r w:rsidRPr="00143CF3">
              <w:rPr>
                <w:rFonts w:cs="Arial"/>
                <w:bCs/>
                <w:szCs w:val="16"/>
                <w:lang w:val="en-US"/>
              </w:rPr>
              <w:t xml:space="preserve">Some government funded VET in Schools data </w:t>
            </w:r>
            <w:proofErr w:type="gramStart"/>
            <w:r w:rsidRPr="00143CF3">
              <w:rPr>
                <w:rFonts w:cs="Arial"/>
                <w:bCs/>
                <w:szCs w:val="16"/>
                <w:lang w:val="en-US"/>
              </w:rPr>
              <w:t>are</w:t>
            </w:r>
            <w:proofErr w:type="gramEnd"/>
            <w:r w:rsidRPr="00143CF3">
              <w:rPr>
                <w:rFonts w:cs="Arial"/>
                <w:bCs/>
                <w:szCs w:val="16"/>
                <w:lang w:val="en-US"/>
              </w:rPr>
              <w:t xml:space="preserve"> represented separately.</w:t>
            </w:r>
          </w:p>
        </w:tc>
        <w:tc>
          <w:tcPr>
            <w:tcW w:w="624" w:type="pct"/>
            <w:tcBorders>
              <w:top w:val="single" w:sz="4" w:space="0" w:color="auto"/>
              <w:left w:val="nil"/>
              <w:bottom w:val="single" w:sz="4" w:space="0" w:color="auto"/>
              <w:right w:val="nil"/>
            </w:tcBorders>
            <w:hideMark/>
          </w:tcPr>
          <w:p w14:paraId="74E434CC"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VQCR</w:t>
            </w:r>
          </w:p>
        </w:tc>
      </w:tr>
      <w:tr w:rsidR="00143CF3" w:rsidRPr="00143CF3" w14:paraId="32266E2D" w14:textId="77777777" w:rsidTr="00305EF6">
        <w:trPr>
          <w:cantSplit/>
          <w:jc w:val="center"/>
        </w:trPr>
        <w:tc>
          <w:tcPr>
            <w:tcW w:w="1094" w:type="pct"/>
            <w:tcBorders>
              <w:top w:val="single" w:sz="4" w:space="0" w:color="auto"/>
              <w:left w:val="nil"/>
              <w:bottom w:val="single" w:sz="4" w:space="0" w:color="auto"/>
              <w:right w:val="nil"/>
            </w:tcBorders>
            <w:hideMark/>
          </w:tcPr>
          <w:p w14:paraId="7CEAC6AC"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Funding source group</w:t>
            </w:r>
          </w:p>
        </w:tc>
        <w:tc>
          <w:tcPr>
            <w:tcW w:w="3282" w:type="pct"/>
            <w:tcBorders>
              <w:top w:val="single" w:sz="4" w:space="0" w:color="auto"/>
              <w:left w:val="nil"/>
              <w:bottom w:val="single" w:sz="4" w:space="0" w:color="auto"/>
              <w:right w:val="nil"/>
            </w:tcBorders>
            <w:hideMark/>
          </w:tcPr>
          <w:p w14:paraId="55D4A780"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 xml:space="preserve">The broad </w:t>
            </w:r>
            <w:r w:rsidRPr="00143CF3">
              <w:rPr>
                <w:rFonts w:cs="Arial"/>
                <w:bCs/>
                <w:i/>
                <w:iCs/>
                <w:szCs w:val="16"/>
                <w:lang w:val="en-US"/>
              </w:rPr>
              <w:t>highest funding source</w:t>
            </w:r>
            <w:r w:rsidRPr="00143CF3">
              <w:rPr>
                <w:rFonts w:cs="Arial"/>
                <w:bCs/>
                <w:szCs w:val="16"/>
                <w:lang w:val="en-US"/>
              </w:rPr>
              <w:t xml:space="preserve"> value based on all reported data for a qualification commencement.</w:t>
            </w:r>
          </w:p>
        </w:tc>
        <w:tc>
          <w:tcPr>
            <w:tcW w:w="624" w:type="pct"/>
            <w:tcBorders>
              <w:top w:val="single" w:sz="4" w:space="0" w:color="auto"/>
              <w:left w:val="nil"/>
              <w:bottom w:val="single" w:sz="4" w:space="0" w:color="auto"/>
              <w:right w:val="nil"/>
            </w:tcBorders>
            <w:hideMark/>
          </w:tcPr>
          <w:p w14:paraId="5A2AAC72"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VQCR</w:t>
            </w:r>
          </w:p>
        </w:tc>
      </w:tr>
      <w:tr w:rsidR="00143CF3" w:rsidRPr="00143CF3" w14:paraId="70732D87" w14:textId="77777777" w:rsidTr="00305EF6">
        <w:trPr>
          <w:cantSplit/>
          <w:jc w:val="center"/>
        </w:trPr>
        <w:tc>
          <w:tcPr>
            <w:tcW w:w="1094" w:type="pct"/>
            <w:tcBorders>
              <w:top w:val="single" w:sz="4" w:space="0" w:color="auto"/>
              <w:left w:val="nil"/>
              <w:bottom w:val="single" w:sz="4" w:space="0" w:color="auto"/>
              <w:right w:val="nil"/>
            </w:tcBorders>
            <w:hideMark/>
          </w:tcPr>
          <w:p w14:paraId="075D893F"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Gender</w:t>
            </w:r>
          </w:p>
        </w:tc>
        <w:tc>
          <w:tcPr>
            <w:tcW w:w="3282" w:type="pct"/>
            <w:tcBorders>
              <w:top w:val="single" w:sz="4" w:space="0" w:color="auto"/>
              <w:left w:val="nil"/>
              <w:bottom w:val="single" w:sz="4" w:space="0" w:color="auto"/>
              <w:right w:val="nil"/>
            </w:tcBorders>
            <w:hideMark/>
          </w:tcPr>
          <w:p w14:paraId="2A66E1A6" w14:textId="77777777" w:rsidR="00143CF3" w:rsidRPr="00143CF3" w:rsidRDefault="00143CF3" w:rsidP="00CA2F28">
            <w:pPr>
              <w:pStyle w:val="Tabletext"/>
              <w:tabs>
                <w:tab w:val="clear" w:pos="559"/>
              </w:tabs>
              <w:spacing w:beforeLines="20" w:before="48" w:afterLines="20" w:after="48"/>
              <w:rPr>
                <w:rStyle w:val="TextChar1"/>
                <w:rFonts w:ascii="Montserrat" w:hAnsi="Montserrat" w:cs="Arial"/>
                <w:bCs/>
                <w:szCs w:val="16"/>
              </w:rPr>
            </w:pPr>
            <w:r w:rsidRPr="00143CF3">
              <w:rPr>
                <w:rStyle w:val="TextChar1"/>
                <w:rFonts w:ascii="Montserrat" w:hAnsi="Montserrat" w:cs="Arial"/>
                <w:bCs/>
                <w:szCs w:val="16"/>
                <w:lang w:val="en-US"/>
              </w:rPr>
              <w:t>Whether the student identifies as male, female, or other.</w:t>
            </w:r>
          </w:p>
          <w:p w14:paraId="47EB53C7" w14:textId="77777777" w:rsidR="00143CF3" w:rsidRPr="00143CF3" w:rsidRDefault="00143CF3" w:rsidP="00CA2F28">
            <w:pPr>
              <w:pStyle w:val="Tabletext"/>
              <w:tabs>
                <w:tab w:val="clear" w:pos="559"/>
              </w:tabs>
              <w:spacing w:beforeLines="20" w:before="48" w:afterLines="20" w:after="48"/>
              <w:rPr>
                <w:bCs/>
              </w:rPr>
            </w:pPr>
            <w:r w:rsidRPr="00143CF3">
              <w:rPr>
                <w:rFonts w:cs="Arial"/>
                <w:bCs/>
                <w:szCs w:val="16"/>
                <w:lang w:val="en-US"/>
              </w:rPr>
              <w:t>Other includes individuals who may have mixed or non-binary sexual characteristics, identify as gender diverse, or identify as neither male nor female.</w:t>
            </w:r>
          </w:p>
        </w:tc>
        <w:tc>
          <w:tcPr>
            <w:tcW w:w="624" w:type="pct"/>
            <w:tcBorders>
              <w:top w:val="single" w:sz="4" w:space="0" w:color="auto"/>
              <w:left w:val="nil"/>
              <w:bottom w:val="single" w:sz="4" w:space="0" w:color="auto"/>
              <w:right w:val="nil"/>
            </w:tcBorders>
            <w:hideMark/>
          </w:tcPr>
          <w:p w14:paraId="29F9D528"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769671F4" w14:textId="77777777" w:rsidTr="00305EF6">
        <w:trPr>
          <w:cantSplit/>
          <w:jc w:val="center"/>
        </w:trPr>
        <w:tc>
          <w:tcPr>
            <w:tcW w:w="1094" w:type="pct"/>
            <w:tcBorders>
              <w:top w:val="single" w:sz="4" w:space="0" w:color="auto"/>
              <w:left w:val="nil"/>
              <w:bottom w:val="single" w:sz="4" w:space="0" w:color="auto"/>
              <w:right w:val="nil"/>
            </w:tcBorders>
            <w:hideMark/>
          </w:tcPr>
          <w:p w14:paraId="0DA6979F"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Government-funded VET</w:t>
            </w:r>
          </w:p>
        </w:tc>
        <w:tc>
          <w:tcPr>
            <w:tcW w:w="3282" w:type="pct"/>
            <w:tcBorders>
              <w:top w:val="single" w:sz="4" w:space="0" w:color="auto"/>
              <w:left w:val="nil"/>
              <w:bottom w:val="single" w:sz="4" w:space="0" w:color="auto"/>
              <w:right w:val="nil"/>
            </w:tcBorders>
            <w:hideMark/>
          </w:tcPr>
          <w:p w14:paraId="4B1360BD" w14:textId="77777777" w:rsidR="00143CF3" w:rsidRPr="00143CF3" w:rsidRDefault="00143CF3" w:rsidP="00CA2F28">
            <w:pPr>
              <w:spacing w:beforeLines="20" w:before="48" w:afterLines="20" w:after="48" w:line="240" w:lineRule="auto"/>
              <w:rPr>
                <w:rFonts w:cs="Arial"/>
                <w:bCs/>
                <w:sz w:val="16"/>
                <w:szCs w:val="16"/>
                <w:lang w:val="en-US"/>
              </w:rPr>
            </w:pPr>
            <w:r w:rsidRPr="00143CF3">
              <w:rPr>
                <w:rFonts w:cs="Arial"/>
                <w:bCs/>
                <w:sz w:val="16"/>
                <w:szCs w:val="16"/>
                <w:lang w:val="en-US"/>
              </w:rPr>
              <w:t>Refers to Commonwealth and/or state or territory funded activity delivered by TAFE institutes, other government providers, community education providers, private training providers and other providers.</w:t>
            </w:r>
          </w:p>
        </w:tc>
        <w:tc>
          <w:tcPr>
            <w:tcW w:w="624" w:type="pct"/>
            <w:tcBorders>
              <w:top w:val="single" w:sz="4" w:space="0" w:color="auto"/>
              <w:left w:val="nil"/>
              <w:bottom w:val="single" w:sz="4" w:space="0" w:color="auto"/>
              <w:right w:val="nil"/>
            </w:tcBorders>
            <w:hideMark/>
          </w:tcPr>
          <w:p w14:paraId="4173126B"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GF</w:t>
            </w:r>
          </w:p>
        </w:tc>
      </w:tr>
      <w:tr w:rsidR="00143CF3" w:rsidRPr="00143CF3" w14:paraId="041E8CF4" w14:textId="77777777" w:rsidTr="00305EF6">
        <w:trPr>
          <w:cantSplit/>
          <w:jc w:val="center"/>
        </w:trPr>
        <w:tc>
          <w:tcPr>
            <w:tcW w:w="1094" w:type="pct"/>
            <w:tcBorders>
              <w:top w:val="single" w:sz="4" w:space="0" w:color="auto"/>
              <w:left w:val="nil"/>
              <w:bottom w:val="single" w:sz="4" w:space="0" w:color="auto"/>
              <w:right w:val="nil"/>
            </w:tcBorders>
            <w:hideMark/>
          </w:tcPr>
          <w:p w14:paraId="049E8ABD"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lastRenderedPageBreak/>
              <w:t>Government funded school-based VET</w:t>
            </w:r>
          </w:p>
        </w:tc>
        <w:tc>
          <w:tcPr>
            <w:tcW w:w="3282" w:type="pct"/>
            <w:tcBorders>
              <w:top w:val="single" w:sz="4" w:space="0" w:color="auto"/>
              <w:left w:val="nil"/>
              <w:bottom w:val="single" w:sz="4" w:space="0" w:color="auto"/>
              <w:right w:val="nil"/>
            </w:tcBorders>
            <w:hideMark/>
          </w:tcPr>
          <w:p w14:paraId="513D3A1E" w14:textId="77777777" w:rsidR="00143CF3" w:rsidRPr="00143CF3" w:rsidRDefault="00143CF3" w:rsidP="00E663EA">
            <w:pPr>
              <w:spacing w:beforeLines="20" w:before="48" w:afterLines="20" w:after="48" w:line="240" w:lineRule="auto"/>
              <w:rPr>
                <w:rFonts w:cs="Arial"/>
                <w:bCs/>
                <w:sz w:val="16"/>
                <w:szCs w:val="16"/>
                <w:lang w:val="en-US"/>
              </w:rPr>
            </w:pPr>
            <w:r w:rsidRPr="00143CF3">
              <w:rPr>
                <w:rFonts w:cs="Arial"/>
                <w:bCs/>
                <w:sz w:val="16"/>
                <w:szCs w:val="16"/>
                <w:lang w:val="en-US"/>
              </w:rPr>
              <w:t xml:space="preserve">A funding source category representing nationally </w:t>
            </w:r>
            <w:proofErr w:type="spellStart"/>
            <w:r w:rsidRPr="00143CF3">
              <w:rPr>
                <w:rFonts w:cs="Arial"/>
                <w:bCs/>
                <w:sz w:val="16"/>
                <w:szCs w:val="16"/>
                <w:lang w:val="en-US"/>
              </w:rPr>
              <w:t>recognised</w:t>
            </w:r>
            <w:proofErr w:type="spellEnd"/>
            <w:r w:rsidRPr="00143CF3">
              <w:rPr>
                <w:rFonts w:cs="Arial"/>
                <w:bCs/>
                <w:sz w:val="16"/>
                <w:szCs w:val="16"/>
                <w:lang w:val="en-US"/>
              </w:rPr>
              <w:t>, government funded training submitted to the VET in Schools collection by Boards of Studies, or their agents.</w:t>
            </w:r>
          </w:p>
          <w:p w14:paraId="34EB7959" w14:textId="77777777" w:rsidR="00143CF3" w:rsidRPr="00143CF3" w:rsidRDefault="00143CF3" w:rsidP="00E663EA">
            <w:pPr>
              <w:spacing w:beforeLines="20" w:before="48" w:afterLines="20" w:after="48" w:line="240" w:lineRule="auto"/>
              <w:rPr>
                <w:rFonts w:cs="Arial"/>
                <w:bCs/>
                <w:sz w:val="16"/>
                <w:szCs w:val="16"/>
                <w:lang w:val="en-US"/>
              </w:rPr>
            </w:pPr>
            <w:r w:rsidRPr="00143CF3">
              <w:rPr>
                <w:rFonts w:cs="Arial"/>
                <w:bCs/>
                <w:sz w:val="16"/>
                <w:szCs w:val="16"/>
                <w:lang w:val="en-US"/>
              </w:rPr>
              <w:t>Does not include all VET in Schools activity due to NCVER’s deduplication processes</w:t>
            </w:r>
          </w:p>
        </w:tc>
        <w:tc>
          <w:tcPr>
            <w:tcW w:w="624" w:type="pct"/>
            <w:tcBorders>
              <w:top w:val="single" w:sz="4" w:space="0" w:color="auto"/>
              <w:left w:val="nil"/>
              <w:bottom w:val="single" w:sz="4" w:space="0" w:color="auto"/>
              <w:right w:val="nil"/>
            </w:tcBorders>
            <w:hideMark/>
          </w:tcPr>
          <w:p w14:paraId="489B2D1D"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VQCR</w:t>
            </w:r>
          </w:p>
        </w:tc>
      </w:tr>
      <w:tr w:rsidR="00143CF3" w:rsidRPr="00143CF3" w14:paraId="6E8962D2" w14:textId="77777777" w:rsidTr="00305EF6">
        <w:trPr>
          <w:cantSplit/>
          <w:jc w:val="center"/>
        </w:trPr>
        <w:tc>
          <w:tcPr>
            <w:tcW w:w="1094" w:type="pct"/>
            <w:tcBorders>
              <w:top w:val="single" w:sz="4" w:space="0" w:color="auto"/>
              <w:left w:val="nil"/>
              <w:bottom w:val="single" w:sz="4" w:space="0" w:color="auto"/>
              <w:right w:val="nil"/>
            </w:tcBorders>
            <w:hideMark/>
          </w:tcPr>
          <w:p w14:paraId="231210D5"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Government funding</w:t>
            </w:r>
          </w:p>
        </w:tc>
        <w:tc>
          <w:tcPr>
            <w:tcW w:w="3282" w:type="pct"/>
            <w:tcBorders>
              <w:top w:val="single" w:sz="4" w:space="0" w:color="auto"/>
              <w:left w:val="nil"/>
              <w:bottom w:val="single" w:sz="4" w:space="0" w:color="auto"/>
              <w:right w:val="nil"/>
            </w:tcBorders>
            <w:hideMark/>
          </w:tcPr>
          <w:p w14:paraId="071C8AF5" w14:textId="77777777" w:rsidR="00143CF3" w:rsidRPr="00143CF3" w:rsidRDefault="00143CF3" w:rsidP="00E663EA">
            <w:pPr>
              <w:spacing w:beforeLines="20" w:before="48" w:afterLines="20" w:after="48" w:line="240" w:lineRule="auto"/>
              <w:rPr>
                <w:rFonts w:cs="Arial"/>
                <w:bCs/>
                <w:sz w:val="16"/>
                <w:szCs w:val="16"/>
                <w:lang w:val="en-US"/>
              </w:rPr>
            </w:pPr>
            <w:r w:rsidRPr="00143CF3">
              <w:rPr>
                <w:rFonts w:cs="Arial"/>
                <w:bCs/>
                <w:sz w:val="16"/>
                <w:szCs w:val="16"/>
                <w:lang w:val="en-US"/>
              </w:rPr>
              <w:t>Revenue provided by the Australian Commonwealth and/or state or territory government to fund vocational education and training undertaken by students.</w:t>
            </w:r>
          </w:p>
        </w:tc>
        <w:tc>
          <w:tcPr>
            <w:tcW w:w="624" w:type="pct"/>
            <w:tcBorders>
              <w:top w:val="single" w:sz="4" w:space="0" w:color="auto"/>
              <w:left w:val="nil"/>
              <w:bottom w:val="single" w:sz="4" w:space="0" w:color="auto"/>
              <w:right w:val="nil"/>
            </w:tcBorders>
            <w:hideMark/>
          </w:tcPr>
          <w:p w14:paraId="6D0B88BB"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 xml:space="preserve">TVA, </w:t>
            </w:r>
            <w:proofErr w:type="spellStart"/>
            <w:r w:rsidRPr="00143CF3">
              <w:rPr>
                <w:rFonts w:cs="Arial"/>
                <w:bCs/>
                <w:szCs w:val="16"/>
                <w:lang w:val="en-US"/>
              </w:rPr>
              <w:t>VETiS</w:t>
            </w:r>
            <w:proofErr w:type="spellEnd"/>
            <w:r w:rsidRPr="00143CF3">
              <w:rPr>
                <w:rFonts w:cs="Arial"/>
                <w:bCs/>
                <w:szCs w:val="16"/>
                <w:lang w:val="en-US"/>
              </w:rPr>
              <w:t>, VQCR</w:t>
            </w:r>
          </w:p>
        </w:tc>
      </w:tr>
      <w:tr w:rsidR="00143CF3" w:rsidRPr="00143CF3" w14:paraId="2D3D78BD" w14:textId="77777777" w:rsidTr="00305EF6">
        <w:trPr>
          <w:cantSplit/>
          <w:jc w:val="center"/>
        </w:trPr>
        <w:tc>
          <w:tcPr>
            <w:tcW w:w="1094" w:type="pct"/>
            <w:tcBorders>
              <w:top w:val="single" w:sz="4" w:space="0" w:color="auto"/>
              <w:left w:val="nil"/>
              <w:bottom w:val="single" w:sz="4" w:space="0" w:color="auto"/>
              <w:right w:val="nil"/>
            </w:tcBorders>
            <w:hideMark/>
          </w:tcPr>
          <w:p w14:paraId="27A0F9EB"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Higher education qualifications</w:t>
            </w:r>
          </w:p>
        </w:tc>
        <w:tc>
          <w:tcPr>
            <w:tcW w:w="3282" w:type="pct"/>
            <w:tcBorders>
              <w:top w:val="single" w:sz="4" w:space="0" w:color="auto"/>
              <w:left w:val="nil"/>
              <w:bottom w:val="single" w:sz="4" w:space="0" w:color="auto"/>
              <w:right w:val="nil"/>
            </w:tcBorders>
            <w:hideMark/>
          </w:tcPr>
          <w:p w14:paraId="65A067F0" w14:textId="77777777" w:rsidR="00143CF3" w:rsidRPr="00143CF3" w:rsidRDefault="00143CF3" w:rsidP="00E663EA">
            <w:pPr>
              <w:pStyle w:val="Text"/>
              <w:spacing w:beforeLines="20" w:before="48" w:afterLines="20" w:after="48" w:line="240" w:lineRule="auto"/>
              <w:rPr>
                <w:rFonts w:cs="Arial"/>
                <w:bCs/>
                <w:sz w:val="16"/>
                <w:szCs w:val="16"/>
                <w:lang w:val="en-US"/>
              </w:rPr>
            </w:pPr>
            <w:r w:rsidRPr="00143CF3">
              <w:rPr>
                <w:rFonts w:cs="Arial"/>
                <w:bCs/>
                <w:sz w:val="16"/>
                <w:szCs w:val="16"/>
                <w:lang w:val="en-US"/>
              </w:rPr>
              <w:t>Programs accredited by higher education institutions with self-accrediting authority or state or territory government accreditation authorities.</w:t>
            </w:r>
          </w:p>
          <w:p w14:paraId="55C04B89" w14:textId="77777777" w:rsidR="00143CF3" w:rsidRPr="00143CF3" w:rsidRDefault="00143CF3" w:rsidP="00E663EA">
            <w:pPr>
              <w:pStyle w:val="Tabletext"/>
              <w:spacing w:beforeLines="20" w:before="48" w:afterLines="20" w:after="48"/>
              <w:rPr>
                <w:rFonts w:cs="Arial"/>
                <w:bCs/>
                <w:szCs w:val="16"/>
                <w:lang w:val="en-US"/>
              </w:rPr>
            </w:pPr>
            <w:r w:rsidRPr="00143CF3">
              <w:rPr>
                <w:rFonts w:cs="Arial"/>
                <w:bCs/>
                <w:szCs w:val="16"/>
                <w:lang w:val="en-US"/>
              </w:rPr>
              <w:t>They are programs at or above AQF level 5 and are not specified in a national training package nor accredited by a VET regulator.</w:t>
            </w:r>
          </w:p>
        </w:tc>
        <w:tc>
          <w:tcPr>
            <w:tcW w:w="624" w:type="pct"/>
            <w:tcBorders>
              <w:top w:val="single" w:sz="4" w:space="0" w:color="auto"/>
              <w:left w:val="nil"/>
              <w:bottom w:val="single" w:sz="4" w:space="0" w:color="auto"/>
              <w:right w:val="nil"/>
            </w:tcBorders>
            <w:hideMark/>
          </w:tcPr>
          <w:p w14:paraId="4D1EAF72"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GF</w:t>
            </w:r>
          </w:p>
        </w:tc>
      </w:tr>
      <w:tr w:rsidR="00143CF3" w:rsidRPr="00143CF3" w14:paraId="7C955949" w14:textId="77777777" w:rsidTr="00305EF6">
        <w:trPr>
          <w:cantSplit/>
          <w:jc w:val="center"/>
        </w:trPr>
        <w:tc>
          <w:tcPr>
            <w:tcW w:w="1094" w:type="pct"/>
            <w:tcBorders>
              <w:top w:val="single" w:sz="4" w:space="0" w:color="auto"/>
              <w:left w:val="nil"/>
              <w:bottom w:val="single" w:sz="4" w:space="0" w:color="auto"/>
              <w:right w:val="nil"/>
            </w:tcBorders>
            <w:hideMark/>
          </w:tcPr>
          <w:p w14:paraId="2A4DB9B6"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Highest funding source</w:t>
            </w:r>
          </w:p>
        </w:tc>
        <w:tc>
          <w:tcPr>
            <w:tcW w:w="3282" w:type="pct"/>
            <w:tcBorders>
              <w:top w:val="single" w:sz="4" w:space="0" w:color="auto"/>
              <w:left w:val="nil"/>
              <w:bottom w:val="single" w:sz="4" w:space="0" w:color="auto"/>
              <w:right w:val="nil"/>
            </w:tcBorders>
            <w:hideMark/>
          </w:tcPr>
          <w:p w14:paraId="02DA46CC" w14:textId="77777777" w:rsidR="00143CF3" w:rsidRPr="00143CF3" w:rsidRDefault="00143CF3" w:rsidP="00E663EA">
            <w:pPr>
              <w:pStyle w:val="Tabletext"/>
              <w:spacing w:beforeLines="20" w:before="48" w:afterLines="20" w:after="48"/>
              <w:rPr>
                <w:rFonts w:cs="Arial"/>
                <w:bCs/>
                <w:szCs w:val="16"/>
                <w:lang w:val="en-US"/>
              </w:rPr>
            </w:pPr>
            <w:r w:rsidRPr="00143CF3">
              <w:rPr>
                <w:rFonts w:cs="Arial"/>
                <w:bCs/>
                <w:szCs w:val="16"/>
                <w:lang w:val="en-US"/>
              </w:rPr>
              <w:t>A derived funding source to account for a student or program enrolment with associated subject enrolments in more than one funding category.</w:t>
            </w:r>
          </w:p>
          <w:p w14:paraId="0ADAC51F" w14:textId="77777777" w:rsidR="00143CF3" w:rsidRPr="00143CF3" w:rsidRDefault="00143CF3" w:rsidP="00E663EA">
            <w:pPr>
              <w:pStyle w:val="Tabletext"/>
              <w:spacing w:beforeLines="20" w:before="48" w:afterLines="20" w:after="48"/>
              <w:rPr>
                <w:rFonts w:cs="Arial"/>
                <w:bCs/>
                <w:szCs w:val="16"/>
                <w:lang w:val="en-US"/>
              </w:rPr>
            </w:pPr>
            <w:r w:rsidRPr="00143CF3">
              <w:rPr>
                <w:rFonts w:cs="Arial"/>
                <w:bCs/>
                <w:szCs w:val="16"/>
                <w:lang w:val="en-US"/>
              </w:rPr>
              <w:t xml:space="preserve">The highest funding source is assigned according to the following broad hierarchical order: Government funding, </w:t>
            </w:r>
            <w:proofErr w:type="gramStart"/>
            <w:r w:rsidRPr="00143CF3">
              <w:rPr>
                <w:rFonts w:cs="Arial"/>
                <w:bCs/>
                <w:szCs w:val="16"/>
                <w:lang w:val="en-US"/>
              </w:rPr>
              <w:t>International</w:t>
            </w:r>
            <w:proofErr w:type="gramEnd"/>
            <w:r w:rsidRPr="00143CF3">
              <w:rPr>
                <w:rFonts w:cs="Arial"/>
                <w:bCs/>
                <w:szCs w:val="16"/>
                <w:lang w:val="en-US"/>
              </w:rPr>
              <w:t xml:space="preserve"> fee-for-service funding, Domestic fee-for-service funding.</w:t>
            </w:r>
          </w:p>
          <w:p w14:paraId="05C8F4E8" w14:textId="77777777" w:rsidR="00143CF3" w:rsidRPr="00143CF3" w:rsidRDefault="00143CF3" w:rsidP="00E663EA">
            <w:pPr>
              <w:pStyle w:val="Text"/>
              <w:spacing w:beforeLines="20" w:before="48" w:afterLines="20" w:after="48" w:line="240" w:lineRule="auto"/>
              <w:rPr>
                <w:rFonts w:cs="Arial"/>
                <w:bCs/>
                <w:sz w:val="16"/>
                <w:szCs w:val="16"/>
                <w:lang w:val="en-US"/>
              </w:rPr>
            </w:pPr>
            <w:r w:rsidRPr="00143CF3">
              <w:rPr>
                <w:rFonts w:cs="Arial"/>
                <w:bCs/>
                <w:sz w:val="16"/>
                <w:szCs w:val="16"/>
                <w:lang w:val="en-US"/>
              </w:rPr>
              <w:t xml:space="preserve">Within those categories, the highest funding source is mostly set based on the lowest associated </w:t>
            </w:r>
            <w:r w:rsidRPr="00143CF3">
              <w:rPr>
                <w:rFonts w:cs="Arial"/>
                <w:bCs/>
                <w:i/>
                <w:iCs/>
                <w:sz w:val="16"/>
                <w:szCs w:val="16"/>
                <w:lang w:val="en-US"/>
              </w:rPr>
              <w:t>funding source identifier – national</w:t>
            </w:r>
            <w:r w:rsidRPr="00143CF3">
              <w:rPr>
                <w:rFonts w:cs="Arial"/>
                <w:bCs/>
                <w:sz w:val="16"/>
                <w:szCs w:val="16"/>
                <w:lang w:val="en-US"/>
              </w:rPr>
              <w:t xml:space="preserve"> e.g., for government funding, 11 is higher than 15.</w:t>
            </w:r>
          </w:p>
        </w:tc>
        <w:tc>
          <w:tcPr>
            <w:tcW w:w="624" w:type="pct"/>
            <w:tcBorders>
              <w:top w:val="single" w:sz="4" w:space="0" w:color="auto"/>
              <w:left w:val="nil"/>
              <w:bottom w:val="single" w:sz="4" w:space="0" w:color="auto"/>
              <w:right w:val="nil"/>
            </w:tcBorders>
            <w:hideMark/>
          </w:tcPr>
          <w:p w14:paraId="09682D0F"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1721B8F7" w14:textId="77777777" w:rsidTr="00305EF6">
        <w:trPr>
          <w:cantSplit/>
          <w:jc w:val="center"/>
        </w:trPr>
        <w:tc>
          <w:tcPr>
            <w:tcW w:w="1094" w:type="pct"/>
            <w:tcBorders>
              <w:top w:val="single" w:sz="4" w:space="0" w:color="auto"/>
              <w:left w:val="nil"/>
              <w:bottom w:val="single" w:sz="4" w:space="0" w:color="auto"/>
              <w:right w:val="nil"/>
            </w:tcBorders>
            <w:hideMark/>
          </w:tcPr>
          <w:p w14:paraId="088F51B4"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Highest level qualification</w:t>
            </w:r>
          </w:p>
        </w:tc>
        <w:tc>
          <w:tcPr>
            <w:tcW w:w="3282" w:type="pct"/>
            <w:tcBorders>
              <w:top w:val="single" w:sz="4" w:space="0" w:color="auto"/>
              <w:left w:val="nil"/>
              <w:bottom w:val="single" w:sz="4" w:space="0" w:color="auto"/>
              <w:right w:val="nil"/>
            </w:tcBorders>
            <w:hideMark/>
          </w:tcPr>
          <w:p w14:paraId="7D3E2B3F" w14:textId="77777777" w:rsidR="00143CF3" w:rsidRPr="00143CF3" w:rsidRDefault="00143CF3" w:rsidP="00E663EA">
            <w:pPr>
              <w:pStyle w:val="Tabletext"/>
              <w:spacing w:beforeLines="20" w:before="48" w:afterLines="20" w:after="48"/>
              <w:rPr>
                <w:rFonts w:cs="Arial"/>
                <w:bCs/>
                <w:szCs w:val="16"/>
                <w:lang w:val="en-US"/>
              </w:rPr>
            </w:pPr>
            <w:r w:rsidRPr="00143CF3">
              <w:rPr>
                <w:rStyle w:val="ui-provider"/>
                <w:rFonts w:cs="Arial"/>
                <w:bCs/>
                <w:szCs w:val="16"/>
                <w:lang w:val="en-US"/>
              </w:rPr>
              <w:t>Higher level qualifications are accredited by state or territory government accreditation authorities or higher education institutions with self-accrediting authority in line with the Protocols for Higher Education Approval Processes.</w:t>
            </w:r>
          </w:p>
        </w:tc>
        <w:tc>
          <w:tcPr>
            <w:tcW w:w="624" w:type="pct"/>
            <w:tcBorders>
              <w:top w:val="single" w:sz="4" w:space="0" w:color="auto"/>
              <w:left w:val="nil"/>
              <w:bottom w:val="single" w:sz="4" w:space="0" w:color="auto"/>
              <w:right w:val="nil"/>
            </w:tcBorders>
            <w:hideMark/>
          </w:tcPr>
          <w:p w14:paraId="550E0D51"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GF</w:t>
            </w:r>
          </w:p>
        </w:tc>
      </w:tr>
      <w:tr w:rsidR="00143CF3" w:rsidRPr="00143CF3" w14:paraId="4C4DC17F" w14:textId="77777777" w:rsidTr="00305EF6">
        <w:trPr>
          <w:cantSplit/>
          <w:jc w:val="center"/>
        </w:trPr>
        <w:tc>
          <w:tcPr>
            <w:tcW w:w="1094" w:type="pct"/>
            <w:tcBorders>
              <w:top w:val="single" w:sz="4" w:space="0" w:color="auto"/>
              <w:left w:val="nil"/>
              <w:bottom w:val="single" w:sz="4" w:space="0" w:color="auto"/>
              <w:right w:val="nil"/>
            </w:tcBorders>
            <w:hideMark/>
          </w:tcPr>
          <w:p w14:paraId="03C19BB9" w14:textId="77777777" w:rsidR="00143CF3" w:rsidRPr="00143CF3" w:rsidRDefault="00143CF3" w:rsidP="00F5326E">
            <w:pPr>
              <w:pStyle w:val="Tabletext"/>
              <w:tabs>
                <w:tab w:val="clear" w:pos="559"/>
              </w:tabs>
              <w:spacing w:beforeLines="20" w:before="48" w:afterLines="20" w:after="48"/>
              <w:rPr>
                <w:rFonts w:cs="Arial"/>
                <w:bCs/>
                <w:szCs w:val="16"/>
                <w:lang w:val="en-US"/>
              </w:rPr>
            </w:pPr>
            <w:bookmarkStart w:id="46" w:name="_Hlk109385043"/>
            <w:r w:rsidRPr="00143CF3">
              <w:rPr>
                <w:rFonts w:cs="Arial"/>
                <w:bCs/>
                <w:szCs w:val="16"/>
                <w:lang w:val="en-US"/>
              </w:rPr>
              <w:t>Highest school level completed</w:t>
            </w:r>
          </w:p>
        </w:tc>
        <w:tc>
          <w:tcPr>
            <w:tcW w:w="3282" w:type="pct"/>
            <w:tcBorders>
              <w:top w:val="single" w:sz="4" w:space="0" w:color="auto"/>
              <w:left w:val="nil"/>
              <w:bottom w:val="single" w:sz="4" w:space="0" w:color="auto"/>
              <w:right w:val="nil"/>
            </w:tcBorders>
            <w:hideMark/>
          </w:tcPr>
          <w:p w14:paraId="357FC054" w14:textId="77777777" w:rsidR="00143CF3" w:rsidRPr="00143CF3" w:rsidRDefault="00143CF3" w:rsidP="00E663EA">
            <w:pPr>
              <w:pStyle w:val="Tabletext"/>
              <w:spacing w:beforeLines="20" w:before="48" w:afterLines="20" w:after="48"/>
              <w:rPr>
                <w:rFonts w:cs="Arial"/>
                <w:bCs/>
                <w:szCs w:val="16"/>
                <w:lang w:val="en-US"/>
              </w:rPr>
            </w:pPr>
            <w:r w:rsidRPr="00143CF3">
              <w:rPr>
                <w:rFonts w:cs="Arial"/>
                <w:bCs/>
                <w:szCs w:val="16"/>
                <w:lang w:val="en-US"/>
              </w:rPr>
              <w:t>The self-reported highest level of schooling completed by a student prior to commencing training.</w:t>
            </w:r>
          </w:p>
        </w:tc>
        <w:tc>
          <w:tcPr>
            <w:tcW w:w="624" w:type="pct"/>
            <w:tcBorders>
              <w:top w:val="single" w:sz="4" w:space="0" w:color="auto"/>
              <w:left w:val="nil"/>
              <w:bottom w:val="single" w:sz="4" w:space="0" w:color="auto"/>
              <w:right w:val="nil"/>
            </w:tcBorders>
            <w:hideMark/>
          </w:tcPr>
          <w:p w14:paraId="0102323B"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 xml:space="preserve">GF, TVA, </w:t>
            </w:r>
            <w:proofErr w:type="spellStart"/>
            <w:r w:rsidRPr="00143CF3">
              <w:rPr>
                <w:rFonts w:cs="Arial"/>
                <w:bCs/>
                <w:szCs w:val="16"/>
                <w:lang w:val="en-US"/>
              </w:rPr>
              <w:t>VETiS</w:t>
            </w:r>
            <w:proofErr w:type="spellEnd"/>
          </w:p>
        </w:tc>
      </w:tr>
      <w:tr w:rsidR="00143CF3" w:rsidRPr="00143CF3" w14:paraId="5AD15F2F" w14:textId="77777777" w:rsidTr="00305EF6">
        <w:trPr>
          <w:cantSplit/>
          <w:jc w:val="center"/>
        </w:trPr>
        <w:tc>
          <w:tcPr>
            <w:tcW w:w="1094" w:type="pct"/>
            <w:tcBorders>
              <w:top w:val="single" w:sz="4" w:space="0" w:color="auto"/>
              <w:left w:val="nil"/>
              <w:bottom w:val="single" w:sz="4" w:space="0" w:color="auto"/>
              <w:right w:val="nil"/>
            </w:tcBorders>
            <w:hideMark/>
          </w:tcPr>
          <w:p w14:paraId="5E050A97"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Historical time series</w:t>
            </w:r>
          </w:p>
        </w:tc>
        <w:tc>
          <w:tcPr>
            <w:tcW w:w="3282" w:type="pct"/>
            <w:tcBorders>
              <w:top w:val="single" w:sz="4" w:space="0" w:color="auto"/>
              <w:left w:val="nil"/>
              <w:bottom w:val="single" w:sz="4" w:space="0" w:color="auto"/>
              <w:right w:val="nil"/>
            </w:tcBorders>
            <w:hideMark/>
          </w:tcPr>
          <w:p w14:paraId="027425EA" w14:textId="77777777" w:rsidR="00143CF3" w:rsidRPr="00143CF3" w:rsidRDefault="00143CF3" w:rsidP="00E663EA">
            <w:pPr>
              <w:pStyle w:val="Tabletext"/>
              <w:spacing w:beforeLines="20" w:before="48" w:afterLines="20" w:after="48"/>
              <w:rPr>
                <w:rFonts w:cs="Arial"/>
                <w:bCs/>
                <w:szCs w:val="16"/>
                <w:lang w:val="en-US"/>
              </w:rPr>
            </w:pPr>
            <w:r w:rsidRPr="00143CF3">
              <w:rPr>
                <w:rFonts w:cs="Arial"/>
                <w:bCs/>
                <w:szCs w:val="16"/>
                <w:lang w:val="en-US"/>
              </w:rPr>
              <w:t>A long-term view of selected measures for the collection, dating back to the first year of reporting</w:t>
            </w:r>
          </w:p>
        </w:tc>
        <w:tc>
          <w:tcPr>
            <w:tcW w:w="624" w:type="pct"/>
            <w:tcBorders>
              <w:top w:val="single" w:sz="4" w:space="0" w:color="auto"/>
              <w:left w:val="nil"/>
              <w:bottom w:val="single" w:sz="4" w:space="0" w:color="auto"/>
              <w:right w:val="nil"/>
            </w:tcBorders>
            <w:hideMark/>
          </w:tcPr>
          <w:p w14:paraId="3CDF3A6E"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GF, TVA</w:t>
            </w:r>
          </w:p>
        </w:tc>
      </w:tr>
      <w:tr w:rsidR="00143CF3" w:rsidRPr="00143CF3" w14:paraId="1870F6E1" w14:textId="77777777" w:rsidTr="00305EF6">
        <w:trPr>
          <w:cantSplit/>
          <w:jc w:val="center"/>
        </w:trPr>
        <w:tc>
          <w:tcPr>
            <w:tcW w:w="1094" w:type="pct"/>
            <w:tcBorders>
              <w:top w:val="single" w:sz="4" w:space="0" w:color="auto"/>
              <w:left w:val="nil"/>
              <w:bottom w:val="single" w:sz="4" w:space="0" w:color="auto"/>
              <w:right w:val="nil"/>
            </w:tcBorders>
            <w:hideMark/>
          </w:tcPr>
          <w:p w14:paraId="2D3D7B05"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Hours of delivery</w:t>
            </w:r>
          </w:p>
        </w:tc>
        <w:tc>
          <w:tcPr>
            <w:tcW w:w="3282" w:type="pct"/>
            <w:tcBorders>
              <w:top w:val="single" w:sz="4" w:space="0" w:color="auto"/>
              <w:left w:val="nil"/>
              <w:bottom w:val="single" w:sz="4" w:space="0" w:color="auto"/>
              <w:right w:val="nil"/>
            </w:tcBorders>
            <w:hideMark/>
          </w:tcPr>
          <w:p w14:paraId="2AA54CB4" w14:textId="77777777" w:rsidR="00143CF3" w:rsidRPr="00143CF3" w:rsidRDefault="00143CF3" w:rsidP="00E663EA">
            <w:pPr>
              <w:pStyle w:val="Tabletext"/>
              <w:spacing w:beforeLines="20" w:before="48" w:afterLines="20" w:after="48"/>
              <w:rPr>
                <w:rFonts w:cs="Arial"/>
                <w:bCs/>
                <w:szCs w:val="16"/>
                <w:lang w:val="en-US"/>
              </w:rPr>
            </w:pPr>
            <w:r w:rsidRPr="00143CF3">
              <w:rPr>
                <w:rFonts w:cs="Arial"/>
                <w:bCs/>
                <w:szCs w:val="16"/>
                <w:lang w:val="en-US"/>
              </w:rPr>
              <w:t>See: Reporting hours</w:t>
            </w:r>
          </w:p>
        </w:tc>
        <w:tc>
          <w:tcPr>
            <w:tcW w:w="624" w:type="pct"/>
            <w:tcBorders>
              <w:top w:val="single" w:sz="4" w:space="0" w:color="auto"/>
              <w:left w:val="nil"/>
              <w:bottom w:val="single" w:sz="4" w:space="0" w:color="auto"/>
              <w:right w:val="nil"/>
            </w:tcBorders>
            <w:hideMark/>
          </w:tcPr>
          <w:p w14:paraId="227C5FB9"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bookmarkEnd w:id="46"/>
      </w:tr>
      <w:tr w:rsidR="00143CF3" w:rsidRPr="00143CF3" w14:paraId="36A828FF" w14:textId="77777777" w:rsidTr="00305EF6">
        <w:trPr>
          <w:cantSplit/>
          <w:jc w:val="center"/>
        </w:trPr>
        <w:tc>
          <w:tcPr>
            <w:tcW w:w="1094" w:type="pct"/>
            <w:tcBorders>
              <w:top w:val="single" w:sz="4" w:space="0" w:color="auto"/>
              <w:left w:val="nil"/>
              <w:bottom w:val="single" w:sz="4" w:space="0" w:color="auto"/>
              <w:right w:val="nil"/>
            </w:tcBorders>
            <w:hideMark/>
          </w:tcPr>
          <w:p w14:paraId="40BBD1D5"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Indigenous status</w:t>
            </w:r>
          </w:p>
        </w:tc>
        <w:tc>
          <w:tcPr>
            <w:tcW w:w="3282" w:type="pct"/>
            <w:tcBorders>
              <w:top w:val="single" w:sz="4" w:space="0" w:color="auto"/>
              <w:left w:val="nil"/>
              <w:bottom w:val="single" w:sz="4" w:space="0" w:color="auto"/>
              <w:right w:val="nil"/>
            </w:tcBorders>
            <w:hideMark/>
          </w:tcPr>
          <w:p w14:paraId="006DA5C9" w14:textId="77777777" w:rsidR="00143CF3" w:rsidRPr="00143CF3" w:rsidRDefault="00143CF3" w:rsidP="00E663EA">
            <w:pPr>
              <w:pStyle w:val="Tabletext"/>
              <w:spacing w:beforeLines="20" w:before="48" w:afterLines="20" w:after="48"/>
              <w:rPr>
                <w:rFonts w:cs="Arial"/>
                <w:bCs/>
                <w:szCs w:val="16"/>
                <w:lang w:val="en-US"/>
              </w:rPr>
            </w:pPr>
            <w:r w:rsidRPr="00143CF3">
              <w:rPr>
                <w:rFonts w:cs="Arial"/>
                <w:bCs/>
                <w:szCs w:val="16"/>
                <w:lang w:val="en-US"/>
              </w:rPr>
              <w:t>Whether a student self-identifies as being of Aboriginal and/or Torres Strait Islander descent.</w:t>
            </w:r>
          </w:p>
        </w:tc>
        <w:tc>
          <w:tcPr>
            <w:tcW w:w="624" w:type="pct"/>
            <w:tcBorders>
              <w:top w:val="single" w:sz="4" w:space="0" w:color="auto"/>
              <w:left w:val="nil"/>
              <w:bottom w:val="single" w:sz="4" w:space="0" w:color="auto"/>
              <w:right w:val="nil"/>
            </w:tcBorders>
            <w:hideMark/>
          </w:tcPr>
          <w:p w14:paraId="097DB57D"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5C92CDAC" w14:textId="77777777" w:rsidTr="00305EF6">
        <w:trPr>
          <w:cantSplit/>
          <w:jc w:val="center"/>
        </w:trPr>
        <w:tc>
          <w:tcPr>
            <w:tcW w:w="1094" w:type="pct"/>
            <w:tcBorders>
              <w:top w:val="single" w:sz="4" w:space="0" w:color="auto"/>
              <w:left w:val="nil"/>
              <w:bottom w:val="single" w:sz="4" w:space="0" w:color="auto"/>
              <w:right w:val="nil"/>
            </w:tcBorders>
            <w:hideMark/>
          </w:tcPr>
          <w:p w14:paraId="6C398089"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In scope</w:t>
            </w:r>
          </w:p>
        </w:tc>
        <w:tc>
          <w:tcPr>
            <w:tcW w:w="3282" w:type="pct"/>
            <w:tcBorders>
              <w:top w:val="single" w:sz="4" w:space="0" w:color="auto"/>
              <w:left w:val="nil"/>
              <w:bottom w:val="single" w:sz="4" w:space="0" w:color="auto"/>
              <w:right w:val="nil"/>
            </w:tcBorders>
            <w:hideMark/>
          </w:tcPr>
          <w:p w14:paraId="7504EB45" w14:textId="77777777" w:rsidR="00143CF3" w:rsidRPr="00143CF3" w:rsidRDefault="00143CF3" w:rsidP="00E663EA">
            <w:pPr>
              <w:pStyle w:val="Tabletext"/>
              <w:spacing w:beforeLines="20" w:before="48" w:afterLines="20" w:after="48"/>
              <w:rPr>
                <w:rFonts w:cs="Arial"/>
                <w:bCs/>
                <w:szCs w:val="16"/>
                <w:lang w:val="en-US"/>
              </w:rPr>
            </w:pPr>
            <w:proofErr w:type="gramStart"/>
            <w:r w:rsidRPr="00143CF3">
              <w:rPr>
                <w:rFonts w:cs="Arial"/>
                <w:bCs/>
                <w:szCs w:val="16"/>
                <w:lang w:val="en-US"/>
              </w:rPr>
              <w:t>Refers</w:t>
            </w:r>
            <w:proofErr w:type="gramEnd"/>
            <w:r w:rsidRPr="00143CF3">
              <w:rPr>
                <w:rFonts w:cs="Arial"/>
                <w:bCs/>
                <w:szCs w:val="16"/>
                <w:lang w:val="en-US"/>
              </w:rPr>
              <w:t xml:space="preserve"> to the conditions required to be met for subject enrolments, students, program enrolments or program completions to be reported on within a publication and its associated data products.</w:t>
            </w:r>
          </w:p>
          <w:p w14:paraId="58C2BEA9" w14:textId="77777777" w:rsidR="00143CF3" w:rsidRPr="00143CF3" w:rsidRDefault="00143CF3" w:rsidP="00E663EA">
            <w:pPr>
              <w:pStyle w:val="Tabletext"/>
              <w:spacing w:beforeLines="20" w:before="48" w:afterLines="20" w:after="48"/>
              <w:rPr>
                <w:rFonts w:cs="Arial"/>
                <w:bCs/>
                <w:szCs w:val="16"/>
                <w:lang w:val="en-US"/>
              </w:rPr>
            </w:pPr>
            <w:r w:rsidRPr="00143CF3">
              <w:rPr>
                <w:rFonts w:cs="Arial"/>
                <w:bCs/>
                <w:szCs w:val="16"/>
                <w:lang w:val="en-US"/>
              </w:rPr>
              <w:t>Each publication suite has its own conditions for data to be considered in scope.</w:t>
            </w:r>
          </w:p>
        </w:tc>
        <w:tc>
          <w:tcPr>
            <w:tcW w:w="624" w:type="pct"/>
            <w:tcBorders>
              <w:top w:val="single" w:sz="4" w:space="0" w:color="auto"/>
              <w:left w:val="nil"/>
              <w:bottom w:val="single" w:sz="4" w:space="0" w:color="auto"/>
              <w:right w:val="nil"/>
            </w:tcBorders>
            <w:hideMark/>
          </w:tcPr>
          <w:p w14:paraId="42193854"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5A423930" w14:textId="77777777" w:rsidTr="00305EF6">
        <w:trPr>
          <w:cantSplit/>
          <w:jc w:val="center"/>
        </w:trPr>
        <w:tc>
          <w:tcPr>
            <w:tcW w:w="1094" w:type="pct"/>
            <w:tcBorders>
              <w:top w:val="single" w:sz="4" w:space="0" w:color="auto"/>
              <w:left w:val="nil"/>
              <w:bottom w:val="single" w:sz="4" w:space="0" w:color="auto"/>
              <w:right w:val="nil"/>
            </w:tcBorders>
            <w:hideMark/>
          </w:tcPr>
          <w:p w14:paraId="06E9338D" w14:textId="77777777" w:rsidR="00143CF3" w:rsidRPr="00143CF3" w:rsidRDefault="00143CF3" w:rsidP="00F5326E">
            <w:pPr>
              <w:pStyle w:val="Tabletext"/>
              <w:tabs>
                <w:tab w:val="clear" w:pos="559"/>
              </w:tabs>
              <w:spacing w:beforeLines="20" w:before="48" w:afterLines="20" w:after="48"/>
              <w:rPr>
                <w:rFonts w:cs="Arial"/>
                <w:bCs/>
                <w:szCs w:val="16"/>
                <w:lang w:val="en-US"/>
              </w:rPr>
            </w:pPr>
            <w:r w:rsidRPr="00143CF3">
              <w:rPr>
                <w:rFonts w:cs="Arial"/>
                <w:bCs/>
                <w:szCs w:val="16"/>
                <w:lang w:val="en-US"/>
              </w:rPr>
              <w:t>International fee-for-service funding</w:t>
            </w:r>
          </w:p>
        </w:tc>
        <w:tc>
          <w:tcPr>
            <w:tcW w:w="3282" w:type="pct"/>
            <w:tcBorders>
              <w:top w:val="single" w:sz="4" w:space="0" w:color="auto"/>
              <w:left w:val="nil"/>
              <w:bottom w:val="single" w:sz="4" w:space="0" w:color="auto"/>
              <w:right w:val="nil"/>
            </w:tcBorders>
            <w:hideMark/>
          </w:tcPr>
          <w:p w14:paraId="3B6B6990" w14:textId="77777777" w:rsidR="00143CF3" w:rsidRPr="00143CF3" w:rsidRDefault="00143CF3" w:rsidP="00E663EA">
            <w:pPr>
              <w:pStyle w:val="Tabletext"/>
              <w:spacing w:beforeLines="20" w:before="48" w:afterLines="20" w:after="48"/>
              <w:rPr>
                <w:rFonts w:cs="Arial"/>
                <w:bCs/>
                <w:szCs w:val="16"/>
                <w:lang w:val="en-US"/>
              </w:rPr>
            </w:pPr>
            <w:r w:rsidRPr="00143CF3">
              <w:rPr>
                <w:rFonts w:cs="Arial"/>
                <w:bCs/>
                <w:szCs w:val="16"/>
                <w:lang w:val="en-US"/>
              </w:rPr>
              <w:t>Revenue provided by an international student – with a student visa, temporary residency permit, or who resides in an overseas country – for the purpose of undertaking vocational education and training.</w:t>
            </w:r>
          </w:p>
        </w:tc>
        <w:tc>
          <w:tcPr>
            <w:tcW w:w="624" w:type="pct"/>
            <w:tcBorders>
              <w:top w:val="single" w:sz="4" w:space="0" w:color="auto"/>
              <w:left w:val="nil"/>
              <w:bottom w:val="single" w:sz="4" w:space="0" w:color="auto"/>
              <w:right w:val="nil"/>
            </w:tcBorders>
            <w:hideMark/>
          </w:tcPr>
          <w:p w14:paraId="22BD7BC7"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 xml:space="preserve">TVA, </w:t>
            </w:r>
            <w:proofErr w:type="spellStart"/>
            <w:r w:rsidRPr="00143CF3">
              <w:rPr>
                <w:rFonts w:cs="Arial"/>
                <w:bCs/>
                <w:szCs w:val="16"/>
                <w:lang w:val="en-US"/>
              </w:rPr>
              <w:t>VETiS</w:t>
            </w:r>
            <w:proofErr w:type="spellEnd"/>
            <w:r w:rsidRPr="00143CF3">
              <w:rPr>
                <w:rFonts w:cs="Arial"/>
                <w:bCs/>
                <w:szCs w:val="16"/>
                <w:lang w:val="en-US"/>
              </w:rPr>
              <w:t>, VQCR</w:t>
            </w:r>
          </w:p>
        </w:tc>
      </w:tr>
      <w:tr w:rsidR="00143CF3" w:rsidRPr="00143CF3" w14:paraId="1DDEE6DE" w14:textId="77777777" w:rsidTr="00305EF6">
        <w:trPr>
          <w:cantSplit/>
          <w:jc w:val="center"/>
        </w:trPr>
        <w:tc>
          <w:tcPr>
            <w:tcW w:w="1094" w:type="pct"/>
            <w:tcBorders>
              <w:top w:val="single" w:sz="4" w:space="0" w:color="auto"/>
              <w:left w:val="nil"/>
              <w:bottom w:val="single" w:sz="4" w:space="0" w:color="auto"/>
              <w:right w:val="nil"/>
            </w:tcBorders>
            <w:hideMark/>
          </w:tcPr>
          <w:p w14:paraId="3998D39C"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International status</w:t>
            </w:r>
          </w:p>
        </w:tc>
        <w:tc>
          <w:tcPr>
            <w:tcW w:w="3282" w:type="pct"/>
            <w:tcBorders>
              <w:top w:val="single" w:sz="4" w:space="0" w:color="auto"/>
              <w:left w:val="nil"/>
              <w:bottom w:val="single" w:sz="4" w:space="0" w:color="auto"/>
              <w:right w:val="nil"/>
            </w:tcBorders>
            <w:hideMark/>
          </w:tcPr>
          <w:p w14:paraId="36FAD41A"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Distinguishes between training </w:t>
            </w:r>
            <w:proofErr w:type="gramStart"/>
            <w:r w:rsidRPr="00143CF3">
              <w:rPr>
                <w:rFonts w:cs="Arial"/>
                <w:szCs w:val="16"/>
                <w:lang w:val="en-US"/>
              </w:rPr>
              <w:t>activity</w:t>
            </w:r>
            <w:proofErr w:type="gramEnd"/>
            <w:r w:rsidRPr="00143CF3">
              <w:rPr>
                <w:rFonts w:cs="Arial"/>
                <w:szCs w:val="16"/>
                <w:lang w:val="en-US"/>
              </w:rPr>
              <w:t xml:space="preserve"> funded by or for domestic students and international students.</w:t>
            </w:r>
          </w:p>
          <w:p w14:paraId="4FA7A769"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Students with at least one subject with an international fee-for-service funding source are </w:t>
            </w:r>
            <w:proofErr w:type="spellStart"/>
            <w:r w:rsidRPr="00143CF3">
              <w:rPr>
                <w:rFonts w:cs="Arial"/>
                <w:szCs w:val="16"/>
                <w:lang w:val="en-US"/>
              </w:rPr>
              <w:t>categorised</w:t>
            </w:r>
            <w:proofErr w:type="spellEnd"/>
            <w:r w:rsidRPr="00143CF3">
              <w:rPr>
                <w:rFonts w:cs="Arial"/>
                <w:szCs w:val="16"/>
                <w:lang w:val="en-US"/>
              </w:rPr>
              <w:t xml:space="preserve"> as international.</w:t>
            </w:r>
          </w:p>
        </w:tc>
        <w:tc>
          <w:tcPr>
            <w:tcW w:w="624" w:type="pct"/>
            <w:tcBorders>
              <w:top w:val="single" w:sz="4" w:space="0" w:color="auto"/>
              <w:left w:val="nil"/>
              <w:bottom w:val="single" w:sz="4" w:space="0" w:color="auto"/>
              <w:right w:val="nil"/>
            </w:tcBorders>
            <w:hideMark/>
          </w:tcPr>
          <w:p w14:paraId="6DCE494C"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TVA</w:t>
            </w:r>
          </w:p>
        </w:tc>
      </w:tr>
      <w:tr w:rsidR="00143CF3" w:rsidRPr="00143CF3" w14:paraId="0BF28133" w14:textId="77777777" w:rsidTr="00305EF6">
        <w:trPr>
          <w:cantSplit/>
          <w:jc w:val="center"/>
        </w:trPr>
        <w:tc>
          <w:tcPr>
            <w:tcW w:w="1094" w:type="pct"/>
            <w:tcBorders>
              <w:top w:val="single" w:sz="4" w:space="0" w:color="auto"/>
              <w:left w:val="nil"/>
              <w:bottom w:val="single" w:sz="4" w:space="0" w:color="auto"/>
              <w:right w:val="nil"/>
            </w:tcBorders>
            <w:hideMark/>
          </w:tcPr>
          <w:p w14:paraId="0B4B88AD" w14:textId="77777777" w:rsidR="00143CF3" w:rsidRPr="00143CF3" w:rsidRDefault="00143CF3" w:rsidP="00F5326E">
            <w:pPr>
              <w:pStyle w:val="Tabletext"/>
              <w:tabs>
                <w:tab w:val="clear" w:pos="559"/>
              </w:tabs>
              <w:spacing w:beforeLines="20" w:before="48" w:afterLines="20" w:after="48"/>
              <w:rPr>
                <w:rFonts w:cs="Arial"/>
                <w:szCs w:val="16"/>
                <w:lang w:val="en-US"/>
              </w:rPr>
            </w:pPr>
            <w:proofErr w:type="spellStart"/>
            <w:r w:rsidRPr="00143CF3">
              <w:rPr>
                <w:rFonts w:cs="Arial"/>
                <w:szCs w:val="16"/>
                <w:lang w:val="en-US"/>
              </w:rPr>
              <w:t>Labour</w:t>
            </w:r>
            <w:proofErr w:type="spellEnd"/>
            <w:r w:rsidRPr="00143CF3">
              <w:rPr>
                <w:rFonts w:cs="Arial"/>
                <w:szCs w:val="16"/>
                <w:lang w:val="en-US"/>
              </w:rPr>
              <w:t xml:space="preserve"> force status</w:t>
            </w:r>
          </w:p>
        </w:tc>
        <w:tc>
          <w:tcPr>
            <w:tcW w:w="3282" w:type="pct"/>
            <w:tcBorders>
              <w:top w:val="single" w:sz="4" w:space="0" w:color="auto"/>
              <w:left w:val="nil"/>
              <w:bottom w:val="single" w:sz="4" w:space="0" w:color="auto"/>
              <w:right w:val="nil"/>
            </w:tcBorders>
            <w:hideMark/>
          </w:tcPr>
          <w:p w14:paraId="6BC706E6"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Describes a student’s self-reported employment status. </w:t>
            </w:r>
            <w:proofErr w:type="spellStart"/>
            <w:r w:rsidRPr="00143CF3">
              <w:rPr>
                <w:rFonts w:cs="Arial"/>
                <w:szCs w:val="16"/>
                <w:lang w:val="en-US"/>
              </w:rPr>
              <w:t>Categorised</w:t>
            </w:r>
            <w:proofErr w:type="spellEnd"/>
            <w:r w:rsidRPr="00143CF3">
              <w:rPr>
                <w:rFonts w:cs="Arial"/>
                <w:szCs w:val="16"/>
                <w:lang w:val="en-US"/>
              </w:rPr>
              <w:t xml:space="preserve"> as employed, unemployed, or not in the </w:t>
            </w:r>
            <w:proofErr w:type="spellStart"/>
            <w:r w:rsidRPr="00143CF3">
              <w:rPr>
                <w:rFonts w:cs="Arial"/>
                <w:szCs w:val="16"/>
                <w:lang w:val="en-US"/>
              </w:rPr>
              <w:t>labour</w:t>
            </w:r>
            <w:proofErr w:type="spellEnd"/>
            <w:r w:rsidRPr="00143CF3">
              <w:rPr>
                <w:rFonts w:cs="Arial"/>
                <w:szCs w:val="16"/>
                <w:lang w:val="en-US"/>
              </w:rPr>
              <w:t xml:space="preserve"> force.</w:t>
            </w:r>
          </w:p>
        </w:tc>
        <w:tc>
          <w:tcPr>
            <w:tcW w:w="624" w:type="pct"/>
            <w:tcBorders>
              <w:top w:val="single" w:sz="4" w:space="0" w:color="auto"/>
              <w:left w:val="nil"/>
              <w:bottom w:val="single" w:sz="4" w:space="0" w:color="auto"/>
              <w:right w:val="nil"/>
            </w:tcBorders>
            <w:hideMark/>
          </w:tcPr>
          <w:p w14:paraId="4D608C48"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 TVA</w:t>
            </w:r>
          </w:p>
        </w:tc>
      </w:tr>
      <w:tr w:rsidR="00143CF3" w:rsidRPr="00143CF3" w14:paraId="443EBCA8" w14:textId="77777777" w:rsidTr="00305EF6">
        <w:trPr>
          <w:cantSplit/>
          <w:jc w:val="center"/>
        </w:trPr>
        <w:tc>
          <w:tcPr>
            <w:tcW w:w="1094" w:type="pct"/>
            <w:tcBorders>
              <w:top w:val="single" w:sz="4" w:space="0" w:color="auto"/>
              <w:left w:val="nil"/>
              <w:bottom w:val="single" w:sz="4" w:space="0" w:color="auto"/>
              <w:right w:val="nil"/>
            </w:tcBorders>
            <w:hideMark/>
          </w:tcPr>
          <w:p w14:paraId="7153293D" w14:textId="77777777" w:rsidR="00143CF3" w:rsidRPr="00143CF3" w:rsidRDefault="00143CF3" w:rsidP="00F5326E">
            <w:pPr>
              <w:pStyle w:val="Tabletext"/>
              <w:tabs>
                <w:tab w:val="clear" w:pos="559"/>
              </w:tabs>
              <w:spacing w:beforeLines="20" w:before="48" w:afterLines="20" w:after="48"/>
              <w:rPr>
                <w:rFonts w:cs="Arial"/>
                <w:szCs w:val="16"/>
                <w:lang w:val="en-US"/>
              </w:rPr>
            </w:pPr>
            <w:bookmarkStart w:id="47" w:name="_Hlk109389039"/>
            <w:r w:rsidRPr="00143CF3">
              <w:rPr>
                <w:rFonts w:cs="Arial"/>
                <w:szCs w:val="16"/>
                <w:lang w:val="en-US"/>
              </w:rPr>
              <w:t>Language other than English spoken at home</w:t>
            </w:r>
          </w:p>
        </w:tc>
        <w:tc>
          <w:tcPr>
            <w:tcW w:w="3282" w:type="pct"/>
            <w:tcBorders>
              <w:top w:val="single" w:sz="4" w:space="0" w:color="auto"/>
              <w:left w:val="nil"/>
              <w:bottom w:val="single" w:sz="4" w:space="0" w:color="auto"/>
              <w:right w:val="nil"/>
            </w:tcBorders>
            <w:hideMark/>
          </w:tcPr>
          <w:p w14:paraId="1E61ED57"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Whether the student predominantly speaks a language other than English at home.</w:t>
            </w:r>
          </w:p>
        </w:tc>
        <w:tc>
          <w:tcPr>
            <w:tcW w:w="624" w:type="pct"/>
            <w:tcBorders>
              <w:top w:val="single" w:sz="4" w:space="0" w:color="auto"/>
              <w:left w:val="nil"/>
              <w:bottom w:val="single" w:sz="4" w:space="0" w:color="auto"/>
              <w:right w:val="nil"/>
            </w:tcBorders>
            <w:hideMark/>
          </w:tcPr>
          <w:p w14:paraId="2DDAF6E7"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79461472" w14:textId="77777777" w:rsidTr="00305EF6">
        <w:trPr>
          <w:cantSplit/>
          <w:trHeight w:val="991"/>
          <w:jc w:val="center"/>
        </w:trPr>
        <w:tc>
          <w:tcPr>
            <w:tcW w:w="1094" w:type="pct"/>
            <w:tcBorders>
              <w:top w:val="single" w:sz="4" w:space="0" w:color="auto"/>
              <w:left w:val="nil"/>
              <w:bottom w:val="single" w:sz="4" w:space="0" w:color="auto"/>
              <w:right w:val="nil"/>
            </w:tcBorders>
            <w:hideMark/>
          </w:tcPr>
          <w:p w14:paraId="35D85079"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Level of education</w:t>
            </w:r>
          </w:p>
        </w:tc>
        <w:tc>
          <w:tcPr>
            <w:tcW w:w="3282" w:type="pct"/>
            <w:tcBorders>
              <w:top w:val="single" w:sz="4" w:space="0" w:color="auto"/>
              <w:left w:val="nil"/>
              <w:bottom w:val="single" w:sz="4" w:space="0" w:color="auto"/>
              <w:right w:val="nil"/>
            </w:tcBorders>
            <w:hideMark/>
          </w:tcPr>
          <w:p w14:paraId="46940AD2" w14:textId="77777777" w:rsidR="00143CF3" w:rsidRPr="00143CF3" w:rsidRDefault="00143CF3" w:rsidP="00E663EA">
            <w:pPr>
              <w:pStyle w:val="Tabletext"/>
              <w:spacing w:beforeLines="20" w:before="48" w:afterLines="20" w:after="48"/>
              <w:rPr>
                <w:rFonts w:cs="Arial"/>
                <w:szCs w:val="16"/>
                <w:lang w:val="en-US"/>
              </w:rPr>
            </w:pPr>
            <w:bookmarkStart w:id="48" w:name="_Hlk14770711"/>
            <w:r w:rsidRPr="00143CF3">
              <w:rPr>
                <w:rFonts w:cs="Arial"/>
                <w:szCs w:val="16"/>
                <w:lang w:val="en-US"/>
              </w:rPr>
              <w:t>The AQF qualification type of a program in which a student is enrolled.</w:t>
            </w:r>
          </w:p>
          <w:p w14:paraId="38700477"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AQF qualification types are associated with an AQF level, with the level defining the relative complexity and depth of achievement.</w:t>
            </w:r>
          </w:p>
          <w:p w14:paraId="3C680B78"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For more information about how the AQF levels and qualification types are related refer to the AQF &lt;https://www.aqf.edu.au&gt;.</w:t>
            </w:r>
            <w:bookmarkEnd w:id="48"/>
          </w:p>
        </w:tc>
        <w:tc>
          <w:tcPr>
            <w:tcW w:w="624" w:type="pct"/>
            <w:tcBorders>
              <w:top w:val="single" w:sz="4" w:space="0" w:color="auto"/>
              <w:left w:val="nil"/>
              <w:bottom w:val="single" w:sz="4" w:space="0" w:color="auto"/>
              <w:right w:val="nil"/>
            </w:tcBorders>
            <w:hideMark/>
          </w:tcPr>
          <w:p w14:paraId="7E8CC3F2"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45837D7B" w14:textId="77777777" w:rsidTr="00305EF6">
        <w:trPr>
          <w:cantSplit/>
          <w:trHeight w:val="804"/>
          <w:jc w:val="center"/>
        </w:trPr>
        <w:tc>
          <w:tcPr>
            <w:tcW w:w="1094" w:type="pct"/>
            <w:tcBorders>
              <w:top w:val="single" w:sz="4" w:space="0" w:color="auto"/>
              <w:left w:val="nil"/>
              <w:bottom w:val="single" w:sz="4" w:space="0" w:color="auto"/>
              <w:right w:val="nil"/>
            </w:tcBorders>
            <w:hideMark/>
          </w:tcPr>
          <w:p w14:paraId="108B4B3C"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lastRenderedPageBreak/>
              <w:t>Locally developed courses</w:t>
            </w:r>
          </w:p>
        </w:tc>
        <w:tc>
          <w:tcPr>
            <w:tcW w:w="3282" w:type="pct"/>
            <w:tcBorders>
              <w:top w:val="single" w:sz="4" w:space="0" w:color="auto"/>
              <w:left w:val="nil"/>
              <w:bottom w:val="single" w:sz="4" w:space="0" w:color="auto"/>
              <w:right w:val="nil"/>
            </w:tcBorders>
            <w:hideMark/>
          </w:tcPr>
          <w:p w14:paraId="4AD1ECFA" w14:textId="77777777" w:rsidR="00143CF3" w:rsidRPr="00143CF3" w:rsidRDefault="00143CF3" w:rsidP="00E663EA">
            <w:pPr>
              <w:pStyle w:val="Text"/>
              <w:spacing w:beforeLines="20" w:before="48" w:afterLines="20" w:after="48" w:line="240" w:lineRule="auto"/>
              <w:rPr>
                <w:rFonts w:cs="Arial"/>
                <w:sz w:val="16"/>
                <w:szCs w:val="16"/>
                <w:lang w:val="en-US"/>
              </w:rPr>
            </w:pPr>
            <w:r w:rsidRPr="00143CF3">
              <w:rPr>
                <w:rFonts w:cs="Arial"/>
                <w:sz w:val="16"/>
                <w:szCs w:val="16"/>
                <w:lang w:val="en-US"/>
              </w:rPr>
              <w:t xml:space="preserve">Courses </w:t>
            </w:r>
            <w:proofErr w:type="spellStart"/>
            <w:proofErr w:type="gramStart"/>
            <w:r w:rsidRPr="00143CF3">
              <w:rPr>
                <w:rFonts w:cs="Arial"/>
                <w:sz w:val="16"/>
                <w:szCs w:val="16"/>
                <w:lang w:val="en-US"/>
              </w:rPr>
              <w:t>recognised</w:t>
            </w:r>
            <w:proofErr w:type="spellEnd"/>
            <w:proofErr w:type="gramEnd"/>
            <w:r w:rsidRPr="00143CF3">
              <w:rPr>
                <w:rFonts w:cs="Arial"/>
                <w:sz w:val="16"/>
                <w:szCs w:val="16"/>
                <w:lang w:val="en-US"/>
              </w:rPr>
              <w:t xml:space="preserve"> by the funding authority and are not nationally </w:t>
            </w:r>
            <w:proofErr w:type="spellStart"/>
            <w:r w:rsidRPr="00143CF3">
              <w:rPr>
                <w:rFonts w:cs="Arial"/>
                <w:sz w:val="16"/>
                <w:szCs w:val="16"/>
                <w:lang w:val="en-US"/>
              </w:rPr>
              <w:t>recognised</w:t>
            </w:r>
            <w:proofErr w:type="spellEnd"/>
            <w:r w:rsidRPr="00143CF3">
              <w:rPr>
                <w:rFonts w:cs="Arial"/>
                <w:sz w:val="16"/>
                <w:szCs w:val="16"/>
                <w:lang w:val="en-US"/>
              </w:rPr>
              <w:t>.</w:t>
            </w:r>
          </w:p>
          <w:p w14:paraId="727D04CA"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They are programs that do not correspond with an AQF level and successful completion results in a statement of attainment outcome.</w:t>
            </w:r>
          </w:p>
          <w:p w14:paraId="412DAEA5"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Associated training activity must include at least one nationally </w:t>
            </w:r>
            <w:proofErr w:type="spellStart"/>
            <w:r w:rsidRPr="00143CF3">
              <w:rPr>
                <w:rFonts w:cs="Arial"/>
                <w:szCs w:val="16"/>
                <w:lang w:val="en-US"/>
              </w:rPr>
              <w:t>recognised</w:t>
            </w:r>
            <w:proofErr w:type="spellEnd"/>
            <w:r w:rsidRPr="00143CF3">
              <w:rPr>
                <w:rFonts w:cs="Arial"/>
                <w:szCs w:val="16"/>
                <w:lang w:val="en-US"/>
              </w:rPr>
              <w:t xml:space="preserve"> subject.</w:t>
            </w:r>
          </w:p>
        </w:tc>
        <w:tc>
          <w:tcPr>
            <w:tcW w:w="624" w:type="pct"/>
            <w:tcBorders>
              <w:top w:val="single" w:sz="4" w:space="0" w:color="auto"/>
              <w:left w:val="nil"/>
              <w:bottom w:val="single" w:sz="4" w:space="0" w:color="auto"/>
              <w:right w:val="nil"/>
            </w:tcBorders>
            <w:hideMark/>
          </w:tcPr>
          <w:p w14:paraId="1091D420"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w:t>
            </w:r>
          </w:p>
        </w:tc>
        <w:bookmarkEnd w:id="47"/>
      </w:tr>
      <w:tr w:rsidR="00143CF3" w:rsidRPr="00143CF3" w14:paraId="4C19D217" w14:textId="77777777" w:rsidTr="00305EF6">
        <w:trPr>
          <w:cantSplit/>
          <w:jc w:val="center"/>
        </w:trPr>
        <w:tc>
          <w:tcPr>
            <w:tcW w:w="1094" w:type="pct"/>
            <w:tcBorders>
              <w:top w:val="single" w:sz="4" w:space="0" w:color="auto"/>
              <w:left w:val="nil"/>
              <w:bottom w:val="single" w:sz="4" w:space="0" w:color="auto"/>
              <w:right w:val="nil"/>
            </w:tcBorders>
            <w:hideMark/>
          </w:tcPr>
          <w:p w14:paraId="6071B7D1"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Locally developed programs</w:t>
            </w:r>
          </w:p>
        </w:tc>
        <w:tc>
          <w:tcPr>
            <w:tcW w:w="3282" w:type="pct"/>
            <w:tcBorders>
              <w:top w:val="single" w:sz="4" w:space="0" w:color="auto"/>
              <w:left w:val="nil"/>
              <w:bottom w:val="single" w:sz="4" w:space="0" w:color="auto"/>
              <w:right w:val="nil"/>
            </w:tcBorders>
            <w:hideMark/>
          </w:tcPr>
          <w:p w14:paraId="05A5A87E" w14:textId="77777777" w:rsidR="00143CF3" w:rsidRPr="00143CF3" w:rsidRDefault="00143CF3" w:rsidP="00E663EA">
            <w:pPr>
              <w:pStyle w:val="Tabletext"/>
              <w:spacing w:beforeLines="20" w:before="48" w:afterLines="20" w:after="48"/>
              <w:rPr>
                <w:rFonts w:cs="Arial"/>
                <w:szCs w:val="16"/>
                <w:lang w:val="en-US"/>
              </w:rPr>
            </w:pPr>
            <w:proofErr w:type="gramStart"/>
            <w:r w:rsidRPr="00143CF3">
              <w:rPr>
                <w:rFonts w:cs="Arial"/>
                <w:szCs w:val="16"/>
                <w:lang w:val="en-US"/>
              </w:rPr>
              <w:t>Refers</w:t>
            </w:r>
            <w:proofErr w:type="gramEnd"/>
            <w:r w:rsidRPr="00143CF3">
              <w:rPr>
                <w:rFonts w:cs="Arial"/>
                <w:szCs w:val="16"/>
                <w:lang w:val="en-US"/>
              </w:rPr>
              <w:t xml:space="preserve"> to courses and skill sets developed to meet an identified </w:t>
            </w:r>
            <w:proofErr w:type="spellStart"/>
            <w:r w:rsidRPr="00143CF3">
              <w:rPr>
                <w:rFonts w:cs="Arial"/>
                <w:szCs w:val="16"/>
                <w:lang w:val="en-US"/>
              </w:rPr>
              <w:t>localised</w:t>
            </w:r>
            <w:proofErr w:type="spellEnd"/>
            <w:r w:rsidRPr="00143CF3">
              <w:rPr>
                <w:rFonts w:cs="Arial"/>
                <w:szCs w:val="16"/>
                <w:lang w:val="en-US"/>
              </w:rPr>
              <w:t xml:space="preserve"> training need that is </w:t>
            </w:r>
            <w:proofErr w:type="spellStart"/>
            <w:r w:rsidRPr="00143CF3">
              <w:rPr>
                <w:rFonts w:cs="Arial"/>
                <w:szCs w:val="16"/>
                <w:lang w:val="en-US"/>
              </w:rPr>
              <w:t>recognised</w:t>
            </w:r>
            <w:proofErr w:type="spellEnd"/>
            <w:r w:rsidRPr="00143CF3">
              <w:rPr>
                <w:rFonts w:cs="Arial"/>
                <w:szCs w:val="16"/>
                <w:lang w:val="en-US"/>
              </w:rPr>
              <w:t xml:space="preserve"> by the funding authority.</w:t>
            </w:r>
          </w:p>
          <w:p w14:paraId="3F3D9BE7"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At least one subject enrolment associated with the program must be in a nationally </w:t>
            </w:r>
            <w:proofErr w:type="spellStart"/>
            <w:r w:rsidRPr="00143CF3">
              <w:rPr>
                <w:rFonts w:cs="Arial"/>
                <w:szCs w:val="16"/>
                <w:lang w:val="en-US"/>
              </w:rPr>
              <w:t>recognised</w:t>
            </w:r>
            <w:proofErr w:type="spellEnd"/>
            <w:r w:rsidRPr="00143CF3">
              <w:rPr>
                <w:rFonts w:cs="Arial"/>
                <w:szCs w:val="16"/>
                <w:lang w:val="en-US"/>
              </w:rPr>
              <w:t xml:space="preserve"> subject.</w:t>
            </w:r>
          </w:p>
        </w:tc>
        <w:tc>
          <w:tcPr>
            <w:tcW w:w="624" w:type="pct"/>
            <w:tcBorders>
              <w:top w:val="single" w:sz="4" w:space="0" w:color="auto"/>
              <w:left w:val="nil"/>
              <w:bottom w:val="single" w:sz="4" w:space="0" w:color="auto"/>
              <w:right w:val="nil"/>
            </w:tcBorders>
            <w:hideMark/>
          </w:tcPr>
          <w:p w14:paraId="3992B440"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w:t>
            </w:r>
          </w:p>
        </w:tc>
      </w:tr>
      <w:tr w:rsidR="00143CF3" w:rsidRPr="00143CF3" w14:paraId="65308176" w14:textId="77777777" w:rsidTr="00305EF6">
        <w:trPr>
          <w:cantSplit/>
          <w:jc w:val="center"/>
        </w:trPr>
        <w:tc>
          <w:tcPr>
            <w:tcW w:w="1094" w:type="pct"/>
            <w:tcBorders>
              <w:top w:val="single" w:sz="4" w:space="0" w:color="auto"/>
              <w:left w:val="nil"/>
              <w:bottom w:val="single" w:sz="4" w:space="0" w:color="auto"/>
              <w:right w:val="nil"/>
            </w:tcBorders>
            <w:hideMark/>
          </w:tcPr>
          <w:p w14:paraId="159DAA34"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Locally developed skill sets</w:t>
            </w:r>
          </w:p>
        </w:tc>
        <w:tc>
          <w:tcPr>
            <w:tcW w:w="3282" w:type="pct"/>
            <w:tcBorders>
              <w:top w:val="single" w:sz="4" w:space="0" w:color="auto"/>
              <w:left w:val="nil"/>
              <w:bottom w:val="single" w:sz="4" w:space="0" w:color="auto"/>
              <w:right w:val="nil"/>
            </w:tcBorders>
            <w:hideMark/>
          </w:tcPr>
          <w:p w14:paraId="5C974B4E"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Skill sets – single subject or subject bundles – </w:t>
            </w:r>
            <w:proofErr w:type="spellStart"/>
            <w:r w:rsidRPr="00143CF3">
              <w:rPr>
                <w:rFonts w:cs="Arial"/>
                <w:szCs w:val="16"/>
                <w:lang w:val="en-US"/>
              </w:rPr>
              <w:t>recognised</w:t>
            </w:r>
            <w:proofErr w:type="spellEnd"/>
            <w:r w:rsidRPr="00143CF3">
              <w:rPr>
                <w:rFonts w:cs="Arial"/>
                <w:szCs w:val="16"/>
                <w:lang w:val="en-US"/>
              </w:rPr>
              <w:t xml:space="preserve"> by the funding authority and are not nationally </w:t>
            </w:r>
            <w:proofErr w:type="spellStart"/>
            <w:r w:rsidRPr="00143CF3">
              <w:rPr>
                <w:rFonts w:cs="Arial"/>
                <w:szCs w:val="16"/>
                <w:lang w:val="en-US"/>
              </w:rPr>
              <w:t>recognised</w:t>
            </w:r>
            <w:proofErr w:type="spellEnd"/>
            <w:r w:rsidRPr="00143CF3">
              <w:rPr>
                <w:rFonts w:cs="Arial"/>
                <w:szCs w:val="16"/>
                <w:lang w:val="en-US"/>
              </w:rPr>
              <w:t>.</w:t>
            </w:r>
          </w:p>
          <w:p w14:paraId="3330D4F1"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Skill sets are linked to a license or regulatory requirement, or defined industry need.</w:t>
            </w:r>
          </w:p>
          <w:p w14:paraId="7365E0B6"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Associated training activity must include at least one nationally </w:t>
            </w:r>
            <w:proofErr w:type="spellStart"/>
            <w:r w:rsidRPr="00143CF3">
              <w:rPr>
                <w:rFonts w:cs="Arial"/>
                <w:szCs w:val="16"/>
                <w:lang w:val="en-US"/>
              </w:rPr>
              <w:t>recognised</w:t>
            </w:r>
            <w:proofErr w:type="spellEnd"/>
            <w:r w:rsidRPr="00143CF3">
              <w:rPr>
                <w:rFonts w:cs="Arial"/>
                <w:szCs w:val="16"/>
                <w:lang w:val="en-US"/>
              </w:rPr>
              <w:t xml:space="preserve"> subject.</w:t>
            </w:r>
          </w:p>
        </w:tc>
        <w:tc>
          <w:tcPr>
            <w:tcW w:w="624" w:type="pct"/>
            <w:tcBorders>
              <w:top w:val="single" w:sz="4" w:space="0" w:color="auto"/>
              <w:left w:val="nil"/>
              <w:bottom w:val="single" w:sz="4" w:space="0" w:color="auto"/>
              <w:right w:val="nil"/>
            </w:tcBorders>
            <w:hideMark/>
          </w:tcPr>
          <w:p w14:paraId="266AAB0B"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w:t>
            </w:r>
          </w:p>
        </w:tc>
      </w:tr>
      <w:tr w:rsidR="00143CF3" w:rsidRPr="00143CF3" w14:paraId="277AA6F8" w14:textId="77777777" w:rsidTr="00305EF6">
        <w:trPr>
          <w:cantSplit/>
          <w:jc w:val="center"/>
        </w:trPr>
        <w:tc>
          <w:tcPr>
            <w:tcW w:w="1094" w:type="pct"/>
            <w:tcBorders>
              <w:top w:val="single" w:sz="4" w:space="0" w:color="auto"/>
              <w:left w:val="nil"/>
              <w:bottom w:val="single" w:sz="4" w:space="0" w:color="auto"/>
              <w:right w:val="nil"/>
            </w:tcBorders>
            <w:hideMark/>
          </w:tcPr>
          <w:p w14:paraId="10E37C1D"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Major program</w:t>
            </w:r>
          </w:p>
        </w:tc>
        <w:tc>
          <w:tcPr>
            <w:tcW w:w="3282" w:type="pct"/>
            <w:tcBorders>
              <w:top w:val="single" w:sz="4" w:space="0" w:color="auto"/>
              <w:left w:val="nil"/>
              <w:bottom w:val="single" w:sz="4" w:space="0" w:color="auto"/>
              <w:right w:val="nil"/>
            </w:tcBorders>
            <w:hideMark/>
          </w:tcPr>
          <w:p w14:paraId="021D1BC3"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The program considered to be a student’s major focus if a student is enrolled in multiple programs within a collection year.</w:t>
            </w:r>
          </w:p>
          <w:p w14:paraId="31BEB64C" w14:textId="77777777" w:rsidR="00143CF3" w:rsidRPr="00143CF3" w:rsidRDefault="00143CF3" w:rsidP="00E663EA">
            <w:pPr>
              <w:pStyle w:val="Text"/>
              <w:spacing w:beforeLines="20" w:before="48" w:afterLines="20" w:after="48" w:line="240" w:lineRule="auto"/>
              <w:rPr>
                <w:rFonts w:cs="Arial"/>
                <w:sz w:val="16"/>
                <w:szCs w:val="16"/>
                <w:lang w:val="en-US"/>
              </w:rPr>
            </w:pPr>
            <w:r w:rsidRPr="00143CF3">
              <w:rPr>
                <w:rFonts w:cs="Arial"/>
                <w:sz w:val="16"/>
                <w:szCs w:val="16"/>
                <w:lang w:val="en-US"/>
              </w:rPr>
              <w:t>Determined by comparing level of education, associated reporting hours, field of education, and program identifier.</w:t>
            </w:r>
          </w:p>
          <w:p w14:paraId="7C644CC3"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For </w:t>
            </w:r>
            <w:proofErr w:type="gramStart"/>
            <w:r w:rsidRPr="00143CF3">
              <w:rPr>
                <w:rFonts w:cs="Arial"/>
                <w:szCs w:val="16"/>
                <w:lang w:val="en-US"/>
              </w:rPr>
              <w:t>student’s</w:t>
            </w:r>
            <w:proofErr w:type="gramEnd"/>
            <w:r w:rsidRPr="00143CF3">
              <w:rPr>
                <w:rFonts w:cs="Arial"/>
                <w:szCs w:val="16"/>
                <w:lang w:val="en-US"/>
              </w:rPr>
              <w:t xml:space="preserve"> enrolled in a single program, it is that program.</w:t>
            </w:r>
          </w:p>
        </w:tc>
        <w:tc>
          <w:tcPr>
            <w:tcW w:w="624" w:type="pct"/>
            <w:tcBorders>
              <w:top w:val="single" w:sz="4" w:space="0" w:color="auto"/>
              <w:left w:val="nil"/>
              <w:bottom w:val="single" w:sz="4" w:space="0" w:color="auto"/>
              <w:right w:val="nil"/>
            </w:tcBorders>
            <w:hideMark/>
          </w:tcPr>
          <w:p w14:paraId="2EE1CCCD"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GF, </w:t>
            </w:r>
            <w:proofErr w:type="spellStart"/>
            <w:r w:rsidRPr="00143CF3">
              <w:rPr>
                <w:rFonts w:cs="Arial"/>
                <w:szCs w:val="16"/>
                <w:lang w:val="en-US"/>
              </w:rPr>
              <w:t>VETiS</w:t>
            </w:r>
            <w:proofErr w:type="spellEnd"/>
          </w:p>
        </w:tc>
      </w:tr>
      <w:tr w:rsidR="00143CF3" w:rsidRPr="00143CF3" w14:paraId="200C5BDA" w14:textId="77777777" w:rsidTr="00305EF6">
        <w:trPr>
          <w:cantSplit/>
          <w:jc w:val="center"/>
        </w:trPr>
        <w:tc>
          <w:tcPr>
            <w:tcW w:w="1094" w:type="pct"/>
            <w:tcBorders>
              <w:top w:val="single" w:sz="4" w:space="0" w:color="auto"/>
              <w:left w:val="nil"/>
              <w:bottom w:val="single" w:sz="4" w:space="0" w:color="auto"/>
              <w:right w:val="nil"/>
            </w:tcBorders>
            <w:hideMark/>
          </w:tcPr>
          <w:p w14:paraId="27645169"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Multiple providers</w:t>
            </w:r>
          </w:p>
        </w:tc>
        <w:tc>
          <w:tcPr>
            <w:tcW w:w="3282" w:type="pct"/>
            <w:tcBorders>
              <w:top w:val="single" w:sz="4" w:space="0" w:color="auto"/>
              <w:left w:val="nil"/>
              <w:bottom w:val="single" w:sz="4" w:space="0" w:color="auto"/>
              <w:right w:val="nil"/>
            </w:tcBorders>
            <w:hideMark/>
          </w:tcPr>
          <w:p w14:paraId="4E93F067"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Indicates that more than one provider type was involved in the delivery of training and assessment for a student’s qualification commencement.</w:t>
            </w:r>
          </w:p>
        </w:tc>
        <w:tc>
          <w:tcPr>
            <w:tcW w:w="624" w:type="pct"/>
            <w:tcBorders>
              <w:top w:val="single" w:sz="4" w:space="0" w:color="auto"/>
              <w:left w:val="nil"/>
              <w:bottom w:val="single" w:sz="4" w:space="0" w:color="auto"/>
              <w:right w:val="nil"/>
            </w:tcBorders>
            <w:hideMark/>
          </w:tcPr>
          <w:p w14:paraId="1C7A6F4B"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VQCR</w:t>
            </w:r>
          </w:p>
        </w:tc>
      </w:tr>
      <w:tr w:rsidR="00143CF3" w:rsidRPr="00143CF3" w14:paraId="1BD0AB27" w14:textId="77777777" w:rsidTr="00305EF6">
        <w:trPr>
          <w:cantSplit/>
          <w:jc w:val="center"/>
        </w:trPr>
        <w:tc>
          <w:tcPr>
            <w:tcW w:w="1094" w:type="pct"/>
            <w:tcBorders>
              <w:top w:val="single" w:sz="4" w:space="0" w:color="auto"/>
              <w:left w:val="nil"/>
              <w:bottom w:val="single" w:sz="4" w:space="0" w:color="auto"/>
              <w:right w:val="nil"/>
            </w:tcBorders>
            <w:hideMark/>
          </w:tcPr>
          <w:p w14:paraId="152C783D" w14:textId="77777777" w:rsidR="00143CF3" w:rsidRPr="00143CF3" w:rsidRDefault="00143CF3" w:rsidP="00F5326E">
            <w:pPr>
              <w:pStyle w:val="Text"/>
              <w:spacing w:beforeLines="20" w:before="48" w:afterLines="20" w:after="48" w:line="240" w:lineRule="auto"/>
              <w:rPr>
                <w:rFonts w:cs="Arial"/>
                <w:sz w:val="16"/>
                <w:szCs w:val="16"/>
                <w:lang w:val="en-US"/>
              </w:rPr>
            </w:pPr>
            <w:r w:rsidRPr="00143CF3">
              <w:rPr>
                <w:rFonts w:cs="Arial"/>
                <w:sz w:val="16"/>
                <w:szCs w:val="16"/>
                <w:lang w:val="en-US"/>
              </w:rPr>
              <w:t>Module</w:t>
            </w:r>
          </w:p>
        </w:tc>
        <w:tc>
          <w:tcPr>
            <w:tcW w:w="3282" w:type="pct"/>
            <w:tcBorders>
              <w:top w:val="single" w:sz="4" w:space="0" w:color="auto"/>
              <w:left w:val="nil"/>
              <w:bottom w:val="single" w:sz="4" w:space="0" w:color="auto"/>
              <w:right w:val="nil"/>
            </w:tcBorders>
            <w:hideMark/>
          </w:tcPr>
          <w:p w14:paraId="660D7EEB"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Outcomes and assessment criteria representing a specific area of learning that are </w:t>
            </w:r>
            <w:proofErr w:type="spellStart"/>
            <w:r w:rsidRPr="00143CF3">
              <w:rPr>
                <w:rFonts w:cs="Arial"/>
                <w:szCs w:val="16"/>
                <w:lang w:val="en-US"/>
              </w:rPr>
              <w:t>recognised</w:t>
            </w:r>
            <w:proofErr w:type="spellEnd"/>
            <w:r w:rsidRPr="00143CF3">
              <w:rPr>
                <w:rFonts w:cs="Arial"/>
                <w:szCs w:val="16"/>
                <w:lang w:val="en-US"/>
              </w:rPr>
              <w:t xml:space="preserve"> by the funding authority and are not nationally </w:t>
            </w:r>
            <w:proofErr w:type="spellStart"/>
            <w:r w:rsidRPr="00143CF3">
              <w:rPr>
                <w:rFonts w:cs="Arial"/>
                <w:szCs w:val="16"/>
                <w:lang w:val="en-US"/>
              </w:rPr>
              <w:t>recognised</w:t>
            </w:r>
            <w:proofErr w:type="spellEnd"/>
            <w:r w:rsidRPr="00143CF3">
              <w:rPr>
                <w:rFonts w:cs="Arial"/>
                <w:szCs w:val="16"/>
                <w:lang w:val="en-US"/>
              </w:rPr>
              <w:t>.</w:t>
            </w:r>
          </w:p>
          <w:p w14:paraId="2ECAF781"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Modules do not have direct industry, occupational or vocational outcomes as these are reflected in units of competency (defined either in a nationally </w:t>
            </w:r>
            <w:proofErr w:type="spellStart"/>
            <w:r w:rsidRPr="00143CF3">
              <w:rPr>
                <w:rFonts w:cs="Arial"/>
                <w:szCs w:val="16"/>
                <w:lang w:val="en-US"/>
              </w:rPr>
              <w:t>recognised</w:t>
            </w:r>
            <w:proofErr w:type="spellEnd"/>
            <w:r w:rsidRPr="00143CF3">
              <w:rPr>
                <w:rFonts w:cs="Arial"/>
                <w:szCs w:val="16"/>
                <w:lang w:val="en-US"/>
              </w:rPr>
              <w:t xml:space="preserve"> accredited course or national training package).</w:t>
            </w:r>
          </w:p>
        </w:tc>
        <w:tc>
          <w:tcPr>
            <w:tcW w:w="624" w:type="pct"/>
            <w:tcBorders>
              <w:top w:val="single" w:sz="4" w:space="0" w:color="auto"/>
              <w:left w:val="nil"/>
              <w:bottom w:val="single" w:sz="4" w:space="0" w:color="auto"/>
              <w:right w:val="nil"/>
            </w:tcBorders>
            <w:hideMark/>
          </w:tcPr>
          <w:p w14:paraId="3B85EC8D"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w:t>
            </w:r>
          </w:p>
        </w:tc>
      </w:tr>
      <w:tr w:rsidR="00143CF3" w:rsidRPr="00143CF3" w14:paraId="6961A0B1" w14:textId="77777777" w:rsidTr="00305EF6">
        <w:trPr>
          <w:cantSplit/>
          <w:jc w:val="center"/>
        </w:trPr>
        <w:tc>
          <w:tcPr>
            <w:tcW w:w="1094" w:type="pct"/>
            <w:tcBorders>
              <w:top w:val="single" w:sz="4" w:space="0" w:color="auto"/>
              <w:left w:val="nil"/>
              <w:bottom w:val="single" w:sz="4" w:space="0" w:color="auto"/>
              <w:right w:val="nil"/>
            </w:tcBorders>
            <w:hideMark/>
          </w:tcPr>
          <w:p w14:paraId="2F42A70C"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 xml:space="preserve">Nationally </w:t>
            </w:r>
            <w:proofErr w:type="spellStart"/>
            <w:r w:rsidRPr="00143CF3">
              <w:rPr>
                <w:rFonts w:cs="Arial"/>
                <w:szCs w:val="16"/>
                <w:lang w:val="en-US"/>
              </w:rPr>
              <w:t>recognised</w:t>
            </w:r>
            <w:proofErr w:type="spellEnd"/>
            <w:r w:rsidRPr="00143CF3">
              <w:rPr>
                <w:rFonts w:cs="Arial"/>
                <w:szCs w:val="16"/>
                <w:lang w:val="en-US"/>
              </w:rPr>
              <w:t xml:space="preserve"> enrolment type</w:t>
            </w:r>
          </w:p>
        </w:tc>
        <w:tc>
          <w:tcPr>
            <w:tcW w:w="3282" w:type="pct"/>
            <w:tcBorders>
              <w:top w:val="single" w:sz="4" w:space="0" w:color="auto"/>
              <w:left w:val="nil"/>
              <w:bottom w:val="single" w:sz="4" w:space="0" w:color="auto"/>
              <w:right w:val="nil"/>
            </w:tcBorders>
            <w:hideMark/>
          </w:tcPr>
          <w:p w14:paraId="2B0F53D3" w14:textId="77777777" w:rsidR="00143CF3" w:rsidRPr="00143CF3" w:rsidRDefault="00143CF3" w:rsidP="00E663EA">
            <w:pPr>
              <w:pStyle w:val="Tabletext"/>
              <w:spacing w:beforeLines="20" w:before="48" w:afterLines="20" w:after="48"/>
              <w:rPr>
                <w:rFonts w:cs="Arial"/>
                <w:szCs w:val="16"/>
              </w:rPr>
            </w:pPr>
            <w:r w:rsidRPr="00143CF3">
              <w:rPr>
                <w:rFonts w:cs="Arial"/>
                <w:szCs w:val="16"/>
              </w:rPr>
              <w:t>Identifies whether the nationally recognised training was in a recognised program and/or stand-alone subject activity.</w:t>
            </w:r>
          </w:p>
          <w:p w14:paraId="060F7EAD"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rPr>
              <w:t>Non-nationally recognised activity (GF only) is presented as non-nationally recognised training. Can be disaggregated further by type of training.</w:t>
            </w:r>
          </w:p>
        </w:tc>
        <w:tc>
          <w:tcPr>
            <w:tcW w:w="624" w:type="pct"/>
            <w:tcBorders>
              <w:top w:val="single" w:sz="4" w:space="0" w:color="auto"/>
              <w:left w:val="nil"/>
              <w:bottom w:val="single" w:sz="4" w:space="0" w:color="auto"/>
              <w:right w:val="nil"/>
            </w:tcBorders>
            <w:hideMark/>
          </w:tcPr>
          <w:p w14:paraId="1B7B6F18"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 TVA</w:t>
            </w:r>
          </w:p>
        </w:tc>
      </w:tr>
      <w:tr w:rsidR="00143CF3" w:rsidRPr="00143CF3" w14:paraId="23E537E6" w14:textId="77777777" w:rsidTr="00305EF6">
        <w:trPr>
          <w:cantSplit/>
          <w:jc w:val="center"/>
        </w:trPr>
        <w:tc>
          <w:tcPr>
            <w:tcW w:w="1094" w:type="pct"/>
            <w:tcBorders>
              <w:top w:val="single" w:sz="4" w:space="0" w:color="auto"/>
              <w:left w:val="nil"/>
              <w:bottom w:val="single" w:sz="4" w:space="0" w:color="auto"/>
              <w:right w:val="nil"/>
            </w:tcBorders>
            <w:hideMark/>
          </w:tcPr>
          <w:p w14:paraId="615E903F"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 xml:space="preserve">Nationally </w:t>
            </w:r>
            <w:proofErr w:type="spellStart"/>
            <w:r w:rsidRPr="00143CF3">
              <w:rPr>
                <w:rFonts w:cs="Arial"/>
                <w:szCs w:val="16"/>
                <w:lang w:val="en-US"/>
              </w:rPr>
              <w:t>recognised</w:t>
            </w:r>
            <w:proofErr w:type="spellEnd"/>
            <w:r w:rsidRPr="00143CF3">
              <w:rPr>
                <w:rFonts w:cs="Arial"/>
                <w:szCs w:val="16"/>
                <w:lang w:val="en-US"/>
              </w:rPr>
              <w:t xml:space="preserve"> programs</w:t>
            </w:r>
          </w:p>
        </w:tc>
        <w:tc>
          <w:tcPr>
            <w:tcW w:w="3282" w:type="pct"/>
            <w:tcBorders>
              <w:top w:val="single" w:sz="4" w:space="0" w:color="auto"/>
              <w:left w:val="nil"/>
              <w:bottom w:val="single" w:sz="4" w:space="0" w:color="auto"/>
              <w:right w:val="nil"/>
            </w:tcBorders>
            <w:hideMark/>
          </w:tcPr>
          <w:p w14:paraId="03D0BAF3"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Include training package qualifications, accredited qualifications, training package skill sets and accredited courses that are listed on the National Training Register (training.gov.au).</w:t>
            </w:r>
          </w:p>
        </w:tc>
        <w:tc>
          <w:tcPr>
            <w:tcW w:w="624" w:type="pct"/>
            <w:tcBorders>
              <w:top w:val="single" w:sz="4" w:space="0" w:color="auto"/>
              <w:left w:val="nil"/>
              <w:bottom w:val="single" w:sz="4" w:space="0" w:color="auto"/>
              <w:right w:val="nil"/>
            </w:tcBorders>
            <w:hideMark/>
          </w:tcPr>
          <w:p w14:paraId="79A0ABA1"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4BC470D6" w14:textId="77777777" w:rsidTr="00305EF6">
        <w:trPr>
          <w:cantSplit/>
          <w:jc w:val="center"/>
        </w:trPr>
        <w:tc>
          <w:tcPr>
            <w:tcW w:w="1094" w:type="pct"/>
            <w:tcBorders>
              <w:top w:val="single" w:sz="4" w:space="0" w:color="auto"/>
              <w:left w:val="nil"/>
              <w:bottom w:val="single" w:sz="4" w:space="0" w:color="auto"/>
              <w:right w:val="nil"/>
            </w:tcBorders>
            <w:hideMark/>
          </w:tcPr>
          <w:p w14:paraId="2B9E4880"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Fonts w:cs="Arial"/>
                <w:szCs w:val="16"/>
                <w:lang w:val="en-US"/>
              </w:rPr>
              <w:t xml:space="preserve">Nationally </w:t>
            </w:r>
            <w:proofErr w:type="spellStart"/>
            <w:r w:rsidRPr="00143CF3">
              <w:rPr>
                <w:rFonts w:cs="Arial"/>
                <w:szCs w:val="16"/>
                <w:lang w:val="en-US"/>
              </w:rPr>
              <w:t>recognised</w:t>
            </w:r>
            <w:proofErr w:type="spellEnd"/>
            <w:r w:rsidRPr="00143CF3">
              <w:rPr>
                <w:rFonts w:cs="Arial"/>
                <w:szCs w:val="16"/>
                <w:lang w:val="en-US"/>
              </w:rPr>
              <w:t xml:space="preserve"> status</w:t>
            </w:r>
          </w:p>
        </w:tc>
        <w:tc>
          <w:tcPr>
            <w:tcW w:w="3282" w:type="pct"/>
            <w:tcBorders>
              <w:top w:val="single" w:sz="4" w:space="0" w:color="auto"/>
              <w:left w:val="nil"/>
              <w:bottom w:val="single" w:sz="4" w:space="0" w:color="auto"/>
              <w:right w:val="nil"/>
            </w:tcBorders>
            <w:hideMark/>
          </w:tcPr>
          <w:p w14:paraId="72501716"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Identifies whether the training is nationally </w:t>
            </w:r>
            <w:proofErr w:type="spellStart"/>
            <w:r w:rsidRPr="00143CF3">
              <w:rPr>
                <w:rFonts w:cs="Arial"/>
                <w:szCs w:val="16"/>
                <w:lang w:val="en-US"/>
              </w:rPr>
              <w:t>recognised</w:t>
            </w:r>
            <w:proofErr w:type="spellEnd"/>
            <w:r w:rsidRPr="00143CF3">
              <w:rPr>
                <w:rFonts w:cs="Arial"/>
                <w:szCs w:val="16"/>
                <w:lang w:val="en-US"/>
              </w:rPr>
              <w:t xml:space="preserve"> or non-nationally </w:t>
            </w:r>
            <w:proofErr w:type="spellStart"/>
            <w:r w:rsidRPr="00143CF3">
              <w:rPr>
                <w:rFonts w:cs="Arial"/>
                <w:szCs w:val="16"/>
                <w:lang w:val="en-US"/>
              </w:rPr>
              <w:t>recognised</w:t>
            </w:r>
            <w:proofErr w:type="spellEnd"/>
            <w:r w:rsidRPr="00143CF3">
              <w:rPr>
                <w:rFonts w:cs="Arial"/>
                <w:szCs w:val="16"/>
                <w:lang w:val="en-US"/>
              </w:rPr>
              <w:t>.</w:t>
            </w:r>
          </w:p>
          <w:p w14:paraId="059296DD"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Nationally </w:t>
            </w:r>
            <w:proofErr w:type="spellStart"/>
            <w:r w:rsidRPr="00143CF3">
              <w:rPr>
                <w:rFonts w:cs="Arial"/>
                <w:szCs w:val="16"/>
                <w:lang w:val="en-US"/>
              </w:rPr>
              <w:t>recognised</w:t>
            </w:r>
            <w:proofErr w:type="spellEnd"/>
            <w:r w:rsidRPr="00143CF3">
              <w:rPr>
                <w:rFonts w:cs="Arial"/>
                <w:szCs w:val="16"/>
                <w:lang w:val="en-US"/>
              </w:rPr>
              <w:t xml:space="preserve"> training is listed on the National Training Register (training.gov.au).</w:t>
            </w:r>
          </w:p>
        </w:tc>
        <w:tc>
          <w:tcPr>
            <w:tcW w:w="624" w:type="pct"/>
            <w:tcBorders>
              <w:top w:val="single" w:sz="4" w:space="0" w:color="auto"/>
              <w:left w:val="nil"/>
              <w:bottom w:val="single" w:sz="4" w:space="0" w:color="auto"/>
              <w:right w:val="nil"/>
            </w:tcBorders>
            <w:hideMark/>
          </w:tcPr>
          <w:p w14:paraId="63B2571A"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w:t>
            </w:r>
          </w:p>
        </w:tc>
      </w:tr>
      <w:tr w:rsidR="00143CF3" w:rsidRPr="00143CF3" w14:paraId="0CB29D5E" w14:textId="77777777" w:rsidTr="00305EF6">
        <w:trPr>
          <w:cantSplit/>
          <w:jc w:val="center"/>
        </w:trPr>
        <w:tc>
          <w:tcPr>
            <w:tcW w:w="1094" w:type="pct"/>
            <w:tcBorders>
              <w:top w:val="single" w:sz="4" w:space="0" w:color="auto"/>
              <w:left w:val="nil"/>
              <w:bottom w:val="single" w:sz="4" w:space="0" w:color="auto"/>
              <w:right w:val="nil"/>
            </w:tcBorders>
            <w:hideMark/>
          </w:tcPr>
          <w:p w14:paraId="4A29AD44" w14:textId="77777777" w:rsidR="00143CF3" w:rsidRPr="00143CF3" w:rsidRDefault="00143CF3" w:rsidP="00F5326E">
            <w:pPr>
              <w:pStyle w:val="Tabletext"/>
              <w:tabs>
                <w:tab w:val="clear" w:pos="559"/>
              </w:tabs>
              <w:spacing w:beforeLines="20" w:before="48" w:afterLines="20" w:after="48"/>
              <w:rPr>
                <w:rStyle w:val="TermshighlightChar"/>
                <w:rFonts w:ascii="Montserrat" w:hAnsi="Montserrat" w:cs="Arial"/>
                <w:b w:val="0"/>
                <w:color w:val="auto"/>
                <w:szCs w:val="16"/>
              </w:rPr>
            </w:pPr>
            <w:r w:rsidRPr="00143CF3">
              <w:rPr>
                <w:rStyle w:val="TermshighlightChar"/>
                <w:rFonts w:ascii="Montserrat" w:hAnsi="Montserrat" w:cs="Arial"/>
                <w:b w:val="0"/>
                <w:color w:val="auto"/>
                <w:szCs w:val="16"/>
              </w:rPr>
              <w:t>Nationally recognised subjects</w:t>
            </w:r>
          </w:p>
        </w:tc>
        <w:tc>
          <w:tcPr>
            <w:tcW w:w="3282" w:type="pct"/>
            <w:tcBorders>
              <w:top w:val="single" w:sz="4" w:space="0" w:color="auto"/>
              <w:left w:val="nil"/>
              <w:bottom w:val="single" w:sz="4" w:space="0" w:color="auto"/>
              <w:right w:val="nil"/>
            </w:tcBorders>
            <w:hideMark/>
          </w:tcPr>
          <w:p w14:paraId="3BE8D648" w14:textId="77777777" w:rsidR="00143CF3" w:rsidRPr="00143CF3" w:rsidRDefault="00143CF3" w:rsidP="00E663EA">
            <w:pPr>
              <w:pStyle w:val="Tabletext"/>
              <w:spacing w:beforeLines="20" w:before="48" w:afterLines="20" w:after="48"/>
              <w:rPr>
                <w:lang w:val="en-US"/>
              </w:rPr>
            </w:pPr>
            <w:r w:rsidRPr="00143CF3">
              <w:rPr>
                <w:rFonts w:cs="Arial"/>
                <w:szCs w:val="16"/>
                <w:lang w:val="en-US"/>
              </w:rPr>
              <w:t>Includes both units of competency and accredited units listed on the National Training Register (training.gov.au).</w:t>
            </w:r>
          </w:p>
        </w:tc>
        <w:tc>
          <w:tcPr>
            <w:tcW w:w="624" w:type="pct"/>
            <w:tcBorders>
              <w:top w:val="single" w:sz="4" w:space="0" w:color="auto"/>
              <w:left w:val="nil"/>
              <w:bottom w:val="single" w:sz="4" w:space="0" w:color="auto"/>
              <w:right w:val="nil"/>
            </w:tcBorders>
            <w:hideMark/>
          </w:tcPr>
          <w:p w14:paraId="6E71540E"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44EC2D6B" w14:textId="77777777" w:rsidTr="00305EF6">
        <w:trPr>
          <w:cantSplit/>
          <w:trHeight w:val="1005"/>
          <w:jc w:val="center"/>
        </w:trPr>
        <w:tc>
          <w:tcPr>
            <w:tcW w:w="1094" w:type="pct"/>
            <w:tcBorders>
              <w:top w:val="single" w:sz="4" w:space="0" w:color="auto"/>
              <w:left w:val="nil"/>
              <w:bottom w:val="single" w:sz="4" w:space="0" w:color="auto"/>
              <w:right w:val="nil"/>
            </w:tcBorders>
            <w:hideMark/>
          </w:tcPr>
          <w:p w14:paraId="3B4BD16D" w14:textId="77777777" w:rsidR="00143CF3" w:rsidRPr="00143CF3" w:rsidRDefault="00143CF3" w:rsidP="00F5326E">
            <w:pPr>
              <w:pStyle w:val="Tabletext"/>
              <w:tabs>
                <w:tab w:val="clear" w:pos="559"/>
              </w:tabs>
              <w:spacing w:beforeLines="20" w:before="48" w:afterLines="20" w:after="48"/>
              <w:rPr>
                <w:rFonts w:cs="Arial"/>
                <w:szCs w:val="16"/>
                <w:lang w:val="en-US"/>
              </w:rPr>
            </w:pPr>
            <w:r w:rsidRPr="00143CF3">
              <w:rPr>
                <w:rStyle w:val="TermshighlightChar"/>
                <w:rFonts w:ascii="Montserrat" w:hAnsi="Montserrat" w:cs="Arial"/>
                <w:b w:val="0"/>
                <w:color w:val="auto"/>
                <w:szCs w:val="16"/>
              </w:rPr>
              <w:t>Nationally recognised training (NRT)</w:t>
            </w:r>
          </w:p>
        </w:tc>
        <w:tc>
          <w:tcPr>
            <w:tcW w:w="3282" w:type="pct"/>
            <w:tcBorders>
              <w:top w:val="single" w:sz="4" w:space="0" w:color="auto"/>
              <w:left w:val="nil"/>
              <w:bottom w:val="single" w:sz="4" w:space="0" w:color="auto"/>
              <w:right w:val="nil"/>
            </w:tcBorders>
            <w:hideMark/>
          </w:tcPr>
          <w:p w14:paraId="66AE17DD"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Training that leads to vocational qualifications and credentials that are </w:t>
            </w:r>
            <w:proofErr w:type="spellStart"/>
            <w:r w:rsidRPr="00143CF3">
              <w:rPr>
                <w:rFonts w:cs="Arial"/>
                <w:szCs w:val="16"/>
                <w:lang w:val="en-US"/>
              </w:rPr>
              <w:t>recognised</w:t>
            </w:r>
            <w:proofErr w:type="spellEnd"/>
            <w:r w:rsidRPr="00143CF3">
              <w:rPr>
                <w:rFonts w:cs="Arial"/>
                <w:szCs w:val="16"/>
                <w:lang w:val="en-US"/>
              </w:rPr>
              <w:t xml:space="preserve"> across Australia, which are delivered by current registered training </w:t>
            </w:r>
            <w:proofErr w:type="spellStart"/>
            <w:r w:rsidRPr="00143CF3">
              <w:rPr>
                <w:rFonts w:cs="Arial"/>
                <w:szCs w:val="16"/>
                <w:lang w:val="en-US"/>
              </w:rPr>
              <w:t>organisations</w:t>
            </w:r>
            <w:proofErr w:type="spellEnd"/>
            <w:r w:rsidRPr="00143CF3">
              <w:rPr>
                <w:rFonts w:cs="Arial"/>
                <w:szCs w:val="16"/>
                <w:lang w:val="en-US"/>
              </w:rPr>
              <w:t xml:space="preserve"> (RTOs).</w:t>
            </w:r>
          </w:p>
          <w:p w14:paraId="3FD66E40" w14:textId="77777777" w:rsidR="00143CF3" w:rsidRPr="00143CF3" w:rsidRDefault="00143CF3" w:rsidP="00E663EA">
            <w:pPr>
              <w:pStyle w:val="Tabletext"/>
              <w:spacing w:beforeLines="20" w:before="48" w:afterLines="20" w:after="48"/>
              <w:rPr>
                <w:rFonts w:cs="Arial"/>
                <w:szCs w:val="16"/>
                <w:lang w:val="en-US"/>
              </w:rPr>
            </w:pPr>
            <w:r w:rsidRPr="00143CF3">
              <w:rPr>
                <w:rFonts w:cs="Arial"/>
                <w:szCs w:val="16"/>
                <w:lang w:val="en-US"/>
              </w:rPr>
              <w:t xml:space="preserve">Nationally </w:t>
            </w:r>
            <w:proofErr w:type="spellStart"/>
            <w:r w:rsidRPr="00143CF3">
              <w:rPr>
                <w:rFonts w:cs="Arial"/>
                <w:szCs w:val="16"/>
                <w:lang w:val="en-US"/>
              </w:rPr>
              <w:t>recognised</w:t>
            </w:r>
            <w:proofErr w:type="spellEnd"/>
            <w:r w:rsidRPr="00143CF3">
              <w:rPr>
                <w:rFonts w:cs="Arial"/>
                <w:szCs w:val="16"/>
                <w:lang w:val="en-US"/>
              </w:rPr>
              <w:t xml:space="preserve"> training and registered training </w:t>
            </w:r>
            <w:proofErr w:type="spellStart"/>
            <w:r w:rsidRPr="00143CF3">
              <w:rPr>
                <w:rFonts w:cs="Arial"/>
                <w:szCs w:val="16"/>
                <w:lang w:val="en-US"/>
              </w:rPr>
              <w:t>organisations</w:t>
            </w:r>
            <w:proofErr w:type="spellEnd"/>
            <w:r w:rsidRPr="00143CF3">
              <w:rPr>
                <w:rFonts w:cs="Arial"/>
                <w:szCs w:val="16"/>
                <w:lang w:val="en-US"/>
              </w:rPr>
              <w:t xml:space="preserve"> are both listed on the National Training Register (training.gov.au).</w:t>
            </w:r>
          </w:p>
        </w:tc>
        <w:tc>
          <w:tcPr>
            <w:tcW w:w="624" w:type="pct"/>
            <w:tcBorders>
              <w:top w:val="single" w:sz="4" w:space="0" w:color="auto"/>
              <w:left w:val="nil"/>
              <w:bottom w:val="single" w:sz="4" w:space="0" w:color="auto"/>
              <w:right w:val="nil"/>
            </w:tcBorders>
            <w:hideMark/>
          </w:tcPr>
          <w:p w14:paraId="2050557C"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4642DE49" w14:textId="77777777" w:rsidTr="00305EF6">
        <w:trPr>
          <w:cantSplit/>
          <w:trHeight w:val="522"/>
          <w:jc w:val="center"/>
        </w:trPr>
        <w:tc>
          <w:tcPr>
            <w:tcW w:w="1094" w:type="pct"/>
            <w:tcBorders>
              <w:top w:val="single" w:sz="4" w:space="0" w:color="auto"/>
              <w:left w:val="nil"/>
              <w:bottom w:val="single" w:sz="4" w:space="0" w:color="auto"/>
              <w:right w:val="nil"/>
            </w:tcBorders>
            <w:hideMark/>
          </w:tcPr>
          <w:p w14:paraId="339744A1" w14:textId="77777777" w:rsidR="00143CF3" w:rsidRPr="00143CF3" w:rsidRDefault="00143CF3" w:rsidP="00F5326E">
            <w:pPr>
              <w:pStyle w:val="Tabletext"/>
              <w:tabs>
                <w:tab w:val="clear" w:pos="559"/>
              </w:tabs>
              <w:spacing w:beforeLines="20" w:before="48" w:afterLines="20" w:after="48"/>
              <w:rPr>
                <w:rStyle w:val="TermshighlightChar"/>
                <w:rFonts w:ascii="Montserrat" w:hAnsi="Montserrat" w:cs="Arial"/>
                <w:b w:val="0"/>
                <w:color w:val="auto"/>
                <w:szCs w:val="16"/>
              </w:rPr>
            </w:pPr>
            <w:r w:rsidRPr="00143CF3">
              <w:rPr>
                <w:rStyle w:val="TermshighlightChar"/>
                <w:rFonts w:ascii="Montserrat" w:hAnsi="Montserrat" w:cs="Arial"/>
                <w:b w:val="0"/>
                <w:color w:val="auto"/>
                <w:szCs w:val="16"/>
              </w:rPr>
              <w:t>New to VET</w:t>
            </w:r>
          </w:p>
        </w:tc>
        <w:tc>
          <w:tcPr>
            <w:tcW w:w="3282" w:type="pct"/>
            <w:tcBorders>
              <w:top w:val="single" w:sz="4" w:space="0" w:color="auto"/>
              <w:left w:val="nil"/>
              <w:bottom w:val="single" w:sz="4" w:space="0" w:color="auto"/>
              <w:right w:val="nil"/>
            </w:tcBorders>
            <w:hideMark/>
          </w:tcPr>
          <w:p w14:paraId="4D309766" w14:textId="77777777" w:rsidR="00143CF3" w:rsidRPr="00143CF3" w:rsidRDefault="00143CF3" w:rsidP="00F5326E">
            <w:pPr>
              <w:pStyle w:val="Tabletext"/>
              <w:tabs>
                <w:tab w:val="clear" w:pos="559"/>
              </w:tabs>
              <w:spacing w:beforeLines="20" w:before="48" w:afterLines="20" w:after="48"/>
              <w:rPr>
                <w:lang w:val="en-US"/>
              </w:rPr>
            </w:pPr>
            <w:r w:rsidRPr="00143CF3">
              <w:rPr>
                <w:rFonts w:cs="Arial"/>
                <w:szCs w:val="16"/>
                <w:lang w:val="en-US"/>
              </w:rPr>
              <w:t>Indicates the student has not been reported in any previous collection year with training activity in scope of the corresponding collection type (e.g., Total VET students and courses)</w:t>
            </w:r>
          </w:p>
        </w:tc>
        <w:tc>
          <w:tcPr>
            <w:tcW w:w="624" w:type="pct"/>
            <w:tcBorders>
              <w:top w:val="single" w:sz="4" w:space="0" w:color="auto"/>
              <w:left w:val="nil"/>
              <w:bottom w:val="single" w:sz="4" w:space="0" w:color="auto"/>
              <w:right w:val="nil"/>
            </w:tcBorders>
            <w:hideMark/>
          </w:tcPr>
          <w:p w14:paraId="5C2D05C3"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GF, TVA, </w:t>
            </w:r>
            <w:proofErr w:type="spellStart"/>
            <w:r w:rsidRPr="00143CF3">
              <w:rPr>
                <w:rFonts w:cs="Arial"/>
                <w:szCs w:val="16"/>
                <w:lang w:val="en-US"/>
              </w:rPr>
              <w:t>VETiS</w:t>
            </w:r>
            <w:proofErr w:type="spellEnd"/>
          </w:p>
        </w:tc>
      </w:tr>
      <w:tr w:rsidR="00143CF3" w:rsidRPr="00143CF3" w14:paraId="260E9F30" w14:textId="77777777" w:rsidTr="00305EF6">
        <w:trPr>
          <w:cantSplit/>
          <w:trHeight w:val="775"/>
          <w:jc w:val="center"/>
        </w:trPr>
        <w:tc>
          <w:tcPr>
            <w:tcW w:w="1094" w:type="pct"/>
            <w:tcBorders>
              <w:top w:val="single" w:sz="4" w:space="0" w:color="auto"/>
              <w:left w:val="nil"/>
              <w:bottom w:val="single" w:sz="4" w:space="0" w:color="auto"/>
              <w:right w:val="nil"/>
            </w:tcBorders>
            <w:hideMark/>
          </w:tcPr>
          <w:p w14:paraId="0E566533"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bCs/>
                <w:color w:val="auto"/>
                <w:szCs w:val="16"/>
              </w:rPr>
            </w:pPr>
            <w:r w:rsidRPr="00143CF3">
              <w:rPr>
                <w:rStyle w:val="TermshighlightChar"/>
                <w:rFonts w:ascii="Montserrat" w:hAnsi="Montserrat" w:cs="Arial"/>
                <w:b w:val="0"/>
                <w:bCs/>
                <w:color w:val="auto"/>
                <w:szCs w:val="16"/>
              </w:rPr>
              <w:lastRenderedPageBreak/>
              <w:t xml:space="preserve">Nominal hours </w:t>
            </w:r>
          </w:p>
        </w:tc>
        <w:tc>
          <w:tcPr>
            <w:tcW w:w="3282" w:type="pct"/>
            <w:tcBorders>
              <w:top w:val="single" w:sz="4" w:space="0" w:color="auto"/>
              <w:left w:val="nil"/>
              <w:bottom w:val="single" w:sz="4" w:space="0" w:color="auto"/>
              <w:right w:val="nil"/>
            </w:tcBorders>
            <w:hideMark/>
          </w:tcPr>
          <w:p w14:paraId="2374FE5E" w14:textId="77777777" w:rsidR="00143CF3" w:rsidRPr="00143CF3" w:rsidRDefault="00143CF3" w:rsidP="00CA2F28">
            <w:pPr>
              <w:pStyle w:val="Tabletext"/>
              <w:tabs>
                <w:tab w:val="clear" w:pos="559"/>
              </w:tabs>
              <w:spacing w:beforeLines="20" w:before="48" w:afterLines="20" w:after="48"/>
              <w:rPr>
                <w:bCs/>
                <w:lang w:val="en-US"/>
              </w:rPr>
            </w:pPr>
            <w:r w:rsidRPr="00143CF3">
              <w:rPr>
                <w:rFonts w:cs="Arial"/>
                <w:bCs/>
                <w:szCs w:val="16"/>
                <w:lang w:val="en-US"/>
              </w:rPr>
              <w:t xml:space="preserve">Are </w:t>
            </w:r>
            <w:bookmarkStart w:id="49" w:name="_Hlk41401731"/>
            <w:r w:rsidRPr="00143CF3">
              <w:rPr>
                <w:rFonts w:cs="Arial"/>
                <w:bCs/>
                <w:szCs w:val="16"/>
                <w:lang w:val="en-US"/>
              </w:rPr>
              <w:t>values assigned to a program or subject that nominally – theoretically but not always actually - represents the anticipated hours of supervised training deemed necessary to conduct the training and assessment activities associated with the program or subject.</w:t>
            </w:r>
            <w:bookmarkEnd w:id="49"/>
          </w:p>
        </w:tc>
        <w:tc>
          <w:tcPr>
            <w:tcW w:w="624" w:type="pct"/>
            <w:tcBorders>
              <w:top w:val="single" w:sz="4" w:space="0" w:color="auto"/>
              <w:left w:val="nil"/>
              <w:bottom w:val="single" w:sz="4" w:space="0" w:color="auto"/>
              <w:right w:val="nil"/>
            </w:tcBorders>
            <w:hideMark/>
          </w:tcPr>
          <w:p w14:paraId="5A4F0F66"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370FCEEA" w14:textId="77777777" w:rsidTr="00305EF6">
        <w:trPr>
          <w:cantSplit/>
          <w:trHeight w:val="986"/>
          <w:jc w:val="center"/>
        </w:trPr>
        <w:tc>
          <w:tcPr>
            <w:tcW w:w="1094" w:type="pct"/>
            <w:tcBorders>
              <w:top w:val="single" w:sz="4" w:space="0" w:color="auto"/>
              <w:left w:val="nil"/>
              <w:bottom w:val="single" w:sz="4" w:space="0" w:color="auto"/>
              <w:right w:val="nil"/>
            </w:tcBorders>
            <w:hideMark/>
          </w:tcPr>
          <w:p w14:paraId="19FDB3D4"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bCs/>
                <w:color w:val="auto"/>
                <w:szCs w:val="16"/>
              </w:rPr>
            </w:pPr>
            <w:r w:rsidRPr="00143CF3">
              <w:rPr>
                <w:rStyle w:val="TermshighlightChar"/>
                <w:rFonts w:ascii="Montserrat" w:hAnsi="Montserrat" w:cs="Arial"/>
                <w:b w:val="0"/>
                <w:bCs/>
                <w:color w:val="auto"/>
                <w:szCs w:val="16"/>
              </w:rPr>
              <w:t>Non-nationally recognised training (non-NRT)</w:t>
            </w:r>
          </w:p>
        </w:tc>
        <w:tc>
          <w:tcPr>
            <w:tcW w:w="3282" w:type="pct"/>
            <w:tcBorders>
              <w:top w:val="single" w:sz="4" w:space="0" w:color="auto"/>
              <w:left w:val="nil"/>
              <w:bottom w:val="single" w:sz="4" w:space="0" w:color="auto"/>
              <w:right w:val="nil"/>
            </w:tcBorders>
            <w:hideMark/>
          </w:tcPr>
          <w:p w14:paraId="34E8991E" w14:textId="77777777" w:rsidR="00143CF3" w:rsidRPr="00143CF3" w:rsidRDefault="00143CF3" w:rsidP="00CA2F28">
            <w:pPr>
              <w:pStyle w:val="Tabletext"/>
              <w:tabs>
                <w:tab w:val="clear" w:pos="559"/>
              </w:tabs>
              <w:spacing w:beforeLines="20" w:before="48" w:afterLines="20" w:after="48"/>
              <w:rPr>
                <w:bCs/>
                <w:lang w:val="en-US"/>
              </w:rPr>
            </w:pPr>
            <w:r w:rsidRPr="00143CF3">
              <w:rPr>
                <w:rFonts w:cs="Arial"/>
                <w:bCs/>
                <w:szCs w:val="16"/>
                <w:lang w:val="en-US"/>
              </w:rPr>
              <w:t xml:space="preserve">Training that does not lead to a credential that is </w:t>
            </w:r>
            <w:proofErr w:type="spellStart"/>
            <w:r w:rsidRPr="00143CF3">
              <w:rPr>
                <w:rFonts w:cs="Arial"/>
                <w:bCs/>
                <w:szCs w:val="16"/>
                <w:lang w:val="en-US"/>
              </w:rPr>
              <w:t>recognised</w:t>
            </w:r>
            <w:proofErr w:type="spellEnd"/>
            <w:r w:rsidRPr="00143CF3">
              <w:rPr>
                <w:rFonts w:cs="Arial"/>
                <w:bCs/>
                <w:szCs w:val="16"/>
                <w:lang w:val="en-US"/>
              </w:rPr>
              <w:t xml:space="preserve"> across Australia and/or is delivered by non-registered training </w:t>
            </w:r>
            <w:proofErr w:type="spellStart"/>
            <w:r w:rsidRPr="00143CF3">
              <w:rPr>
                <w:rFonts w:cs="Arial"/>
                <w:bCs/>
                <w:szCs w:val="16"/>
                <w:lang w:val="en-US"/>
              </w:rPr>
              <w:t>organisations</w:t>
            </w:r>
            <w:proofErr w:type="spellEnd"/>
            <w:r w:rsidRPr="00143CF3">
              <w:rPr>
                <w:rFonts w:cs="Arial"/>
                <w:bCs/>
                <w:szCs w:val="16"/>
                <w:lang w:val="en-US"/>
              </w:rPr>
              <w:t>.</w:t>
            </w:r>
          </w:p>
          <w:p w14:paraId="5A46EA37"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 xml:space="preserve">Includes locally developed courses and locally developed skill sets with no associated nationally </w:t>
            </w:r>
            <w:proofErr w:type="spellStart"/>
            <w:r w:rsidRPr="00143CF3">
              <w:rPr>
                <w:rFonts w:cs="Arial"/>
                <w:bCs/>
                <w:szCs w:val="16"/>
                <w:lang w:val="en-US"/>
              </w:rPr>
              <w:t>recognised</w:t>
            </w:r>
            <w:proofErr w:type="spellEnd"/>
            <w:r w:rsidRPr="00143CF3">
              <w:rPr>
                <w:rFonts w:cs="Arial"/>
                <w:bCs/>
                <w:szCs w:val="16"/>
                <w:lang w:val="en-US"/>
              </w:rPr>
              <w:t xml:space="preserve"> subjects.</w:t>
            </w:r>
          </w:p>
          <w:p w14:paraId="6D942368"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 xml:space="preserve">Non-nationally </w:t>
            </w:r>
            <w:proofErr w:type="spellStart"/>
            <w:r w:rsidRPr="00143CF3">
              <w:rPr>
                <w:rFonts w:cs="Arial"/>
                <w:bCs/>
                <w:szCs w:val="16"/>
                <w:lang w:val="en-US"/>
              </w:rPr>
              <w:t>recognised</w:t>
            </w:r>
            <w:proofErr w:type="spellEnd"/>
            <w:r w:rsidRPr="00143CF3">
              <w:rPr>
                <w:rFonts w:cs="Arial"/>
                <w:bCs/>
                <w:szCs w:val="16"/>
                <w:lang w:val="en-US"/>
              </w:rPr>
              <w:t xml:space="preserve"> training is not reported on within TVA or VQCR.</w:t>
            </w:r>
          </w:p>
        </w:tc>
        <w:tc>
          <w:tcPr>
            <w:tcW w:w="624" w:type="pct"/>
            <w:tcBorders>
              <w:top w:val="single" w:sz="4" w:space="0" w:color="auto"/>
              <w:left w:val="nil"/>
              <w:bottom w:val="single" w:sz="4" w:space="0" w:color="auto"/>
              <w:right w:val="nil"/>
            </w:tcBorders>
            <w:hideMark/>
          </w:tcPr>
          <w:p w14:paraId="671F4E68"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1CF77F7F" w14:textId="77777777" w:rsidTr="00305EF6">
        <w:trPr>
          <w:cantSplit/>
          <w:trHeight w:val="986"/>
          <w:jc w:val="center"/>
        </w:trPr>
        <w:tc>
          <w:tcPr>
            <w:tcW w:w="1094" w:type="pct"/>
            <w:tcBorders>
              <w:top w:val="single" w:sz="4" w:space="0" w:color="auto"/>
              <w:left w:val="nil"/>
              <w:bottom w:val="single" w:sz="4" w:space="0" w:color="auto"/>
              <w:right w:val="nil"/>
            </w:tcBorders>
            <w:hideMark/>
          </w:tcPr>
          <w:p w14:paraId="7481A665"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bCs/>
                <w:color w:val="auto"/>
                <w:szCs w:val="16"/>
              </w:rPr>
            </w:pPr>
            <w:r w:rsidRPr="00143CF3">
              <w:rPr>
                <w:rStyle w:val="TermshighlightChar"/>
                <w:rFonts w:ascii="Montserrat" w:hAnsi="Montserrat" w:cs="Arial"/>
                <w:b w:val="0"/>
                <w:bCs/>
                <w:color w:val="auto"/>
                <w:szCs w:val="16"/>
              </w:rPr>
              <w:t>Non-nationally recognised programs</w:t>
            </w:r>
          </w:p>
        </w:tc>
        <w:tc>
          <w:tcPr>
            <w:tcW w:w="3282" w:type="pct"/>
            <w:tcBorders>
              <w:top w:val="single" w:sz="4" w:space="0" w:color="auto"/>
              <w:left w:val="nil"/>
              <w:bottom w:val="single" w:sz="4" w:space="0" w:color="auto"/>
              <w:right w:val="nil"/>
            </w:tcBorders>
            <w:hideMark/>
          </w:tcPr>
          <w:p w14:paraId="2CD96428" w14:textId="77777777" w:rsidR="00143CF3" w:rsidRPr="00143CF3" w:rsidRDefault="00143CF3" w:rsidP="00CA2F28">
            <w:pPr>
              <w:pStyle w:val="Tabletext"/>
              <w:tabs>
                <w:tab w:val="clear" w:pos="559"/>
              </w:tabs>
              <w:spacing w:beforeLines="20" w:before="48" w:afterLines="20" w:after="48"/>
              <w:rPr>
                <w:bCs/>
                <w:lang w:val="en-US"/>
              </w:rPr>
            </w:pPr>
            <w:r w:rsidRPr="00143CF3">
              <w:rPr>
                <w:rFonts w:cs="Arial"/>
                <w:bCs/>
                <w:szCs w:val="16"/>
                <w:lang w:val="en-US"/>
              </w:rPr>
              <w:t xml:space="preserve">A program that does not lead to a credential that is </w:t>
            </w:r>
            <w:proofErr w:type="spellStart"/>
            <w:r w:rsidRPr="00143CF3">
              <w:rPr>
                <w:rFonts w:cs="Arial"/>
                <w:bCs/>
                <w:szCs w:val="16"/>
                <w:lang w:val="en-US"/>
              </w:rPr>
              <w:t>recognised</w:t>
            </w:r>
            <w:proofErr w:type="spellEnd"/>
            <w:r w:rsidRPr="00143CF3">
              <w:rPr>
                <w:rFonts w:cs="Arial"/>
                <w:bCs/>
                <w:szCs w:val="16"/>
                <w:lang w:val="en-US"/>
              </w:rPr>
              <w:t xml:space="preserve"> across Australia and/or is delivered by non-registered training </w:t>
            </w:r>
            <w:proofErr w:type="spellStart"/>
            <w:r w:rsidRPr="00143CF3">
              <w:rPr>
                <w:rFonts w:cs="Arial"/>
                <w:bCs/>
                <w:szCs w:val="16"/>
                <w:lang w:val="en-US"/>
              </w:rPr>
              <w:t>organisations</w:t>
            </w:r>
            <w:proofErr w:type="spellEnd"/>
            <w:r w:rsidRPr="00143CF3">
              <w:rPr>
                <w:rFonts w:cs="Arial"/>
                <w:bCs/>
                <w:szCs w:val="16"/>
                <w:lang w:val="en-US"/>
              </w:rPr>
              <w:t>.</w:t>
            </w:r>
          </w:p>
          <w:p w14:paraId="2AE428ED"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 xml:space="preserve">A program consisting entirely of non-nationally </w:t>
            </w:r>
            <w:proofErr w:type="spellStart"/>
            <w:r w:rsidRPr="00143CF3">
              <w:rPr>
                <w:rFonts w:cs="Arial"/>
                <w:bCs/>
                <w:szCs w:val="16"/>
                <w:lang w:val="en-US"/>
              </w:rPr>
              <w:t>recognised</w:t>
            </w:r>
            <w:proofErr w:type="spellEnd"/>
            <w:r w:rsidRPr="00143CF3">
              <w:rPr>
                <w:rFonts w:cs="Arial"/>
                <w:bCs/>
                <w:szCs w:val="16"/>
                <w:lang w:val="en-US"/>
              </w:rPr>
              <w:t xml:space="preserve"> subjects would also be considered a non-nationally </w:t>
            </w:r>
            <w:proofErr w:type="spellStart"/>
            <w:r w:rsidRPr="00143CF3">
              <w:rPr>
                <w:rFonts w:cs="Arial"/>
                <w:bCs/>
                <w:szCs w:val="16"/>
                <w:lang w:val="en-US"/>
              </w:rPr>
              <w:t>recognised</w:t>
            </w:r>
            <w:proofErr w:type="spellEnd"/>
            <w:r w:rsidRPr="00143CF3">
              <w:rPr>
                <w:rFonts w:cs="Arial"/>
                <w:bCs/>
                <w:szCs w:val="16"/>
                <w:lang w:val="en-US"/>
              </w:rPr>
              <w:t xml:space="preserve"> program e.g., a Training package qualification consisting of only modules.</w:t>
            </w:r>
          </w:p>
        </w:tc>
        <w:tc>
          <w:tcPr>
            <w:tcW w:w="624" w:type="pct"/>
            <w:tcBorders>
              <w:top w:val="single" w:sz="4" w:space="0" w:color="auto"/>
              <w:left w:val="nil"/>
              <w:bottom w:val="single" w:sz="4" w:space="0" w:color="auto"/>
              <w:right w:val="nil"/>
            </w:tcBorders>
            <w:hideMark/>
          </w:tcPr>
          <w:p w14:paraId="0E02D023"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 xml:space="preserve">GF, </w:t>
            </w:r>
            <w:proofErr w:type="spellStart"/>
            <w:r w:rsidRPr="00143CF3">
              <w:rPr>
                <w:rFonts w:cs="Arial"/>
                <w:bCs/>
                <w:szCs w:val="16"/>
                <w:lang w:val="en-US"/>
              </w:rPr>
              <w:t>VETiS</w:t>
            </w:r>
            <w:proofErr w:type="spellEnd"/>
          </w:p>
        </w:tc>
      </w:tr>
      <w:tr w:rsidR="00143CF3" w:rsidRPr="00143CF3" w14:paraId="63C9066B" w14:textId="77777777" w:rsidTr="00305EF6">
        <w:trPr>
          <w:cantSplit/>
          <w:trHeight w:val="441"/>
          <w:jc w:val="center"/>
        </w:trPr>
        <w:tc>
          <w:tcPr>
            <w:tcW w:w="1094" w:type="pct"/>
            <w:tcBorders>
              <w:top w:val="single" w:sz="4" w:space="0" w:color="auto"/>
              <w:left w:val="nil"/>
              <w:bottom w:val="single" w:sz="4" w:space="0" w:color="auto"/>
              <w:right w:val="nil"/>
            </w:tcBorders>
            <w:hideMark/>
          </w:tcPr>
          <w:p w14:paraId="5DE2E820"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bCs/>
                <w:color w:val="auto"/>
                <w:szCs w:val="16"/>
              </w:rPr>
            </w:pPr>
            <w:r w:rsidRPr="00143CF3">
              <w:rPr>
                <w:rStyle w:val="TermshighlightChar"/>
                <w:rFonts w:ascii="Montserrat" w:hAnsi="Montserrat" w:cs="Arial"/>
                <w:b w:val="0"/>
                <w:bCs/>
                <w:color w:val="auto"/>
                <w:szCs w:val="16"/>
              </w:rPr>
              <w:t>Non-vocational</w:t>
            </w:r>
          </w:p>
        </w:tc>
        <w:tc>
          <w:tcPr>
            <w:tcW w:w="3282" w:type="pct"/>
            <w:tcBorders>
              <w:top w:val="single" w:sz="4" w:space="0" w:color="auto"/>
              <w:left w:val="nil"/>
              <w:bottom w:val="single" w:sz="4" w:space="0" w:color="auto"/>
              <w:right w:val="nil"/>
            </w:tcBorders>
            <w:hideMark/>
          </w:tcPr>
          <w:p w14:paraId="64F00E48" w14:textId="77777777" w:rsidR="00143CF3" w:rsidRPr="00143CF3" w:rsidRDefault="00143CF3" w:rsidP="00CA2F28">
            <w:pPr>
              <w:pStyle w:val="Tabletext"/>
              <w:tabs>
                <w:tab w:val="clear" w:pos="559"/>
              </w:tabs>
              <w:spacing w:beforeLines="20" w:before="48" w:afterLines="20" w:after="48"/>
              <w:rPr>
                <w:bCs/>
                <w:lang w:val="en-US"/>
              </w:rPr>
            </w:pPr>
            <w:r w:rsidRPr="00143CF3">
              <w:rPr>
                <w:rFonts w:cs="Arial"/>
                <w:bCs/>
                <w:szCs w:val="16"/>
                <w:lang w:val="en-US"/>
              </w:rPr>
              <w:t>Subjects or programs that do not develop competency in skills relevant to a workplace.</w:t>
            </w:r>
          </w:p>
        </w:tc>
        <w:tc>
          <w:tcPr>
            <w:tcW w:w="624" w:type="pct"/>
            <w:tcBorders>
              <w:top w:val="single" w:sz="4" w:space="0" w:color="auto"/>
              <w:left w:val="nil"/>
              <w:bottom w:val="single" w:sz="4" w:space="0" w:color="auto"/>
              <w:right w:val="nil"/>
            </w:tcBorders>
            <w:hideMark/>
          </w:tcPr>
          <w:p w14:paraId="6860C741"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4085AC85" w14:textId="77777777" w:rsidTr="00305EF6">
        <w:trPr>
          <w:cantSplit/>
          <w:trHeight w:val="688"/>
          <w:jc w:val="center"/>
        </w:trPr>
        <w:tc>
          <w:tcPr>
            <w:tcW w:w="1094" w:type="pct"/>
            <w:tcBorders>
              <w:top w:val="single" w:sz="4" w:space="0" w:color="auto"/>
              <w:left w:val="nil"/>
              <w:bottom w:val="single" w:sz="4" w:space="0" w:color="auto"/>
              <w:right w:val="nil"/>
            </w:tcBorders>
            <w:hideMark/>
          </w:tcPr>
          <w:p w14:paraId="32080FBD"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Cs/>
                <w:color w:val="auto"/>
                <w:szCs w:val="16"/>
              </w:rPr>
            </w:pPr>
            <w:r w:rsidRPr="00143CF3">
              <w:rPr>
                <w:rFonts w:cs="Arial"/>
                <w:bCs/>
                <w:szCs w:val="16"/>
                <w:lang w:val="en-US"/>
              </w:rPr>
              <w:t>Not an apprentice or trainee</w:t>
            </w:r>
          </w:p>
        </w:tc>
        <w:tc>
          <w:tcPr>
            <w:tcW w:w="3282" w:type="pct"/>
            <w:tcBorders>
              <w:top w:val="single" w:sz="4" w:space="0" w:color="auto"/>
              <w:left w:val="nil"/>
              <w:bottom w:val="single" w:sz="4" w:space="0" w:color="auto"/>
              <w:right w:val="nil"/>
            </w:tcBorders>
            <w:hideMark/>
          </w:tcPr>
          <w:p w14:paraId="7A508978" w14:textId="77777777" w:rsidR="00143CF3" w:rsidRPr="00143CF3" w:rsidRDefault="00143CF3" w:rsidP="00CA2F28">
            <w:pPr>
              <w:pStyle w:val="Terms"/>
              <w:spacing w:beforeLines="20" w:before="48" w:afterLines="20" w:after="48" w:line="240" w:lineRule="auto"/>
              <w:rPr>
                <w:rFonts w:ascii="Montserrat" w:hAnsi="Montserrat"/>
                <w:bCs/>
                <w:sz w:val="16"/>
                <w:lang w:val="en-US"/>
              </w:rPr>
            </w:pPr>
            <w:r w:rsidRPr="00143CF3">
              <w:rPr>
                <w:rFonts w:ascii="Montserrat" w:hAnsi="Montserrat" w:cs="Arial"/>
                <w:bCs/>
                <w:sz w:val="16"/>
                <w:szCs w:val="16"/>
                <w:lang w:val="en-US"/>
              </w:rPr>
              <w:t xml:space="preserve">Students with no subject enrolments reported with an associated </w:t>
            </w:r>
            <w:r w:rsidRPr="00143CF3">
              <w:rPr>
                <w:rFonts w:ascii="Montserrat" w:hAnsi="Montserrat" w:cs="Arial"/>
                <w:bCs/>
                <w:i/>
                <w:iCs/>
                <w:sz w:val="16"/>
                <w:szCs w:val="16"/>
                <w:lang w:val="en-US"/>
              </w:rPr>
              <w:t xml:space="preserve">Client identifier – apprenticeships </w:t>
            </w:r>
            <w:r w:rsidRPr="00143CF3">
              <w:rPr>
                <w:rFonts w:ascii="Montserrat" w:hAnsi="Montserrat" w:cs="Arial"/>
                <w:bCs/>
                <w:sz w:val="16"/>
                <w:szCs w:val="16"/>
                <w:lang w:val="en-US"/>
              </w:rPr>
              <w:t xml:space="preserve">and </w:t>
            </w:r>
            <w:r w:rsidRPr="00143CF3">
              <w:rPr>
                <w:rFonts w:ascii="Montserrat" w:hAnsi="Montserrat" w:cs="Arial"/>
                <w:bCs/>
                <w:i/>
                <w:iCs/>
                <w:sz w:val="16"/>
                <w:szCs w:val="16"/>
                <w:lang w:val="en-US"/>
              </w:rPr>
              <w:t>Training Contract identifier</w:t>
            </w:r>
            <w:r w:rsidRPr="00143CF3">
              <w:rPr>
                <w:rFonts w:ascii="Montserrat" w:hAnsi="Montserrat" w:cs="Arial"/>
                <w:bCs/>
                <w:sz w:val="16"/>
                <w:szCs w:val="16"/>
                <w:lang w:val="en-US"/>
              </w:rPr>
              <w:t xml:space="preserve">; whose training activity is not delivered as part of a </w:t>
            </w:r>
            <w:proofErr w:type="spellStart"/>
            <w:r w:rsidRPr="00143CF3">
              <w:rPr>
                <w:rFonts w:ascii="Montserrat" w:hAnsi="Montserrat" w:cs="Arial"/>
                <w:bCs/>
                <w:sz w:val="16"/>
                <w:szCs w:val="16"/>
                <w:lang w:val="en-US"/>
              </w:rPr>
              <w:t>recognised</w:t>
            </w:r>
            <w:proofErr w:type="spellEnd"/>
            <w:r w:rsidRPr="00143CF3">
              <w:rPr>
                <w:rFonts w:ascii="Montserrat" w:hAnsi="Montserrat" w:cs="Arial"/>
                <w:bCs/>
                <w:sz w:val="16"/>
                <w:szCs w:val="16"/>
                <w:lang w:val="en-US"/>
              </w:rPr>
              <w:t xml:space="preserve"> contract of training.</w:t>
            </w:r>
          </w:p>
        </w:tc>
        <w:tc>
          <w:tcPr>
            <w:tcW w:w="624" w:type="pct"/>
            <w:tcBorders>
              <w:top w:val="single" w:sz="4" w:space="0" w:color="auto"/>
              <w:left w:val="nil"/>
              <w:bottom w:val="single" w:sz="4" w:space="0" w:color="auto"/>
              <w:right w:val="nil"/>
            </w:tcBorders>
            <w:hideMark/>
          </w:tcPr>
          <w:p w14:paraId="7EB6A931"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GF, TVA, VQCR</w:t>
            </w:r>
          </w:p>
        </w:tc>
      </w:tr>
      <w:tr w:rsidR="00143CF3" w:rsidRPr="00143CF3" w14:paraId="26423E9D" w14:textId="77777777" w:rsidTr="00305EF6">
        <w:trPr>
          <w:cantSplit/>
          <w:trHeight w:val="535"/>
          <w:jc w:val="center"/>
        </w:trPr>
        <w:tc>
          <w:tcPr>
            <w:tcW w:w="1094" w:type="pct"/>
            <w:tcBorders>
              <w:top w:val="single" w:sz="4" w:space="0" w:color="auto"/>
              <w:left w:val="nil"/>
              <w:bottom w:val="single" w:sz="4" w:space="0" w:color="auto"/>
              <w:right w:val="nil"/>
            </w:tcBorders>
            <w:hideMark/>
          </w:tcPr>
          <w:p w14:paraId="63383D8F"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bCs/>
                <w:color w:val="auto"/>
                <w:szCs w:val="16"/>
              </w:rPr>
            </w:pPr>
            <w:r w:rsidRPr="00143CF3">
              <w:rPr>
                <w:rStyle w:val="TermshighlightChar"/>
                <w:rFonts w:ascii="Montserrat" w:hAnsi="Montserrat" w:cs="Arial"/>
                <w:b w:val="0"/>
                <w:bCs/>
                <w:color w:val="auto"/>
                <w:szCs w:val="16"/>
              </w:rPr>
              <w:t>Not new to VET</w:t>
            </w:r>
          </w:p>
        </w:tc>
        <w:tc>
          <w:tcPr>
            <w:tcW w:w="3282" w:type="pct"/>
            <w:tcBorders>
              <w:top w:val="single" w:sz="4" w:space="0" w:color="auto"/>
              <w:left w:val="nil"/>
              <w:bottom w:val="single" w:sz="4" w:space="0" w:color="auto"/>
              <w:right w:val="nil"/>
            </w:tcBorders>
            <w:hideMark/>
          </w:tcPr>
          <w:p w14:paraId="7F9E8F95" w14:textId="77777777" w:rsidR="00143CF3" w:rsidRPr="00143CF3" w:rsidRDefault="00143CF3" w:rsidP="00CA2F28">
            <w:pPr>
              <w:pStyle w:val="Terms"/>
              <w:spacing w:beforeLines="20" w:before="48" w:afterLines="20" w:after="48" w:line="240" w:lineRule="auto"/>
              <w:rPr>
                <w:rFonts w:ascii="Montserrat" w:hAnsi="Montserrat"/>
                <w:bCs/>
                <w:sz w:val="16"/>
                <w:lang w:val="en-US"/>
              </w:rPr>
            </w:pPr>
            <w:r w:rsidRPr="00143CF3">
              <w:rPr>
                <w:rFonts w:ascii="Montserrat" w:hAnsi="Montserrat" w:cs="Arial"/>
                <w:bCs/>
                <w:sz w:val="16"/>
                <w:szCs w:val="16"/>
                <w:lang w:val="en-US"/>
              </w:rPr>
              <w:t>Indicates the student has been reported in a previous collection year with training activity in scope of the corresponding collection type (e.g., Government-funded students and courses)</w:t>
            </w:r>
          </w:p>
        </w:tc>
        <w:tc>
          <w:tcPr>
            <w:tcW w:w="624" w:type="pct"/>
            <w:tcBorders>
              <w:top w:val="single" w:sz="4" w:space="0" w:color="auto"/>
              <w:left w:val="nil"/>
              <w:bottom w:val="single" w:sz="4" w:space="0" w:color="auto"/>
              <w:right w:val="nil"/>
            </w:tcBorders>
            <w:hideMark/>
          </w:tcPr>
          <w:p w14:paraId="00F731E8"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 xml:space="preserve">GF, TVA, </w:t>
            </w:r>
            <w:proofErr w:type="spellStart"/>
            <w:r w:rsidRPr="00143CF3">
              <w:rPr>
                <w:rFonts w:cs="Arial"/>
                <w:bCs/>
                <w:szCs w:val="16"/>
                <w:lang w:val="en-US"/>
              </w:rPr>
              <w:t>VETiS</w:t>
            </w:r>
            <w:proofErr w:type="spellEnd"/>
          </w:p>
        </w:tc>
      </w:tr>
      <w:tr w:rsidR="00143CF3" w:rsidRPr="00143CF3" w14:paraId="2F0D70FA" w14:textId="77777777" w:rsidTr="00305EF6">
        <w:trPr>
          <w:cantSplit/>
          <w:trHeight w:val="535"/>
          <w:jc w:val="center"/>
        </w:trPr>
        <w:tc>
          <w:tcPr>
            <w:tcW w:w="1094" w:type="pct"/>
            <w:tcBorders>
              <w:top w:val="single" w:sz="4" w:space="0" w:color="auto"/>
              <w:left w:val="nil"/>
              <w:bottom w:val="single" w:sz="4" w:space="0" w:color="auto"/>
              <w:right w:val="nil"/>
            </w:tcBorders>
            <w:hideMark/>
          </w:tcPr>
          <w:p w14:paraId="5668E2C1"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bCs/>
                <w:color w:val="auto"/>
                <w:szCs w:val="16"/>
              </w:rPr>
            </w:pPr>
            <w:r w:rsidRPr="00143CF3">
              <w:rPr>
                <w:rStyle w:val="TermshighlightChar"/>
                <w:rFonts w:ascii="Montserrat" w:hAnsi="Montserrat" w:cs="Arial"/>
                <w:b w:val="0"/>
                <w:bCs/>
                <w:color w:val="auto"/>
                <w:szCs w:val="16"/>
              </w:rPr>
              <w:t>Observed completion rate (4 years)</w:t>
            </w:r>
          </w:p>
        </w:tc>
        <w:tc>
          <w:tcPr>
            <w:tcW w:w="3282" w:type="pct"/>
            <w:tcBorders>
              <w:top w:val="single" w:sz="4" w:space="0" w:color="auto"/>
              <w:left w:val="nil"/>
              <w:bottom w:val="single" w:sz="4" w:space="0" w:color="auto"/>
              <w:right w:val="nil"/>
            </w:tcBorders>
            <w:hideMark/>
          </w:tcPr>
          <w:p w14:paraId="10CFE3AA" w14:textId="77777777" w:rsidR="00143CF3" w:rsidRPr="00143CF3" w:rsidRDefault="00143CF3" w:rsidP="00CA2F28">
            <w:pPr>
              <w:pStyle w:val="Terms"/>
              <w:spacing w:beforeLines="20" w:before="48" w:afterLines="20" w:after="48" w:line="240" w:lineRule="auto"/>
              <w:rPr>
                <w:rFonts w:ascii="Montserrat" w:hAnsi="Montserrat"/>
                <w:bCs/>
                <w:sz w:val="16"/>
                <w:lang w:val="en-US"/>
              </w:rPr>
            </w:pPr>
            <w:r w:rsidRPr="00143CF3">
              <w:rPr>
                <w:rFonts w:ascii="Montserrat" w:hAnsi="Montserrat" w:cs="Arial"/>
                <w:bCs/>
                <w:sz w:val="16"/>
                <w:szCs w:val="16"/>
                <w:lang w:val="en-US"/>
              </w:rPr>
              <w:t>The proportion of actual completions that occurred by four years after the commencement year.</w:t>
            </w:r>
          </w:p>
        </w:tc>
        <w:tc>
          <w:tcPr>
            <w:tcW w:w="624" w:type="pct"/>
            <w:tcBorders>
              <w:top w:val="single" w:sz="4" w:space="0" w:color="auto"/>
              <w:left w:val="nil"/>
              <w:bottom w:val="single" w:sz="4" w:space="0" w:color="auto"/>
              <w:right w:val="nil"/>
            </w:tcBorders>
            <w:hideMark/>
          </w:tcPr>
          <w:p w14:paraId="125DAEF4"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VQCR</w:t>
            </w:r>
          </w:p>
        </w:tc>
      </w:tr>
      <w:tr w:rsidR="00143CF3" w:rsidRPr="00143CF3" w14:paraId="7090702B" w14:textId="77777777" w:rsidTr="00305EF6">
        <w:trPr>
          <w:cantSplit/>
          <w:trHeight w:val="535"/>
          <w:jc w:val="center"/>
        </w:trPr>
        <w:tc>
          <w:tcPr>
            <w:tcW w:w="1094" w:type="pct"/>
            <w:tcBorders>
              <w:top w:val="single" w:sz="4" w:space="0" w:color="auto"/>
              <w:left w:val="nil"/>
              <w:bottom w:val="single" w:sz="4" w:space="0" w:color="auto"/>
              <w:right w:val="nil"/>
            </w:tcBorders>
            <w:hideMark/>
          </w:tcPr>
          <w:p w14:paraId="31B3F259"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bCs/>
                <w:color w:val="auto"/>
                <w:szCs w:val="16"/>
              </w:rPr>
            </w:pPr>
            <w:r w:rsidRPr="00143CF3">
              <w:rPr>
                <w:rStyle w:val="TermshighlightChar"/>
                <w:rFonts w:ascii="Montserrat" w:hAnsi="Montserrat" w:cs="Arial"/>
                <w:b w:val="0"/>
                <w:bCs/>
                <w:color w:val="auto"/>
                <w:szCs w:val="16"/>
              </w:rPr>
              <w:t>Observed completion rate (to date)</w:t>
            </w:r>
          </w:p>
        </w:tc>
        <w:tc>
          <w:tcPr>
            <w:tcW w:w="3282" w:type="pct"/>
            <w:tcBorders>
              <w:top w:val="single" w:sz="4" w:space="0" w:color="auto"/>
              <w:left w:val="nil"/>
              <w:bottom w:val="single" w:sz="4" w:space="0" w:color="auto"/>
              <w:right w:val="nil"/>
            </w:tcBorders>
            <w:hideMark/>
          </w:tcPr>
          <w:p w14:paraId="5F651DC4" w14:textId="77777777" w:rsidR="00143CF3" w:rsidRPr="00143CF3" w:rsidRDefault="00143CF3" w:rsidP="00CA2F28">
            <w:pPr>
              <w:pStyle w:val="Terms"/>
              <w:spacing w:beforeLines="20" w:before="48" w:afterLines="20" w:after="48" w:line="240" w:lineRule="auto"/>
              <w:rPr>
                <w:rFonts w:ascii="Montserrat" w:hAnsi="Montserrat"/>
                <w:bCs/>
                <w:sz w:val="16"/>
                <w:lang w:val="en-US"/>
              </w:rPr>
            </w:pPr>
            <w:r w:rsidRPr="00143CF3">
              <w:rPr>
                <w:rFonts w:ascii="Montserrat" w:hAnsi="Montserrat" w:cs="Arial"/>
                <w:bCs/>
                <w:sz w:val="16"/>
                <w:szCs w:val="16"/>
                <w:lang w:val="en-US"/>
              </w:rPr>
              <w:t xml:space="preserve">The proportion of actual completions </w:t>
            </w:r>
            <w:proofErr w:type="gramStart"/>
            <w:r w:rsidRPr="00143CF3">
              <w:rPr>
                <w:rFonts w:ascii="Montserrat" w:hAnsi="Montserrat" w:cs="Arial"/>
                <w:bCs/>
                <w:sz w:val="16"/>
                <w:szCs w:val="16"/>
                <w:lang w:val="en-US"/>
              </w:rPr>
              <w:t>based</w:t>
            </w:r>
            <w:proofErr w:type="gramEnd"/>
            <w:r w:rsidRPr="00143CF3">
              <w:rPr>
                <w:rFonts w:ascii="Montserrat" w:hAnsi="Montserrat" w:cs="Arial"/>
                <w:bCs/>
                <w:sz w:val="16"/>
                <w:szCs w:val="16"/>
                <w:lang w:val="en-US"/>
              </w:rPr>
              <w:t xml:space="preserve"> on the latest available Total VET Students and Courses data. i.e., includes completions that take longer than four years</w:t>
            </w:r>
          </w:p>
        </w:tc>
        <w:tc>
          <w:tcPr>
            <w:tcW w:w="624" w:type="pct"/>
            <w:tcBorders>
              <w:top w:val="single" w:sz="4" w:space="0" w:color="auto"/>
              <w:left w:val="nil"/>
              <w:bottom w:val="single" w:sz="4" w:space="0" w:color="auto"/>
              <w:right w:val="nil"/>
            </w:tcBorders>
            <w:hideMark/>
          </w:tcPr>
          <w:p w14:paraId="4533D573"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VQCR</w:t>
            </w:r>
          </w:p>
        </w:tc>
      </w:tr>
      <w:tr w:rsidR="00143CF3" w:rsidRPr="00143CF3" w14:paraId="1BB25E7E" w14:textId="77777777" w:rsidTr="00305EF6">
        <w:trPr>
          <w:cantSplit/>
          <w:trHeight w:val="535"/>
          <w:jc w:val="center"/>
        </w:trPr>
        <w:tc>
          <w:tcPr>
            <w:tcW w:w="1094" w:type="pct"/>
            <w:tcBorders>
              <w:top w:val="single" w:sz="4" w:space="0" w:color="auto"/>
              <w:left w:val="nil"/>
              <w:bottom w:val="single" w:sz="4" w:space="0" w:color="auto"/>
              <w:right w:val="nil"/>
            </w:tcBorders>
            <w:hideMark/>
          </w:tcPr>
          <w:p w14:paraId="702C2831"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Cs/>
                <w:color w:val="auto"/>
                <w:szCs w:val="16"/>
              </w:rPr>
            </w:pPr>
            <w:r w:rsidRPr="00143CF3">
              <w:rPr>
                <w:rFonts w:cs="Arial"/>
                <w:bCs/>
                <w:szCs w:val="16"/>
                <w:lang w:val="en-US"/>
              </w:rPr>
              <w:t xml:space="preserve">Occupation (ANZSCO) </w:t>
            </w:r>
          </w:p>
        </w:tc>
        <w:tc>
          <w:tcPr>
            <w:tcW w:w="3282" w:type="pct"/>
            <w:tcBorders>
              <w:top w:val="single" w:sz="4" w:space="0" w:color="auto"/>
              <w:left w:val="nil"/>
              <w:bottom w:val="single" w:sz="4" w:space="0" w:color="auto"/>
              <w:right w:val="nil"/>
            </w:tcBorders>
            <w:hideMark/>
          </w:tcPr>
          <w:p w14:paraId="690EC254" w14:textId="77777777" w:rsidR="00143CF3" w:rsidRPr="00143CF3" w:rsidRDefault="00143CF3" w:rsidP="00CA2F28">
            <w:pPr>
              <w:pStyle w:val="Tabletext"/>
              <w:tabs>
                <w:tab w:val="clear" w:pos="559"/>
              </w:tabs>
              <w:spacing w:beforeLines="20" w:before="48" w:afterLines="20" w:after="48"/>
              <w:rPr>
                <w:bCs/>
                <w:lang w:val="en-US"/>
              </w:rPr>
            </w:pPr>
            <w:r w:rsidRPr="00143CF3">
              <w:rPr>
                <w:rFonts w:cs="Arial"/>
                <w:bCs/>
                <w:szCs w:val="16"/>
                <w:lang w:val="en-US"/>
              </w:rPr>
              <w:t>The intended occupational outcome of a program.</w:t>
            </w:r>
          </w:p>
          <w:p w14:paraId="76420B52"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Based on the Australian and New Zealand Standard Classification of Occupations, which has a five-tiered hierarchical structure.</w:t>
            </w:r>
          </w:p>
          <w:p w14:paraId="5EB93DD3" w14:textId="77777777" w:rsidR="00143CF3" w:rsidRPr="00143CF3" w:rsidRDefault="00143CF3" w:rsidP="00CA2F28">
            <w:pPr>
              <w:pStyle w:val="Terms"/>
              <w:spacing w:beforeLines="20" w:before="48" w:afterLines="20" w:after="48" w:line="240" w:lineRule="auto"/>
              <w:rPr>
                <w:rFonts w:ascii="Montserrat" w:hAnsi="Montserrat" w:cs="Arial"/>
                <w:bCs/>
                <w:sz w:val="16"/>
                <w:szCs w:val="16"/>
                <w:lang w:val="en-US"/>
              </w:rPr>
            </w:pPr>
            <w:r w:rsidRPr="00143CF3">
              <w:rPr>
                <w:rFonts w:ascii="Montserrat" w:hAnsi="Montserrat" w:cs="Arial"/>
                <w:bCs/>
                <w:sz w:val="16"/>
                <w:szCs w:val="16"/>
                <w:lang w:val="en-US"/>
              </w:rPr>
              <w:t>Occupations are classified using the 2022 release of the Australian and New Zealand Standard Classification of Occupations (ANZSCO).</w:t>
            </w:r>
          </w:p>
        </w:tc>
        <w:tc>
          <w:tcPr>
            <w:tcW w:w="624" w:type="pct"/>
            <w:tcBorders>
              <w:top w:val="single" w:sz="4" w:space="0" w:color="auto"/>
              <w:left w:val="nil"/>
              <w:bottom w:val="single" w:sz="4" w:space="0" w:color="auto"/>
              <w:right w:val="nil"/>
            </w:tcBorders>
            <w:shd w:val="clear" w:color="auto" w:fill="FFFFFF" w:themeFill="background1"/>
          </w:tcPr>
          <w:p w14:paraId="0385BD5E"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 xml:space="preserve">GF, TVA, </w:t>
            </w:r>
            <w:proofErr w:type="spellStart"/>
            <w:r w:rsidRPr="00143CF3">
              <w:rPr>
                <w:rFonts w:cs="Arial"/>
                <w:bCs/>
                <w:szCs w:val="16"/>
                <w:lang w:val="en-US"/>
              </w:rPr>
              <w:t>VETiS</w:t>
            </w:r>
            <w:proofErr w:type="spellEnd"/>
          </w:p>
          <w:p w14:paraId="3CBE8056" w14:textId="77777777" w:rsidR="00143CF3" w:rsidRPr="00143CF3" w:rsidRDefault="00143CF3" w:rsidP="00305EF6">
            <w:pPr>
              <w:pStyle w:val="Text"/>
              <w:spacing w:beforeLines="20" w:before="48" w:afterLines="20" w:after="48" w:line="240" w:lineRule="auto"/>
              <w:jc w:val="center"/>
              <w:rPr>
                <w:rFonts w:cs="Arial"/>
                <w:bCs/>
                <w:sz w:val="16"/>
                <w:szCs w:val="16"/>
                <w:lang w:val="en-US"/>
              </w:rPr>
            </w:pPr>
          </w:p>
          <w:p w14:paraId="734E3E21"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 xml:space="preserve">GF, </w:t>
            </w:r>
            <w:proofErr w:type="spellStart"/>
            <w:r w:rsidRPr="00143CF3">
              <w:rPr>
                <w:rFonts w:cs="Arial"/>
                <w:bCs/>
                <w:szCs w:val="16"/>
                <w:lang w:val="en-US"/>
              </w:rPr>
              <w:t>VETiS</w:t>
            </w:r>
            <w:proofErr w:type="spellEnd"/>
          </w:p>
        </w:tc>
      </w:tr>
      <w:tr w:rsidR="00143CF3" w:rsidRPr="00143CF3" w14:paraId="60839622" w14:textId="77777777" w:rsidTr="00305EF6">
        <w:trPr>
          <w:cantSplit/>
          <w:trHeight w:val="535"/>
          <w:jc w:val="center"/>
        </w:trPr>
        <w:tc>
          <w:tcPr>
            <w:tcW w:w="1094" w:type="pct"/>
            <w:tcBorders>
              <w:top w:val="single" w:sz="4" w:space="0" w:color="auto"/>
              <w:left w:val="nil"/>
              <w:bottom w:val="single" w:sz="4" w:space="0" w:color="auto"/>
              <w:right w:val="nil"/>
            </w:tcBorders>
            <w:hideMark/>
          </w:tcPr>
          <w:p w14:paraId="24DFCDD5"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bCs/>
                <w:color w:val="auto"/>
                <w:szCs w:val="16"/>
              </w:rPr>
            </w:pPr>
            <w:r w:rsidRPr="00143CF3">
              <w:rPr>
                <w:rStyle w:val="TermshighlightChar"/>
                <w:rFonts w:ascii="Montserrat" w:hAnsi="Montserrat" w:cs="Arial"/>
                <w:b w:val="0"/>
                <w:bCs/>
                <w:color w:val="auto"/>
                <w:szCs w:val="16"/>
              </w:rPr>
              <w:t xml:space="preserve">Off-the-job training </w:t>
            </w:r>
          </w:p>
        </w:tc>
        <w:tc>
          <w:tcPr>
            <w:tcW w:w="3282" w:type="pct"/>
            <w:tcBorders>
              <w:top w:val="single" w:sz="4" w:space="0" w:color="auto"/>
              <w:left w:val="nil"/>
              <w:bottom w:val="single" w:sz="4" w:space="0" w:color="auto"/>
              <w:right w:val="nil"/>
            </w:tcBorders>
            <w:hideMark/>
          </w:tcPr>
          <w:p w14:paraId="38E837DA" w14:textId="77777777" w:rsidR="00143CF3" w:rsidRPr="00143CF3" w:rsidRDefault="00143CF3" w:rsidP="00CA2F28">
            <w:pPr>
              <w:pStyle w:val="Terms"/>
              <w:spacing w:beforeLines="20" w:before="48" w:afterLines="20" w:after="48" w:line="240" w:lineRule="auto"/>
              <w:rPr>
                <w:rFonts w:ascii="Montserrat" w:hAnsi="Montserrat"/>
                <w:bCs/>
                <w:sz w:val="16"/>
                <w:lang w:val="en-US"/>
              </w:rPr>
            </w:pPr>
            <w:r w:rsidRPr="00143CF3">
              <w:rPr>
                <w:rFonts w:ascii="Montserrat" w:hAnsi="Montserrat" w:cs="Arial"/>
                <w:bCs/>
                <w:sz w:val="16"/>
                <w:szCs w:val="16"/>
                <w:lang w:val="en-US"/>
              </w:rPr>
              <w:t xml:space="preserve">For apprentices and trainees refers to training that takes place away from a person’s job, usually off the premises (for example, at TAFE) but may also be on the premises (for example, in a special training area). </w:t>
            </w:r>
          </w:p>
        </w:tc>
        <w:tc>
          <w:tcPr>
            <w:tcW w:w="624" w:type="pct"/>
            <w:tcBorders>
              <w:top w:val="single" w:sz="4" w:space="0" w:color="auto"/>
              <w:left w:val="nil"/>
              <w:bottom w:val="single" w:sz="4" w:space="0" w:color="auto"/>
              <w:right w:val="nil"/>
            </w:tcBorders>
            <w:hideMark/>
          </w:tcPr>
          <w:p w14:paraId="3FB36702"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0242CEAA" w14:textId="77777777" w:rsidTr="00305EF6">
        <w:trPr>
          <w:cantSplit/>
          <w:trHeight w:val="535"/>
          <w:jc w:val="center"/>
        </w:trPr>
        <w:tc>
          <w:tcPr>
            <w:tcW w:w="1094" w:type="pct"/>
            <w:tcBorders>
              <w:top w:val="single" w:sz="4" w:space="0" w:color="auto"/>
              <w:left w:val="nil"/>
              <w:bottom w:val="single" w:sz="4" w:space="0" w:color="auto"/>
              <w:right w:val="nil"/>
            </w:tcBorders>
            <w:hideMark/>
          </w:tcPr>
          <w:p w14:paraId="33239176" w14:textId="77777777" w:rsidR="00143CF3" w:rsidRPr="00143CF3" w:rsidRDefault="00143CF3" w:rsidP="00305EF6">
            <w:pPr>
              <w:pStyle w:val="Tabletext"/>
              <w:tabs>
                <w:tab w:val="clear" w:pos="559"/>
              </w:tabs>
              <w:spacing w:beforeLines="20" w:before="48" w:afterLines="20" w:after="48"/>
              <w:rPr>
                <w:rFonts w:cs="Arial"/>
                <w:bCs/>
                <w:szCs w:val="16"/>
                <w:lang w:val="en-US"/>
              </w:rPr>
            </w:pPr>
            <w:bookmarkStart w:id="50" w:name="_Hlk178762251"/>
            <w:r w:rsidRPr="00143CF3">
              <w:rPr>
                <w:rFonts w:cs="Arial"/>
                <w:bCs/>
                <w:szCs w:val="16"/>
                <w:lang w:val="en-US"/>
              </w:rPr>
              <w:t>Other VET in Schools students</w:t>
            </w:r>
          </w:p>
        </w:tc>
        <w:tc>
          <w:tcPr>
            <w:tcW w:w="3282" w:type="pct"/>
            <w:tcBorders>
              <w:top w:val="single" w:sz="4" w:space="0" w:color="auto"/>
              <w:left w:val="nil"/>
              <w:bottom w:val="single" w:sz="4" w:space="0" w:color="auto"/>
              <w:right w:val="nil"/>
            </w:tcBorders>
            <w:hideMark/>
          </w:tcPr>
          <w:p w14:paraId="7690200D" w14:textId="77777777" w:rsidR="00143CF3" w:rsidRPr="00143CF3" w:rsidRDefault="00143CF3" w:rsidP="00CA2F28">
            <w:pPr>
              <w:pStyle w:val="Terms"/>
              <w:spacing w:beforeLines="20" w:before="48" w:afterLines="20" w:after="48" w:line="240" w:lineRule="auto"/>
              <w:rPr>
                <w:rFonts w:ascii="Montserrat" w:hAnsi="Montserrat" w:cs="Arial"/>
                <w:bCs/>
                <w:sz w:val="16"/>
                <w:szCs w:val="16"/>
                <w:lang w:val="en-US"/>
              </w:rPr>
            </w:pPr>
            <w:r w:rsidRPr="00143CF3">
              <w:rPr>
                <w:rFonts w:ascii="Montserrat" w:hAnsi="Montserrat" w:cs="Arial"/>
                <w:bCs/>
                <w:sz w:val="16"/>
                <w:szCs w:val="16"/>
                <w:lang w:val="en-US"/>
              </w:rPr>
              <w:t xml:space="preserve">Students with no subject enrolments reported with an associated </w:t>
            </w:r>
            <w:r w:rsidRPr="00143CF3">
              <w:rPr>
                <w:rFonts w:ascii="Montserrat" w:hAnsi="Montserrat" w:cs="Arial"/>
                <w:bCs/>
                <w:i/>
                <w:iCs/>
                <w:sz w:val="16"/>
                <w:szCs w:val="16"/>
                <w:lang w:val="en-US"/>
              </w:rPr>
              <w:t xml:space="preserve">Client identifier – apprenticeships </w:t>
            </w:r>
            <w:r w:rsidRPr="00143CF3">
              <w:rPr>
                <w:rFonts w:ascii="Montserrat" w:hAnsi="Montserrat" w:cs="Arial"/>
                <w:bCs/>
                <w:sz w:val="16"/>
                <w:szCs w:val="16"/>
                <w:lang w:val="en-US"/>
              </w:rPr>
              <w:t xml:space="preserve">and </w:t>
            </w:r>
            <w:r w:rsidRPr="00143CF3">
              <w:rPr>
                <w:rFonts w:ascii="Montserrat" w:hAnsi="Montserrat" w:cs="Arial"/>
                <w:bCs/>
                <w:i/>
                <w:sz w:val="16"/>
                <w:szCs w:val="16"/>
                <w:lang w:val="en-US"/>
              </w:rPr>
              <w:t>Training Contract identifier</w:t>
            </w:r>
            <w:r w:rsidRPr="00143CF3">
              <w:rPr>
                <w:rFonts w:ascii="Montserrat" w:hAnsi="Montserrat" w:cs="Arial"/>
                <w:bCs/>
                <w:sz w:val="16"/>
                <w:szCs w:val="16"/>
                <w:lang w:val="en-US"/>
              </w:rPr>
              <w:t xml:space="preserve">; whose training activity – towards their Senior Secondary Certificate of Education - isn’t delivered as part of a </w:t>
            </w:r>
            <w:proofErr w:type="spellStart"/>
            <w:r w:rsidRPr="00143CF3">
              <w:rPr>
                <w:rFonts w:ascii="Montserrat" w:hAnsi="Montserrat" w:cs="Arial"/>
                <w:bCs/>
                <w:sz w:val="16"/>
                <w:szCs w:val="16"/>
                <w:lang w:val="en-US"/>
              </w:rPr>
              <w:t>recognised</w:t>
            </w:r>
            <w:proofErr w:type="spellEnd"/>
            <w:r w:rsidRPr="00143CF3">
              <w:rPr>
                <w:rFonts w:ascii="Montserrat" w:hAnsi="Montserrat" w:cs="Arial"/>
                <w:bCs/>
                <w:sz w:val="16"/>
                <w:szCs w:val="16"/>
                <w:lang w:val="en-US"/>
              </w:rPr>
              <w:t xml:space="preserve"> contract of training.</w:t>
            </w:r>
          </w:p>
        </w:tc>
        <w:tc>
          <w:tcPr>
            <w:tcW w:w="624" w:type="pct"/>
            <w:tcBorders>
              <w:top w:val="single" w:sz="4" w:space="0" w:color="auto"/>
              <w:left w:val="nil"/>
              <w:bottom w:val="single" w:sz="4" w:space="0" w:color="auto"/>
              <w:right w:val="nil"/>
            </w:tcBorders>
            <w:hideMark/>
          </w:tcPr>
          <w:p w14:paraId="122A77CE"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proofErr w:type="spellStart"/>
            <w:r w:rsidRPr="00143CF3">
              <w:rPr>
                <w:rFonts w:cs="Arial"/>
                <w:bCs/>
                <w:szCs w:val="16"/>
                <w:lang w:val="en-US"/>
              </w:rPr>
              <w:t>VETiS</w:t>
            </w:r>
            <w:proofErr w:type="spellEnd"/>
          </w:p>
        </w:tc>
        <w:bookmarkEnd w:id="50"/>
      </w:tr>
      <w:tr w:rsidR="00143CF3" w:rsidRPr="00143CF3" w14:paraId="35FF58B0" w14:textId="77777777" w:rsidTr="00305EF6">
        <w:trPr>
          <w:cantSplit/>
          <w:trHeight w:val="599"/>
          <w:jc w:val="center"/>
        </w:trPr>
        <w:tc>
          <w:tcPr>
            <w:tcW w:w="1094" w:type="pct"/>
            <w:tcBorders>
              <w:top w:val="single" w:sz="4" w:space="0" w:color="auto"/>
              <w:left w:val="nil"/>
              <w:bottom w:val="single" w:sz="4" w:space="0" w:color="auto"/>
              <w:right w:val="nil"/>
            </w:tcBorders>
            <w:hideMark/>
          </w:tcPr>
          <w:p w14:paraId="57FF0568"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Style w:val="TermshighlightChar"/>
                <w:rFonts w:ascii="Montserrat" w:hAnsi="Montserrat" w:cs="Arial"/>
                <w:b w:val="0"/>
                <w:bCs/>
                <w:color w:val="auto"/>
                <w:szCs w:val="16"/>
              </w:rPr>
              <w:t>Part-time</w:t>
            </w:r>
          </w:p>
        </w:tc>
        <w:tc>
          <w:tcPr>
            <w:tcW w:w="3282" w:type="pct"/>
            <w:tcBorders>
              <w:top w:val="single" w:sz="4" w:space="0" w:color="auto"/>
              <w:left w:val="nil"/>
              <w:bottom w:val="single" w:sz="4" w:space="0" w:color="auto"/>
              <w:right w:val="nil"/>
            </w:tcBorders>
            <w:hideMark/>
          </w:tcPr>
          <w:p w14:paraId="6D7F42B8" w14:textId="77777777" w:rsidR="00143CF3" w:rsidRPr="00143CF3" w:rsidRDefault="00143CF3" w:rsidP="00CA2F28">
            <w:pPr>
              <w:pStyle w:val="Terms"/>
              <w:tabs>
                <w:tab w:val="clear" w:pos="317"/>
                <w:tab w:val="left" w:pos="720"/>
              </w:tabs>
              <w:spacing w:beforeLines="20" w:before="48" w:afterLines="20" w:after="48" w:line="240" w:lineRule="auto"/>
              <w:rPr>
                <w:rFonts w:ascii="Montserrat" w:hAnsi="Montserrat" w:cs="Arial"/>
                <w:bCs/>
                <w:sz w:val="16"/>
                <w:szCs w:val="16"/>
                <w:lang w:val="en-US"/>
              </w:rPr>
            </w:pPr>
            <w:r w:rsidRPr="00143CF3">
              <w:rPr>
                <w:rFonts w:ascii="Montserrat" w:hAnsi="Montserrat" w:cs="Arial"/>
                <w:bCs/>
                <w:sz w:val="16"/>
                <w:szCs w:val="16"/>
                <w:lang w:val="en-US"/>
              </w:rPr>
              <w:t xml:space="preserve">Students whose hours of completed study - sum of reporting hours - constitute less than 75% of a </w:t>
            </w:r>
            <w:proofErr w:type="spellStart"/>
            <w:r w:rsidRPr="00143CF3">
              <w:rPr>
                <w:rFonts w:ascii="Montserrat" w:hAnsi="Montserrat" w:cs="Arial"/>
                <w:bCs/>
                <w:sz w:val="16"/>
                <w:szCs w:val="16"/>
                <w:lang w:val="en-US"/>
              </w:rPr>
              <w:t>recognised</w:t>
            </w:r>
            <w:proofErr w:type="spellEnd"/>
            <w:r w:rsidRPr="00143CF3">
              <w:rPr>
                <w:rFonts w:ascii="Montserrat" w:hAnsi="Montserrat" w:cs="Arial"/>
                <w:bCs/>
                <w:sz w:val="16"/>
                <w:szCs w:val="16"/>
                <w:lang w:val="en-US"/>
              </w:rPr>
              <w:t xml:space="preserve"> full-time study load.</w:t>
            </w:r>
          </w:p>
          <w:p w14:paraId="462F78D1" w14:textId="77777777" w:rsidR="00143CF3" w:rsidRPr="00143CF3" w:rsidRDefault="00143CF3" w:rsidP="00CA2F28">
            <w:pPr>
              <w:pStyle w:val="Text"/>
              <w:spacing w:beforeLines="20" w:before="48" w:afterLines="20" w:after="48" w:line="240" w:lineRule="auto"/>
              <w:rPr>
                <w:rFonts w:cs="Arial"/>
                <w:bCs/>
                <w:sz w:val="16"/>
                <w:szCs w:val="16"/>
                <w:lang w:val="en-US"/>
              </w:rPr>
            </w:pPr>
            <w:r w:rsidRPr="00143CF3">
              <w:rPr>
                <w:rFonts w:cs="Arial"/>
                <w:bCs/>
                <w:sz w:val="16"/>
                <w:szCs w:val="16"/>
                <w:lang w:val="en-US"/>
              </w:rPr>
              <w:t>The former Department of Education, Employment and Workplace Relations (DEEWR) established a full-time study load as 720 contact hours in a year. Therefore, any student doing less than 540 reporting hours is regarded as a part-time student.</w:t>
            </w:r>
          </w:p>
        </w:tc>
        <w:tc>
          <w:tcPr>
            <w:tcW w:w="624" w:type="pct"/>
            <w:tcBorders>
              <w:top w:val="single" w:sz="4" w:space="0" w:color="auto"/>
              <w:left w:val="nil"/>
              <w:bottom w:val="single" w:sz="4" w:space="0" w:color="auto"/>
              <w:right w:val="nil"/>
            </w:tcBorders>
            <w:hideMark/>
          </w:tcPr>
          <w:p w14:paraId="263ABA07" w14:textId="77777777" w:rsidR="00143CF3" w:rsidRPr="00143CF3" w:rsidRDefault="00143CF3" w:rsidP="00305EF6">
            <w:pPr>
              <w:pStyle w:val="Text"/>
              <w:spacing w:beforeLines="20" w:before="48" w:afterLines="20" w:after="48" w:line="240" w:lineRule="auto"/>
              <w:jc w:val="center"/>
              <w:rPr>
                <w:rFonts w:cs="Arial"/>
                <w:bCs/>
                <w:sz w:val="16"/>
                <w:szCs w:val="16"/>
                <w:lang w:val="en-US"/>
              </w:rPr>
            </w:pPr>
            <w:r w:rsidRPr="00143CF3">
              <w:rPr>
                <w:rFonts w:cs="Arial"/>
                <w:bCs/>
                <w:sz w:val="16"/>
                <w:szCs w:val="16"/>
                <w:lang w:val="en-US"/>
              </w:rPr>
              <w:t>All</w:t>
            </w:r>
          </w:p>
        </w:tc>
      </w:tr>
      <w:tr w:rsidR="00143CF3" w:rsidRPr="00143CF3" w14:paraId="0AE9D24F" w14:textId="77777777" w:rsidTr="00305EF6">
        <w:trPr>
          <w:cantSplit/>
          <w:trHeight w:val="673"/>
          <w:jc w:val="center"/>
        </w:trPr>
        <w:tc>
          <w:tcPr>
            <w:tcW w:w="1094" w:type="pct"/>
            <w:tcBorders>
              <w:top w:val="single" w:sz="4" w:space="0" w:color="auto"/>
              <w:left w:val="nil"/>
              <w:bottom w:val="single" w:sz="4" w:space="0" w:color="auto"/>
              <w:right w:val="nil"/>
            </w:tcBorders>
            <w:hideMark/>
          </w:tcPr>
          <w:p w14:paraId="1FFA2FFB"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bCs/>
                <w:color w:val="auto"/>
                <w:szCs w:val="16"/>
              </w:rPr>
            </w:pPr>
            <w:r w:rsidRPr="00143CF3">
              <w:rPr>
                <w:rStyle w:val="TermshighlightChar"/>
                <w:rFonts w:ascii="Montserrat" w:hAnsi="Montserrat" w:cs="Arial"/>
                <w:b w:val="0"/>
                <w:bCs/>
                <w:color w:val="auto"/>
                <w:szCs w:val="16"/>
              </w:rPr>
              <w:t>Parent training package</w:t>
            </w:r>
          </w:p>
        </w:tc>
        <w:tc>
          <w:tcPr>
            <w:tcW w:w="3282" w:type="pct"/>
            <w:tcBorders>
              <w:top w:val="single" w:sz="4" w:space="0" w:color="auto"/>
              <w:left w:val="nil"/>
              <w:bottom w:val="single" w:sz="4" w:space="0" w:color="auto"/>
              <w:right w:val="nil"/>
            </w:tcBorders>
            <w:hideMark/>
          </w:tcPr>
          <w:p w14:paraId="5C0F7411" w14:textId="77777777" w:rsidR="00143CF3" w:rsidRPr="00143CF3" w:rsidRDefault="00143CF3" w:rsidP="00CA2F28">
            <w:pPr>
              <w:pStyle w:val="Terms"/>
              <w:tabs>
                <w:tab w:val="clear" w:pos="317"/>
                <w:tab w:val="left" w:pos="720"/>
              </w:tabs>
              <w:spacing w:beforeLines="20" w:before="48" w:afterLines="20" w:after="48" w:line="240" w:lineRule="auto"/>
              <w:rPr>
                <w:rFonts w:ascii="Montserrat" w:hAnsi="Montserrat"/>
                <w:bCs/>
                <w:sz w:val="16"/>
                <w:lang w:val="en-US"/>
              </w:rPr>
            </w:pPr>
            <w:r w:rsidRPr="00143CF3">
              <w:rPr>
                <w:rFonts w:ascii="Montserrat" w:hAnsi="Montserrat" w:cs="Arial"/>
                <w:bCs/>
                <w:sz w:val="16"/>
                <w:szCs w:val="16"/>
                <w:lang w:val="en-US"/>
              </w:rPr>
              <w:t>The latest training package name with a list of the current and superseded training package codes.</w:t>
            </w:r>
          </w:p>
          <w:p w14:paraId="57E49FBE" w14:textId="77777777" w:rsidR="00143CF3" w:rsidRPr="00143CF3" w:rsidRDefault="00143CF3" w:rsidP="00CA2F28">
            <w:pPr>
              <w:pStyle w:val="Tabletext"/>
              <w:tabs>
                <w:tab w:val="clear" w:pos="559"/>
              </w:tabs>
              <w:spacing w:beforeLines="20" w:before="48" w:afterLines="20" w:after="48"/>
              <w:rPr>
                <w:rStyle w:val="TextChar1"/>
                <w:rFonts w:ascii="Montserrat" w:hAnsi="Montserrat" w:cs="Arial"/>
                <w:bCs/>
                <w:szCs w:val="16"/>
              </w:rPr>
            </w:pPr>
            <w:r w:rsidRPr="00143CF3">
              <w:rPr>
                <w:rFonts w:cs="Arial"/>
                <w:bCs/>
                <w:szCs w:val="16"/>
                <w:lang w:val="en-US"/>
              </w:rPr>
              <w:t xml:space="preserve">It </w:t>
            </w:r>
            <w:proofErr w:type="spellStart"/>
            <w:r w:rsidRPr="00143CF3">
              <w:rPr>
                <w:rFonts w:cs="Arial"/>
                <w:bCs/>
                <w:szCs w:val="16"/>
                <w:lang w:val="en-US"/>
              </w:rPr>
              <w:t>rationalises</w:t>
            </w:r>
            <w:proofErr w:type="spellEnd"/>
            <w:r w:rsidRPr="00143CF3">
              <w:rPr>
                <w:rFonts w:cs="Arial"/>
                <w:bCs/>
                <w:szCs w:val="16"/>
                <w:lang w:val="en-US"/>
              </w:rPr>
              <w:t xml:space="preserve"> all instances of a training package to a single value to better facilitate comparative reporting across years where supersession may occur</w:t>
            </w:r>
          </w:p>
        </w:tc>
        <w:tc>
          <w:tcPr>
            <w:tcW w:w="624" w:type="pct"/>
            <w:tcBorders>
              <w:top w:val="single" w:sz="4" w:space="0" w:color="auto"/>
              <w:left w:val="nil"/>
              <w:bottom w:val="single" w:sz="4" w:space="0" w:color="auto"/>
              <w:right w:val="nil"/>
            </w:tcBorders>
            <w:hideMark/>
          </w:tcPr>
          <w:p w14:paraId="78D1279E" w14:textId="77777777" w:rsidR="00143CF3" w:rsidRPr="00143CF3" w:rsidRDefault="00143CF3" w:rsidP="00305EF6">
            <w:pPr>
              <w:pStyle w:val="Tabletext"/>
              <w:tabs>
                <w:tab w:val="clear" w:pos="559"/>
              </w:tabs>
              <w:spacing w:beforeLines="20" w:before="48" w:afterLines="20" w:after="48"/>
              <w:jc w:val="center"/>
              <w:rPr>
                <w:bCs/>
              </w:rPr>
            </w:pPr>
            <w:r w:rsidRPr="00143CF3">
              <w:rPr>
                <w:rFonts w:cs="Arial"/>
                <w:bCs/>
                <w:szCs w:val="16"/>
                <w:lang w:val="en-US"/>
              </w:rPr>
              <w:t>All</w:t>
            </w:r>
          </w:p>
        </w:tc>
      </w:tr>
      <w:tr w:rsidR="00143CF3" w:rsidRPr="00143CF3" w14:paraId="4AAC56AC" w14:textId="77777777" w:rsidTr="00305EF6">
        <w:trPr>
          <w:cantSplit/>
          <w:trHeight w:val="781"/>
          <w:jc w:val="center"/>
        </w:trPr>
        <w:tc>
          <w:tcPr>
            <w:tcW w:w="1094" w:type="pct"/>
            <w:tcBorders>
              <w:top w:val="single" w:sz="4" w:space="0" w:color="auto"/>
              <w:left w:val="nil"/>
              <w:bottom w:val="single" w:sz="4" w:space="0" w:color="auto"/>
              <w:right w:val="nil"/>
            </w:tcBorders>
            <w:hideMark/>
          </w:tcPr>
          <w:p w14:paraId="4735E88E"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bCs/>
                <w:color w:val="auto"/>
                <w:szCs w:val="16"/>
              </w:rPr>
            </w:pPr>
            <w:bookmarkStart w:id="51" w:name="_Hlk168476549"/>
            <w:r w:rsidRPr="00143CF3">
              <w:rPr>
                <w:rStyle w:val="TermshighlightChar"/>
                <w:rFonts w:ascii="Montserrat" w:hAnsi="Montserrat" w:cs="Arial"/>
                <w:b w:val="0"/>
                <w:bCs/>
                <w:color w:val="auto"/>
                <w:szCs w:val="16"/>
              </w:rPr>
              <w:t>Participation rates</w:t>
            </w:r>
          </w:p>
        </w:tc>
        <w:tc>
          <w:tcPr>
            <w:tcW w:w="3282" w:type="pct"/>
            <w:tcBorders>
              <w:top w:val="single" w:sz="4" w:space="0" w:color="auto"/>
              <w:left w:val="nil"/>
              <w:bottom w:val="single" w:sz="4" w:space="0" w:color="auto"/>
              <w:right w:val="nil"/>
            </w:tcBorders>
            <w:hideMark/>
          </w:tcPr>
          <w:p w14:paraId="7A2770D7" w14:textId="77777777" w:rsidR="00143CF3" w:rsidRPr="00143CF3" w:rsidRDefault="00143CF3" w:rsidP="00CA2F28">
            <w:pPr>
              <w:pStyle w:val="Terms"/>
              <w:tabs>
                <w:tab w:val="clear" w:pos="317"/>
                <w:tab w:val="left" w:pos="720"/>
              </w:tabs>
              <w:spacing w:beforeLines="20" w:before="48" w:afterLines="20" w:after="48" w:line="240" w:lineRule="auto"/>
              <w:rPr>
                <w:rFonts w:ascii="Montserrat" w:hAnsi="Montserrat"/>
                <w:bCs/>
                <w:sz w:val="16"/>
                <w:lang w:val="en-US"/>
              </w:rPr>
            </w:pPr>
            <w:r w:rsidRPr="00143CF3">
              <w:rPr>
                <w:rFonts w:ascii="Montserrat" w:hAnsi="Montserrat" w:cs="Arial"/>
                <w:bCs/>
                <w:sz w:val="16"/>
                <w:szCs w:val="16"/>
                <w:lang w:val="en-US"/>
              </w:rPr>
              <w:t xml:space="preserve">A comparison of VET student counts to the Australian Bureau of Statistics (ABS) estimated resident population figures by age and state or territory, as </w:t>
            </w:r>
            <w:proofErr w:type="gramStart"/>
            <w:r w:rsidRPr="00143CF3">
              <w:rPr>
                <w:rFonts w:ascii="Montserrat" w:hAnsi="Montserrat" w:cs="Arial"/>
                <w:bCs/>
                <w:sz w:val="16"/>
                <w:szCs w:val="16"/>
                <w:lang w:val="en-US"/>
              </w:rPr>
              <w:t>at</w:t>
            </w:r>
            <w:proofErr w:type="gramEnd"/>
            <w:r w:rsidRPr="00143CF3">
              <w:rPr>
                <w:rFonts w:ascii="Montserrat" w:hAnsi="Montserrat" w:cs="Arial"/>
                <w:bCs/>
                <w:sz w:val="16"/>
                <w:szCs w:val="16"/>
                <w:lang w:val="en-US"/>
              </w:rPr>
              <w:t xml:space="preserve"> June of the corresponding collection year.</w:t>
            </w:r>
          </w:p>
          <w:p w14:paraId="5620DF77" w14:textId="77777777" w:rsidR="00143CF3" w:rsidRPr="00143CF3" w:rsidRDefault="00143CF3" w:rsidP="00CA2F28">
            <w:pPr>
              <w:pStyle w:val="Terms"/>
              <w:tabs>
                <w:tab w:val="clear" w:pos="317"/>
                <w:tab w:val="left" w:pos="720"/>
              </w:tabs>
              <w:spacing w:beforeLines="20" w:before="48" w:afterLines="20" w:after="48" w:line="240" w:lineRule="auto"/>
              <w:rPr>
                <w:rFonts w:ascii="Montserrat" w:hAnsi="Montserrat" w:cs="Arial"/>
                <w:bCs/>
                <w:sz w:val="16"/>
                <w:szCs w:val="16"/>
                <w:lang w:val="en-US"/>
              </w:rPr>
            </w:pPr>
            <w:r w:rsidRPr="00143CF3">
              <w:rPr>
                <w:rFonts w:ascii="Montserrat" w:hAnsi="Montserrat" w:cs="Arial"/>
                <w:bCs/>
                <w:sz w:val="16"/>
                <w:szCs w:val="16"/>
                <w:lang w:val="en-US"/>
              </w:rPr>
              <w:t>Students with a usual residential address that is offshore are excluded from the calculation.</w:t>
            </w:r>
          </w:p>
        </w:tc>
        <w:tc>
          <w:tcPr>
            <w:tcW w:w="624" w:type="pct"/>
            <w:tcBorders>
              <w:top w:val="single" w:sz="4" w:space="0" w:color="auto"/>
              <w:left w:val="nil"/>
              <w:bottom w:val="single" w:sz="4" w:space="0" w:color="auto"/>
              <w:right w:val="nil"/>
            </w:tcBorders>
            <w:hideMark/>
          </w:tcPr>
          <w:p w14:paraId="4629BFB5" w14:textId="77777777" w:rsidR="00143CF3" w:rsidRPr="00143CF3" w:rsidRDefault="00143CF3" w:rsidP="00305EF6">
            <w:pPr>
              <w:pStyle w:val="Terms"/>
              <w:tabs>
                <w:tab w:val="clear" w:pos="317"/>
                <w:tab w:val="left" w:pos="720"/>
              </w:tabs>
              <w:spacing w:beforeLines="20" w:before="48" w:afterLines="20" w:after="48" w:line="240" w:lineRule="auto"/>
              <w:ind w:left="0"/>
              <w:jc w:val="center"/>
              <w:rPr>
                <w:rFonts w:ascii="Montserrat" w:hAnsi="Montserrat" w:cs="Arial"/>
                <w:bCs/>
                <w:sz w:val="16"/>
                <w:szCs w:val="16"/>
                <w:lang w:val="en-US"/>
              </w:rPr>
            </w:pPr>
            <w:r w:rsidRPr="00143CF3">
              <w:rPr>
                <w:rFonts w:ascii="Montserrat" w:hAnsi="Montserrat" w:cs="Arial"/>
                <w:bCs/>
                <w:sz w:val="16"/>
                <w:szCs w:val="16"/>
                <w:lang w:val="en-US"/>
              </w:rPr>
              <w:t xml:space="preserve">GF, TVA, </w:t>
            </w:r>
            <w:proofErr w:type="spellStart"/>
            <w:r w:rsidRPr="00143CF3">
              <w:rPr>
                <w:rFonts w:ascii="Montserrat" w:hAnsi="Montserrat" w:cs="Arial"/>
                <w:bCs/>
                <w:sz w:val="16"/>
                <w:szCs w:val="16"/>
                <w:lang w:val="en-US"/>
              </w:rPr>
              <w:t>VETiS</w:t>
            </w:r>
            <w:proofErr w:type="spellEnd"/>
          </w:p>
        </w:tc>
        <w:bookmarkEnd w:id="51"/>
      </w:tr>
      <w:tr w:rsidR="00143CF3" w:rsidRPr="00143CF3" w14:paraId="42AEA81D" w14:textId="77777777" w:rsidTr="00305EF6">
        <w:trPr>
          <w:cantSplit/>
          <w:trHeight w:val="281"/>
          <w:jc w:val="center"/>
        </w:trPr>
        <w:tc>
          <w:tcPr>
            <w:tcW w:w="1094" w:type="pct"/>
            <w:tcBorders>
              <w:top w:val="single" w:sz="4" w:space="0" w:color="auto"/>
              <w:left w:val="nil"/>
              <w:bottom w:val="single" w:sz="4" w:space="0" w:color="auto"/>
              <w:right w:val="nil"/>
            </w:tcBorders>
            <w:hideMark/>
          </w:tcPr>
          <w:p w14:paraId="5085EF1B"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Cs/>
                <w:color w:val="auto"/>
                <w:szCs w:val="16"/>
              </w:rPr>
            </w:pPr>
            <w:r w:rsidRPr="00143CF3">
              <w:rPr>
                <w:rFonts w:cs="Arial"/>
                <w:bCs/>
                <w:szCs w:val="16"/>
                <w:lang w:val="en-US"/>
              </w:rPr>
              <w:lastRenderedPageBreak/>
              <w:t>Previous highest education level</w:t>
            </w:r>
          </w:p>
        </w:tc>
        <w:tc>
          <w:tcPr>
            <w:tcW w:w="3282" w:type="pct"/>
            <w:tcBorders>
              <w:top w:val="single" w:sz="4" w:space="0" w:color="auto"/>
              <w:left w:val="nil"/>
              <w:bottom w:val="single" w:sz="4" w:space="0" w:color="auto"/>
              <w:right w:val="nil"/>
            </w:tcBorders>
            <w:hideMark/>
          </w:tcPr>
          <w:p w14:paraId="3D32CADB" w14:textId="77777777" w:rsidR="00143CF3" w:rsidRPr="00143CF3" w:rsidRDefault="00143CF3" w:rsidP="00CA2F28">
            <w:pPr>
              <w:pStyle w:val="Tabletext"/>
              <w:tabs>
                <w:tab w:val="clear" w:pos="559"/>
              </w:tabs>
              <w:spacing w:beforeLines="20" w:before="48" w:afterLines="20" w:after="48"/>
              <w:rPr>
                <w:bCs/>
                <w:lang w:val="en-US"/>
              </w:rPr>
            </w:pPr>
            <w:r w:rsidRPr="00143CF3">
              <w:rPr>
                <w:rFonts w:cs="Arial"/>
                <w:bCs/>
                <w:szCs w:val="16"/>
                <w:lang w:val="en-US"/>
              </w:rPr>
              <w:t>The highest level of education, including post-compulsory education, a student had successfully completed before commencing training.</w:t>
            </w:r>
          </w:p>
          <w:p w14:paraId="609D0A8C" w14:textId="77777777" w:rsidR="00143CF3" w:rsidRPr="00143CF3" w:rsidRDefault="00143CF3" w:rsidP="00CA2F28">
            <w:pPr>
              <w:pStyle w:val="Terms"/>
              <w:tabs>
                <w:tab w:val="clear" w:pos="317"/>
                <w:tab w:val="left" w:pos="720"/>
              </w:tabs>
              <w:spacing w:beforeLines="20" w:before="48" w:afterLines="20" w:after="48" w:line="240" w:lineRule="auto"/>
              <w:rPr>
                <w:rFonts w:ascii="Montserrat" w:hAnsi="Montserrat" w:cs="Arial"/>
                <w:bCs/>
                <w:sz w:val="16"/>
                <w:szCs w:val="16"/>
                <w:lang w:val="en-US"/>
              </w:rPr>
            </w:pPr>
            <w:r w:rsidRPr="00143CF3">
              <w:rPr>
                <w:rFonts w:ascii="Montserrat" w:hAnsi="Montserrat" w:cs="Arial"/>
                <w:bCs/>
                <w:sz w:val="16"/>
                <w:szCs w:val="16"/>
                <w:lang w:val="en-US"/>
              </w:rPr>
              <w:t>Previous highest education level is based on the Australian Standard Classification of Education (ASCED) and are graded using the level of Highest Education Attainment (HEAP).</w:t>
            </w:r>
          </w:p>
        </w:tc>
        <w:tc>
          <w:tcPr>
            <w:tcW w:w="624" w:type="pct"/>
            <w:tcBorders>
              <w:top w:val="single" w:sz="4" w:space="0" w:color="auto"/>
              <w:left w:val="nil"/>
              <w:bottom w:val="single" w:sz="4" w:space="0" w:color="auto"/>
              <w:right w:val="nil"/>
            </w:tcBorders>
            <w:hideMark/>
          </w:tcPr>
          <w:p w14:paraId="03AA98A5" w14:textId="77777777" w:rsidR="00143CF3" w:rsidRPr="00143CF3" w:rsidRDefault="00143CF3" w:rsidP="00305EF6">
            <w:pPr>
              <w:pStyle w:val="Terms"/>
              <w:tabs>
                <w:tab w:val="clear" w:pos="317"/>
              </w:tabs>
              <w:spacing w:beforeLines="20" w:before="48" w:afterLines="20" w:after="48" w:line="240" w:lineRule="auto"/>
              <w:ind w:left="0"/>
              <w:jc w:val="center"/>
              <w:rPr>
                <w:rFonts w:ascii="Montserrat" w:hAnsi="Montserrat" w:cs="Arial"/>
                <w:bCs/>
                <w:sz w:val="16"/>
                <w:szCs w:val="16"/>
                <w:lang w:val="en-US"/>
              </w:rPr>
            </w:pPr>
            <w:r w:rsidRPr="00143CF3">
              <w:rPr>
                <w:rFonts w:ascii="Montserrat" w:hAnsi="Montserrat" w:cs="Arial"/>
                <w:bCs/>
                <w:sz w:val="16"/>
                <w:szCs w:val="16"/>
                <w:lang w:val="en-US"/>
              </w:rPr>
              <w:t xml:space="preserve">GF, TVA, </w:t>
            </w:r>
            <w:proofErr w:type="spellStart"/>
            <w:r w:rsidRPr="00143CF3">
              <w:rPr>
                <w:rFonts w:ascii="Montserrat" w:hAnsi="Montserrat" w:cs="Arial"/>
                <w:bCs/>
                <w:sz w:val="16"/>
                <w:szCs w:val="16"/>
                <w:lang w:val="en-US"/>
              </w:rPr>
              <w:t>VETiS</w:t>
            </w:r>
            <w:proofErr w:type="spellEnd"/>
          </w:p>
        </w:tc>
      </w:tr>
      <w:tr w:rsidR="00143CF3" w:rsidRPr="00143CF3" w14:paraId="2EF5B157" w14:textId="77777777" w:rsidTr="00305EF6">
        <w:trPr>
          <w:cantSplit/>
          <w:trHeight w:val="429"/>
          <w:jc w:val="center"/>
        </w:trPr>
        <w:tc>
          <w:tcPr>
            <w:tcW w:w="1094" w:type="pct"/>
            <w:tcBorders>
              <w:top w:val="single" w:sz="4" w:space="0" w:color="auto"/>
              <w:left w:val="nil"/>
              <w:bottom w:val="single" w:sz="4" w:space="0" w:color="auto"/>
              <w:right w:val="nil"/>
            </w:tcBorders>
            <w:hideMark/>
          </w:tcPr>
          <w:p w14:paraId="417446E3"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Cs/>
                <w:color w:val="auto"/>
                <w:szCs w:val="16"/>
              </w:rPr>
            </w:pPr>
            <w:r w:rsidRPr="00143CF3">
              <w:rPr>
                <w:rFonts w:cs="Arial"/>
                <w:bCs/>
                <w:szCs w:val="16"/>
                <w:lang w:val="en-US"/>
              </w:rPr>
              <w:t>Prior education</w:t>
            </w:r>
          </w:p>
        </w:tc>
        <w:tc>
          <w:tcPr>
            <w:tcW w:w="3282" w:type="pct"/>
            <w:tcBorders>
              <w:top w:val="single" w:sz="4" w:space="0" w:color="auto"/>
              <w:left w:val="nil"/>
              <w:bottom w:val="single" w:sz="4" w:space="0" w:color="auto"/>
              <w:right w:val="nil"/>
            </w:tcBorders>
            <w:hideMark/>
          </w:tcPr>
          <w:p w14:paraId="24D050F4" w14:textId="77777777" w:rsidR="00143CF3" w:rsidRPr="00143CF3" w:rsidRDefault="00143CF3" w:rsidP="00CA2F28">
            <w:pPr>
              <w:pStyle w:val="Terms"/>
              <w:tabs>
                <w:tab w:val="clear" w:pos="317"/>
                <w:tab w:val="left" w:pos="720"/>
              </w:tabs>
              <w:spacing w:beforeLines="20" w:before="48" w:afterLines="20" w:after="48" w:line="240" w:lineRule="auto"/>
              <w:rPr>
                <w:rFonts w:ascii="Montserrat" w:hAnsi="Montserrat"/>
                <w:bCs/>
                <w:sz w:val="16"/>
                <w:lang w:val="en-US"/>
              </w:rPr>
            </w:pPr>
            <w:r w:rsidRPr="00143CF3">
              <w:rPr>
                <w:rFonts w:ascii="Montserrat" w:hAnsi="Montserrat" w:cs="Arial"/>
                <w:bCs/>
                <w:sz w:val="16"/>
                <w:szCs w:val="16"/>
                <w:lang w:val="en-US"/>
              </w:rPr>
              <w:t>Identifies whether a student self identifies as having previously successfully completed post-secondary education.</w:t>
            </w:r>
          </w:p>
        </w:tc>
        <w:tc>
          <w:tcPr>
            <w:tcW w:w="624" w:type="pct"/>
            <w:tcBorders>
              <w:top w:val="single" w:sz="4" w:space="0" w:color="auto"/>
              <w:left w:val="nil"/>
              <w:bottom w:val="single" w:sz="4" w:space="0" w:color="auto"/>
              <w:right w:val="nil"/>
            </w:tcBorders>
            <w:hideMark/>
          </w:tcPr>
          <w:p w14:paraId="66BE55FD" w14:textId="77777777" w:rsidR="00143CF3" w:rsidRPr="00143CF3" w:rsidRDefault="00143CF3" w:rsidP="00305EF6">
            <w:pPr>
              <w:pStyle w:val="Terms"/>
              <w:tabs>
                <w:tab w:val="clear" w:pos="317"/>
              </w:tabs>
              <w:spacing w:beforeLines="20" w:before="48" w:afterLines="20" w:after="48" w:line="240" w:lineRule="auto"/>
              <w:ind w:left="0"/>
              <w:jc w:val="center"/>
              <w:rPr>
                <w:rFonts w:ascii="Montserrat" w:hAnsi="Montserrat" w:cs="Arial"/>
                <w:bCs/>
                <w:sz w:val="16"/>
                <w:szCs w:val="16"/>
                <w:lang w:val="en-US"/>
              </w:rPr>
            </w:pPr>
            <w:r w:rsidRPr="00143CF3">
              <w:rPr>
                <w:rFonts w:ascii="Montserrat" w:hAnsi="Montserrat" w:cs="Arial"/>
                <w:bCs/>
                <w:sz w:val="16"/>
                <w:szCs w:val="16"/>
                <w:lang w:val="en-US"/>
              </w:rPr>
              <w:t>All</w:t>
            </w:r>
          </w:p>
        </w:tc>
      </w:tr>
      <w:tr w:rsidR="00143CF3" w:rsidRPr="00143CF3" w14:paraId="350A38F2" w14:textId="77777777" w:rsidTr="00305EF6">
        <w:trPr>
          <w:cantSplit/>
          <w:trHeight w:val="1092"/>
          <w:jc w:val="center"/>
        </w:trPr>
        <w:tc>
          <w:tcPr>
            <w:tcW w:w="1094" w:type="pct"/>
            <w:tcBorders>
              <w:top w:val="single" w:sz="4" w:space="0" w:color="auto"/>
              <w:left w:val="nil"/>
              <w:bottom w:val="single" w:sz="4" w:space="0" w:color="auto"/>
              <w:right w:val="nil"/>
            </w:tcBorders>
            <w:hideMark/>
          </w:tcPr>
          <w:p w14:paraId="22A115B2"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color w:val="auto"/>
                <w:szCs w:val="16"/>
              </w:rPr>
            </w:pPr>
            <w:r w:rsidRPr="00143CF3">
              <w:rPr>
                <w:rFonts w:cs="Arial"/>
                <w:szCs w:val="16"/>
                <w:lang w:val="en-US"/>
              </w:rPr>
              <w:t>Program completions</w:t>
            </w:r>
          </w:p>
        </w:tc>
        <w:tc>
          <w:tcPr>
            <w:tcW w:w="3282" w:type="pct"/>
            <w:tcBorders>
              <w:top w:val="single" w:sz="4" w:space="0" w:color="auto"/>
              <w:left w:val="nil"/>
              <w:bottom w:val="single" w:sz="4" w:space="0" w:color="auto"/>
              <w:right w:val="nil"/>
            </w:tcBorders>
            <w:hideMark/>
          </w:tcPr>
          <w:p w14:paraId="18CA2542" w14:textId="77777777" w:rsidR="00143CF3" w:rsidRPr="00143CF3" w:rsidRDefault="00143CF3" w:rsidP="00CA2F28">
            <w:pPr>
              <w:pStyle w:val="Tabletext"/>
              <w:tabs>
                <w:tab w:val="clear" w:pos="559"/>
              </w:tabs>
              <w:spacing w:beforeLines="20" w:before="48" w:afterLines="20" w:after="48"/>
              <w:rPr>
                <w:lang w:val="en-US"/>
              </w:rPr>
            </w:pPr>
            <w:r w:rsidRPr="00143CF3">
              <w:rPr>
                <w:rFonts w:cs="Arial"/>
                <w:szCs w:val="16"/>
                <w:lang w:val="en-US"/>
              </w:rPr>
              <w:t>A record of the successful completion of all requirements, including on-the-job, for a program in scope of the collection type.</w:t>
            </w:r>
          </w:p>
          <w:p w14:paraId="1E04156B"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Program completions may include program below AQF level 1, such as skill sets.</w:t>
            </w:r>
          </w:p>
          <w:p w14:paraId="1DB66571" w14:textId="77777777" w:rsidR="00143CF3" w:rsidRPr="00143CF3" w:rsidRDefault="00143CF3" w:rsidP="00CA2F28">
            <w:pPr>
              <w:pStyle w:val="Terms"/>
              <w:tabs>
                <w:tab w:val="clear" w:pos="317"/>
                <w:tab w:val="left" w:pos="720"/>
              </w:tabs>
              <w:spacing w:beforeLines="20" w:before="48" w:afterLines="20" w:after="48" w:line="240" w:lineRule="auto"/>
              <w:rPr>
                <w:rStyle w:val="TextChar1"/>
                <w:rFonts w:ascii="Montserrat" w:hAnsi="Montserrat" w:cs="Arial"/>
                <w:sz w:val="16"/>
                <w:szCs w:val="16"/>
                <w:highlight w:val="yellow"/>
              </w:rPr>
            </w:pPr>
            <w:r w:rsidRPr="00143CF3">
              <w:rPr>
                <w:rFonts w:ascii="Montserrat" w:hAnsi="Montserrat" w:cs="Arial"/>
                <w:sz w:val="16"/>
                <w:szCs w:val="16"/>
                <w:lang w:val="en-US"/>
              </w:rPr>
              <w:t>Program completions are one of the key measures NCVER reports on, which includes students, subject enrolments, and program enrolments.</w:t>
            </w:r>
          </w:p>
        </w:tc>
        <w:tc>
          <w:tcPr>
            <w:tcW w:w="624" w:type="pct"/>
            <w:tcBorders>
              <w:top w:val="single" w:sz="4" w:space="0" w:color="auto"/>
              <w:left w:val="nil"/>
              <w:bottom w:val="single" w:sz="4" w:space="0" w:color="auto"/>
              <w:right w:val="nil"/>
            </w:tcBorders>
            <w:hideMark/>
          </w:tcPr>
          <w:p w14:paraId="795E6309" w14:textId="77777777" w:rsidR="00143CF3" w:rsidRPr="00143CF3" w:rsidRDefault="00143CF3" w:rsidP="00305EF6">
            <w:pPr>
              <w:pStyle w:val="Terms"/>
              <w:tabs>
                <w:tab w:val="clear" w:pos="317"/>
              </w:tabs>
              <w:spacing w:beforeLines="20" w:before="48" w:afterLines="20" w:after="48" w:line="240" w:lineRule="auto"/>
              <w:ind w:left="0"/>
              <w:jc w:val="center"/>
              <w:rPr>
                <w:rFonts w:ascii="Montserrat" w:hAnsi="Montserrat"/>
              </w:rPr>
            </w:pPr>
            <w:r w:rsidRPr="00143CF3">
              <w:rPr>
                <w:rFonts w:ascii="Montserrat" w:hAnsi="Montserrat" w:cs="Arial"/>
                <w:sz w:val="16"/>
                <w:szCs w:val="16"/>
                <w:lang w:val="en-US"/>
              </w:rPr>
              <w:t xml:space="preserve">TVA, </w:t>
            </w:r>
            <w:proofErr w:type="spellStart"/>
            <w:r w:rsidRPr="00143CF3">
              <w:rPr>
                <w:rFonts w:ascii="Montserrat" w:hAnsi="Montserrat" w:cs="Arial"/>
                <w:sz w:val="16"/>
                <w:szCs w:val="16"/>
                <w:lang w:val="en-US"/>
              </w:rPr>
              <w:t>VETiS</w:t>
            </w:r>
            <w:proofErr w:type="spellEnd"/>
          </w:p>
        </w:tc>
      </w:tr>
      <w:tr w:rsidR="00143CF3" w:rsidRPr="00143CF3" w14:paraId="2F7217C6" w14:textId="77777777" w:rsidTr="00305EF6">
        <w:trPr>
          <w:cantSplit/>
          <w:trHeight w:val="665"/>
          <w:jc w:val="center"/>
        </w:trPr>
        <w:tc>
          <w:tcPr>
            <w:tcW w:w="1094" w:type="pct"/>
            <w:tcBorders>
              <w:top w:val="single" w:sz="4" w:space="0" w:color="auto"/>
              <w:left w:val="nil"/>
              <w:bottom w:val="single" w:sz="4" w:space="0" w:color="auto"/>
              <w:right w:val="nil"/>
            </w:tcBorders>
            <w:hideMark/>
          </w:tcPr>
          <w:p w14:paraId="64376C4F"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Program enrolment/s</w:t>
            </w:r>
          </w:p>
        </w:tc>
        <w:tc>
          <w:tcPr>
            <w:tcW w:w="3282" w:type="pct"/>
            <w:tcBorders>
              <w:top w:val="single" w:sz="4" w:space="0" w:color="auto"/>
              <w:left w:val="nil"/>
              <w:bottom w:val="single" w:sz="4" w:space="0" w:color="auto"/>
              <w:right w:val="nil"/>
            </w:tcBorders>
            <w:hideMark/>
          </w:tcPr>
          <w:p w14:paraId="3D430F15" w14:textId="77777777" w:rsidR="00143CF3" w:rsidRPr="00143CF3" w:rsidRDefault="00143CF3" w:rsidP="00CA2F28">
            <w:pPr>
              <w:spacing w:beforeLines="20" w:before="48" w:afterLines="20" w:after="48" w:line="240" w:lineRule="auto"/>
              <w:rPr>
                <w:rFonts w:cs="Arial"/>
                <w:sz w:val="16"/>
                <w:szCs w:val="16"/>
                <w:lang w:val="en-US"/>
              </w:rPr>
            </w:pPr>
            <w:r w:rsidRPr="00143CF3">
              <w:rPr>
                <w:rFonts w:cs="Arial"/>
                <w:sz w:val="16"/>
                <w:szCs w:val="16"/>
                <w:lang w:val="en-US"/>
              </w:rPr>
              <w:t xml:space="preserve">The enrolment of a student with a training provider in a program that is in scope of the publication. </w:t>
            </w:r>
            <w:proofErr w:type="gramStart"/>
            <w:r w:rsidRPr="00143CF3">
              <w:rPr>
                <w:rFonts w:cs="Arial"/>
                <w:sz w:val="16"/>
                <w:szCs w:val="16"/>
                <w:lang w:val="en-US"/>
              </w:rPr>
              <w:t>Program</w:t>
            </w:r>
            <w:proofErr w:type="gramEnd"/>
            <w:r w:rsidRPr="00143CF3">
              <w:rPr>
                <w:rFonts w:cs="Arial"/>
                <w:sz w:val="16"/>
                <w:szCs w:val="16"/>
                <w:lang w:val="en-US"/>
              </w:rPr>
              <w:t xml:space="preserve"> enrolments are reported for each year of collection.</w:t>
            </w:r>
          </w:p>
          <w:p w14:paraId="50A6602F" w14:textId="77777777" w:rsidR="00143CF3" w:rsidRPr="00143CF3" w:rsidRDefault="00143CF3" w:rsidP="00CA2F28">
            <w:pPr>
              <w:pStyle w:val="Text"/>
              <w:spacing w:beforeLines="20" w:before="48" w:afterLines="20" w:after="48" w:line="240" w:lineRule="auto"/>
              <w:rPr>
                <w:rFonts w:cs="Arial"/>
                <w:sz w:val="16"/>
                <w:szCs w:val="16"/>
                <w:lang w:val="en-US"/>
              </w:rPr>
            </w:pPr>
            <w:r w:rsidRPr="00143CF3">
              <w:rPr>
                <w:rFonts w:cs="Arial"/>
                <w:sz w:val="16"/>
                <w:szCs w:val="16"/>
                <w:lang w:val="en-US"/>
              </w:rPr>
              <w:t>Includes both new and existing enrolments.</w:t>
            </w:r>
          </w:p>
        </w:tc>
        <w:tc>
          <w:tcPr>
            <w:tcW w:w="624" w:type="pct"/>
            <w:tcBorders>
              <w:top w:val="single" w:sz="4" w:space="0" w:color="auto"/>
              <w:left w:val="nil"/>
              <w:bottom w:val="single" w:sz="4" w:space="0" w:color="auto"/>
              <w:right w:val="nil"/>
            </w:tcBorders>
            <w:hideMark/>
          </w:tcPr>
          <w:p w14:paraId="19C4D6D3"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11A69048" w14:textId="77777777" w:rsidTr="00305EF6">
        <w:trPr>
          <w:cantSplit/>
          <w:jc w:val="center"/>
        </w:trPr>
        <w:tc>
          <w:tcPr>
            <w:tcW w:w="1094" w:type="pct"/>
            <w:tcBorders>
              <w:top w:val="single" w:sz="4" w:space="0" w:color="auto"/>
              <w:left w:val="nil"/>
              <w:bottom w:val="single" w:sz="4" w:space="0" w:color="auto"/>
              <w:right w:val="nil"/>
            </w:tcBorders>
            <w:hideMark/>
          </w:tcPr>
          <w:p w14:paraId="4706C678"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Programs</w:t>
            </w:r>
          </w:p>
        </w:tc>
        <w:tc>
          <w:tcPr>
            <w:tcW w:w="3282" w:type="pct"/>
            <w:tcBorders>
              <w:top w:val="single" w:sz="4" w:space="0" w:color="auto"/>
              <w:left w:val="nil"/>
              <w:bottom w:val="single" w:sz="4" w:space="0" w:color="auto"/>
              <w:right w:val="nil"/>
            </w:tcBorders>
            <w:hideMark/>
          </w:tcPr>
          <w:p w14:paraId="69F8C4A1"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Refer to structured study where associated subjects are grouped together as qualifications, courses, or skill sets.</w:t>
            </w:r>
          </w:p>
        </w:tc>
        <w:tc>
          <w:tcPr>
            <w:tcW w:w="624" w:type="pct"/>
            <w:tcBorders>
              <w:top w:val="single" w:sz="4" w:space="0" w:color="auto"/>
              <w:left w:val="nil"/>
              <w:bottom w:val="single" w:sz="4" w:space="0" w:color="auto"/>
              <w:right w:val="nil"/>
            </w:tcBorders>
            <w:hideMark/>
          </w:tcPr>
          <w:p w14:paraId="079C48EE"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7F224547" w14:textId="77777777" w:rsidTr="00305EF6">
        <w:trPr>
          <w:cantSplit/>
          <w:jc w:val="center"/>
        </w:trPr>
        <w:tc>
          <w:tcPr>
            <w:tcW w:w="1094" w:type="pct"/>
            <w:tcBorders>
              <w:top w:val="single" w:sz="4" w:space="0" w:color="auto"/>
              <w:left w:val="nil"/>
              <w:bottom w:val="single" w:sz="4" w:space="0" w:color="auto"/>
              <w:right w:val="nil"/>
            </w:tcBorders>
            <w:hideMark/>
          </w:tcPr>
          <w:p w14:paraId="3DF9C803"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Projected completion rate</w:t>
            </w:r>
          </w:p>
        </w:tc>
        <w:tc>
          <w:tcPr>
            <w:tcW w:w="3282" w:type="pct"/>
            <w:tcBorders>
              <w:top w:val="single" w:sz="4" w:space="0" w:color="auto"/>
              <w:left w:val="nil"/>
              <w:bottom w:val="single" w:sz="4" w:space="0" w:color="auto"/>
              <w:right w:val="nil"/>
            </w:tcBorders>
            <w:hideMark/>
          </w:tcPr>
          <w:p w14:paraId="327AFB39"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A probability-derived projected proportion of the commencing cohort completing a qualification.</w:t>
            </w:r>
          </w:p>
          <w:p w14:paraId="33049545"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Determined by a statistical model developed by NCVER including Markov chain theory</w:t>
            </w:r>
          </w:p>
        </w:tc>
        <w:tc>
          <w:tcPr>
            <w:tcW w:w="624" w:type="pct"/>
            <w:tcBorders>
              <w:top w:val="single" w:sz="4" w:space="0" w:color="auto"/>
              <w:left w:val="nil"/>
              <w:bottom w:val="single" w:sz="4" w:space="0" w:color="auto"/>
              <w:right w:val="nil"/>
            </w:tcBorders>
            <w:hideMark/>
          </w:tcPr>
          <w:p w14:paraId="51DF508E"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VQCR</w:t>
            </w:r>
          </w:p>
        </w:tc>
      </w:tr>
      <w:tr w:rsidR="00143CF3" w:rsidRPr="00143CF3" w14:paraId="570F2C30" w14:textId="77777777" w:rsidTr="00305EF6">
        <w:trPr>
          <w:cantSplit/>
          <w:jc w:val="center"/>
        </w:trPr>
        <w:tc>
          <w:tcPr>
            <w:tcW w:w="1094" w:type="pct"/>
            <w:tcBorders>
              <w:top w:val="single" w:sz="4" w:space="0" w:color="auto"/>
              <w:left w:val="nil"/>
              <w:bottom w:val="single" w:sz="4" w:space="0" w:color="auto"/>
              <w:right w:val="nil"/>
            </w:tcBorders>
            <w:hideMark/>
          </w:tcPr>
          <w:p w14:paraId="60C8B1FF"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Provider reporting type</w:t>
            </w:r>
          </w:p>
        </w:tc>
        <w:tc>
          <w:tcPr>
            <w:tcW w:w="3282" w:type="pct"/>
            <w:tcBorders>
              <w:top w:val="single" w:sz="4" w:space="0" w:color="auto"/>
              <w:left w:val="nil"/>
              <w:bottom w:val="single" w:sz="4" w:space="0" w:color="auto"/>
              <w:right w:val="nil"/>
            </w:tcBorders>
            <w:hideMark/>
          </w:tcPr>
          <w:p w14:paraId="0E61718F"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The type of institution or </w:t>
            </w:r>
            <w:proofErr w:type="spellStart"/>
            <w:r w:rsidRPr="00143CF3">
              <w:rPr>
                <w:rFonts w:cs="Arial"/>
                <w:szCs w:val="16"/>
                <w:lang w:val="en-US"/>
              </w:rPr>
              <w:t>organisation</w:t>
            </w:r>
            <w:proofErr w:type="spellEnd"/>
            <w:r w:rsidRPr="00143CF3">
              <w:rPr>
                <w:rFonts w:cs="Arial"/>
                <w:szCs w:val="16"/>
                <w:lang w:val="en-US"/>
              </w:rPr>
              <w:t xml:space="preserve"> providing the training from the perspective of the submitting state training authority.</w:t>
            </w:r>
          </w:p>
          <w:p w14:paraId="4B4E4055"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Refer to the Government-funded students and courses explanatory notes for a more detailed explanation of its derivation.</w:t>
            </w:r>
          </w:p>
          <w:p w14:paraId="1406DE5D" w14:textId="77777777" w:rsidR="00143CF3" w:rsidRPr="00143CF3" w:rsidRDefault="00143CF3" w:rsidP="00CA2F28">
            <w:pPr>
              <w:spacing w:beforeLines="20" w:before="48" w:afterLines="20" w:after="48" w:line="240" w:lineRule="auto"/>
              <w:rPr>
                <w:rFonts w:cs="Arial"/>
                <w:sz w:val="16"/>
                <w:szCs w:val="16"/>
                <w:lang w:val="en-US"/>
              </w:rPr>
            </w:pPr>
            <w:r w:rsidRPr="00143CF3">
              <w:rPr>
                <w:rFonts w:cs="Arial"/>
                <w:sz w:val="16"/>
                <w:szCs w:val="16"/>
                <w:lang w:val="en-US"/>
              </w:rPr>
              <w:t xml:space="preserve">The use of Provider reporting type may obscure a registered training </w:t>
            </w:r>
            <w:proofErr w:type="spellStart"/>
            <w:r w:rsidRPr="00143CF3">
              <w:rPr>
                <w:rFonts w:cs="Arial"/>
                <w:sz w:val="16"/>
                <w:szCs w:val="16"/>
                <w:lang w:val="en-US"/>
              </w:rPr>
              <w:t>organisation’s</w:t>
            </w:r>
            <w:proofErr w:type="spellEnd"/>
            <w:r w:rsidRPr="00143CF3">
              <w:rPr>
                <w:rFonts w:cs="Arial"/>
                <w:sz w:val="16"/>
                <w:szCs w:val="16"/>
                <w:lang w:val="en-US"/>
              </w:rPr>
              <w:t xml:space="preserve"> Provider type as established on the National Training Register (training.gov.au)</w:t>
            </w:r>
          </w:p>
        </w:tc>
        <w:tc>
          <w:tcPr>
            <w:tcW w:w="624" w:type="pct"/>
            <w:tcBorders>
              <w:top w:val="single" w:sz="4" w:space="0" w:color="auto"/>
              <w:left w:val="nil"/>
              <w:bottom w:val="single" w:sz="4" w:space="0" w:color="auto"/>
              <w:right w:val="nil"/>
            </w:tcBorders>
            <w:hideMark/>
          </w:tcPr>
          <w:p w14:paraId="668D5553"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w:t>
            </w:r>
          </w:p>
        </w:tc>
      </w:tr>
      <w:tr w:rsidR="00143CF3" w:rsidRPr="00143CF3" w14:paraId="4547E28C" w14:textId="77777777" w:rsidTr="00305EF6">
        <w:trPr>
          <w:cantSplit/>
          <w:jc w:val="center"/>
        </w:trPr>
        <w:tc>
          <w:tcPr>
            <w:tcW w:w="1094" w:type="pct"/>
            <w:tcBorders>
              <w:top w:val="single" w:sz="4" w:space="0" w:color="auto"/>
              <w:left w:val="nil"/>
              <w:bottom w:val="single" w:sz="4" w:space="0" w:color="auto"/>
              <w:right w:val="nil"/>
            </w:tcBorders>
            <w:hideMark/>
          </w:tcPr>
          <w:p w14:paraId="7C1F21DF"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Provider type</w:t>
            </w:r>
          </w:p>
        </w:tc>
        <w:tc>
          <w:tcPr>
            <w:tcW w:w="3282" w:type="pct"/>
            <w:tcBorders>
              <w:top w:val="single" w:sz="4" w:space="0" w:color="auto"/>
              <w:left w:val="nil"/>
              <w:bottom w:val="single" w:sz="4" w:space="0" w:color="auto"/>
              <w:right w:val="nil"/>
            </w:tcBorders>
            <w:hideMark/>
          </w:tcPr>
          <w:p w14:paraId="5163728E" w14:textId="77777777" w:rsidR="00143CF3" w:rsidRPr="00143CF3" w:rsidRDefault="00143CF3" w:rsidP="00CA2F28">
            <w:pPr>
              <w:pStyle w:val="Tabletext"/>
              <w:tabs>
                <w:tab w:val="clear" w:pos="559"/>
              </w:tabs>
              <w:spacing w:beforeLines="20" w:before="48" w:afterLines="20" w:after="48"/>
              <w:rPr>
                <w:rFonts w:cs="Arial"/>
                <w:szCs w:val="16"/>
                <w:lang w:val="en-US"/>
              </w:rPr>
            </w:pPr>
            <w:proofErr w:type="gramStart"/>
            <w:r w:rsidRPr="00143CF3">
              <w:rPr>
                <w:rFonts w:cs="Arial"/>
                <w:szCs w:val="16"/>
                <w:lang w:val="en-US"/>
              </w:rPr>
              <w:t>Refers</w:t>
            </w:r>
            <w:proofErr w:type="gramEnd"/>
            <w:r w:rsidRPr="00143CF3">
              <w:rPr>
                <w:rFonts w:cs="Arial"/>
                <w:szCs w:val="16"/>
                <w:lang w:val="en-US"/>
              </w:rPr>
              <w:t xml:space="preserve"> to the type of institution or </w:t>
            </w:r>
            <w:proofErr w:type="spellStart"/>
            <w:r w:rsidRPr="00143CF3">
              <w:rPr>
                <w:rFonts w:cs="Arial"/>
                <w:szCs w:val="16"/>
                <w:lang w:val="en-US"/>
              </w:rPr>
              <w:t>organisation</w:t>
            </w:r>
            <w:proofErr w:type="spellEnd"/>
            <w:r w:rsidRPr="00143CF3">
              <w:rPr>
                <w:rFonts w:cs="Arial"/>
                <w:szCs w:val="16"/>
                <w:lang w:val="en-US"/>
              </w:rPr>
              <w:t xml:space="preserve"> providing the training.</w:t>
            </w:r>
          </w:p>
          <w:p w14:paraId="6F2E85E1"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Provider type is not comparable with </w:t>
            </w:r>
            <w:r w:rsidRPr="00143CF3">
              <w:rPr>
                <w:rFonts w:cs="Arial"/>
                <w:i/>
                <w:iCs/>
                <w:szCs w:val="16"/>
                <w:lang w:val="en-US"/>
              </w:rPr>
              <w:t>Provider reporting type</w:t>
            </w:r>
            <w:r w:rsidRPr="00143CF3">
              <w:rPr>
                <w:rFonts w:cs="Arial"/>
                <w:szCs w:val="16"/>
                <w:lang w:val="en-US"/>
              </w:rPr>
              <w:t xml:space="preserve"> in GF</w:t>
            </w:r>
          </w:p>
        </w:tc>
        <w:tc>
          <w:tcPr>
            <w:tcW w:w="624" w:type="pct"/>
            <w:tcBorders>
              <w:top w:val="single" w:sz="4" w:space="0" w:color="auto"/>
              <w:left w:val="nil"/>
              <w:bottom w:val="single" w:sz="4" w:space="0" w:color="auto"/>
              <w:right w:val="nil"/>
            </w:tcBorders>
            <w:hideMark/>
          </w:tcPr>
          <w:p w14:paraId="66D2EFD6"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3D06ADEE" w14:textId="77777777" w:rsidTr="00305EF6">
        <w:trPr>
          <w:cantSplit/>
          <w:jc w:val="center"/>
        </w:trPr>
        <w:tc>
          <w:tcPr>
            <w:tcW w:w="1094" w:type="pct"/>
            <w:tcBorders>
              <w:top w:val="single" w:sz="4" w:space="0" w:color="auto"/>
              <w:left w:val="nil"/>
              <w:bottom w:val="single" w:sz="4" w:space="0" w:color="auto"/>
              <w:right w:val="nil"/>
            </w:tcBorders>
            <w:hideMark/>
          </w:tcPr>
          <w:p w14:paraId="71CAEDB9"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Qualification completions</w:t>
            </w:r>
          </w:p>
        </w:tc>
        <w:tc>
          <w:tcPr>
            <w:tcW w:w="3282" w:type="pct"/>
            <w:tcBorders>
              <w:top w:val="single" w:sz="4" w:space="0" w:color="auto"/>
              <w:left w:val="nil"/>
              <w:bottom w:val="single" w:sz="4" w:space="0" w:color="auto"/>
              <w:right w:val="nil"/>
            </w:tcBorders>
            <w:hideMark/>
          </w:tcPr>
          <w:p w14:paraId="110EBC62"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A record of the successful completion of all requirements, including on-the-job for a program at AQF level 1 or above, in scope of the collection type.</w:t>
            </w:r>
          </w:p>
          <w:p w14:paraId="7D5DBDE9"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Qualification completions are one of the key measures NCVER reports on, which includes students, subject enrolments, and program enrolments.</w:t>
            </w:r>
          </w:p>
        </w:tc>
        <w:tc>
          <w:tcPr>
            <w:tcW w:w="624" w:type="pct"/>
            <w:tcBorders>
              <w:top w:val="single" w:sz="4" w:space="0" w:color="auto"/>
              <w:left w:val="nil"/>
              <w:bottom w:val="single" w:sz="4" w:space="0" w:color="auto"/>
              <w:right w:val="nil"/>
            </w:tcBorders>
            <w:hideMark/>
          </w:tcPr>
          <w:p w14:paraId="104B8A56"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 TVA, VQCR</w:t>
            </w:r>
          </w:p>
        </w:tc>
      </w:tr>
      <w:tr w:rsidR="00143CF3" w:rsidRPr="00143CF3" w14:paraId="1FA9FFC9" w14:textId="77777777" w:rsidTr="00305EF6">
        <w:trPr>
          <w:cantSplit/>
          <w:jc w:val="center"/>
        </w:trPr>
        <w:tc>
          <w:tcPr>
            <w:tcW w:w="1094" w:type="pct"/>
            <w:tcBorders>
              <w:top w:val="single" w:sz="4" w:space="0" w:color="auto"/>
              <w:left w:val="nil"/>
              <w:bottom w:val="single" w:sz="4" w:space="0" w:color="auto"/>
              <w:right w:val="nil"/>
            </w:tcBorders>
            <w:hideMark/>
          </w:tcPr>
          <w:p w14:paraId="444B4F23"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Qualification completed only</w:t>
            </w:r>
          </w:p>
        </w:tc>
        <w:tc>
          <w:tcPr>
            <w:tcW w:w="3282" w:type="pct"/>
            <w:tcBorders>
              <w:top w:val="single" w:sz="4" w:space="0" w:color="auto"/>
              <w:left w:val="nil"/>
              <w:bottom w:val="single" w:sz="4" w:space="0" w:color="auto"/>
              <w:right w:val="nil"/>
            </w:tcBorders>
            <w:hideMark/>
          </w:tcPr>
          <w:p w14:paraId="1827DD17"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Indicates a student with one or more program completions in a training package qualification and/or accredited qualification who has no reported training activity in that collection year.</w:t>
            </w:r>
          </w:p>
        </w:tc>
        <w:tc>
          <w:tcPr>
            <w:tcW w:w="624" w:type="pct"/>
            <w:tcBorders>
              <w:top w:val="single" w:sz="4" w:space="0" w:color="auto"/>
              <w:left w:val="nil"/>
              <w:bottom w:val="single" w:sz="4" w:space="0" w:color="auto"/>
              <w:right w:val="nil"/>
            </w:tcBorders>
            <w:hideMark/>
          </w:tcPr>
          <w:p w14:paraId="4C5979FF"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46D6ED41" w14:textId="77777777" w:rsidTr="00305EF6">
        <w:trPr>
          <w:cantSplit/>
          <w:jc w:val="center"/>
        </w:trPr>
        <w:tc>
          <w:tcPr>
            <w:tcW w:w="1094" w:type="pct"/>
            <w:tcBorders>
              <w:top w:val="single" w:sz="4" w:space="0" w:color="auto"/>
              <w:left w:val="nil"/>
              <w:bottom w:val="single" w:sz="4" w:space="0" w:color="auto"/>
              <w:right w:val="nil"/>
            </w:tcBorders>
            <w:hideMark/>
          </w:tcPr>
          <w:p w14:paraId="57C674D2"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Qualification completed and issued</w:t>
            </w:r>
          </w:p>
        </w:tc>
        <w:tc>
          <w:tcPr>
            <w:tcW w:w="3282" w:type="pct"/>
            <w:tcBorders>
              <w:top w:val="single" w:sz="4" w:space="0" w:color="auto"/>
              <w:left w:val="nil"/>
              <w:bottom w:val="single" w:sz="4" w:space="0" w:color="auto"/>
              <w:right w:val="nil"/>
            </w:tcBorders>
            <w:hideMark/>
          </w:tcPr>
          <w:p w14:paraId="737C7BF8"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Indicates that a student with a qualification completion has been given their certification documentation as specified by the Australian Qualifications Framework.</w:t>
            </w:r>
          </w:p>
        </w:tc>
        <w:tc>
          <w:tcPr>
            <w:tcW w:w="624" w:type="pct"/>
            <w:tcBorders>
              <w:top w:val="single" w:sz="4" w:space="0" w:color="auto"/>
              <w:left w:val="nil"/>
              <w:bottom w:val="single" w:sz="4" w:space="0" w:color="auto"/>
              <w:right w:val="nil"/>
            </w:tcBorders>
            <w:hideMark/>
          </w:tcPr>
          <w:p w14:paraId="09ACD794" w14:textId="77777777" w:rsidR="00143CF3" w:rsidRPr="00143CF3" w:rsidRDefault="00143CF3" w:rsidP="00305EF6">
            <w:pPr>
              <w:pStyle w:val="Tabletext"/>
              <w:tabs>
                <w:tab w:val="clear" w:pos="559"/>
              </w:tabs>
              <w:spacing w:beforeLines="20" w:before="48" w:afterLines="20" w:after="48"/>
              <w:jc w:val="center"/>
              <w:rPr>
                <w:rFonts w:cs="Arial"/>
                <w:szCs w:val="16"/>
                <w:highlight w:val="yellow"/>
                <w:lang w:val="en-US"/>
              </w:rPr>
            </w:pPr>
            <w:r w:rsidRPr="00143CF3">
              <w:rPr>
                <w:rFonts w:cs="Arial"/>
                <w:szCs w:val="16"/>
                <w:lang w:val="en-US"/>
              </w:rPr>
              <w:t>All</w:t>
            </w:r>
          </w:p>
        </w:tc>
      </w:tr>
      <w:tr w:rsidR="00143CF3" w:rsidRPr="00143CF3" w14:paraId="73E0BD1D" w14:textId="77777777" w:rsidTr="00305EF6">
        <w:trPr>
          <w:cantSplit/>
          <w:jc w:val="center"/>
        </w:trPr>
        <w:tc>
          <w:tcPr>
            <w:tcW w:w="1094" w:type="pct"/>
            <w:tcBorders>
              <w:top w:val="single" w:sz="4" w:space="0" w:color="auto"/>
              <w:left w:val="nil"/>
              <w:bottom w:val="single" w:sz="4" w:space="0" w:color="auto"/>
              <w:right w:val="nil"/>
            </w:tcBorders>
            <w:hideMark/>
          </w:tcPr>
          <w:p w14:paraId="3E58C210"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Qualification enrolment/s</w:t>
            </w:r>
          </w:p>
        </w:tc>
        <w:tc>
          <w:tcPr>
            <w:tcW w:w="3282" w:type="pct"/>
            <w:tcBorders>
              <w:top w:val="single" w:sz="4" w:space="0" w:color="auto"/>
              <w:left w:val="nil"/>
              <w:bottom w:val="single" w:sz="4" w:space="0" w:color="auto"/>
              <w:right w:val="nil"/>
            </w:tcBorders>
            <w:hideMark/>
          </w:tcPr>
          <w:p w14:paraId="6E19A56B" w14:textId="77777777" w:rsidR="00143CF3" w:rsidRPr="00143CF3" w:rsidRDefault="00143CF3" w:rsidP="00CA2F28">
            <w:pPr>
              <w:spacing w:beforeLines="20" w:before="48" w:afterLines="20" w:after="48" w:line="240" w:lineRule="auto"/>
              <w:rPr>
                <w:rFonts w:cs="Arial"/>
                <w:sz w:val="16"/>
                <w:szCs w:val="16"/>
                <w:lang w:val="en-US"/>
              </w:rPr>
            </w:pPr>
            <w:r w:rsidRPr="00143CF3">
              <w:rPr>
                <w:rFonts w:cs="Arial"/>
                <w:sz w:val="16"/>
                <w:szCs w:val="16"/>
                <w:lang w:val="en-US"/>
              </w:rPr>
              <w:t>The enrolment of a student with a training provider in a qualification that is in scope of the publication. Qualification enrolments are reported for each year of collection.</w:t>
            </w:r>
          </w:p>
          <w:p w14:paraId="68EBF041"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Includes both new and existing enrolments.</w:t>
            </w:r>
          </w:p>
        </w:tc>
        <w:tc>
          <w:tcPr>
            <w:tcW w:w="624" w:type="pct"/>
            <w:tcBorders>
              <w:top w:val="single" w:sz="4" w:space="0" w:color="auto"/>
              <w:left w:val="nil"/>
              <w:bottom w:val="single" w:sz="4" w:space="0" w:color="auto"/>
              <w:right w:val="nil"/>
            </w:tcBorders>
            <w:hideMark/>
          </w:tcPr>
          <w:p w14:paraId="3E6CED84"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763E613D" w14:textId="77777777" w:rsidTr="00305EF6">
        <w:trPr>
          <w:cantSplit/>
          <w:jc w:val="center"/>
        </w:trPr>
        <w:tc>
          <w:tcPr>
            <w:tcW w:w="1094" w:type="pct"/>
            <w:tcBorders>
              <w:top w:val="single" w:sz="4" w:space="0" w:color="auto"/>
              <w:left w:val="nil"/>
              <w:bottom w:val="single" w:sz="4" w:space="0" w:color="auto"/>
              <w:right w:val="nil"/>
            </w:tcBorders>
            <w:hideMark/>
          </w:tcPr>
          <w:p w14:paraId="0FC3EB69"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Qualifications</w:t>
            </w:r>
          </w:p>
        </w:tc>
        <w:tc>
          <w:tcPr>
            <w:tcW w:w="3282" w:type="pct"/>
            <w:tcBorders>
              <w:top w:val="single" w:sz="4" w:space="0" w:color="auto"/>
              <w:left w:val="nil"/>
              <w:bottom w:val="single" w:sz="4" w:space="0" w:color="auto"/>
              <w:right w:val="nil"/>
            </w:tcBorders>
            <w:hideMark/>
          </w:tcPr>
          <w:p w14:paraId="6A2AE7F2"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A vocational, AQF level 1 or higher, program either established via a training package or </w:t>
            </w:r>
            <w:proofErr w:type="spellStart"/>
            <w:r w:rsidRPr="00143CF3">
              <w:rPr>
                <w:rFonts w:cs="Arial"/>
                <w:szCs w:val="16"/>
                <w:lang w:val="en-US"/>
              </w:rPr>
              <w:t>recognised</w:t>
            </w:r>
            <w:proofErr w:type="spellEnd"/>
            <w:r w:rsidRPr="00143CF3">
              <w:rPr>
                <w:rFonts w:cs="Arial"/>
                <w:szCs w:val="16"/>
                <w:lang w:val="en-US"/>
              </w:rPr>
              <w:t xml:space="preserve"> by a VET regulator.</w:t>
            </w:r>
          </w:p>
          <w:p w14:paraId="0B110FBA"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Commonly referred to as either training package qualifications or accredited qualification.</w:t>
            </w:r>
          </w:p>
        </w:tc>
        <w:tc>
          <w:tcPr>
            <w:tcW w:w="624" w:type="pct"/>
            <w:tcBorders>
              <w:top w:val="single" w:sz="4" w:space="0" w:color="auto"/>
              <w:left w:val="nil"/>
              <w:bottom w:val="single" w:sz="4" w:space="0" w:color="auto"/>
              <w:right w:val="nil"/>
            </w:tcBorders>
            <w:hideMark/>
          </w:tcPr>
          <w:p w14:paraId="2894F9C2"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1587964B" w14:textId="77777777" w:rsidTr="00305EF6">
        <w:trPr>
          <w:cantSplit/>
          <w:jc w:val="center"/>
        </w:trPr>
        <w:tc>
          <w:tcPr>
            <w:tcW w:w="1094" w:type="pct"/>
            <w:tcBorders>
              <w:top w:val="single" w:sz="4" w:space="0" w:color="auto"/>
              <w:left w:val="nil"/>
              <w:bottom w:val="single" w:sz="4" w:space="0" w:color="auto"/>
              <w:right w:val="nil"/>
            </w:tcBorders>
            <w:hideMark/>
          </w:tcPr>
          <w:p w14:paraId="5225523A"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Style w:val="TermshighlightChar"/>
                <w:rFonts w:ascii="Montserrat" w:hAnsi="Montserrat" w:cs="Arial"/>
                <w:b w:val="0"/>
                <w:color w:val="auto"/>
                <w:szCs w:val="16"/>
              </w:rPr>
              <w:lastRenderedPageBreak/>
              <w:t>Recognition of prior learning</w:t>
            </w:r>
            <w:r w:rsidRPr="00143CF3">
              <w:rPr>
                <w:rFonts w:cs="Arial"/>
                <w:szCs w:val="16"/>
                <w:lang w:val="en-US"/>
              </w:rPr>
              <w:t xml:space="preserve"> </w:t>
            </w:r>
          </w:p>
        </w:tc>
        <w:tc>
          <w:tcPr>
            <w:tcW w:w="3282" w:type="pct"/>
            <w:tcBorders>
              <w:top w:val="single" w:sz="4" w:space="0" w:color="auto"/>
              <w:left w:val="nil"/>
              <w:bottom w:val="single" w:sz="4" w:space="0" w:color="auto"/>
              <w:right w:val="nil"/>
            </w:tcBorders>
            <w:hideMark/>
          </w:tcPr>
          <w:p w14:paraId="7CD058A7"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A process of assessment to </w:t>
            </w:r>
            <w:proofErr w:type="spellStart"/>
            <w:r w:rsidRPr="00143CF3">
              <w:rPr>
                <w:rFonts w:cs="Arial"/>
                <w:szCs w:val="16"/>
                <w:lang w:val="en-US"/>
              </w:rPr>
              <w:t>recognise</w:t>
            </w:r>
            <w:proofErr w:type="spellEnd"/>
            <w:r w:rsidRPr="00143CF3">
              <w:rPr>
                <w:rFonts w:cs="Arial"/>
                <w:szCs w:val="16"/>
                <w:lang w:val="en-US"/>
              </w:rPr>
              <w:t xml:space="preserve"> competencies gained previously through informal/formal training, experience in the workplace, voluntary work, social or domestic activity.</w:t>
            </w:r>
          </w:p>
          <w:p w14:paraId="5FE5F9D9"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It includes any reassessment of a unit of competency or module that has been successfully completed previously.</w:t>
            </w:r>
          </w:p>
        </w:tc>
        <w:tc>
          <w:tcPr>
            <w:tcW w:w="624" w:type="pct"/>
            <w:tcBorders>
              <w:top w:val="single" w:sz="4" w:space="0" w:color="auto"/>
              <w:left w:val="nil"/>
              <w:bottom w:val="single" w:sz="4" w:space="0" w:color="auto"/>
              <w:right w:val="nil"/>
            </w:tcBorders>
            <w:hideMark/>
          </w:tcPr>
          <w:p w14:paraId="14AEEB5A"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4FCAD1C0" w14:textId="77777777" w:rsidTr="00305EF6">
        <w:trPr>
          <w:cantSplit/>
          <w:jc w:val="center"/>
        </w:trPr>
        <w:tc>
          <w:tcPr>
            <w:tcW w:w="1094" w:type="pct"/>
            <w:tcBorders>
              <w:top w:val="single" w:sz="4" w:space="0" w:color="auto"/>
              <w:left w:val="nil"/>
              <w:bottom w:val="single" w:sz="4" w:space="0" w:color="auto"/>
              <w:right w:val="nil"/>
            </w:tcBorders>
            <w:hideMark/>
          </w:tcPr>
          <w:p w14:paraId="0D9D7060"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Style w:val="TermshighlightChar"/>
                <w:rFonts w:ascii="Montserrat" w:hAnsi="Montserrat" w:cs="Arial"/>
                <w:b w:val="0"/>
                <w:color w:val="auto"/>
                <w:szCs w:val="16"/>
              </w:rPr>
              <w:t>Registered training organisations (RTOs)</w:t>
            </w:r>
          </w:p>
        </w:tc>
        <w:tc>
          <w:tcPr>
            <w:tcW w:w="3282" w:type="pct"/>
            <w:tcBorders>
              <w:top w:val="single" w:sz="4" w:space="0" w:color="auto"/>
              <w:left w:val="nil"/>
              <w:bottom w:val="single" w:sz="4" w:space="0" w:color="auto"/>
              <w:right w:val="nil"/>
            </w:tcBorders>
            <w:hideMark/>
          </w:tcPr>
          <w:p w14:paraId="6BECBE08" w14:textId="77777777" w:rsidR="00143CF3" w:rsidRPr="00143CF3" w:rsidRDefault="00143CF3" w:rsidP="00CA2F28">
            <w:pPr>
              <w:pStyle w:val="Text"/>
              <w:spacing w:beforeLines="20" w:before="48" w:afterLines="20" w:after="48" w:line="240" w:lineRule="auto"/>
              <w:rPr>
                <w:rFonts w:cs="Arial"/>
                <w:sz w:val="16"/>
                <w:szCs w:val="16"/>
                <w:lang w:val="en-US"/>
              </w:rPr>
            </w:pPr>
            <w:r w:rsidRPr="00143CF3">
              <w:rPr>
                <w:rFonts w:cs="Arial"/>
                <w:sz w:val="16"/>
                <w:szCs w:val="16"/>
                <w:lang w:val="en-US"/>
              </w:rPr>
              <w:t xml:space="preserve">Training </w:t>
            </w:r>
            <w:proofErr w:type="spellStart"/>
            <w:r w:rsidRPr="00143CF3">
              <w:rPr>
                <w:rFonts w:cs="Arial"/>
                <w:sz w:val="16"/>
                <w:szCs w:val="16"/>
                <w:lang w:val="en-US"/>
              </w:rPr>
              <w:t>organisations</w:t>
            </w:r>
            <w:proofErr w:type="spellEnd"/>
            <w:r w:rsidRPr="00143CF3">
              <w:rPr>
                <w:rFonts w:cs="Arial"/>
                <w:sz w:val="16"/>
                <w:szCs w:val="16"/>
                <w:lang w:val="en-US"/>
              </w:rPr>
              <w:t xml:space="preserve"> listed on the National Training Register (training.gov.au) and registered by VET regulators to deliver training and/or conduct assessment and issue nationally </w:t>
            </w:r>
            <w:proofErr w:type="spellStart"/>
            <w:r w:rsidRPr="00143CF3">
              <w:rPr>
                <w:rFonts w:cs="Arial"/>
                <w:sz w:val="16"/>
                <w:szCs w:val="16"/>
                <w:lang w:val="en-US"/>
              </w:rPr>
              <w:t>recognised</w:t>
            </w:r>
            <w:proofErr w:type="spellEnd"/>
            <w:r w:rsidRPr="00143CF3">
              <w:rPr>
                <w:rFonts w:cs="Arial"/>
                <w:sz w:val="16"/>
                <w:szCs w:val="16"/>
                <w:lang w:val="en-US"/>
              </w:rPr>
              <w:t xml:space="preserve"> certification documentation. </w:t>
            </w:r>
          </w:p>
        </w:tc>
        <w:tc>
          <w:tcPr>
            <w:tcW w:w="624" w:type="pct"/>
            <w:tcBorders>
              <w:top w:val="single" w:sz="4" w:space="0" w:color="auto"/>
              <w:left w:val="nil"/>
              <w:bottom w:val="single" w:sz="4" w:space="0" w:color="auto"/>
              <w:right w:val="nil"/>
            </w:tcBorders>
            <w:hideMark/>
          </w:tcPr>
          <w:p w14:paraId="74432AB8"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4ED0CE0E" w14:textId="77777777" w:rsidTr="00305EF6">
        <w:trPr>
          <w:cantSplit/>
          <w:jc w:val="center"/>
        </w:trPr>
        <w:tc>
          <w:tcPr>
            <w:tcW w:w="1094" w:type="pct"/>
            <w:tcBorders>
              <w:top w:val="single" w:sz="4" w:space="0" w:color="auto"/>
              <w:left w:val="nil"/>
              <w:bottom w:val="single" w:sz="4" w:space="0" w:color="auto"/>
              <w:right w:val="nil"/>
            </w:tcBorders>
            <w:hideMark/>
          </w:tcPr>
          <w:p w14:paraId="32DD84CC"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Remoteness region / Student remoteness (ARIA+) region</w:t>
            </w:r>
          </w:p>
        </w:tc>
        <w:tc>
          <w:tcPr>
            <w:tcW w:w="3282" w:type="pct"/>
            <w:tcBorders>
              <w:top w:val="single" w:sz="4" w:space="0" w:color="auto"/>
              <w:left w:val="nil"/>
              <w:bottom w:val="single" w:sz="4" w:space="0" w:color="auto"/>
              <w:right w:val="nil"/>
            </w:tcBorders>
            <w:hideMark/>
          </w:tcPr>
          <w:p w14:paraId="773C5BF9"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The degree of relative geographic remoteness of a location in terms of the ease or difficulty people face in accessing services.</w:t>
            </w:r>
          </w:p>
          <w:p w14:paraId="61A165CD"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Remoteness areas are derived by the ABS from the Accessibility/Remoteness Index of Australia Plus (ARIA+)</w:t>
            </w:r>
          </w:p>
          <w:p w14:paraId="07CB5D8A" w14:textId="77777777" w:rsidR="00143CF3" w:rsidRPr="00143CF3" w:rsidRDefault="00143CF3" w:rsidP="00CA2F28">
            <w:pPr>
              <w:pStyle w:val="Text"/>
              <w:spacing w:beforeLines="20" w:before="48" w:afterLines="20" w:after="48" w:line="240" w:lineRule="auto"/>
              <w:rPr>
                <w:rFonts w:cs="Arial"/>
                <w:sz w:val="16"/>
                <w:szCs w:val="16"/>
                <w:lang w:val="en-US"/>
              </w:rPr>
            </w:pPr>
            <w:r w:rsidRPr="00143CF3">
              <w:rPr>
                <w:rFonts w:cs="Arial"/>
                <w:sz w:val="16"/>
                <w:szCs w:val="16"/>
                <w:lang w:val="en-US"/>
              </w:rPr>
              <w:t>For more information refer to the latest release of the Australian Statistical Geography Standard.</w:t>
            </w:r>
          </w:p>
          <w:p w14:paraId="1FD03879"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As of the 2023 collection, NCVER has incorporated the use of geography data based on the 2021 Census. These data have been applied retrospectively to data from both the 2021 and 2022 collections. This may result in shifts when comparing data.</w:t>
            </w:r>
          </w:p>
        </w:tc>
        <w:tc>
          <w:tcPr>
            <w:tcW w:w="624" w:type="pct"/>
            <w:tcBorders>
              <w:top w:val="single" w:sz="4" w:space="0" w:color="auto"/>
              <w:left w:val="nil"/>
              <w:bottom w:val="single" w:sz="4" w:space="0" w:color="auto"/>
              <w:right w:val="nil"/>
            </w:tcBorders>
          </w:tcPr>
          <w:p w14:paraId="12133C6C"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p w14:paraId="0701B322" w14:textId="77777777" w:rsidR="00143CF3" w:rsidRPr="00143CF3" w:rsidRDefault="00143CF3" w:rsidP="00305EF6">
            <w:pPr>
              <w:pStyle w:val="Text"/>
              <w:spacing w:beforeLines="20" w:before="48" w:afterLines="20" w:after="48" w:line="240" w:lineRule="auto"/>
              <w:jc w:val="center"/>
              <w:rPr>
                <w:rFonts w:cs="Arial"/>
                <w:sz w:val="16"/>
                <w:szCs w:val="16"/>
                <w:lang w:val="en-US"/>
              </w:rPr>
            </w:pPr>
          </w:p>
          <w:p w14:paraId="6741E628" w14:textId="77777777" w:rsidR="00143CF3" w:rsidRPr="00143CF3" w:rsidRDefault="00143CF3" w:rsidP="00305EF6">
            <w:pPr>
              <w:pStyle w:val="Text"/>
              <w:spacing w:beforeLines="20" w:before="48" w:afterLines="20" w:after="48" w:line="240" w:lineRule="auto"/>
              <w:jc w:val="center"/>
              <w:rPr>
                <w:rFonts w:cs="Arial"/>
                <w:sz w:val="16"/>
                <w:szCs w:val="16"/>
                <w:lang w:val="en-US"/>
              </w:rPr>
            </w:pPr>
          </w:p>
          <w:p w14:paraId="66277F52" w14:textId="77777777" w:rsidR="00143CF3" w:rsidRPr="00143CF3" w:rsidRDefault="00143CF3" w:rsidP="00305EF6">
            <w:pPr>
              <w:pStyle w:val="Text"/>
              <w:spacing w:beforeLines="20" w:before="48" w:afterLines="20" w:after="48" w:line="240" w:lineRule="auto"/>
              <w:jc w:val="center"/>
              <w:rPr>
                <w:rFonts w:cs="Arial"/>
                <w:sz w:val="16"/>
                <w:szCs w:val="16"/>
                <w:lang w:val="en-US"/>
              </w:rPr>
            </w:pPr>
          </w:p>
          <w:p w14:paraId="144C511F"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GF, TVA, </w:t>
            </w:r>
            <w:proofErr w:type="spellStart"/>
            <w:r w:rsidRPr="00143CF3">
              <w:rPr>
                <w:rFonts w:cs="Arial"/>
                <w:szCs w:val="16"/>
                <w:lang w:val="en-US"/>
              </w:rPr>
              <w:t>VETiS</w:t>
            </w:r>
            <w:proofErr w:type="spellEnd"/>
          </w:p>
        </w:tc>
      </w:tr>
      <w:tr w:rsidR="00143CF3" w:rsidRPr="00143CF3" w14:paraId="6DA6D397" w14:textId="77777777" w:rsidTr="00305EF6">
        <w:trPr>
          <w:cantSplit/>
          <w:jc w:val="center"/>
        </w:trPr>
        <w:tc>
          <w:tcPr>
            <w:tcW w:w="1094" w:type="pct"/>
            <w:tcBorders>
              <w:top w:val="single" w:sz="4" w:space="0" w:color="auto"/>
              <w:left w:val="nil"/>
              <w:bottom w:val="single" w:sz="4" w:space="0" w:color="auto"/>
              <w:right w:val="nil"/>
            </w:tcBorders>
            <w:hideMark/>
          </w:tcPr>
          <w:p w14:paraId="3B7DC6FA"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Reporting hours</w:t>
            </w:r>
          </w:p>
        </w:tc>
        <w:tc>
          <w:tcPr>
            <w:tcW w:w="3282" w:type="pct"/>
            <w:tcBorders>
              <w:top w:val="single" w:sz="4" w:space="0" w:color="auto"/>
              <w:left w:val="nil"/>
              <w:bottom w:val="single" w:sz="4" w:space="0" w:color="auto"/>
              <w:right w:val="nil"/>
            </w:tcBorders>
            <w:hideMark/>
          </w:tcPr>
          <w:p w14:paraId="63474121"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The sum of agreed hours for subjects with a valid </w:t>
            </w:r>
            <w:proofErr w:type="spellStart"/>
            <w:r w:rsidRPr="00143CF3">
              <w:rPr>
                <w:rFonts w:cs="Arial"/>
                <w:szCs w:val="16"/>
                <w:lang w:val="en-US"/>
              </w:rPr>
              <w:t>finalised</w:t>
            </w:r>
            <w:proofErr w:type="spellEnd"/>
            <w:r w:rsidRPr="00143CF3">
              <w:rPr>
                <w:rFonts w:cs="Arial"/>
                <w:szCs w:val="16"/>
                <w:lang w:val="en-US"/>
              </w:rPr>
              <w:t xml:space="preserve"> outcome.</w:t>
            </w:r>
          </w:p>
          <w:p w14:paraId="3F9A86CD"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Excludes subject enrolments submitted with an </w:t>
            </w:r>
            <w:r w:rsidRPr="00143CF3">
              <w:rPr>
                <w:rFonts w:cs="Arial"/>
                <w:i/>
                <w:iCs/>
                <w:szCs w:val="16"/>
                <w:lang w:val="en-US"/>
              </w:rPr>
              <w:t>Outcome identifier – national</w:t>
            </w:r>
            <w:r w:rsidRPr="00143CF3">
              <w:rPr>
                <w:rFonts w:cs="Arial"/>
                <w:szCs w:val="16"/>
                <w:lang w:val="en-US"/>
              </w:rPr>
              <w:t xml:space="preserve"> of ’41 - Incomplete due to RTO closure’ and ’70 - Continuing activity’.</w:t>
            </w:r>
          </w:p>
        </w:tc>
        <w:tc>
          <w:tcPr>
            <w:tcW w:w="624" w:type="pct"/>
            <w:tcBorders>
              <w:top w:val="single" w:sz="4" w:space="0" w:color="auto"/>
              <w:left w:val="nil"/>
              <w:bottom w:val="single" w:sz="4" w:space="0" w:color="auto"/>
              <w:right w:val="nil"/>
            </w:tcBorders>
            <w:hideMark/>
          </w:tcPr>
          <w:p w14:paraId="26322AF6"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0DA3C2E3" w14:textId="77777777" w:rsidTr="00305EF6">
        <w:trPr>
          <w:cantSplit/>
          <w:jc w:val="center"/>
        </w:trPr>
        <w:tc>
          <w:tcPr>
            <w:tcW w:w="1094" w:type="pct"/>
            <w:tcBorders>
              <w:top w:val="single" w:sz="4" w:space="0" w:color="auto"/>
              <w:left w:val="nil"/>
              <w:bottom w:val="single" w:sz="4" w:space="0" w:color="auto"/>
              <w:right w:val="nil"/>
            </w:tcBorders>
            <w:hideMark/>
          </w:tcPr>
          <w:p w14:paraId="341038D9"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color w:val="auto"/>
                <w:szCs w:val="16"/>
              </w:rPr>
            </w:pPr>
            <w:r w:rsidRPr="00143CF3">
              <w:rPr>
                <w:rFonts w:cs="Arial"/>
                <w:szCs w:val="16"/>
                <w:lang w:val="en-US"/>
              </w:rPr>
              <w:t>School</w:t>
            </w:r>
          </w:p>
        </w:tc>
        <w:tc>
          <w:tcPr>
            <w:tcW w:w="3282" w:type="pct"/>
            <w:tcBorders>
              <w:top w:val="single" w:sz="4" w:space="0" w:color="auto"/>
              <w:left w:val="nil"/>
              <w:bottom w:val="single" w:sz="4" w:space="0" w:color="auto"/>
              <w:right w:val="nil"/>
            </w:tcBorders>
            <w:hideMark/>
          </w:tcPr>
          <w:p w14:paraId="6D61B35F" w14:textId="77777777" w:rsidR="00143CF3" w:rsidRPr="00143CF3" w:rsidRDefault="00143CF3" w:rsidP="00CA2F28">
            <w:pPr>
              <w:pStyle w:val="Tabletext"/>
              <w:tabs>
                <w:tab w:val="clear" w:pos="559"/>
              </w:tabs>
              <w:spacing w:beforeLines="20" w:before="48" w:afterLines="20" w:after="48"/>
              <w:rPr>
                <w:lang w:val="en-US"/>
              </w:rPr>
            </w:pPr>
            <w:r w:rsidRPr="00143CF3">
              <w:rPr>
                <w:rFonts w:cs="Arial"/>
                <w:szCs w:val="16"/>
                <w:lang w:val="en-US"/>
              </w:rPr>
              <w:t xml:space="preserve">Established or </w:t>
            </w:r>
            <w:proofErr w:type="spellStart"/>
            <w:r w:rsidRPr="00143CF3">
              <w:rPr>
                <w:rFonts w:cs="Arial"/>
                <w:szCs w:val="16"/>
                <w:lang w:val="en-US"/>
              </w:rPr>
              <w:t>recognised</w:t>
            </w:r>
            <w:proofErr w:type="spellEnd"/>
            <w:r w:rsidRPr="00143CF3">
              <w:rPr>
                <w:rFonts w:cs="Arial"/>
                <w:szCs w:val="16"/>
                <w:lang w:val="en-US"/>
              </w:rPr>
              <w:t xml:space="preserve"> under an Act of parliament for the purpose of providing courses of instruction in preschool, primary or secondary education.</w:t>
            </w:r>
          </w:p>
        </w:tc>
        <w:tc>
          <w:tcPr>
            <w:tcW w:w="624" w:type="pct"/>
            <w:tcBorders>
              <w:top w:val="single" w:sz="4" w:space="0" w:color="auto"/>
              <w:left w:val="nil"/>
              <w:bottom w:val="single" w:sz="4" w:space="0" w:color="auto"/>
              <w:right w:val="nil"/>
            </w:tcBorders>
            <w:hideMark/>
          </w:tcPr>
          <w:p w14:paraId="582B3BD8"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proofErr w:type="spellStart"/>
            <w:r w:rsidRPr="00143CF3">
              <w:rPr>
                <w:rFonts w:cs="Arial"/>
                <w:szCs w:val="16"/>
                <w:lang w:val="en-US"/>
              </w:rPr>
              <w:t>VETiS</w:t>
            </w:r>
            <w:proofErr w:type="spellEnd"/>
          </w:p>
        </w:tc>
      </w:tr>
      <w:tr w:rsidR="00143CF3" w:rsidRPr="00143CF3" w14:paraId="1BD646FD" w14:textId="77777777" w:rsidTr="00305EF6">
        <w:trPr>
          <w:cantSplit/>
          <w:jc w:val="center"/>
        </w:trPr>
        <w:tc>
          <w:tcPr>
            <w:tcW w:w="1094" w:type="pct"/>
            <w:tcBorders>
              <w:top w:val="single" w:sz="4" w:space="0" w:color="auto"/>
              <w:left w:val="nil"/>
              <w:bottom w:val="single" w:sz="4" w:space="0" w:color="auto"/>
              <w:right w:val="nil"/>
            </w:tcBorders>
            <w:hideMark/>
          </w:tcPr>
          <w:p w14:paraId="5E7823C7"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School-based apprentices and trainees</w:t>
            </w:r>
          </w:p>
        </w:tc>
        <w:tc>
          <w:tcPr>
            <w:tcW w:w="3282" w:type="pct"/>
            <w:tcBorders>
              <w:top w:val="single" w:sz="4" w:space="0" w:color="auto"/>
              <w:left w:val="nil"/>
              <w:bottom w:val="single" w:sz="4" w:space="0" w:color="auto"/>
              <w:right w:val="nil"/>
            </w:tcBorders>
            <w:hideMark/>
          </w:tcPr>
          <w:p w14:paraId="420174AA" w14:textId="77777777" w:rsidR="00143CF3" w:rsidRPr="00143CF3" w:rsidRDefault="00143CF3" w:rsidP="00CA2F28">
            <w:pPr>
              <w:pStyle w:val="Text"/>
              <w:spacing w:beforeLines="20" w:before="48" w:afterLines="20" w:after="48" w:line="240" w:lineRule="auto"/>
              <w:rPr>
                <w:rFonts w:cs="Arial"/>
                <w:sz w:val="16"/>
                <w:szCs w:val="16"/>
                <w:lang w:val="en-US"/>
              </w:rPr>
            </w:pPr>
            <w:r w:rsidRPr="00143CF3">
              <w:rPr>
                <w:rFonts w:cs="Arial"/>
                <w:sz w:val="16"/>
                <w:szCs w:val="16"/>
                <w:lang w:val="en-US"/>
              </w:rPr>
              <w:t xml:space="preserve">Students with subject enrolments reported with an associated </w:t>
            </w:r>
            <w:r w:rsidRPr="00143CF3">
              <w:rPr>
                <w:rFonts w:cs="Arial"/>
                <w:i/>
                <w:iCs/>
                <w:sz w:val="16"/>
                <w:szCs w:val="16"/>
                <w:lang w:val="en-US"/>
              </w:rPr>
              <w:t xml:space="preserve">Client identifier – apprenticeships </w:t>
            </w:r>
            <w:r w:rsidRPr="00143CF3">
              <w:rPr>
                <w:rFonts w:cs="Arial"/>
                <w:sz w:val="16"/>
                <w:szCs w:val="16"/>
                <w:lang w:val="en-US"/>
              </w:rPr>
              <w:t xml:space="preserve">and </w:t>
            </w:r>
            <w:r w:rsidRPr="00143CF3">
              <w:rPr>
                <w:rFonts w:cs="Arial"/>
                <w:i/>
                <w:iCs/>
                <w:sz w:val="16"/>
                <w:szCs w:val="16"/>
                <w:lang w:val="en-US"/>
              </w:rPr>
              <w:t>Training Contract identifier</w:t>
            </w:r>
            <w:r w:rsidRPr="00143CF3">
              <w:rPr>
                <w:rFonts w:cs="Arial"/>
                <w:sz w:val="16"/>
                <w:szCs w:val="16"/>
                <w:lang w:val="en-US"/>
              </w:rPr>
              <w:t>; indicating their training activity – towards their Senior Secondary Certificate of Education - is delivered as part of their off-the-job component of their contract of training.</w:t>
            </w:r>
          </w:p>
        </w:tc>
        <w:tc>
          <w:tcPr>
            <w:tcW w:w="624" w:type="pct"/>
            <w:tcBorders>
              <w:top w:val="single" w:sz="4" w:space="0" w:color="auto"/>
              <w:left w:val="nil"/>
              <w:bottom w:val="single" w:sz="4" w:space="0" w:color="auto"/>
              <w:right w:val="nil"/>
            </w:tcBorders>
            <w:hideMark/>
          </w:tcPr>
          <w:p w14:paraId="4CE582C3" w14:textId="77777777" w:rsidR="00143CF3" w:rsidRPr="00143CF3" w:rsidRDefault="00143CF3" w:rsidP="00305EF6">
            <w:pPr>
              <w:pStyle w:val="Text"/>
              <w:spacing w:beforeLines="20" w:before="48" w:afterLines="20" w:after="48" w:line="240" w:lineRule="auto"/>
              <w:jc w:val="center"/>
              <w:rPr>
                <w:rFonts w:cs="Arial"/>
                <w:sz w:val="16"/>
                <w:szCs w:val="16"/>
                <w:lang w:val="en-US"/>
              </w:rPr>
            </w:pPr>
            <w:proofErr w:type="spellStart"/>
            <w:r w:rsidRPr="00143CF3">
              <w:rPr>
                <w:rFonts w:cs="Arial"/>
                <w:sz w:val="16"/>
                <w:szCs w:val="16"/>
                <w:lang w:val="en-US"/>
              </w:rPr>
              <w:t>VETiS</w:t>
            </w:r>
            <w:proofErr w:type="spellEnd"/>
          </w:p>
        </w:tc>
      </w:tr>
      <w:tr w:rsidR="00143CF3" w:rsidRPr="00143CF3" w14:paraId="5822FAB5" w14:textId="77777777" w:rsidTr="00305EF6">
        <w:trPr>
          <w:cantSplit/>
          <w:jc w:val="center"/>
        </w:trPr>
        <w:tc>
          <w:tcPr>
            <w:tcW w:w="1094" w:type="pct"/>
            <w:tcBorders>
              <w:top w:val="single" w:sz="4" w:space="0" w:color="auto"/>
              <w:left w:val="nil"/>
              <w:bottom w:val="single" w:sz="4" w:space="0" w:color="auto"/>
              <w:right w:val="nil"/>
            </w:tcBorders>
            <w:hideMark/>
          </w:tcPr>
          <w:p w14:paraId="066E0AB7"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School status</w:t>
            </w:r>
          </w:p>
        </w:tc>
        <w:tc>
          <w:tcPr>
            <w:tcW w:w="3282" w:type="pct"/>
            <w:tcBorders>
              <w:top w:val="single" w:sz="4" w:space="0" w:color="auto"/>
              <w:left w:val="nil"/>
              <w:bottom w:val="single" w:sz="4" w:space="0" w:color="auto"/>
              <w:right w:val="nil"/>
            </w:tcBorders>
            <w:hideMark/>
          </w:tcPr>
          <w:p w14:paraId="469DC7CD" w14:textId="77777777" w:rsidR="00143CF3" w:rsidRPr="00143CF3" w:rsidRDefault="00143CF3" w:rsidP="00CA2F28">
            <w:pPr>
              <w:pStyle w:val="Tabletext"/>
              <w:tabs>
                <w:tab w:val="clear" w:pos="559"/>
              </w:tabs>
              <w:spacing w:beforeLines="20" w:before="48" w:afterLines="20" w:after="48"/>
              <w:rPr>
                <w:rFonts w:cs="Arial"/>
                <w:szCs w:val="16"/>
                <w:lang w:val="en-US"/>
              </w:rPr>
            </w:pPr>
            <w:proofErr w:type="gramStart"/>
            <w:r w:rsidRPr="00143CF3">
              <w:rPr>
                <w:rFonts w:cs="Arial"/>
                <w:szCs w:val="16"/>
                <w:lang w:val="en-US"/>
              </w:rPr>
              <w:t>Refers</w:t>
            </w:r>
            <w:proofErr w:type="gramEnd"/>
            <w:r w:rsidRPr="00143CF3">
              <w:rPr>
                <w:rFonts w:cs="Arial"/>
                <w:szCs w:val="16"/>
                <w:lang w:val="en-US"/>
              </w:rPr>
              <w:t xml:space="preserve"> to whether a student was at school at enrolment.</w:t>
            </w:r>
          </w:p>
        </w:tc>
        <w:tc>
          <w:tcPr>
            <w:tcW w:w="624" w:type="pct"/>
            <w:tcBorders>
              <w:top w:val="single" w:sz="4" w:space="0" w:color="auto"/>
              <w:left w:val="nil"/>
              <w:bottom w:val="single" w:sz="4" w:space="0" w:color="auto"/>
              <w:right w:val="nil"/>
            </w:tcBorders>
            <w:hideMark/>
          </w:tcPr>
          <w:p w14:paraId="2E06DB97"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 TVA</w:t>
            </w:r>
          </w:p>
        </w:tc>
      </w:tr>
      <w:tr w:rsidR="00143CF3" w:rsidRPr="00143CF3" w14:paraId="3F6D9538" w14:textId="77777777" w:rsidTr="00305EF6">
        <w:trPr>
          <w:cantSplit/>
          <w:jc w:val="center"/>
        </w:trPr>
        <w:tc>
          <w:tcPr>
            <w:tcW w:w="1094" w:type="pct"/>
            <w:tcBorders>
              <w:top w:val="single" w:sz="4" w:space="0" w:color="auto"/>
              <w:left w:val="nil"/>
              <w:bottom w:val="single" w:sz="4" w:space="0" w:color="auto"/>
              <w:right w:val="nil"/>
            </w:tcBorders>
            <w:hideMark/>
          </w:tcPr>
          <w:p w14:paraId="50F8DD33"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School type</w:t>
            </w:r>
          </w:p>
        </w:tc>
        <w:tc>
          <w:tcPr>
            <w:tcW w:w="3282" w:type="pct"/>
            <w:tcBorders>
              <w:top w:val="single" w:sz="4" w:space="0" w:color="auto"/>
              <w:left w:val="nil"/>
              <w:bottom w:val="single" w:sz="4" w:space="0" w:color="auto"/>
              <w:right w:val="nil"/>
            </w:tcBorders>
            <w:hideMark/>
          </w:tcPr>
          <w:p w14:paraId="764AD97F"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Identifies the home school of the student and not where the training has taken place. It is based on the </w:t>
            </w:r>
            <w:proofErr w:type="gramStart"/>
            <w:r w:rsidRPr="00143CF3">
              <w:rPr>
                <w:rFonts w:cs="Arial"/>
                <w:szCs w:val="16"/>
                <w:lang w:val="en-US"/>
              </w:rPr>
              <w:t>student’s</w:t>
            </w:r>
            <w:proofErr w:type="gramEnd"/>
            <w:r w:rsidRPr="00143CF3">
              <w:rPr>
                <w:rFonts w:cs="Arial"/>
                <w:szCs w:val="16"/>
                <w:lang w:val="en-US"/>
              </w:rPr>
              <w:t xml:space="preserve"> School type identifier across </w:t>
            </w:r>
            <w:proofErr w:type="gramStart"/>
            <w:r w:rsidRPr="00143CF3">
              <w:rPr>
                <w:rFonts w:cs="Arial"/>
                <w:szCs w:val="16"/>
                <w:lang w:val="en-US"/>
              </w:rPr>
              <w:t>all of</w:t>
            </w:r>
            <w:proofErr w:type="gramEnd"/>
            <w:r w:rsidRPr="00143CF3">
              <w:rPr>
                <w:rFonts w:cs="Arial"/>
                <w:szCs w:val="16"/>
                <w:lang w:val="en-US"/>
              </w:rPr>
              <w:t xml:space="preserve"> their reported enrolments. Students who were enrolled at more than one home school during the year are counted against the "Attending more than one school type" category.</w:t>
            </w:r>
          </w:p>
        </w:tc>
        <w:tc>
          <w:tcPr>
            <w:tcW w:w="624" w:type="pct"/>
            <w:tcBorders>
              <w:top w:val="single" w:sz="4" w:space="0" w:color="auto"/>
              <w:left w:val="nil"/>
              <w:bottom w:val="single" w:sz="4" w:space="0" w:color="auto"/>
              <w:right w:val="nil"/>
            </w:tcBorders>
            <w:hideMark/>
          </w:tcPr>
          <w:p w14:paraId="3086D386"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proofErr w:type="spellStart"/>
            <w:r w:rsidRPr="00143CF3">
              <w:rPr>
                <w:rFonts w:cs="Arial"/>
                <w:szCs w:val="16"/>
                <w:lang w:val="en-US"/>
              </w:rPr>
              <w:t>VETiS</w:t>
            </w:r>
            <w:proofErr w:type="spellEnd"/>
          </w:p>
        </w:tc>
      </w:tr>
      <w:tr w:rsidR="00143CF3" w:rsidRPr="00143CF3" w14:paraId="536A0182" w14:textId="77777777" w:rsidTr="00305EF6">
        <w:trPr>
          <w:cantSplit/>
          <w:jc w:val="center"/>
        </w:trPr>
        <w:tc>
          <w:tcPr>
            <w:tcW w:w="1094" w:type="pct"/>
            <w:tcBorders>
              <w:top w:val="single" w:sz="4" w:space="0" w:color="auto"/>
              <w:left w:val="nil"/>
              <w:bottom w:val="single" w:sz="4" w:space="0" w:color="auto"/>
              <w:right w:val="nil"/>
            </w:tcBorders>
            <w:hideMark/>
          </w:tcPr>
          <w:p w14:paraId="6A026181" w14:textId="77777777" w:rsidR="00143CF3" w:rsidRPr="00143CF3" w:rsidRDefault="00143CF3" w:rsidP="00305EF6">
            <w:pPr>
              <w:pStyle w:val="Tabletext"/>
              <w:tabs>
                <w:tab w:val="clear" w:pos="559"/>
              </w:tabs>
              <w:spacing w:beforeLines="20" w:before="48" w:afterLines="20" w:after="48"/>
              <w:rPr>
                <w:rFonts w:cs="Arial"/>
                <w:szCs w:val="16"/>
                <w:lang w:val="en-US"/>
              </w:rPr>
            </w:pPr>
            <w:bookmarkStart w:id="52" w:name="_Hlk168476556"/>
            <w:r w:rsidRPr="00143CF3">
              <w:rPr>
                <w:rFonts w:cs="Arial"/>
                <w:szCs w:val="16"/>
                <w:lang w:val="en-US"/>
              </w:rPr>
              <w:t>Skill sets</w:t>
            </w:r>
          </w:p>
        </w:tc>
        <w:tc>
          <w:tcPr>
            <w:tcW w:w="3282" w:type="pct"/>
            <w:tcBorders>
              <w:top w:val="single" w:sz="4" w:space="0" w:color="auto"/>
              <w:left w:val="nil"/>
              <w:bottom w:val="single" w:sz="4" w:space="0" w:color="auto"/>
              <w:right w:val="nil"/>
            </w:tcBorders>
            <w:hideMark/>
          </w:tcPr>
          <w:p w14:paraId="78637BBC"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Single subject or subject bundles linked to a license or regulatory requirement, or defined industry need.</w:t>
            </w:r>
          </w:p>
          <w:p w14:paraId="1B8ECE64"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They may be either a nationally </w:t>
            </w:r>
            <w:proofErr w:type="spellStart"/>
            <w:r w:rsidRPr="00143CF3">
              <w:rPr>
                <w:rFonts w:cs="Arial"/>
                <w:szCs w:val="16"/>
                <w:lang w:val="en-US"/>
              </w:rPr>
              <w:t>recognised</w:t>
            </w:r>
            <w:proofErr w:type="spellEnd"/>
            <w:r w:rsidRPr="00143CF3">
              <w:rPr>
                <w:rFonts w:cs="Arial"/>
                <w:szCs w:val="16"/>
                <w:lang w:val="en-US"/>
              </w:rPr>
              <w:t xml:space="preserve"> or locally developed skill set.</w:t>
            </w:r>
          </w:p>
        </w:tc>
        <w:tc>
          <w:tcPr>
            <w:tcW w:w="624" w:type="pct"/>
            <w:tcBorders>
              <w:top w:val="single" w:sz="4" w:space="0" w:color="auto"/>
              <w:left w:val="nil"/>
              <w:bottom w:val="single" w:sz="4" w:space="0" w:color="auto"/>
              <w:right w:val="nil"/>
            </w:tcBorders>
            <w:hideMark/>
          </w:tcPr>
          <w:p w14:paraId="509085CE"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bookmarkEnd w:id="52"/>
      </w:tr>
      <w:tr w:rsidR="00143CF3" w:rsidRPr="00143CF3" w14:paraId="53149ABE" w14:textId="77777777" w:rsidTr="00305EF6">
        <w:trPr>
          <w:cantSplit/>
          <w:jc w:val="center"/>
        </w:trPr>
        <w:tc>
          <w:tcPr>
            <w:tcW w:w="1094" w:type="pct"/>
            <w:tcBorders>
              <w:top w:val="single" w:sz="4" w:space="0" w:color="auto"/>
              <w:left w:val="nil"/>
              <w:bottom w:val="single" w:sz="4" w:space="0" w:color="auto"/>
              <w:right w:val="nil"/>
            </w:tcBorders>
            <w:hideMark/>
          </w:tcPr>
          <w:p w14:paraId="24C8B19E"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SEIFA Index of Relative Disadvantage (IRSD)</w:t>
            </w:r>
          </w:p>
        </w:tc>
        <w:tc>
          <w:tcPr>
            <w:tcW w:w="3282" w:type="pct"/>
            <w:tcBorders>
              <w:top w:val="single" w:sz="4" w:space="0" w:color="auto"/>
              <w:left w:val="nil"/>
              <w:bottom w:val="single" w:sz="4" w:space="0" w:color="auto"/>
              <w:right w:val="nil"/>
            </w:tcBorders>
            <w:hideMark/>
          </w:tcPr>
          <w:p w14:paraId="4252C8A0"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This index is a general socio-economic index that </w:t>
            </w:r>
            <w:proofErr w:type="spellStart"/>
            <w:r w:rsidRPr="00143CF3">
              <w:rPr>
                <w:rFonts w:cs="Arial"/>
                <w:szCs w:val="16"/>
                <w:lang w:val="en-US"/>
              </w:rPr>
              <w:t>summarises</w:t>
            </w:r>
            <w:proofErr w:type="spellEnd"/>
            <w:r w:rsidRPr="00143CF3">
              <w:rPr>
                <w:rFonts w:cs="Arial"/>
                <w:szCs w:val="16"/>
                <w:lang w:val="en-US"/>
              </w:rPr>
              <w:t xml:space="preserve"> information about the economic and social resources of people and households within an area. This index focuses on </w:t>
            </w:r>
            <w:proofErr w:type="gramStart"/>
            <w:r w:rsidRPr="00143CF3">
              <w:rPr>
                <w:rFonts w:cs="Arial"/>
                <w:szCs w:val="16"/>
                <w:lang w:val="en-US"/>
              </w:rPr>
              <w:t>disadvantage</w:t>
            </w:r>
            <w:proofErr w:type="gramEnd"/>
            <w:r w:rsidRPr="00143CF3">
              <w:rPr>
                <w:rFonts w:cs="Arial"/>
                <w:szCs w:val="16"/>
                <w:lang w:val="en-US"/>
              </w:rPr>
              <w:t>. A high score (or quintile) reflects a relative lack of disadvantage rather than relative advantage.</w:t>
            </w:r>
          </w:p>
          <w:p w14:paraId="7CE76DE0"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As of the 2023 collection, NCVER has incorporated the use of geography data based on the 2021 Census. These data have been applied retrospectively to data from both the 2021 and 2022 collections. This may result in shifts when comparing data.</w:t>
            </w:r>
          </w:p>
        </w:tc>
        <w:tc>
          <w:tcPr>
            <w:tcW w:w="624" w:type="pct"/>
            <w:tcBorders>
              <w:top w:val="single" w:sz="4" w:space="0" w:color="auto"/>
              <w:left w:val="nil"/>
              <w:bottom w:val="single" w:sz="4" w:space="0" w:color="auto"/>
              <w:right w:val="nil"/>
            </w:tcBorders>
          </w:tcPr>
          <w:p w14:paraId="556F1CB7"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p w14:paraId="22AD7984" w14:textId="77777777" w:rsidR="00143CF3" w:rsidRPr="00143CF3" w:rsidRDefault="00143CF3" w:rsidP="00305EF6">
            <w:pPr>
              <w:pStyle w:val="Text"/>
              <w:spacing w:beforeLines="20" w:before="48" w:afterLines="20" w:after="48" w:line="240" w:lineRule="auto"/>
              <w:jc w:val="center"/>
              <w:rPr>
                <w:rFonts w:cs="Arial"/>
                <w:sz w:val="16"/>
                <w:szCs w:val="16"/>
                <w:lang w:val="en-US"/>
              </w:rPr>
            </w:pPr>
          </w:p>
          <w:p w14:paraId="741B790B" w14:textId="77777777" w:rsidR="00143CF3" w:rsidRPr="00143CF3" w:rsidRDefault="00143CF3" w:rsidP="00305EF6">
            <w:pPr>
              <w:pStyle w:val="Text"/>
              <w:spacing w:beforeLines="20" w:before="48" w:afterLines="20" w:after="48" w:line="240" w:lineRule="auto"/>
              <w:jc w:val="center"/>
              <w:rPr>
                <w:rFonts w:cs="Arial"/>
                <w:sz w:val="16"/>
                <w:szCs w:val="16"/>
                <w:lang w:val="en-US"/>
              </w:rPr>
            </w:pPr>
          </w:p>
          <w:p w14:paraId="5CFF8EC2"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GF, TVA, </w:t>
            </w:r>
            <w:proofErr w:type="spellStart"/>
            <w:r w:rsidRPr="00143CF3">
              <w:rPr>
                <w:rFonts w:cs="Arial"/>
                <w:szCs w:val="16"/>
                <w:lang w:val="en-US"/>
              </w:rPr>
              <w:t>VETiS</w:t>
            </w:r>
            <w:proofErr w:type="spellEnd"/>
          </w:p>
        </w:tc>
      </w:tr>
      <w:tr w:rsidR="00143CF3" w:rsidRPr="00143CF3" w14:paraId="2D59093C" w14:textId="77777777" w:rsidTr="00305EF6">
        <w:trPr>
          <w:cantSplit/>
          <w:jc w:val="center"/>
        </w:trPr>
        <w:tc>
          <w:tcPr>
            <w:tcW w:w="1094" w:type="pct"/>
            <w:tcBorders>
              <w:top w:val="single" w:sz="4" w:space="0" w:color="auto"/>
              <w:left w:val="nil"/>
              <w:bottom w:val="single" w:sz="4" w:space="0" w:color="auto"/>
              <w:right w:val="nil"/>
            </w:tcBorders>
            <w:hideMark/>
          </w:tcPr>
          <w:p w14:paraId="588144F0"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Senior secondary certificate of education (SSCE)</w:t>
            </w:r>
          </w:p>
        </w:tc>
        <w:tc>
          <w:tcPr>
            <w:tcW w:w="3282" w:type="pct"/>
            <w:tcBorders>
              <w:top w:val="single" w:sz="4" w:space="0" w:color="auto"/>
              <w:left w:val="nil"/>
              <w:bottom w:val="single" w:sz="4" w:space="0" w:color="auto"/>
              <w:right w:val="nil"/>
            </w:tcBorders>
            <w:hideMark/>
          </w:tcPr>
          <w:p w14:paraId="723E83D3"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The graduation certificate awarded to student in Australian high schools.</w:t>
            </w:r>
          </w:p>
          <w:p w14:paraId="63543148"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The curriculum, assessment and certification authority in each Australian state or territory (ACACA agency) is responsible for issuing the SSCE for that state or territory.</w:t>
            </w:r>
          </w:p>
        </w:tc>
        <w:tc>
          <w:tcPr>
            <w:tcW w:w="624" w:type="pct"/>
            <w:tcBorders>
              <w:top w:val="single" w:sz="4" w:space="0" w:color="auto"/>
              <w:left w:val="nil"/>
              <w:bottom w:val="single" w:sz="4" w:space="0" w:color="auto"/>
              <w:right w:val="nil"/>
            </w:tcBorders>
            <w:hideMark/>
          </w:tcPr>
          <w:p w14:paraId="2FF38C45"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proofErr w:type="spellStart"/>
            <w:r w:rsidRPr="00143CF3">
              <w:rPr>
                <w:rFonts w:cs="Arial"/>
                <w:szCs w:val="16"/>
                <w:lang w:val="en-US"/>
              </w:rPr>
              <w:t>VETiS</w:t>
            </w:r>
            <w:proofErr w:type="spellEnd"/>
          </w:p>
        </w:tc>
      </w:tr>
      <w:tr w:rsidR="00143CF3" w:rsidRPr="00143CF3" w14:paraId="10647960" w14:textId="77777777" w:rsidTr="00305EF6">
        <w:trPr>
          <w:cantSplit/>
          <w:jc w:val="center"/>
        </w:trPr>
        <w:tc>
          <w:tcPr>
            <w:tcW w:w="1094" w:type="pct"/>
            <w:tcBorders>
              <w:top w:val="single" w:sz="4" w:space="0" w:color="auto"/>
              <w:left w:val="nil"/>
              <w:bottom w:val="single" w:sz="4" w:space="0" w:color="auto"/>
              <w:right w:val="nil"/>
            </w:tcBorders>
            <w:hideMark/>
          </w:tcPr>
          <w:p w14:paraId="4BC4184A"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lastRenderedPageBreak/>
              <w:t>Specific funding programs</w:t>
            </w:r>
          </w:p>
        </w:tc>
        <w:tc>
          <w:tcPr>
            <w:tcW w:w="3282" w:type="pct"/>
            <w:tcBorders>
              <w:top w:val="single" w:sz="4" w:space="0" w:color="auto"/>
              <w:left w:val="nil"/>
              <w:bottom w:val="single" w:sz="4" w:space="0" w:color="auto"/>
              <w:right w:val="nil"/>
            </w:tcBorders>
            <w:hideMark/>
          </w:tcPr>
          <w:p w14:paraId="3CE4B263"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Identifies the specific Australian Commonwealth Government funded or initiated program through which a subject is predominantly funded.</w:t>
            </w:r>
          </w:p>
          <w:p w14:paraId="2C9C6233"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Only captured where the subject’s predominant funding is ‘Commonwealth specific funding’.</w:t>
            </w:r>
          </w:p>
        </w:tc>
        <w:tc>
          <w:tcPr>
            <w:tcW w:w="624" w:type="pct"/>
            <w:tcBorders>
              <w:top w:val="single" w:sz="4" w:space="0" w:color="auto"/>
              <w:left w:val="nil"/>
              <w:bottom w:val="single" w:sz="4" w:space="0" w:color="auto"/>
              <w:right w:val="nil"/>
            </w:tcBorders>
            <w:hideMark/>
          </w:tcPr>
          <w:p w14:paraId="066FF707"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 TVA</w:t>
            </w:r>
          </w:p>
        </w:tc>
      </w:tr>
      <w:tr w:rsidR="00143CF3" w:rsidRPr="00143CF3" w14:paraId="392C1E89" w14:textId="77777777" w:rsidTr="00305EF6">
        <w:trPr>
          <w:cantSplit/>
          <w:jc w:val="center"/>
        </w:trPr>
        <w:tc>
          <w:tcPr>
            <w:tcW w:w="1094" w:type="pct"/>
            <w:tcBorders>
              <w:top w:val="single" w:sz="4" w:space="0" w:color="auto"/>
              <w:left w:val="nil"/>
              <w:bottom w:val="single" w:sz="4" w:space="0" w:color="auto"/>
              <w:right w:val="nil"/>
            </w:tcBorders>
            <w:hideMark/>
          </w:tcPr>
          <w:p w14:paraId="79910355"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 xml:space="preserve">Stand-alone nationally </w:t>
            </w:r>
            <w:proofErr w:type="spellStart"/>
            <w:r w:rsidRPr="00143CF3">
              <w:rPr>
                <w:rFonts w:cs="Arial"/>
                <w:szCs w:val="16"/>
                <w:lang w:val="en-US"/>
              </w:rPr>
              <w:t>recognised</w:t>
            </w:r>
            <w:proofErr w:type="spellEnd"/>
            <w:r w:rsidRPr="00143CF3">
              <w:rPr>
                <w:rFonts w:cs="Arial"/>
                <w:szCs w:val="16"/>
                <w:lang w:val="en-US"/>
              </w:rPr>
              <w:t xml:space="preserve"> subjects</w:t>
            </w:r>
          </w:p>
        </w:tc>
        <w:tc>
          <w:tcPr>
            <w:tcW w:w="3282" w:type="pct"/>
            <w:tcBorders>
              <w:top w:val="single" w:sz="4" w:space="0" w:color="auto"/>
              <w:left w:val="nil"/>
              <w:bottom w:val="single" w:sz="4" w:space="0" w:color="auto"/>
              <w:right w:val="nil"/>
            </w:tcBorders>
            <w:hideMark/>
          </w:tcPr>
          <w:p w14:paraId="4B39BB34" w14:textId="77777777" w:rsidR="00143CF3" w:rsidRPr="00143CF3" w:rsidRDefault="00143CF3" w:rsidP="00CA2F28">
            <w:pPr>
              <w:pStyle w:val="Text"/>
              <w:spacing w:beforeLines="20" w:before="48" w:afterLines="20" w:after="48" w:line="240" w:lineRule="auto"/>
              <w:rPr>
                <w:rFonts w:cs="Arial"/>
                <w:sz w:val="16"/>
                <w:szCs w:val="16"/>
                <w:lang w:val="en-US"/>
              </w:rPr>
            </w:pPr>
            <w:r w:rsidRPr="00143CF3">
              <w:rPr>
                <w:rFonts w:cs="Arial"/>
                <w:sz w:val="16"/>
                <w:szCs w:val="16"/>
                <w:lang w:val="en-US"/>
              </w:rPr>
              <w:t xml:space="preserve">Subject enrolments in a nationally </w:t>
            </w:r>
            <w:proofErr w:type="spellStart"/>
            <w:r w:rsidRPr="00143CF3">
              <w:rPr>
                <w:rFonts w:cs="Arial"/>
                <w:sz w:val="16"/>
                <w:szCs w:val="16"/>
                <w:lang w:val="en-US"/>
              </w:rPr>
              <w:t>recognised</w:t>
            </w:r>
            <w:proofErr w:type="spellEnd"/>
            <w:r w:rsidRPr="00143CF3">
              <w:rPr>
                <w:rFonts w:cs="Arial"/>
                <w:sz w:val="16"/>
                <w:szCs w:val="16"/>
                <w:lang w:val="en-US"/>
              </w:rPr>
              <w:t xml:space="preserve"> subject not delivered as part of a program.</w:t>
            </w:r>
          </w:p>
        </w:tc>
        <w:tc>
          <w:tcPr>
            <w:tcW w:w="624" w:type="pct"/>
            <w:tcBorders>
              <w:top w:val="single" w:sz="4" w:space="0" w:color="auto"/>
              <w:left w:val="nil"/>
              <w:bottom w:val="single" w:sz="4" w:space="0" w:color="auto"/>
              <w:right w:val="nil"/>
            </w:tcBorders>
            <w:hideMark/>
          </w:tcPr>
          <w:p w14:paraId="00CFA651" w14:textId="77777777" w:rsidR="00143CF3" w:rsidRPr="00143CF3" w:rsidRDefault="00143CF3" w:rsidP="00305EF6">
            <w:pPr>
              <w:pStyle w:val="Text"/>
              <w:spacing w:beforeLines="20" w:before="48" w:afterLines="20" w:after="48" w:line="240" w:lineRule="auto"/>
              <w:jc w:val="center"/>
              <w:rPr>
                <w:rFonts w:cs="Arial"/>
                <w:sz w:val="16"/>
                <w:szCs w:val="16"/>
                <w:lang w:val="en-US"/>
              </w:rPr>
            </w:pPr>
            <w:r w:rsidRPr="00143CF3">
              <w:rPr>
                <w:rFonts w:cs="Arial"/>
                <w:sz w:val="16"/>
                <w:szCs w:val="16"/>
                <w:lang w:val="en-US"/>
              </w:rPr>
              <w:t>GF</w:t>
            </w:r>
          </w:p>
        </w:tc>
      </w:tr>
      <w:tr w:rsidR="00143CF3" w:rsidRPr="00143CF3" w14:paraId="7D480710" w14:textId="77777777" w:rsidTr="00305EF6">
        <w:trPr>
          <w:cantSplit/>
          <w:jc w:val="center"/>
        </w:trPr>
        <w:tc>
          <w:tcPr>
            <w:tcW w:w="1094" w:type="pct"/>
            <w:tcBorders>
              <w:top w:val="single" w:sz="4" w:space="0" w:color="auto"/>
              <w:left w:val="nil"/>
              <w:bottom w:val="single" w:sz="4" w:space="0" w:color="auto"/>
              <w:right w:val="nil"/>
            </w:tcBorders>
            <w:hideMark/>
          </w:tcPr>
          <w:p w14:paraId="6C9C2E95"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Fonts w:cs="Arial"/>
                <w:szCs w:val="16"/>
                <w:lang w:val="en-US"/>
              </w:rPr>
              <w:t xml:space="preserve">Stand-alone non-nationally </w:t>
            </w:r>
            <w:proofErr w:type="spellStart"/>
            <w:r w:rsidRPr="00143CF3">
              <w:rPr>
                <w:rFonts w:cs="Arial"/>
                <w:szCs w:val="16"/>
                <w:lang w:val="en-US"/>
              </w:rPr>
              <w:t>recognised</w:t>
            </w:r>
            <w:proofErr w:type="spellEnd"/>
            <w:r w:rsidRPr="00143CF3">
              <w:rPr>
                <w:rFonts w:cs="Arial"/>
                <w:szCs w:val="16"/>
                <w:lang w:val="en-US"/>
              </w:rPr>
              <w:t xml:space="preserve"> subjects</w:t>
            </w:r>
          </w:p>
        </w:tc>
        <w:tc>
          <w:tcPr>
            <w:tcW w:w="3282" w:type="pct"/>
            <w:tcBorders>
              <w:top w:val="single" w:sz="4" w:space="0" w:color="auto"/>
              <w:left w:val="nil"/>
              <w:bottom w:val="single" w:sz="4" w:space="0" w:color="auto"/>
              <w:right w:val="nil"/>
            </w:tcBorders>
            <w:hideMark/>
          </w:tcPr>
          <w:p w14:paraId="3EB3F401"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Subject enrolments in a non-nationally </w:t>
            </w:r>
            <w:proofErr w:type="spellStart"/>
            <w:r w:rsidRPr="00143CF3">
              <w:rPr>
                <w:rFonts w:cs="Arial"/>
                <w:szCs w:val="16"/>
                <w:lang w:val="en-US"/>
              </w:rPr>
              <w:t>recognised</w:t>
            </w:r>
            <w:proofErr w:type="spellEnd"/>
            <w:r w:rsidRPr="00143CF3">
              <w:rPr>
                <w:rFonts w:cs="Arial"/>
                <w:szCs w:val="16"/>
                <w:lang w:val="en-US"/>
              </w:rPr>
              <w:t xml:space="preserve"> subject and/or delivered by a non-registered training </w:t>
            </w:r>
            <w:proofErr w:type="spellStart"/>
            <w:r w:rsidRPr="00143CF3">
              <w:rPr>
                <w:rFonts w:cs="Arial"/>
                <w:szCs w:val="16"/>
                <w:lang w:val="en-US"/>
              </w:rPr>
              <w:t>organisation</w:t>
            </w:r>
            <w:proofErr w:type="spellEnd"/>
            <w:r w:rsidRPr="00143CF3">
              <w:rPr>
                <w:rFonts w:cs="Arial"/>
                <w:szCs w:val="16"/>
                <w:lang w:val="en-US"/>
              </w:rPr>
              <w:t xml:space="preserve"> not delivered as part of a program.</w:t>
            </w:r>
          </w:p>
        </w:tc>
        <w:tc>
          <w:tcPr>
            <w:tcW w:w="624" w:type="pct"/>
            <w:tcBorders>
              <w:top w:val="single" w:sz="4" w:space="0" w:color="auto"/>
              <w:left w:val="nil"/>
              <w:bottom w:val="single" w:sz="4" w:space="0" w:color="auto"/>
              <w:right w:val="nil"/>
            </w:tcBorders>
            <w:hideMark/>
          </w:tcPr>
          <w:p w14:paraId="18A4972B"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w:t>
            </w:r>
          </w:p>
        </w:tc>
      </w:tr>
      <w:tr w:rsidR="00143CF3" w:rsidRPr="00143CF3" w14:paraId="1E7B1978" w14:textId="77777777" w:rsidTr="00305EF6">
        <w:trPr>
          <w:cantSplit/>
          <w:jc w:val="center"/>
        </w:trPr>
        <w:tc>
          <w:tcPr>
            <w:tcW w:w="1094" w:type="pct"/>
            <w:tcBorders>
              <w:top w:val="single" w:sz="4" w:space="0" w:color="auto"/>
              <w:left w:val="nil"/>
              <w:bottom w:val="single" w:sz="4" w:space="0" w:color="auto"/>
              <w:right w:val="nil"/>
            </w:tcBorders>
            <w:hideMark/>
          </w:tcPr>
          <w:p w14:paraId="4F43E4BA"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Style w:val="TermshighlightChar"/>
                <w:rFonts w:ascii="Montserrat" w:hAnsi="Montserrat" w:cs="Arial"/>
                <w:b w:val="0"/>
                <w:color w:val="auto"/>
                <w:szCs w:val="16"/>
              </w:rPr>
              <w:t>Stand-alone subjects</w:t>
            </w:r>
          </w:p>
        </w:tc>
        <w:tc>
          <w:tcPr>
            <w:tcW w:w="3282" w:type="pct"/>
            <w:tcBorders>
              <w:top w:val="single" w:sz="4" w:space="0" w:color="auto"/>
              <w:left w:val="nil"/>
              <w:bottom w:val="single" w:sz="4" w:space="0" w:color="auto"/>
              <w:right w:val="nil"/>
            </w:tcBorders>
            <w:hideMark/>
          </w:tcPr>
          <w:p w14:paraId="7AAA8D68"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Subject enrolments in nationally </w:t>
            </w:r>
            <w:proofErr w:type="spellStart"/>
            <w:r w:rsidRPr="00143CF3">
              <w:rPr>
                <w:rFonts w:cs="Arial"/>
                <w:szCs w:val="16"/>
                <w:lang w:val="en-US"/>
              </w:rPr>
              <w:t>recognised</w:t>
            </w:r>
            <w:proofErr w:type="spellEnd"/>
            <w:r w:rsidRPr="00143CF3">
              <w:rPr>
                <w:rFonts w:cs="Arial"/>
                <w:szCs w:val="16"/>
                <w:lang w:val="en-US"/>
              </w:rPr>
              <w:t xml:space="preserve"> or non-nationally </w:t>
            </w:r>
            <w:proofErr w:type="spellStart"/>
            <w:r w:rsidRPr="00143CF3">
              <w:rPr>
                <w:rFonts w:cs="Arial"/>
                <w:szCs w:val="16"/>
                <w:lang w:val="en-US"/>
              </w:rPr>
              <w:t>recognised</w:t>
            </w:r>
            <w:proofErr w:type="spellEnd"/>
            <w:r w:rsidRPr="00143CF3">
              <w:rPr>
                <w:rFonts w:cs="Arial"/>
                <w:szCs w:val="16"/>
                <w:lang w:val="en-US"/>
              </w:rPr>
              <w:t xml:space="preserve"> subjects that aren’t associated with a program.</w:t>
            </w:r>
          </w:p>
        </w:tc>
        <w:tc>
          <w:tcPr>
            <w:tcW w:w="624" w:type="pct"/>
            <w:tcBorders>
              <w:top w:val="single" w:sz="4" w:space="0" w:color="auto"/>
              <w:left w:val="nil"/>
              <w:bottom w:val="single" w:sz="4" w:space="0" w:color="auto"/>
              <w:right w:val="nil"/>
            </w:tcBorders>
            <w:hideMark/>
          </w:tcPr>
          <w:p w14:paraId="7BFFC6D0"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GF, TVA, </w:t>
            </w:r>
            <w:proofErr w:type="spellStart"/>
            <w:r w:rsidRPr="00143CF3">
              <w:rPr>
                <w:rFonts w:cs="Arial"/>
                <w:szCs w:val="16"/>
                <w:lang w:val="en-US"/>
              </w:rPr>
              <w:t>VETiS</w:t>
            </w:r>
            <w:proofErr w:type="spellEnd"/>
          </w:p>
        </w:tc>
      </w:tr>
      <w:tr w:rsidR="00143CF3" w:rsidRPr="00143CF3" w14:paraId="6D80E641" w14:textId="77777777" w:rsidTr="00305EF6">
        <w:trPr>
          <w:cantSplit/>
          <w:jc w:val="center"/>
        </w:trPr>
        <w:tc>
          <w:tcPr>
            <w:tcW w:w="1094" w:type="pct"/>
            <w:tcBorders>
              <w:top w:val="single" w:sz="4" w:space="0" w:color="auto"/>
              <w:left w:val="nil"/>
              <w:bottom w:val="single" w:sz="4" w:space="0" w:color="auto"/>
              <w:right w:val="nil"/>
            </w:tcBorders>
            <w:hideMark/>
          </w:tcPr>
          <w:p w14:paraId="738CC677" w14:textId="77777777" w:rsidR="00143CF3" w:rsidRPr="00143CF3" w:rsidRDefault="00143CF3" w:rsidP="00305EF6">
            <w:pPr>
              <w:pStyle w:val="Tabletext"/>
              <w:tabs>
                <w:tab w:val="clear" w:pos="559"/>
              </w:tabs>
              <w:spacing w:beforeLines="20" w:before="48" w:afterLines="20" w:after="48"/>
              <w:rPr>
                <w:rFonts w:cs="Arial"/>
                <w:szCs w:val="16"/>
                <w:lang w:val="en-US"/>
              </w:rPr>
            </w:pPr>
            <w:bookmarkStart w:id="53" w:name="_Hlk41404977"/>
            <w:r w:rsidRPr="00143CF3">
              <w:rPr>
                <w:rStyle w:val="TermshighlightChar"/>
                <w:rFonts w:ascii="Montserrat" w:hAnsi="Montserrat" w:cs="Arial"/>
                <w:b w:val="0"/>
                <w:color w:val="auto"/>
                <w:szCs w:val="16"/>
              </w:rPr>
              <w:t>State specific funding</w:t>
            </w:r>
          </w:p>
        </w:tc>
        <w:tc>
          <w:tcPr>
            <w:tcW w:w="3282" w:type="pct"/>
            <w:tcBorders>
              <w:top w:val="single" w:sz="4" w:space="0" w:color="auto"/>
              <w:left w:val="nil"/>
              <w:bottom w:val="single" w:sz="4" w:space="0" w:color="auto"/>
              <w:right w:val="nil"/>
            </w:tcBorders>
            <w:hideMark/>
          </w:tcPr>
          <w:p w14:paraId="7AA6B412"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Funding from an Australian state or territory government to provide vocational education and training for a specific purpose or initiative.</w:t>
            </w:r>
          </w:p>
        </w:tc>
        <w:tc>
          <w:tcPr>
            <w:tcW w:w="624" w:type="pct"/>
            <w:tcBorders>
              <w:top w:val="single" w:sz="4" w:space="0" w:color="auto"/>
              <w:left w:val="nil"/>
              <w:bottom w:val="single" w:sz="4" w:space="0" w:color="auto"/>
              <w:right w:val="nil"/>
            </w:tcBorders>
            <w:hideMark/>
          </w:tcPr>
          <w:p w14:paraId="685705A8"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w:t>
            </w:r>
          </w:p>
        </w:tc>
      </w:tr>
      <w:tr w:rsidR="00143CF3" w:rsidRPr="00143CF3" w14:paraId="080860FA" w14:textId="77777777" w:rsidTr="00305EF6">
        <w:trPr>
          <w:cantSplit/>
          <w:jc w:val="center"/>
        </w:trPr>
        <w:tc>
          <w:tcPr>
            <w:tcW w:w="1094" w:type="pct"/>
            <w:tcBorders>
              <w:top w:val="single" w:sz="4" w:space="0" w:color="auto"/>
              <w:left w:val="nil"/>
              <w:bottom w:val="single" w:sz="4" w:space="0" w:color="auto"/>
              <w:right w:val="nil"/>
            </w:tcBorders>
            <w:hideMark/>
          </w:tcPr>
          <w:p w14:paraId="050E3EDB" w14:textId="77777777" w:rsidR="00143CF3" w:rsidRPr="00143CF3" w:rsidRDefault="00143CF3" w:rsidP="00305EF6">
            <w:pPr>
              <w:pStyle w:val="Tabletext"/>
              <w:tabs>
                <w:tab w:val="clear" w:pos="559"/>
              </w:tabs>
              <w:spacing w:beforeLines="20" w:before="48" w:afterLines="20" w:after="48"/>
              <w:rPr>
                <w:rFonts w:cs="Arial"/>
                <w:szCs w:val="16"/>
                <w:lang w:val="en-US"/>
              </w:rPr>
            </w:pPr>
            <w:r w:rsidRPr="00143CF3">
              <w:rPr>
                <w:rStyle w:val="TermshighlightChar"/>
                <w:rFonts w:ascii="Montserrat" w:hAnsi="Montserrat" w:cs="Arial"/>
                <w:b w:val="0"/>
                <w:color w:val="auto"/>
                <w:szCs w:val="16"/>
              </w:rPr>
              <w:t>State training authorities (STA)</w:t>
            </w:r>
          </w:p>
        </w:tc>
        <w:tc>
          <w:tcPr>
            <w:tcW w:w="3282" w:type="pct"/>
            <w:tcBorders>
              <w:top w:val="single" w:sz="4" w:space="0" w:color="auto"/>
              <w:left w:val="nil"/>
              <w:bottom w:val="single" w:sz="4" w:space="0" w:color="auto"/>
              <w:right w:val="nil"/>
            </w:tcBorders>
            <w:hideMark/>
          </w:tcPr>
          <w:p w14:paraId="0E8E1920"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Refers to the Australian state or territory government department or branch responsible for administering vocational education and training within their jurisdiction.</w:t>
            </w:r>
          </w:p>
          <w:p w14:paraId="7C6691A0"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Roles previously included the registering of training </w:t>
            </w:r>
            <w:proofErr w:type="spellStart"/>
            <w:r w:rsidRPr="00143CF3">
              <w:rPr>
                <w:rFonts w:cs="Arial"/>
                <w:szCs w:val="16"/>
                <w:lang w:val="en-US"/>
              </w:rPr>
              <w:t>organisations</w:t>
            </w:r>
            <w:proofErr w:type="spellEnd"/>
            <w:r w:rsidRPr="00143CF3">
              <w:rPr>
                <w:rFonts w:cs="Arial"/>
                <w:szCs w:val="16"/>
                <w:lang w:val="en-US"/>
              </w:rPr>
              <w:t xml:space="preserve"> and </w:t>
            </w:r>
            <w:proofErr w:type="spellStart"/>
            <w:r w:rsidRPr="00143CF3">
              <w:rPr>
                <w:rFonts w:cs="Arial"/>
                <w:szCs w:val="16"/>
                <w:lang w:val="en-US"/>
              </w:rPr>
              <w:t>recognising</w:t>
            </w:r>
            <w:proofErr w:type="spellEnd"/>
            <w:r w:rsidRPr="00143CF3">
              <w:rPr>
                <w:rFonts w:cs="Arial"/>
                <w:szCs w:val="16"/>
                <w:lang w:val="en-US"/>
              </w:rPr>
              <w:t xml:space="preserve"> their scope and accrediting of courses.</w:t>
            </w:r>
          </w:p>
        </w:tc>
        <w:tc>
          <w:tcPr>
            <w:tcW w:w="624" w:type="pct"/>
            <w:tcBorders>
              <w:top w:val="single" w:sz="4" w:space="0" w:color="auto"/>
              <w:left w:val="nil"/>
              <w:bottom w:val="single" w:sz="4" w:space="0" w:color="auto"/>
              <w:right w:val="nil"/>
            </w:tcBorders>
            <w:hideMark/>
          </w:tcPr>
          <w:p w14:paraId="05ED9F64"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GF, TVA, VQCR</w:t>
            </w:r>
          </w:p>
        </w:tc>
      </w:tr>
      <w:tr w:rsidR="00143CF3" w:rsidRPr="00143CF3" w14:paraId="2F6A9A1E" w14:textId="77777777" w:rsidTr="00305EF6">
        <w:trPr>
          <w:cantSplit/>
          <w:jc w:val="center"/>
        </w:trPr>
        <w:tc>
          <w:tcPr>
            <w:tcW w:w="1094" w:type="pct"/>
            <w:tcBorders>
              <w:top w:val="single" w:sz="4" w:space="0" w:color="auto"/>
              <w:left w:val="nil"/>
              <w:bottom w:val="single" w:sz="4" w:space="0" w:color="auto"/>
              <w:right w:val="nil"/>
            </w:tcBorders>
            <w:hideMark/>
          </w:tcPr>
          <w:p w14:paraId="447CF94A"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color w:val="auto"/>
                <w:szCs w:val="16"/>
              </w:rPr>
            </w:pPr>
            <w:r w:rsidRPr="00143CF3">
              <w:rPr>
                <w:rStyle w:val="TermshighlightChar"/>
                <w:rFonts w:ascii="Montserrat" w:hAnsi="Montserrat" w:cs="Arial"/>
                <w:b w:val="0"/>
                <w:color w:val="auto"/>
                <w:szCs w:val="16"/>
              </w:rPr>
              <w:t>(Student) Statistical area 4-2</w:t>
            </w:r>
          </w:p>
        </w:tc>
        <w:tc>
          <w:tcPr>
            <w:tcW w:w="3282" w:type="pct"/>
            <w:tcBorders>
              <w:top w:val="single" w:sz="4" w:space="0" w:color="auto"/>
              <w:left w:val="nil"/>
              <w:bottom w:val="single" w:sz="4" w:space="0" w:color="auto"/>
              <w:right w:val="nil"/>
            </w:tcBorders>
            <w:hideMark/>
          </w:tcPr>
          <w:p w14:paraId="097454A4" w14:textId="77777777" w:rsidR="00143CF3" w:rsidRPr="00143CF3" w:rsidRDefault="00143CF3" w:rsidP="00CA2F28">
            <w:pPr>
              <w:pStyle w:val="Tabletext"/>
              <w:tabs>
                <w:tab w:val="clear" w:pos="559"/>
              </w:tabs>
              <w:spacing w:beforeLines="20" w:before="48" w:afterLines="20" w:after="48"/>
              <w:rPr>
                <w:lang w:val="en-US"/>
              </w:rPr>
            </w:pPr>
            <w:r w:rsidRPr="00143CF3">
              <w:rPr>
                <w:rFonts w:cs="Arial"/>
                <w:szCs w:val="16"/>
                <w:lang w:val="en-US"/>
              </w:rPr>
              <w:t>The further disaggregation of student residential details in line with the ABS Australian Statistical Geography Standard.</w:t>
            </w:r>
          </w:p>
          <w:p w14:paraId="4EDFD95D"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The lowest disaggregation of NCVER data is SA2, which represents a community that interacts socially and economically.</w:t>
            </w:r>
          </w:p>
          <w:p w14:paraId="7CA2B10E"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As of the 2023 collection, NCVER has incorporated the use of geography data based on the 2021 Census. These data have been applied retrospectively to data from both the 2021 and 2022 collections. This may result in shifts when comparing data.</w:t>
            </w:r>
          </w:p>
        </w:tc>
        <w:tc>
          <w:tcPr>
            <w:tcW w:w="624" w:type="pct"/>
            <w:tcBorders>
              <w:top w:val="single" w:sz="4" w:space="0" w:color="auto"/>
              <w:left w:val="nil"/>
              <w:bottom w:val="single" w:sz="4" w:space="0" w:color="auto"/>
              <w:right w:val="nil"/>
            </w:tcBorders>
          </w:tcPr>
          <w:p w14:paraId="086F51FD"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p w14:paraId="31A8F99A" w14:textId="77777777" w:rsidR="00143CF3" w:rsidRPr="00143CF3" w:rsidRDefault="00143CF3" w:rsidP="00305EF6">
            <w:pPr>
              <w:pStyle w:val="Text"/>
              <w:spacing w:beforeLines="20" w:before="48" w:afterLines="20" w:after="48" w:line="240" w:lineRule="auto"/>
              <w:jc w:val="center"/>
              <w:rPr>
                <w:rFonts w:cs="Arial"/>
                <w:sz w:val="16"/>
                <w:szCs w:val="16"/>
                <w:lang w:val="en-US"/>
              </w:rPr>
            </w:pPr>
          </w:p>
          <w:p w14:paraId="3A7C669B" w14:textId="77777777" w:rsidR="00143CF3" w:rsidRPr="00143CF3" w:rsidRDefault="00143CF3" w:rsidP="00305EF6">
            <w:pPr>
              <w:pStyle w:val="Text"/>
              <w:spacing w:beforeLines="20" w:before="48" w:afterLines="20" w:after="48" w:line="240" w:lineRule="auto"/>
              <w:jc w:val="center"/>
              <w:rPr>
                <w:rFonts w:cs="Arial"/>
                <w:sz w:val="16"/>
                <w:szCs w:val="16"/>
                <w:lang w:val="en-US"/>
              </w:rPr>
            </w:pPr>
          </w:p>
          <w:p w14:paraId="51792418"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GF, </w:t>
            </w:r>
            <w:proofErr w:type="spellStart"/>
            <w:r w:rsidRPr="00143CF3">
              <w:rPr>
                <w:rFonts w:cs="Arial"/>
                <w:szCs w:val="16"/>
                <w:lang w:val="en-US"/>
              </w:rPr>
              <w:t>VETiS</w:t>
            </w:r>
            <w:proofErr w:type="spellEnd"/>
          </w:p>
        </w:tc>
      </w:tr>
      <w:tr w:rsidR="00143CF3" w:rsidRPr="00143CF3" w14:paraId="3301449A" w14:textId="77777777" w:rsidTr="00305EF6">
        <w:trPr>
          <w:cantSplit/>
          <w:jc w:val="center"/>
        </w:trPr>
        <w:tc>
          <w:tcPr>
            <w:tcW w:w="1094" w:type="pct"/>
            <w:tcBorders>
              <w:top w:val="single" w:sz="4" w:space="0" w:color="auto"/>
              <w:left w:val="nil"/>
              <w:bottom w:val="single" w:sz="4" w:space="0" w:color="auto"/>
              <w:right w:val="nil"/>
            </w:tcBorders>
            <w:hideMark/>
          </w:tcPr>
          <w:p w14:paraId="27A72BDE"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color w:val="auto"/>
                <w:szCs w:val="16"/>
              </w:rPr>
            </w:pPr>
            <w:r w:rsidRPr="00143CF3">
              <w:rPr>
                <w:rStyle w:val="TermshighlightChar"/>
                <w:rFonts w:ascii="Montserrat" w:hAnsi="Montserrat" w:cs="Arial"/>
                <w:b w:val="0"/>
                <w:color w:val="auto"/>
                <w:szCs w:val="16"/>
              </w:rPr>
              <w:t>State/territory of data submitter</w:t>
            </w:r>
          </w:p>
        </w:tc>
        <w:tc>
          <w:tcPr>
            <w:tcW w:w="3282" w:type="pct"/>
            <w:tcBorders>
              <w:top w:val="single" w:sz="4" w:space="0" w:color="auto"/>
              <w:left w:val="nil"/>
              <w:bottom w:val="single" w:sz="4" w:space="0" w:color="auto"/>
              <w:right w:val="nil"/>
            </w:tcBorders>
            <w:hideMark/>
          </w:tcPr>
          <w:p w14:paraId="534ABB9D" w14:textId="77777777" w:rsidR="00143CF3" w:rsidRPr="00143CF3" w:rsidRDefault="00143CF3" w:rsidP="00CA2F28">
            <w:pPr>
              <w:pStyle w:val="Tabletext"/>
              <w:tabs>
                <w:tab w:val="clear" w:pos="559"/>
              </w:tabs>
              <w:spacing w:beforeLines="20" w:before="48" w:afterLines="20" w:after="48"/>
              <w:rPr>
                <w:lang w:val="en-US"/>
              </w:rPr>
            </w:pPr>
            <w:r w:rsidRPr="00143CF3">
              <w:rPr>
                <w:rFonts w:cs="Arial"/>
                <w:szCs w:val="16"/>
                <w:lang w:val="en-US"/>
              </w:rPr>
              <w:t xml:space="preserve">The state or territory of the government </w:t>
            </w:r>
            <w:proofErr w:type="gramStart"/>
            <w:r w:rsidRPr="00143CF3">
              <w:rPr>
                <w:rFonts w:cs="Arial"/>
                <w:szCs w:val="16"/>
                <w:lang w:val="en-US"/>
              </w:rPr>
              <w:t>department that</w:t>
            </w:r>
            <w:proofErr w:type="gramEnd"/>
            <w:r w:rsidRPr="00143CF3">
              <w:rPr>
                <w:rFonts w:cs="Arial"/>
                <w:szCs w:val="16"/>
                <w:lang w:val="en-US"/>
              </w:rPr>
              <w:t xml:space="preserve"> submitted data to the National VET Provider Collection.</w:t>
            </w:r>
          </w:p>
          <w:p w14:paraId="750C5950"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Generally, </w:t>
            </w:r>
            <w:proofErr w:type="gramStart"/>
            <w:r w:rsidRPr="00143CF3">
              <w:rPr>
                <w:rFonts w:cs="Arial"/>
                <w:szCs w:val="16"/>
                <w:lang w:val="en-US"/>
              </w:rPr>
              <w:t>also</w:t>
            </w:r>
            <w:proofErr w:type="gramEnd"/>
            <w:r w:rsidRPr="00143CF3">
              <w:rPr>
                <w:rFonts w:cs="Arial"/>
                <w:szCs w:val="16"/>
                <w:lang w:val="en-US"/>
              </w:rPr>
              <w:t xml:space="preserve"> responsible for administering the funding for training activity and considered the STA.</w:t>
            </w:r>
          </w:p>
        </w:tc>
        <w:tc>
          <w:tcPr>
            <w:tcW w:w="624" w:type="pct"/>
            <w:tcBorders>
              <w:top w:val="single" w:sz="4" w:space="0" w:color="auto"/>
              <w:left w:val="nil"/>
              <w:bottom w:val="single" w:sz="4" w:space="0" w:color="auto"/>
              <w:right w:val="nil"/>
            </w:tcBorders>
          </w:tcPr>
          <w:p w14:paraId="75CB45C0"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GF, </w:t>
            </w:r>
            <w:proofErr w:type="spellStart"/>
            <w:r w:rsidRPr="00143CF3">
              <w:rPr>
                <w:rFonts w:cs="Arial"/>
                <w:szCs w:val="16"/>
                <w:lang w:val="en-US"/>
              </w:rPr>
              <w:t>VETiS</w:t>
            </w:r>
            <w:proofErr w:type="spellEnd"/>
          </w:p>
          <w:p w14:paraId="123FC1FA"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p>
        </w:tc>
        <w:bookmarkEnd w:id="53"/>
      </w:tr>
      <w:tr w:rsidR="00143CF3" w:rsidRPr="00143CF3" w14:paraId="08F0CE77" w14:textId="77777777" w:rsidTr="00305EF6">
        <w:trPr>
          <w:cantSplit/>
          <w:jc w:val="center"/>
        </w:trPr>
        <w:tc>
          <w:tcPr>
            <w:tcW w:w="1094" w:type="pct"/>
            <w:tcBorders>
              <w:top w:val="single" w:sz="4" w:space="0" w:color="auto"/>
              <w:left w:val="nil"/>
              <w:bottom w:val="single" w:sz="4" w:space="0" w:color="auto"/>
              <w:right w:val="nil"/>
            </w:tcBorders>
            <w:hideMark/>
          </w:tcPr>
          <w:p w14:paraId="52B184F0"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color w:val="auto"/>
                <w:szCs w:val="16"/>
              </w:rPr>
            </w:pPr>
            <w:r w:rsidRPr="00143CF3">
              <w:rPr>
                <w:rStyle w:val="TermshighlightChar"/>
                <w:rFonts w:ascii="Montserrat" w:hAnsi="Montserrat" w:cs="Arial"/>
                <w:b w:val="0"/>
                <w:color w:val="auto"/>
                <w:szCs w:val="16"/>
              </w:rPr>
              <w:t>State/territory of delivery location</w:t>
            </w:r>
          </w:p>
        </w:tc>
        <w:tc>
          <w:tcPr>
            <w:tcW w:w="3282" w:type="pct"/>
            <w:tcBorders>
              <w:top w:val="single" w:sz="4" w:space="0" w:color="auto"/>
              <w:left w:val="nil"/>
              <w:bottom w:val="single" w:sz="4" w:space="0" w:color="auto"/>
              <w:right w:val="nil"/>
            </w:tcBorders>
            <w:hideMark/>
          </w:tcPr>
          <w:p w14:paraId="7F45BF7A" w14:textId="77777777" w:rsidR="00143CF3" w:rsidRPr="00143CF3" w:rsidRDefault="00143CF3" w:rsidP="00CA2F28">
            <w:pPr>
              <w:pStyle w:val="Tabletext"/>
              <w:tabs>
                <w:tab w:val="clear" w:pos="559"/>
              </w:tabs>
              <w:spacing w:beforeLines="20" w:before="48" w:afterLines="20" w:after="48"/>
              <w:rPr>
                <w:lang w:val="en-US"/>
              </w:rPr>
            </w:pPr>
            <w:r w:rsidRPr="00143CF3">
              <w:rPr>
                <w:rFonts w:cs="Arial"/>
                <w:szCs w:val="16"/>
                <w:lang w:val="en-US"/>
              </w:rPr>
              <w:t>The state and/or territory relating to the specific training location from where activity was delivered or coordinated</w:t>
            </w:r>
          </w:p>
        </w:tc>
        <w:tc>
          <w:tcPr>
            <w:tcW w:w="624" w:type="pct"/>
            <w:tcBorders>
              <w:top w:val="single" w:sz="4" w:space="0" w:color="auto"/>
              <w:left w:val="nil"/>
              <w:bottom w:val="single" w:sz="4" w:space="0" w:color="auto"/>
              <w:right w:val="nil"/>
            </w:tcBorders>
            <w:hideMark/>
          </w:tcPr>
          <w:p w14:paraId="31CFB8C9"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 xml:space="preserve">TVA, </w:t>
            </w:r>
            <w:proofErr w:type="spellStart"/>
            <w:r w:rsidRPr="00143CF3">
              <w:rPr>
                <w:rFonts w:cs="Arial"/>
                <w:szCs w:val="16"/>
                <w:lang w:val="en-US"/>
              </w:rPr>
              <w:t>VETiS</w:t>
            </w:r>
            <w:proofErr w:type="spellEnd"/>
            <w:r w:rsidRPr="00143CF3">
              <w:rPr>
                <w:rFonts w:cs="Arial"/>
                <w:szCs w:val="16"/>
                <w:lang w:val="en-US"/>
              </w:rPr>
              <w:t>, VQCR</w:t>
            </w:r>
          </w:p>
        </w:tc>
      </w:tr>
      <w:tr w:rsidR="00143CF3" w:rsidRPr="00143CF3" w14:paraId="24BE28CA" w14:textId="77777777" w:rsidTr="00305EF6">
        <w:trPr>
          <w:cantSplit/>
          <w:jc w:val="center"/>
        </w:trPr>
        <w:tc>
          <w:tcPr>
            <w:tcW w:w="1094" w:type="pct"/>
            <w:tcBorders>
              <w:top w:val="single" w:sz="4" w:space="0" w:color="auto"/>
              <w:left w:val="nil"/>
              <w:bottom w:val="single" w:sz="4" w:space="0" w:color="auto"/>
              <w:right w:val="nil"/>
            </w:tcBorders>
            <w:hideMark/>
          </w:tcPr>
          <w:p w14:paraId="192D5DBC"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color w:val="auto"/>
                <w:szCs w:val="16"/>
              </w:rPr>
            </w:pPr>
            <w:r w:rsidRPr="00143CF3">
              <w:rPr>
                <w:rStyle w:val="TermshighlightChar"/>
                <w:rFonts w:ascii="Montserrat" w:hAnsi="Montserrat" w:cs="Arial"/>
                <w:b w:val="0"/>
                <w:color w:val="auto"/>
                <w:szCs w:val="16"/>
              </w:rPr>
              <w:t>State/territory of residence / Student state/territory</w:t>
            </w:r>
          </w:p>
        </w:tc>
        <w:tc>
          <w:tcPr>
            <w:tcW w:w="3282" w:type="pct"/>
            <w:tcBorders>
              <w:top w:val="single" w:sz="4" w:space="0" w:color="auto"/>
              <w:left w:val="nil"/>
              <w:bottom w:val="single" w:sz="4" w:space="0" w:color="auto"/>
              <w:right w:val="nil"/>
            </w:tcBorders>
            <w:hideMark/>
          </w:tcPr>
          <w:p w14:paraId="7C71B91B" w14:textId="77777777" w:rsidR="00143CF3" w:rsidRPr="00143CF3" w:rsidRDefault="00143CF3" w:rsidP="00CA2F28">
            <w:pPr>
              <w:pStyle w:val="Tabletext"/>
              <w:tabs>
                <w:tab w:val="clear" w:pos="559"/>
              </w:tabs>
              <w:spacing w:beforeLines="20" w:before="48" w:afterLines="20" w:after="48"/>
              <w:rPr>
                <w:lang w:val="en-US"/>
              </w:rPr>
            </w:pPr>
            <w:r w:rsidRPr="00143CF3">
              <w:rPr>
                <w:rFonts w:cs="Arial"/>
                <w:szCs w:val="16"/>
                <w:lang w:val="en-US"/>
              </w:rPr>
              <w:t>The state or territory in which the student usually resides.</w:t>
            </w:r>
          </w:p>
          <w:p w14:paraId="31D72969" w14:textId="77777777" w:rsidR="00143CF3" w:rsidRPr="00143CF3" w:rsidRDefault="00143CF3" w:rsidP="00CA2F28">
            <w:pPr>
              <w:pStyle w:val="Text"/>
              <w:spacing w:beforeLines="20" w:before="48" w:afterLines="20" w:after="48" w:line="240" w:lineRule="auto"/>
              <w:rPr>
                <w:rFonts w:cs="Arial"/>
                <w:sz w:val="16"/>
                <w:szCs w:val="16"/>
                <w:lang w:val="en-US"/>
              </w:rPr>
            </w:pPr>
            <w:r w:rsidRPr="00143CF3">
              <w:rPr>
                <w:rFonts w:cs="Arial"/>
                <w:sz w:val="16"/>
                <w:szCs w:val="16"/>
                <w:lang w:val="en-US"/>
              </w:rPr>
              <w:t>As of the 2023 collection, NCVER has incorporated the use of geography data based on the 2021 Census. These data have been applied retrospectively to data from both the 2021 and 2022 collections. This may result in shifts when comparing data.</w:t>
            </w:r>
          </w:p>
        </w:tc>
        <w:tc>
          <w:tcPr>
            <w:tcW w:w="624" w:type="pct"/>
            <w:tcBorders>
              <w:top w:val="single" w:sz="4" w:space="0" w:color="auto"/>
              <w:left w:val="nil"/>
              <w:bottom w:val="single" w:sz="4" w:space="0" w:color="auto"/>
              <w:right w:val="nil"/>
            </w:tcBorders>
            <w:hideMark/>
          </w:tcPr>
          <w:p w14:paraId="265C6A80"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p w14:paraId="426E83AC" w14:textId="77777777" w:rsidR="00143CF3" w:rsidRPr="00143CF3" w:rsidRDefault="00143CF3" w:rsidP="00305EF6">
            <w:pPr>
              <w:pStyle w:val="Text"/>
              <w:spacing w:beforeLines="20" w:before="48" w:afterLines="20" w:after="48" w:line="240" w:lineRule="auto"/>
              <w:jc w:val="center"/>
              <w:rPr>
                <w:rFonts w:cs="Arial"/>
                <w:sz w:val="16"/>
                <w:szCs w:val="16"/>
                <w:lang w:val="en-US"/>
              </w:rPr>
            </w:pPr>
            <w:r w:rsidRPr="00143CF3">
              <w:rPr>
                <w:rFonts w:cs="Arial"/>
                <w:sz w:val="16"/>
                <w:szCs w:val="16"/>
                <w:lang w:val="en-US"/>
              </w:rPr>
              <w:t xml:space="preserve">GF, </w:t>
            </w:r>
            <w:proofErr w:type="spellStart"/>
            <w:r w:rsidRPr="00143CF3">
              <w:rPr>
                <w:rFonts w:cs="Arial"/>
                <w:sz w:val="16"/>
                <w:szCs w:val="16"/>
                <w:lang w:val="en-US"/>
              </w:rPr>
              <w:t>VETiS</w:t>
            </w:r>
            <w:proofErr w:type="spellEnd"/>
          </w:p>
        </w:tc>
      </w:tr>
      <w:tr w:rsidR="00143CF3" w:rsidRPr="00143CF3" w14:paraId="7DDEA905" w14:textId="77777777" w:rsidTr="00305EF6">
        <w:trPr>
          <w:cantSplit/>
          <w:jc w:val="center"/>
        </w:trPr>
        <w:tc>
          <w:tcPr>
            <w:tcW w:w="1094" w:type="pct"/>
            <w:tcBorders>
              <w:top w:val="single" w:sz="4" w:space="0" w:color="auto"/>
              <w:left w:val="nil"/>
              <w:bottom w:val="single" w:sz="4" w:space="0" w:color="auto"/>
              <w:right w:val="nil"/>
            </w:tcBorders>
            <w:hideMark/>
          </w:tcPr>
          <w:p w14:paraId="2E2F95EA"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bCs/>
                <w:color w:val="auto"/>
                <w:szCs w:val="16"/>
              </w:rPr>
            </w:pPr>
            <w:r w:rsidRPr="00143CF3">
              <w:rPr>
                <w:rStyle w:val="TermshighlightChar"/>
                <w:rFonts w:ascii="Montserrat" w:hAnsi="Montserrat" w:cs="Arial"/>
                <w:b w:val="0"/>
                <w:bCs/>
                <w:color w:val="auto"/>
                <w:szCs w:val="16"/>
              </w:rPr>
              <w:t>State/territory of training provider’s head office</w:t>
            </w:r>
          </w:p>
        </w:tc>
        <w:tc>
          <w:tcPr>
            <w:tcW w:w="3282" w:type="pct"/>
            <w:tcBorders>
              <w:top w:val="single" w:sz="4" w:space="0" w:color="auto"/>
              <w:left w:val="nil"/>
              <w:bottom w:val="single" w:sz="4" w:space="0" w:color="auto"/>
              <w:right w:val="nil"/>
            </w:tcBorders>
            <w:hideMark/>
          </w:tcPr>
          <w:p w14:paraId="72970540" w14:textId="77777777" w:rsidR="00143CF3" w:rsidRPr="00143CF3" w:rsidRDefault="00143CF3" w:rsidP="00CA2F28">
            <w:pPr>
              <w:pStyle w:val="Tabletext"/>
              <w:tabs>
                <w:tab w:val="clear" w:pos="559"/>
              </w:tabs>
              <w:spacing w:beforeLines="20" w:before="48" w:afterLines="20" w:after="48"/>
              <w:rPr>
                <w:bCs/>
                <w:lang w:val="en-US"/>
              </w:rPr>
            </w:pPr>
            <w:r w:rsidRPr="00143CF3">
              <w:rPr>
                <w:rFonts w:cs="Arial"/>
                <w:bCs/>
                <w:szCs w:val="16"/>
                <w:lang w:val="en-US"/>
              </w:rPr>
              <w:t>The state or territory of the training provider’s head office.</w:t>
            </w:r>
          </w:p>
        </w:tc>
        <w:tc>
          <w:tcPr>
            <w:tcW w:w="624" w:type="pct"/>
            <w:tcBorders>
              <w:top w:val="single" w:sz="4" w:space="0" w:color="auto"/>
              <w:left w:val="nil"/>
              <w:bottom w:val="single" w:sz="4" w:space="0" w:color="auto"/>
              <w:right w:val="nil"/>
            </w:tcBorders>
            <w:hideMark/>
          </w:tcPr>
          <w:p w14:paraId="26B160E3" w14:textId="77777777" w:rsidR="00143CF3" w:rsidRPr="00143CF3" w:rsidRDefault="00143CF3" w:rsidP="00305EF6">
            <w:pPr>
              <w:pStyle w:val="Text"/>
              <w:spacing w:beforeLines="20" w:before="48" w:afterLines="20" w:after="48" w:line="240" w:lineRule="auto"/>
              <w:jc w:val="center"/>
              <w:rPr>
                <w:rFonts w:cs="Arial"/>
                <w:bCs/>
                <w:sz w:val="16"/>
                <w:szCs w:val="16"/>
                <w:lang w:val="en-US"/>
              </w:rPr>
            </w:pPr>
            <w:r w:rsidRPr="00143CF3">
              <w:rPr>
                <w:rFonts w:cs="Arial"/>
                <w:bCs/>
                <w:sz w:val="16"/>
                <w:szCs w:val="16"/>
                <w:lang w:val="en-US"/>
              </w:rPr>
              <w:t>TVA, VQCR</w:t>
            </w:r>
          </w:p>
        </w:tc>
      </w:tr>
      <w:tr w:rsidR="00143CF3" w:rsidRPr="00143CF3" w14:paraId="449CF55D" w14:textId="77777777" w:rsidTr="00305EF6">
        <w:trPr>
          <w:cantSplit/>
          <w:jc w:val="center"/>
        </w:trPr>
        <w:tc>
          <w:tcPr>
            <w:tcW w:w="1094" w:type="pct"/>
            <w:tcBorders>
              <w:top w:val="single" w:sz="4" w:space="0" w:color="auto"/>
              <w:left w:val="nil"/>
              <w:bottom w:val="single" w:sz="4" w:space="0" w:color="auto"/>
              <w:right w:val="nil"/>
            </w:tcBorders>
            <w:hideMark/>
          </w:tcPr>
          <w:p w14:paraId="62072CBC"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bCs/>
                <w:color w:val="auto"/>
                <w:szCs w:val="16"/>
              </w:rPr>
            </w:pPr>
            <w:r w:rsidRPr="00143CF3">
              <w:rPr>
                <w:rStyle w:val="TermshighlightChar"/>
                <w:rFonts w:ascii="Montserrat" w:hAnsi="Montserrat" w:cs="Arial"/>
                <w:b w:val="0"/>
                <w:bCs/>
                <w:color w:val="auto"/>
                <w:szCs w:val="16"/>
              </w:rPr>
              <w:t>Students</w:t>
            </w:r>
          </w:p>
        </w:tc>
        <w:tc>
          <w:tcPr>
            <w:tcW w:w="3282" w:type="pct"/>
            <w:tcBorders>
              <w:top w:val="single" w:sz="4" w:space="0" w:color="auto"/>
              <w:left w:val="nil"/>
              <w:bottom w:val="single" w:sz="4" w:space="0" w:color="auto"/>
              <w:right w:val="nil"/>
            </w:tcBorders>
            <w:hideMark/>
          </w:tcPr>
          <w:p w14:paraId="484C1551" w14:textId="77777777" w:rsidR="00143CF3" w:rsidRPr="00143CF3" w:rsidRDefault="00143CF3" w:rsidP="00CA2F28">
            <w:pPr>
              <w:pStyle w:val="Tabletext"/>
              <w:tabs>
                <w:tab w:val="clear" w:pos="559"/>
              </w:tabs>
              <w:spacing w:beforeLines="20" w:before="48" w:afterLines="20" w:after="48"/>
              <w:rPr>
                <w:bCs/>
                <w:lang w:val="en-US"/>
              </w:rPr>
            </w:pPr>
            <w:r w:rsidRPr="00143CF3">
              <w:rPr>
                <w:rFonts w:cs="Arial"/>
                <w:bCs/>
                <w:szCs w:val="16"/>
                <w:lang w:val="en-US"/>
              </w:rPr>
              <w:t>Individuals who were enrolled in a stand-alone subject/s and/or program/s during the reporting period.</w:t>
            </w:r>
          </w:p>
        </w:tc>
        <w:tc>
          <w:tcPr>
            <w:tcW w:w="624" w:type="pct"/>
            <w:tcBorders>
              <w:top w:val="single" w:sz="4" w:space="0" w:color="auto"/>
              <w:left w:val="nil"/>
              <w:bottom w:val="single" w:sz="4" w:space="0" w:color="auto"/>
              <w:right w:val="nil"/>
            </w:tcBorders>
            <w:hideMark/>
          </w:tcPr>
          <w:p w14:paraId="29DAA948"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11EAD55C" w14:textId="77777777" w:rsidTr="00305EF6">
        <w:trPr>
          <w:cantSplit/>
          <w:jc w:val="center"/>
        </w:trPr>
        <w:tc>
          <w:tcPr>
            <w:tcW w:w="1094" w:type="pct"/>
            <w:tcBorders>
              <w:top w:val="single" w:sz="4" w:space="0" w:color="auto"/>
              <w:left w:val="nil"/>
              <w:bottom w:val="single" w:sz="4" w:space="0" w:color="auto"/>
              <w:right w:val="nil"/>
            </w:tcBorders>
            <w:hideMark/>
          </w:tcPr>
          <w:p w14:paraId="547DD231"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Cs/>
                <w:color w:val="auto"/>
                <w:szCs w:val="16"/>
              </w:rPr>
            </w:pPr>
            <w:r w:rsidRPr="00143CF3">
              <w:rPr>
                <w:rFonts w:cs="Arial"/>
                <w:bCs/>
                <w:szCs w:val="16"/>
                <w:lang w:val="en-US"/>
              </w:rPr>
              <w:t>Study mode</w:t>
            </w:r>
          </w:p>
        </w:tc>
        <w:tc>
          <w:tcPr>
            <w:tcW w:w="3282" w:type="pct"/>
            <w:tcBorders>
              <w:top w:val="single" w:sz="4" w:space="0" w:color="auto"/>
              <w:left w:val="nil"/>
              <w:bottom w:val="single" w:sz="4" w:space="0" w:color="auto"/>
              <w:right w:val="nil"/>
            </w:tcBorders>
            <w:hideMark/>
          </w:tcPr>
          <w:p w14:paraId="79F580BB" w14:textId="77777777" w:rsidR="00143CF3" w:rsidRPr="00143CF3" w:rsidRDefault="00143CF3" w:rsidP="00CA2F28">
            <w:pPr>
              <w:pStyle w:val="Text"/>
              <w:spacing w:beforeLines="20" w:before="48" w:afterLines="20" w:after="48" w:line="240" w:lineRule="auto"/>
              <w:rPr>
                <w:bCs/>
                <w:sz w:val="16"/>
                <w:lang w:val="en-US"/>
              </w:rPr>
            </w:pPr>
            <w:r w:rsidRPr="00143CF3">
              <w:rPr>
                <w:rFonts w:cs="Arial"/>
                <w:bCs/>
                <w:sz w:val="16"/>
                <w:szCs w:val="16"/>
                <w:lang w:val="en-US"/>
              </w:rPr>
              <w:t>Whether a student undertakes full-time or part-time study. A student who undertakes 540 hours of delivery or more annually is considered a full-time student.</w:t>
            </w:r>
          </w:p>
        </w:tc>
        <w:tc>
          <w:tcPr>
            <w:tcW w:w="624" w:type="pct"/>
            <w:tcBorders>
              <w:top w:val="single" w:sz="4" w:space="0" w:color="auto"/>
              <w:left w:val="nil"/>
              <w:bottom w:val="single" w:sz="4" w:space="0" w:color="auto"/>
              <w:right w:val="nil"/>
            </w:tcBorders>
            <w:hideMark/>
          </w:tcPr>
          <w:p w14:paraId="5A588B74" w14:textId="77777777" w:rsidR="00143CF3" w:rsidRPr="00143CF3" w:rsidRDefault="00143CF3" w:rsidP="00305EF6">
            <w:pPr>
              <w:pStyle w:val="Text"/>
              <w:spacing w:beforeLines="20" w:before="48" w:afterLines="20" w:after="48" w:line="240" w:lineRule="auto"/>
              <w:jc w:val="center"/>
              <w:rPr>
                <w:rFonts w:cs="Arial"/>
                <w:bCs/>
                <w:sz w:val="16"/>
                <w:szCs w:val="16"/>
                <w:lang w:val="en-US"/>
              </w:rPr>
            </w:pPr>
            <w:r w:rsidRPr="00143CF3">
              <w:rPr>
                <w:rFonts w:cs="Arial"/>
                <w:bCs/>
                <w:sz w:val="16"/>
                <w:szCs w:val="16"/>
                <w:lang w:val="en-US"/>
              </w:rPr>
              <w:t>All</w:t>
            </w:r>
          </w:p>
        </w:tc>
      </w:tr>
      <w:tr w:rsidR="00143CF3" w:rsidRPr="00143CF3" w14:paraId="2177CC56" w14:textId="77777777" w:rsidTr="00305EF6">
        <w:trPr>
          <w:cantSplit/>
          <w:jc w:val="center"/>
        </w:trPr>
        <w:tc>
          <w:tcPr>
            <w:tcW w:w="1094" w:type="pct"/>
            <w:tcBorders>
              <w:top w:val="single" w:sz="4" w:space="0" w:color="auto"/>
              <w:left w:val="nil"/>
              <w:bottom w:val="single" w:sz="4" w:space="0" w:color="auto"/>
              <w:right w:val="nil"/>
            </w:tcBorders>
            <w:hideMark/>
          </w:tcPr>
          <w:p w14:paraId="7907D354"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 w:val="0"/>
                <w:bCs/>
                <w:color w:val="auto"/>
                <w:szCs w:val="16"/>
              </w:rPr>
            </w:pPr>
            <w:r w:rsidRPr="00143CF3">
              <w:rPr>
                <w:rStyle w:val="TermshighlightChar"/>
                <w:rFonts w:ascii="Montserrat" w:hAnsi="Montserrat" w:cs="Arial"/>
                <w:b w:val="0"/>
                <w:bCs/>
                <w:color w:val="auto"/>
                <w:szCs w:val="16"/>
              </w:rPr>
              <w:t>Subject</w:t>
            </w:r>
          </w:p>
        </w:tc>
        <w:tc>
          <w:tcPr>
            <w:tcW w:w="3282" w:type="pct"/>
            <w:tcBorders>
              <w:top w:val="single" w:sz="4" w:space="0" w:color="auto"/>
              <w:left w:val="nil"/>
              <w:bottom w:val="single" w:sz="4" w:space="0" w:color="auto"/>
              <w:right w:val="nil"/>
            </w:tcBorders>
            <w:hideMark/>
          </w:tcPr>
          <w:p w14:paraId="3C434476" w14:textId="77777777" w:rsidR="00143CF3" w:rsidRPr="00143CF3" w:rsidRDefault="00143CF3" w:rsidP="00CA2F28">
            <w:pPr>
              <w:pStyle w:val="Tabletext"/>
              <w:tabs>
                <w:tab w:val="clear" w:pos="559"/>
              </w:tabs>
              <w:spacing w:beforeLines="20" w:before="48" w:afterLines="20" w:after="48"/>
              <w:rPr>
                <w:bCs/>
                <w:lang w:val="en-US"/>
              </w:rPr>
            </w:pPr>
            <w:r w:rsidRPr="00143CF3">
              <w:rPr>
                <w:rFonts w:cs="Arial"/>
                <w:bCs/>
                <w:szCs w:val="16"/>
                <w:lang w:val="en-US"/>
              </w:rPr>
              <w:t xml:space="preserve">Refers to a training product that specifies the standards of performance required or learning outcomes. These may be bundled together into a </w:t>
            </w:r>
            <w:proofErr w:type="spellStart"/>
            <w:r w:rsidRPr="00143CF3">
              <w:rPr>
                <w:rFonts w:cs="Arial"/>
                <w:bCs/>
                <w:szCs w:val="16"/>
                <w:lang w:val="en-US"/>
              </w:rPr>
              <w:t>recognised</w:t>
            </w:r>
            <w:proofErr w:type="spellEnd"/>
            <w:r w:rsidRPr="00143CF3">
              <w:rPr>
                <w:rFonts w:cs="Arial"/>
                <w:bCs/>
                <w:szCs w:val="16"/>
                <w:lang w:val="en-US"/>
              </w:rPr>
              <w:t xml:space="preserve"> program or delivered separately.</w:t>
            </w:r>
          </w:p>
          <w:p w14:paraId="7BA641F3"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In VET reporting there are three types of subjects: accredited units, modules, and units of competency</w:t>
            </w:r>
          </w:p>
        </w:tc>
        <w:tc>
          <w:tcPr>
            <w:tcW w:w="624" w:type="pct"/>
            <w:tcBorders>
              <w:top w:val="single" w:sz="4" w:space="0" w:color="auto"/>
              <w:left w:val="nil"/>
              <w:bottom w:val="single" w:sz="4" w:space="0" w:color="auto"/>
              <w:right w:val="nil"/>
            </w:tcBorders>
            <w:hideMark/>
          </w:tcPr>
          <w:p w14:paraId="343CF460"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24265FFA" w14:textId="77777777" w:rsidTr="00305EF6">
        <w:trPr>
          <w:cantSplit/>
          <w:jc w:val="center"/>
        </w:trPr>
        <w:tc>
          <w:tcPr>
            <w:tcW w:w="1094" w:type="pct"/>
            <w:tcBorders>
              <w:top w:val="single" w:sz="4" w:space="0" w:color="auto"/>
              <w:left w:val="nil"/>
              <w:bottom w:val="single" w:sz="4" w:space="0" w:color="auto"/>
              <w:right w:val="nil"/>
            </w:tcBorders>
            <w:hideMark/>
          </w:tcPr>
          <w:p w14:paraId="0BE6C155"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Style w:val="TermshighlightChar"/>
                <w:rFonts w:ascii="Montserrat" w:hAnsi="Montserrat" w:cs="Arial"/>
                <w:b w:val="0"/>
                <w:bCs/>
                <w:color w:val="auto"/>
                <w:szCs w:val="16"/>
              </w:rPr>
              <w:lastRenderedPageBreak/>
              <w:t>Subject enrolment/s</w:t>
            </w:r>
          </w:p>
        </w:tc>
        <w:tc>
          <w:tcPr>
            <w:tcW w:w="3282" w:type="pct"/>
            <w:tcBorders>
              <w:top w:val="single" w:sz="4" w:space="0" w:color="auto"/>
              <w:left w:val="nil"/>
              <w:bottom w:val="single" w:sz="4" w:space="0" w:color="auto"/>
              <w:right w:val="nil"/>
            </w:tcBorders>
            <w:hideMark/>
          </w:tcPr>
          <w:p w14:paraId="2E93954C" w14:textId="77777777" w:rsidR="00143CF3" w:rsidRPr="00143CF3" w:rsidRDefault="00143CF3" w:rsidP="00CA2F28">
            <w:pPr>
              <w:spacing w:beforeLines="20" w:before="48" w:afterLines="20" w:after="48" w:line="240" w:lineRule="auto"/>
              <w:rPr>
                <w:rFonts w:cs="Arial"/>
                <w:bCs/>
                <w:sz w:val="16"/>
                <w:szCs w:val="16"/>
                <w:lang w:val="en-US"/>
              </w:rPr>
            </w:pPr>
            <w:r w:rsidRPr="00143CF3">
              <w:rPr>
                <w:rFonts w:cs="Arial"/>
                <w:bCs/>
                <w:sz w:val="16"/>
                <w:szCs w:val="16"/>
                <w:lang w:val="en-US"/>
              </w:rPr>
              <w:t>The enrolment of a student with a training provider in a subject that is in scope of the publication. Subject enrolments are reported for each year of collection.</w:t>
            </w:r>
          </w:p>
          <w:p w14:paraId="6ED36005"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Includes both new and existing enrolments.</w:t>
            </w:r>
          </w:p>
          <w:p w14:paraId="3E1790BC"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See Subject</w:t>
            </w:r>
          </w:p>
        </w:tc>
        <w:tc>
          <w:tcPr>
            <w:tcW w:w="624" w:type="pct"/>
            <w:tcBorders>
              <w:top w:val="single" w:sz="4" w:space="0" w:color="auto"/>
              <w:left w:val="nil"/>
              <w:bottom w:val="single" w:sz="4" w:space="0" w:color="auto"/>
              <w:right w:val="nil"/>
            </w:tcBorders>
            <w:hideMark/>
          </w:tcPr>
          <w:p w14:paraId="29184BF3"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 xml:space="preserve">GF, TVA, </w:t>
            </w:r>
            <w:proofErr w:type="spellStart"/>
            <w:r w:rsidRPr="00143CF3">
              <w:rPr>
                <w:rFonts w:cs="Arial"/>
                <w:bCs/>
                <w:szCs w:val="16"/>
                <w:lang w:val="en-US"/>
              </w:rPr>
              <w:t>VETiS</w:t>
            </w:r>
            <w:proofErr w:type="spellEnd"/>
          </w:p>
        </w:tc>
      </w:tr>
      <w:tr w:rsidR="00143CF3" w:rsidRPr="00143CF3" w14:paraId="409BDC22" w14:textId="77777777" w:rsidTr="00305EF6">
        <w:trPr>
          <w:cantSplit/>
          <w:jc w:val="center"/>
        </w:trPr>
        <w:tc>
          <w:tcPr>
            <w:tcW w:w="1094" w:type="pct"/>
            <w:tcBorders>
              <w:top w:val="single" w:sz="4" w:space="0" w:color="auto"/>
              <w:left w:val="nil"/>
              <w:bottom w:val="single" w:sz="4" w:space="0" w:color="auto"/>
              <w:right w:val="nil"/>
            </w:tcBorders>
            <w:hideMark/>
          </w:tcPr>
          <w:p w14:paraId="6F3CC439"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Style w:val="TermshighlightChar"/>
                <w:rFonts w:ascii="Montserrat" w:hAnsi="Montserrat" w:cs="Arial"/>
                <w:b w:val="0"/>
                <w:bCs/>
                <w:color w:val="auto"/>
                <w:szCs w:val="16"/>
              </w:rPr>
              <w:t>Subject load pass rate</w:t>
            </w:r>
          </w:p>
        </w:tc>
        <w:tc>
          <w:tcPr>
            <w:tcW w:w="3282" w:type="pct"/>
            <w:tcBorders>
              <w:top w:val="single" w:sz="4" w:space="0" w:color="auto"/>
              <w:left w:val="nil"/>
              <w:bottom w:val="single" w:sz="4" w:space="0" w:color="auto"/>
              <w:right w:val="nil"/>
            </w:tcBorders>
            <w:hideMark/>
          </w:tcPr>
          <w:p w14:paraId="0940A6B6"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 xml:space="preserve">A ratio of reporting hours for subjects assessed and passed to subjects assessed and either passed or </w:t>
            </w:r>
            <w:proofErr w:type="gramStart"/>
            <w:r w:rsidRPr="00143CF3">
              <w:rPr>
                <w:rFonts w:cs="Arial"/>
                <w:bCs/>
                <w:szCs w:val="16"/>
                <w:lang w:val="en-US"/>
              </w:rPr>
              <w:t>failed, or</w:t>
            </w:r>
            <w:proofErr w:type="gramEnd"/>
            <w:r w:rsidRPr="00143CF3">
              <w:rPr>
                <w:rFonts w:cs="Arial"/>
                <w:bCs/>
                <w:szCs w:val="16"/>
                <w:lang w:val="en-US"/>
              </w:rPr>
              <w:t xml:space="preserve"> withdrew.</w:t>
            </w:r>
          </w:p>
        </w:tc>
        <w:tc>
          <w:tcPr>
            <w:tcW w:w="624" w:type="pct"/>
            <w:tcBorders>
              <w:top w:val="single" w:sz="4" w:space="0" w:color="auto"/>
              <w:left w:val="nil"/>
              <w:bottom w:val="single" w:sz="4" w:space="0" w:color="auto"/>
              <w:right w:val="nil"/>
            </w:tcBorders>
            <w:hideMark/>
          </w:tcPr>
          <w:p w14:paraId="10484C18"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VQCR</w:t>
            </w:r>
          </w:p>
        </w:tc>
      </w:tr>
      <w:tr w:rsidR="00143CF3" w:rsidRPr="00143CF3" w14:paraId="3E218B1C" w14:textId="77777777" w:rsidTr="00305EF6">
        <w:trPr>
          <w:cantSplit/>
          <w:jc w:val="center"/>
        </w:trPr>
        <w:tc>
          <w:tcPr>
            <w:tcW w:w="1094" w:type="pct"/>
            <w:tcBorders>
              <w:top w:val="single" w:sz="4" w:space="0" w:color="auto"/>
              <w:left w:val="nil"/>
              <w:bottom w:val="single" w:sz="4" w:space="0" w:color="auto"/>
              <w:right w:val="nil"/>
            </w:tcBorders>
            <w:hideMark/>
          </w:tcPr>
          <w:p w14:paraId="3658CCA9"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Cs/>
                <w:color w:val="auto"/>
                <w:szCs w:val="16"/>
              </w:rPr>
            </w:pPr>
            <w:r w:rsidRPr="00143CF3">
              <w:rPr>
                <w:rFonts w:cs="Arial"/>
                <w:bCs/>
                <w:szCs w:val="16"/>
                <w:lang w:val="en-US"/>
              </w:rPr>
              <w:t>Subject result</w:t>
            </w:r>
          </w:p>
        </w:tc>
        <w:tc>
          <w:tcPr>
            <w:tcW w:w="3282" w:type="pct"/>
            <w:tcBorders>
              <w:top w:val="single" w:sz="4" w:space="0" w:color="auto"/>
              <w:left w:val="nil"/>
              <w:bottom w:val="single" w:sz="4" w:space="0" w:color="auto"/>
              <w:right w:val="nil"/>
            </w:tcBorders>
            <w:hideMark/>
          </w:tcPr>
          <w:p w14:paraId="07B02DBD" w14:textId="77777777" w:rsidR="00143CF3" w:rsidRPr="00143CF3" w:rsidRDefault="00143CF3" w:rsidP="00CA2F28">
            <w:pPr>
              <w:pStyle w:val="Text"/>
              <w:spacing w:beforeLines="20" w:before="48" w:afterLines="20" w:after="48" w:line="240" w:lineRule="auto"/>
              <w:rPr>
                <w:bCs/>
                <w:sz w:val="16"/>
                <w:lang w:val="en-US"/>
              </w:rPr>
            </w:pPr>
            <w:r w:rsidRPr="00143CF3">
              <w:rPr>
                <w:rFonts w:cs="Arial"/>
                <w:bCs/>
                <w:sz w:val="16"/>
                <w:szCs w:val="16"/>
                <w:lang w:val="en-US"/>
              </w:rPr>
              <w:t xml:space="preserve">The result that is recorded against a student's subject enrolment </w:t>
            </w:r>
            <w:proofErr w:type="gramStart"/>
            <w:r w:rsidRPr="00143CF3">
              <w:rPr>
                <w:rFonts w:cs="Arial"/>
                <w:bCs/>
                <w:sz w:val="16"/>
                <w:szCs w:val="16"/>
                <w:lang w:val="en-US"/>
              </w:rPr>
              <w:t>as</w:t>
            </w:r>
            <w:proofErr w:type="gramEnd"/>
            <w:r w:rsidRPr="00143CF3">
              <w:rPr>
                <w:rFonts w:cs="Arial"/>
                <w:bCs/>
                <w:sz w:val="16"/>
                <w:szCs w:val="16"/>
                <w:lang w:val="en-US"/>
              </w:rPr>
              <w:t xml:space="preserve"> at the end of that reporting period.</w:t>
            </w:r>
          </w:p>
        </w:tc>
        <w:tc>
          <w:tcPr>
            <w:tcW w:w="624" w:type="pct"/>
            <w:tcBorders>
              <w:top w:val="single" w:sz="4" w:space="0" w:color="auto"/>
              <w:left w:val="nil"/>
              <w:bottom w:val="single" w:sz="4" w:space="0" w:color="auto"/>
              <w:right w:val="nil"/>
            </w:tcBorders>
            <w:hideMark/>
          </w:tcPr>
          <w:p w14:paraId="0CD763EF"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 xml:space="preserve">GF, TVA, </w:t>
            </w:r>
            <w:proofErr w:type="spellStart"/>
            <w:r w:rsidRPr="00143CF3">
              <w:rPr>
                <w:rFonts w:cs="Arial"/>
                <w:bCs/>
                <w:szCs w:val="16"/>
                <w:lang w:val="en-US"/>
              </w:rPr>
              <w:t>VETiS</w:t>
            </w:r>
            <w:proofErr w:type="spellEnd"/>
          </w:p>
        </w:tc>
      </w:tr>
      <w:tr w:rsidR="00143CF3" w:rsidRPr="00143CF3" w14:paraId="10F7766C" w14:textId="77777777" w:rsidTr="00305EF6">
        <w:trPr>
          <w:cantSplit/>
          <w:jc w:val="center"/>
        </w:trPr>
        <w:tc>
          <w:tcPr>
            <w:tcW w:w="1094" w:type="pct"/>
            <w:tcBorders>
              <w:top w:val="single" w:sz="4" w:space="0" w:color="auto"/>
              <w:left w:val="nil"/>
              <w:bottom w:val="single" w:sz="4" w:space="0" w:color="auto"/>
              <w:right w:val="nil"/>
            </w:tcBorders>
            <w:hideMark/>
          </w:tcPr>
          <w:p w14:paraId="27E28F5C"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Fonts w:cs="Arial"/>
                <w:bCs/>
                <w:szCs w:val="16"/>
                <w:lang w:val="en-US"/>
              </w:rPr>
              <w:t>Subjects successfully completed</w:t>
            </w:r>
          </w:p>
        </w:tc>
        <w:tc>
          <w:tcPr>
            <w:tcW w:w="3282" w:type="pct"/>
            <w:tcBorders>
              <w:top w:val="single" w:sz="4" w:space="0" w:color="auto"/>
              <w:left w:val="nil"/>
              <w:bottom w:val="single" w:sz="4" w:space="0" w:color="auto"/>
              <w:right w:val="nil"/>
            </w:tcBorders>
            <w:hideMark/>
          </w:tcPr>
          <w:p w14:paraId="39A27C43" w14:textId="77777777" w:rsidR="00143CF3" w:rsidRPr="00143CF3" w:rsidRDefault="00143CF3" w:rsidP="00CA2F28">
            <w:pPr>
              <w:pStyle w:val="Text"/>
              <w:spacing w:beforeLines="20" w:before="48" w:afterLines="20" w:after="48" w:line="240" w:lineRule="auto"/>
              <w:rPr>
                <w:rFonts w:cs="Arial"/>
                <w:bCs/>
                <w:sz w:val="16"/>
                <w:szCs w:val="16"/>
                <w:lang w:val="en-US"/>
              </w:rPr>
            </w:pPr>
            <w:r w:rsidRPr="00143CF3">
              <w:rPr>
                <w:rFonts w:cs="Arial"/>
                <w:bCs/>
                <w:sz w:val="16"/>
                <w:szCs w:val="16"/>
                <w:lang w:val="en-US"/>
              </w:rPr>
              <w:t xml:space="preserve">Subjects reported with an </w:t>
            </w:r>
            <w:r w:rsidRPr="00143CF3">
              <w:rPr>
                <w:rFonts w:cs="Arial"/>
                <w:bCs/>
                <w:i/>
                <w:iCs/>
                <w:sz w:val="16"/>
                <w:szCs w:val="16"/>
                <w:lang w:val="en-US"/>
              </w:rPr>
              <w:t>outcome identifier - national</w:t>
            </w:r>
            <w:r w:rsidRPr="00143CF3">
              <w:rPr>
                <w:rFonts w:cs="Arial"/>
                <w:bCs/>
                <w:sz w:val="16"/>
                <w:szCs w:val="16"/>
                <w:lang w:val="en-US"/>
              </w:rPr>
              <w:t xml:space="preserve"> indicating successful completion of the learning outcomes. These are ’20 - successfully completed’, and ’51 - Recognition of prior learning - granted’.</w:t>
            </w:r>
          </w:p>
        </w:tc>
        <w:tc>
          <w:tcPr>
            <w:tcW w:w="624" w:type="pct"/>
            <w:tcBorders>
              <w:top w:val="single" w:sz="4" w:space="0" w:color="auto"/>
              <w:left w:val="nil"/>
              <w:bottom w:val="single" w:sz="4" w:space="0" w:color="auto"/>
              <w:right w:val="nil"/>
            </w:tcBorders>
            <w:hideMark/>
          </w:tcPr>
          <w:p w14:paraId="2985E6E4"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0678BAA9" w14:textId="77777777" w:rsidTr="00305EF6">
        <w:trPr>
          <w:cantSplit/>
          <w:jc w:val="center"/>
        </w:trPr>
        <w:tc>
          <w:tcPr>
            <w:tcW w:w="1094" w:type="pct"/>
            <w:tcBorders>
              <w:top w:val="single" w:sz="4" w:space="0" w:color="auto"/>
              <w:left w:val="nil"/>
              <w:bottom w:val="single" w:sz="4" w:space="0" w:color="auto"/>
              <w:right w:val="nil"/>
            </w:tcBorders>
            <w:hideMark/>
          </w:tcPr>
          <w:p w14:paraId="0086CC8E"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bCs/>
                <w:color w:val="auto"/>
                <w:szCs w:val="16"/>
              </w:rPr>
            </w:pPr>
            <w:r w:rsidRPr="00143CF3">
              <w:rPr>
                <w:rFonts w:cs="Arial"/>
                <w:bCs/>
                <w:szCs w:val="16"/>
                <w:lang w:val="en-US"/>
              </w:rPr>
              <w:t xml:space="preserve">Subjects not delivered as part of a nationally </w:t>
            </w:r>
            <w:proofErr w:type="spellStart"/>
            <w:r w:rsidRPr="00143CF3">
              <w:rPr>
                <w:rFonts w:cs="Arial"/>
                <w:bCs/>
                <w:szCs w:val="16"/>
                <w:lang w:val="en-US"/>
              </w:rPr>
              <w:t>recognised</w:t>
            </w:r>
            <w:proofErr w:type="spellEnd"/>
            <w:r w:rsidRPr="00143CF3">
              <w:rPr>
                <w:rFonts w:cs="Arial"/>
                <w:bCs/>
                <w:szCs w:val="16"/>
                <w:lang w:val="en-US"/>
              </w:rPr>
              <w:t xml:space="preserve"> program</w:t>
            </w:r>
          </w:p>
        </w:tc>
        <w:tc>
          <w:tcPr>
            <w:tcW w:w="3282" w:type="pct"/>
            <w:tcBorders>
              <w:top w:val="single" w:sz="4" w:space="0" w:color="auto"/>
              <w:left w:val="nil"/>
              <w:bottom w:val="single" w:sz="4" w:space="0" w:color="auto"/>
              <w:right w:val="nil"/>
            </w:tcBorders>
            <w:hideMark/>
          </w:tcPr>
          <w:p w14:paraId="4E62035B" w14:textId="77777777" w:rsidR="00143CF3" w:rsidRPr="00143CF3" w:rsidRDefault="00143CF3" w:rsidP="00CA2F28">
            <w:pPr>
              <w:pStyle w:val="Tabletext"/>
              <w:tabs>
                <w:tab w:val="clear" w:pos="559"/>
              </w:tabs>
              <w:spacing w:beforeLines="20" w:before="48" w:afterLines="20" w:after="48"/>
              <w:rPr>
                <w:bCs/>
                <w:lang w:val="en-US"/>
              </w:rPr>
            </w:pPr>
            <w:r w:rsidRPr="00143CF3">
              <w:rPr>
                <w:rFonts w:cs="Arial"/>
                <w:bCs/>
                <w:szCs w:val="16"/>
                <w:lang w:val="en-US"/>
              </w:rPr>
              <w:t xml:space="preserve">The grouping of stand-alone nationally </w:t>
            </w:r>
            <w:proofErr w:type="spellStart"/>
            <w:r w:rsidRPr="00143CF3">
              <w:rPr>
                <w:rFonts w:cs="Arial"/>
                <w:bCs/>
                <w:szCs w:val="16"/>
                <w:lang w:val="en-US"/>
              </w:rPr>
              <w:t>recognised</w:t>
            </w:r>
            <w:proofErr w:type="spellEnd"/>
            <w:r w:rsidRPr="00143CF3">
              <w:rPr>
                <w:rFonts w:cs="Arial"/>
                <w:bCs/>
                <w:szCs w:val="16"/>
                <w:lang w:val="en-US"/>
              </w:rPr>
              <w:t xml:space="preserve"> subject enrolments or nationally </w:t>
            </w:r>
            <w:proofErr w:type="spellStart"/>
            <w:r w:rsidRPr="00143CF3">
              <w:rPr>
                <w:rFonts w:cs="Arial"/>
                <w:bCs/>
                <w:szCs w:val="16"/>
                <w:lang w:val="en-US"/>
              </w:rPr>
              <w:t>recognised</w:t>
            </w:r>
            <w:proofErr w:type="spellEnd"/>
            <w:r w:rsidRPr="00143CF3">
              <w:rPr>
                <w:rFonts w:cs="Arial"/>
                <w:bCs/>
                <w:szCs w:val="16"/>
                <w:lang w:val="en-US"/>
              </w:rPr>
              <w:t xml:space="preserve"> subjects delivered as part of a non-nationally </w:t>
            </w:r>
            <w:proofErr w:type="spellStart"/>
            <w:r w:rsidRPr="00143CF3">
              <w:rPr>
                <w:rFonts w:cs="Arial"/>
                <w:bCs/>
                <w:szCs w:val="16"/>
                <w:lang w:val="en-US"/>
              </w:rPr>
              <w:t>recognised</w:t>
            </w:r>
            <w:proofErr w:type="spellEnd"/>
            <w:r w:rsidRPr="00143CF3">
              <w:rPr>
                <w:rFonts w:cs="Arial"/>
                <w:bCs/>
                <w:szCs w:val="16"/>
                <w:lang w:val="en-US"/>
              </w:rPr>
              <w:t xml:space="preserve"> program</w:t>
            </w:r>
          </w:p>
        </w:tc>
        <w:tc>
          <w:tcPr>
            <w:tcW w:w="624" w:type="pct"/>
            <w:tcBorders>
              <w:top w:val="single" w:sz="4" w:space="0" w:color="auto"/>
              <w:left w:val="nil"/>
              <w:bottom w:val="single" w:sz="4" w:space="0" w:color="auto"/>
              <w:right w:val="nil"/>
            </w:tcBorders>
            <w:hideMark/>
          </w:tcPr>
          <w:p w14:paraId="21279480"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TVA</w:t>
            </w:r>
          </w:p>
        </w:tc>
      </w:tr>
      <w:tr w:rsidR="00143CF3" w:rsidRPr="00143CF3" w14:paraId="4D1D57A1" w14:textId="77777777" w:rsidTr="00305EF6">
        <w:trPr>
          <w:cantSplit/>
          <w:jc w:val="center"/>
        </w:trPr>
        <w:tc>
          <w:tcPr>
            <w:tcW w:w="1094" w:type="pct"/>
            <w:tcBorders>
              <w:top w:val="single" w:sz="4" w:space="0" w:color="auto"/>
              <w:left w:val="nil"/>
              <w:bottom w:val="single" w:sz="4" w:space="0" w:color="auto"/>
              <w:right w:val="nil"/>
            </w:tcBorders>
            <w:hideMark/>
          </w:tcPr>
          <w:p w14:paraId="609D95CC"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Fonts w:cs="Arial"/>
                <w:bCs/>
                <w:szCs w:val="16"/>
                <w:lang w:val="en-US"/>
              </w:rPr>
              <w:t>Superseded training</w:t>
            </w:r>
          </w:p>
        </w:tc>
        <w:tc>
          <w:tcPr>
            <w:tcW w:w="3282" w:type="pct"/>
            <w:tcBorders>
              <w:top w:val="single" w:sz="4" w:space="0" w:color="auto"/>
              <w:left w:val="nil"/>
              <w:bottom w:val="single" w:sz="4" w:space="0" w:color="auto"/>
              <w:right w:val="nil"/>
            </w:tcBorders>
            <w:hideMark/>
          </w:tcPr>
          <w:p w14:paraId="188899FD"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Refers to a subject enrolment that was replaced by another subject enrolment in a newer version of a subject.</w:t>
            </w:r>
          </w:p>
          <w:p w14:paraId="4B884172"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As both the superseded and current subject enrolments are reported within the same collection, superseded training is excluded from reporting to avoid over counting.</w:t>
            </w:r>
          </w:p>
        </w:tc>
        <w:tc>
          <w:tcPr>
            <w:tcW w:w="624" w:type="pct"/>
            <w:tcBorders>
              <w:top w:val="single" w:sz="4" w:space="0" w:color="auto"/>
              <w:left w:val="nil"/>
              <w:bottom w:val="single" w:sz="4" w:space="0" w:color="auto"/>
              <w:right w:val="nil"/>
            </w:tcBorders>
            <w:hideMark/>
          </w:tcPr>
          <w:p w14:paraId="454397A4"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 xml:space="preserve">GF, TVA, </w:t>
            </w:r>
            <w:proofErr w:type="spellStart"/>
            <w:r w:rsidRPr="00143CF3">
              <w:rPr>
                <w:rFonts w:cs="Arial"/>
                <w:bCs/>
                <w:szCs w:val="16"/>
                <w:lang w:val="en-US"/>
              </w:rPr>
              <w:t>VETiS</w:t>
            </w:r>
            <w:proofErr w:type="spellEnd"/>
          </w:p>
        </w:tc>
      </w:tr>
      <w:tr w:rsidR="00143CF3" w:rsidRPr="00143CF3" w14:paraId="69CA42F5" w14:textId="77777777" w:rsidTr="00305EF6">
        <w:trPr>
          <w:cantSplit/>
          <w:jc w:val="center"/>
        </w:trPr>
        <w:tc>
          <w:tcPr>
            <w:tcW w:w="1094" w:type="pct"/>
            <w:tcBorders>
              <w:top w:val="single" w:sz="4" w:space="0" w:color="auto"/>
              <w:left w:val="nil"/>
              <w:bottom w:val="single" w:sz="4" w:space="0" w:color="auto"/>
              <w:right w:val="nil"/>
            </w:tcBorders>
            <w:hideMark/>
          </w:tcPr>
          <w:p w14:paraId="79B78849"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Fonts w:cs="Arial"/>
                <w:bCs/>
                <w:szCs w:val="16"/>
                <w:lang w:val="en-US"/>
              </w:rPr>
              <w:t>Training package qualifications</w:t>
            </w:r>
          </w:p>
        </w:tc>
        <w:tc>
          <w:tcPr>
            <w:tcW w:w="3282" w:type="pct"/>
            <w:tcBorders>
              <w:top w:val="single" w:sz="4" w:space="0" w:color="auto"/>
              <w:left w:val="nil"/>
              <w:bottom w:val="single" w:sz="4" w:space="0" w:color="auto"/>
              <w:right w:val="nil"/>
            </w:tcBorders>
            <w:hideMark/>
          </w:tcPr>
          <w:p w14:paraId="10F45FB2"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Are nationally endorsed qualifications specified in a national training package.</w:t>
            </w:r>
          </w:p>
        </w:tc>
        <w:tc>
          <w:tcPr>
            <w:tcW w:w="624" w:type="pct"/>
            <w:tcBorders>
              <w:top w:val="single" w:sz="4" w:space="0" w:color="auto"/>
              <w:left w:val="nil"/>
              <w:bottom w:val="single" w:sz="4" w:space="0" w:color="auto"/>
              <w:right w:val="nil"/>
            </w:tcBorders>
            <w:hideMark/>
          </w:tcPr>
          <w:p w14:paraId="0A07D6DB"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166CD0C1" w14:textId="77777777" w:rsidTr="00305EF6">
        <w:trPr>
          <w:cantSplit/>
          <w:trHeight w:val="612"/>
          <w:jc w:val="center"/>
        </w:trPr>
        <w:tc>
          <w:tcPr>
            <w:tcW w:w="1094" w:type="pct"/>
            <w:tcBorders>
              <w:top w:val="single" w:sz="4" w:space="0" w:color="auto"/>
              <w:left w:val="nil"/>
              <w:bottom w:val="single" w:sz="4" w:space="0" w:color="auto"/>
              <w:right w:val="nil"/>
            </w:tcBorders>
            <w:hideMark/>
          </w:tcPr>
          <w:p w14:paraId="0F77A213"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Fonts w:cs="Arial"/>
                <w:bCs/>
                <w:szCs w:val="16"/>
                <w:lang w:val="en-US"/>
              </w:rPr>
              <w:t>Training package skill sets</w:t>
            </w:r>
          </w:p>
        </w:tc>
        <w:tc>
          <w:tcPr>
            <w:tcW w:w="3282" w:type="pct"/>
            <w:tcBorders>
              <w:top w:val="single" w:sz="4" w:space="0" w:color="auto"/>
              <w:left w:val="nil"/>
              <w:bottom w:val="single" w:sz="4" w:space="0" w:color="auto"/>
              <w:right w:val="nil"/>
            </w:tcBorders>
            <w:hideMark/>
          </w:tcPr>
          <w:p w14:paraId="7B916A0C"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 xml:space="preserve">Are </w:t>
            </w:r>
            <w:bookmarkStart w:id="54" w:name="_Hlk41405308"/>
            <w:r w:rsidRPr="00143CF3">
              <w:rPr>
                <w:rFonts w:cs="Arial"/>
                <w:bCs/>
                <w:szCs w:val="16"/>
                <w:lang w:val="en-US"/>
              </w:rPr>
              <w:t xml:space="preserve">nationally </w:t>
            </w:r>
            <w:proofErr w:type="spellStart"/>
            <w:r w:rsidRPr="00143CF3">
              <w:rPr>
                <w:rFonts w:cs="Arial"/>
                <w:bCs/>
                <w:szCs w:val="16"/>
                <w:lang w:val="en-US"/>
              </w:rPr>
              <w:t>recognised</w:t>
            </w:r>
            <w:proofErr w:type="spellEnd"/>
            <w:r w:rsidRPr="00143CF3">
              <w:rPr>
                <w:rFonts w:cs="Arial"/>
                <w:bCs/>
                <w:szCs w:val="16"/>
                <w:lang w:val="en-US"/>
              </w:rPr>
              <w:t xml:space="preserve"> skill sets, specified in a national training package, based on groupings of units of competency which are combined to provide a clearly defined statement of the skills and knowledge required by an individual to meet industry needs or a licensing or regulatory requirement. </w:t>
            </w:r>
            <w:bookmarkEnd w:id="54"/>
          </w:p>
        </w:tc>
        <w:tc>
          <w:tcPr>
            <w:tcW w:w="624" w:type="pct"/>
            <w:tcBorders>
              <w:top w:val="single" w:sz="4" w:space="0" w:color="auto"/>
              <w:left w:val="nil"/>
              <w:bottom w:val="single" w:sz="4" w:space="0" w:color="auto"/>
              <w:right w:val="nil"/>
            </w:tcBorders>
            <w:hideMark/>
          </w:tcPr>
          <w:p w14:paraId="149E4293"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3B5BDE81" w14:textId="77777777" w:rsidTr="00305EF6">
        <w:trPr>
          <w:cantSplit/>
          <w:trHeight w:val="612"/>
          <w:jc w:val="center"/>
        </w:trPr>
        <w:tc>
          <w:tcPr>
            <w:tcW w:w="1094" w:type="pct"/>
            <w:tcBorders>
              <w:top w:val="single" w:sz="4" w:space="0" w:color="auto"/>
              <w:left w:val="nil"/>
              <w:bottom w:val="single" w:sz="4" w:space="0" w:color="auto"/>
              <w:right w:val="nil"/>
            </w:tcBorders>
            <w:hideMark/>
          </w:tcPr>
          <w:p w14:paraId="67913D4C"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Fonts w:cs="Arial"/>
                <w:bCs/>
                <w:szCs w:val="16"/>
                <w:lang w:val="en-US"/>
              </w:rPr>
              <w:t>Training providers</w:t>
            </w:r>
          </w:p>
        </w:tc>
        <w:tc>
          <w:tcPr>
            <w:tcW w:w="3282" w:type="pct"/>
            <w:tcBorders>
              <w:top w:val="single" w:sz="4" w:space="0" w:color="auto"/>
              <w:left w:val="nil"/>
              <w:bottom w:val="single" w:sz="4" w:space="0" w:color="auto"/>
              <w:right w:val="nil"/>
            </w:tcBorders>
            <w:hideMark/>
          </w:tcPr>
          <w:p w14:paraId="49E98DDC" w14:textId="77777777" w:rsidR="00143CF3" w:rsidRPr="00143CF3" w:rsidRDefault="00143CF3" w:rsidP="00CA2F28">
            <w:pPr>
              <w:pStyle w:val="Tabletext"/>
              <w:tabs>
                <w:tab w:val="clear" w:pos="559"/>
              </w:tabs>
              <w:spacing w:beforeLines="20" w:before="48" w:afterLines="20" w:after="48"/>
              <w:rPr>
                <w:rFonts w:cs="Arial"/>
                <w:bCs/>
                <w:szCs w:val="16"/>
                <w:lang w:val="en-US"/>
              </w:rPr>
            </w:pPr>
            <w:proofErr w:type="spellStart"/>
            <w:r w:rsidRPr="00143CF3">
              <w:rPr>
                <w:rFonts w:cs="Arial"/>
                <w:bCs/>
                <w:szCs w:val="16"/>
                <w:lang w:val="en-US"/>
              </w:rPr>
              <w:t>Organisations</w:t>
            </w:r>
            <w:proofErr w:type="spellEnd"/>
            <w:r w:rsidRPr="00143CF3">
              <w:rPr>
                <w:rFonts w:cs="Arial"/>
                <w:bCs/>
                <w:szCs w:val="16"/>
                <w:lang w:val="en-US"/>
              </w:rPr>
              <w:t xml:space="preserve"> that deliver vocational education and </w:t>
            </w:r>
            <w:proofErr w:type="gramStart"/>
            <w:r w:rsidRPr="00143CF3">
              <w:rPr>
                <w:rFonts w:cs="Arial"/>
                <w:bCs/>
                <w:szCs w:val="16"/>
                <w:lang w:val="en-US"/>
              </w:rPr>
              <w:t>training,</w:t>
            </w:r>
            <w:proofErr w:type="gramEnd"/>
            <w:r w:rsidRPr="00143CF3">
              <w:rPr>
                <w:rFonts w:cs="Arial"/>
                <w:bCs/>
                <w:szCs w:val="16"/>
                <w:lang w:val="en-US"/>
              </w:rPr>
              <w:t xml:space="preserve"> can be registered or non-registered.</w:t>
            </w:r>
          </w:p>
          <w:p w14:paraId="1FF4176D"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 xml:space="preserve">Registered training providers are referred to as registered training </w:t>
            </w:r>
            <w:proofErr w:type="spellStart"/>
            <w:r w:rsidRPr="00143CF3">
              <w:rPr>
                <w:rFonts w:cs="Arial"/>
                <w:bCs/>
                <w:szCs w:val="16"/>
                <w:lang w:val="en-US"/>
              </w:rPr>
              <w:t>organisations</w:t>
            </w:r>
            <w:proofErr w:type="spellEnd"/>
            <w:r w:rsidRPr="00143CF3">
              <w:rPr>
                <w:rFonts w:cs="Arial"/>
                <w:bCs/>
                <w:szCs w:val="16"/>
                <w:lang w:val="en-US"/>
              </w:rPr>
              <w:t xml:space="preserve"> as listed on the National Training Register (training.gov.au).</w:t>
            </w:r>
          </w:p>
        </w:tc>
        <w:tc>
          <w:tcPr>
            <w:tcW w:w="624" w:type="pct"/>
            <w:tcBorders>
              <w:top w:val="single" w:sz="4" w:space="0" w:color="auto"/>
              <w:left w:val="nil"/>
              <w:bottom w:val="single" w:sz="4" w:space="0" w:color="auto"/>
              <w:right w:val="nil"/>
            </w:tcBorders>
            <w:hideMark/>
          </w:tcPr>
          <w:p w14:paraId="723376A7"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5600FFCC" w14:textId="77777777" w:rsidTr="00305EF6">
        <w:trPr>
          <w:cantSplit/>
          <w:jc w:val="center"/>
        </w:trPr>
        <w:tc>
          <w:tcPr>
            <w:tcW w:w="1094" w:type="pct"/>
            <w:tcBorders>
              <w:top w:val="single" w:sz="4" w:space="0" w:color="auto"/>
              <w:left w:val="nil"/>
              <w:bottom w:val="single" w:sz="4" w:space="0" w:color="auto"/>
              <w:right w:val="nil"/>
            </w:tcBorders>
            <w:hideMark/>
          </w:tcPr>
          <w:p w14:paraId="4E73BBD3"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Fonts w:cs="Arial"/>
                <w:bCs/>
                <w:szCs w:val="16"/>
                <w:lang w:val="en-US"/>
              </w:rPr>
              <w:t>Total VET activity</w:t>
            </w:r>
          </w:p>
        </w:tc>
        <w:tc>
          <w:tcPr>
            <w:tcW w:w="3282" w:type="pct"/>
            <w:tcBorders>
              <w:top w:val="single" w:sz="4" w:space="0" w:color="auto"/>
              <w:left w:val="nil"/>
              <w:bottom w:val="single" w:sz="4" w:space="0" w:color="auto"/>
              <w:right w:val="nil"/>
            </w:tcBorders>
            <w:hideMark/>
          </w:tcPr>
          <w:p w14:paraId="48F97A00"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 xml:space="preserve">All nationally </w:t>
            </w:r>
            <w:proofErr w:type="spellStart"/>
            <w:r w:rsidRPr="00143CF3">
              <w:rPr>
                <w:rFonts w:cs="Arial"/>
                <w:bCs/>
                <w:szCs w:val="16"/>
                <w:lang w:val="en-US"/>
              </w:rPr>
              <w:t>recognised</w:t>
            </w:r>
            <w:proofErr w:type="spellEnd"/>
            <w:r w:rsidRPr="00143CF3">
              <w:rPr>
                <w:rFonts w:cs="Arial"/>
                <w:bCs/>
                <w:szCs w:val="16"/>
                <w:lang w:val="en-US"/>
              </w:rPr>
              <w:t xml:space="preserve"> vocational education and training delivered by active Australian registered training </w:t>
            </w:r>
            <w:proofErr w:type="spellStart"/>
            <w:r w:rsidRPr="00143CF3">
              <w:rPr>
                <w:rFonts w:cs="Arial"/>
                <w:bCs/>
                <w:szCs w:val="16"/>
                <w:lang w:val="en-US"/>
              </w:rPr>
              <w:t>organisations</w:t>
            </w:r>
            <w:proofErr w:type="spellEnd"/>
          </w:p>
        </w:tc>
        <w:tc>
          <w:tcPr>
            <w:tcW w:w="624" w:type="pct"/>
            <w:tcBorders>
              <w:top w:val="single" w:sz="4" w:space="0" w:color="auto"/>
              <w:left w:val="nil"/>
              <w:bottom w:val="single" w:sz="4" w:space="0" w:color="auto"/>
              <w:right w:val="nil"/>
            </w:tcBorders>
            <w:hideMark/>
          </w:tcPr>
          <w:p w14:paraId="25CA1E81"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5DC5A984" w14:textId="77777777" w:rsidTr="00305EF6">
        <w:trPr>
          <w:cantSplit/>
          <w:jc w:val="center"/>
        </w:trPr>
        <w:tc>
          <w:tcPr>
            <w:tcW w:w="1094" w:type="pct"/>
            <w:tcBorders>
              <w:top w:val="single" w:sz="4" w:space="0" w:color="auto"/>
              <w:left w:val="nil"/>
              <w:bottom w:val="single" w:sz="4" w:space="0" w:color="auto"/>
              <w:right w:val="nil"/>
            </w:tcBorders>
            <w:hideMark/>
          </w:tcPr>
          <w:p w14:paraId="7F621324"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Fonts w:cs="Arial"/>
                <w:bCs/>
                <w:szCs w:val="16"/>
                <w:lang w:val="en-US"/>
              </w:rPr>
              <w:t>Type of accreditation</w:t>
            </w:r>
          </w:p>
        </w:tc>
        <w:tc>
          <w:tcPr>
            <w:tcW w:w="3282" w:type="pct"/>
            <w:tcBorders>
              <w:top w:val="single" w:sz="4" w:space="0" w:color="auto"/>
              <w:left w:val="nil"/>
              <w:bottom w:val="single" w:sz="4" w:space="0" w:color="auto"/>
              <w:right w:val="nil"/>
            </w:tcBorders>
            <w:hideMark/>
          </w:tcPr>
          <w:p w14:paraId="70854AB4" w14:textId="77777777" w:rsidR="00143CF3" w:rsidRPr="00143CF3" w:rsidRDefault="00143CF3" w:rsidP="00CA2F28">
            <w:pPr>
              <w:pStyle w:val="Bodytext0"/>
              <w:ind w:left="27"/>
              <w:rPr>
                <w:rFonts w:ascii="Montserrat" w:hAnsi="Montserrat" w:cs="Arial"/>
                <w:bCs/>
                <w:szCs w:val="16"/>
                <w:lang w:val="en-US"/>
              </w:rPr>
            </w:pPr>
            <w:r w:rsidRPr="00143CF3">
              <w:rPr>
                <w:rFonts w:ascii="Montserrat" w:hAnsi="Montserrat" w:cs="Arial"/>
                <w:bCs/>
                <w:sz w:val="16"/>
                <w:szCs w:val="16"/>
                <w:lang w:val="en-US"/>
              </w:rPr>
              <w:t xml:space="preserve">Identifies a student’s qualification, course or skill set is nationally </w:t>
            </w:r>
            <w:proofErr w:type="spellStart"/>
            <w:r w:rsidRPr="00143CF3">
              <w:rPr>
                <w:rFonts w:ascii="Montserrat" w:hAnsi="Montserrat" w:cs="Arial"/>
                <w:bCs/>
                <w:sz w:val="16"/>
                <w:szCs w:val="16"/>
                <w:lang w:val="en-US"/>
              </w:rPr>
              <w:t>recognised</w:t>
            </w:r>
            <w:proofErr w:type="spellEnd"/>
            <w:r w:rsidRPr="00143CF3">
              <w:rPr>
                <w:rFonts w:ascii="Montserrat" w:hAnsi="Montserrat" w:cs="Arial"/>
                <w:bCs/>
                <w:sz w:val="16"/>
                <w:szCs w:val="16"/>
                <w:lang w:val="en-US"/>
              </w:rPr>
              <w:t xml:space="preserve"> or otherwise, based on their level of formal recognition within the VET sector.</w:t>
            </w:r>
          </w:p>
        </w:tc>
        <w:tc>
          <w:tcPr>
            <w:tcW w:w="624" w:type="pct"/>
            <w:tcBorders>
              <w:top w:val="single" w:sz="4" w:space="0" w:color="auto"/>
              <w:left w:val="nil"/>
              <w:bottom w:val="single" w:sz="4" w:space="0" w:color="auto"/>
              <w:right w:val="nil"/>
            </w:tcBorders>
            <w:hideMark/>
          </w:tcPr>
          <w:p w14:paraId="448FDAB2"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GF</w:t>
            </w:r>
          </w:p>
        </w:tc>
      </w:tr>
      <w:tr w:rsidR="00143CF3" w:rsidRPr="00143CF3" w14:paraId="76F3AC4A" w14:textId="77777777" w:rsidTr="00305EF6">
        <w:trPr>
          <w:cantSplit/>
          <w:jc w:val="center"/>
        </w:trPr>
        <w:tc>
          <w:tcPr>
            <w:tcW w:w="1094" w:type="pct"/>
            <w:tcBorders>
              <w:top w:val="single" w:sz="4" w:space="0" w:color="auto"/>
              <w:left w:val="nil"/>
              <w:bottom w:val="single" w:sz="4" w:space="0" w:color="auto"/>
              <w:right w:val="nil"/>
            </w:tcBorders>
            <w:hideMark/>
          </w:tcPr>
          <w:p w14:paraId="03051868"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Fonts w:cs="Arial"/>
                <w:bCs/>
                <w:szCs w:val="16"/>
                <w:lang w:val="en-US"/>
              </w:rPr>
              <w:t>Type of subject</w:t>
            </w:r>
          </w:p>
        </w:tc>
        <w:tc>
          <w:tcPr>
            <w:tcW w:w="3282" w:type="pct"/>
            <w:tcBorders>
              <w:top w:val="single" w:sz="4" w:space="0" w:color="auto"/>
              <w:left w:val="nil"/>
              <w:bottom w:val="single" w:sz="4" w:space="0" w:color="auto"/>
              <w:right w:val="nil"/>
            </w:tcBorders>
            <w:hideMark/>
          </w:tcPr>
          <w:p w14:paraId="7585ED06"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 xml:space="preserve">Whether a subject is a unit of competency (specified in a Training Package) accredited unit (established by an accredited course), or - where applicable - module. </w:t>
            </w:r>
          </w:p>
        </w:tc>
        <w:tc>
          <w:tcPr>
            <w:tcW w:w="624" w:type="pct"/>
            <w:tcBorders>
              <w:top w:val="single" w:sz="4" w:space="0" w:color="auto"/>
              <w:left w:val="nil"/>
              <w:bottom w:val="single" w:sz="4" w:space="0" w:color="auto"/>
              <w:right w:val="nil"/>
            </w:tcBorders>
            <w:hideMark/>
          </w:tcPr>
          <w:p w14:paraId="2DE2F592"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6719E30A" w14:textId="77777777" w:rsidTr="00305EF6">
        <w:trPr>
          <w:cantSplit/>
          <w:jc w:val="center"/>
        </w:trPr>
        <w:tc>
          <w:tcPr>
            <w:tcW w:w="1094" w:type="pct"/>
            <w:tcBorders>
              <w:top w:val="single" w:sz="4" w:space="0" w:color="auto"/>
              <w:left w:val="nil"/>
              <w:bottom w:val="single" w:sz="4" w:space="0" w:color="auto"/>
              <w:right w:val="nil"/>
            </w:tcBorders>
            <w:hideMark/>
          </w:tcPr>
          <w:p w14:paraId="7D25934E"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Fonts w:cs="Arial"/>
                <w:bCs/>
                <w:szCs w:val="16"/>
                <w:lang w:val="en-US"/>
              </w:rPr>
              <w:t>Type of training</w:t>
            </w:r>
          </w:p>
        </w:tc>
        <w:tc>
          <w:tcPr>
            <w:tcW w:w="3282" w:type="pct"/>
            <w:tcBorders>
              <w:top w:val="single" w:sz="4" w:space="0" w:color="auto"/>
              <w:left w:val="nil"/>
              <w:bottom w:val="single" w:sz="4" w:space="0" w:color="auto"/>
              <w:right w:val="nil"/>
            </w:tcBorders>
            <w:hideMark/>
          </w:tcPr>
          <w:p w14:paraId="2591246E" w14:textId="77777777" w:rsidR="00143CF3" w:rsidRPr="00143CF3" w:rsidRDefault="00143CF3" w:rsidP="00CA2F28">
            <w:pPr>
              <w:pStyle w:val="Tabletext"/>
              <w:tabs>
                <w:tab w:val="clear" w:pos="559"/>
              </w:tabs>
              <w:rPr>
                <w:rFonts w:cs="Arial"/>
                <w:szCs w:val="16"/>
              </w:rPr>
            </w:pPr>
            <w:r w:rsidRPr="00143CF3">
              <w:rPr>
                <w:rFonts w:cs="Arial"/>
                <w:szCs w:val="16"/>
              </w:rPr>
              <w:t>Broad type of training undertaken.</w:t>
            </w:r>
          </w:p>
          <w:p w14:paraId="4C2F44A3" w14:textId="77777777" w:rsidR="00143CF3" w:rsidRPr="00143CF3" w:rsidRDefault="00143CF3" w:rsidP="00CA2F28">
            <w:pPr>
              <w:pStyle w:val="Text"/>
              <w:spacing w:before="0" w:line="240" w:lineRule="auto"/>
              <w:rPr>
                <w:rFonts w:cs="Arial"/>
                <w:sz w:val="16"/>
                <w:szCs w:val="16"/>
              </w:rPr>
            </w:pPr>
            <w:r w:rsidRPr="00143CF3">
              <w:rPr>
                <w:rFonts w:cs="Arial"/>
                <w:b/>
                <w:bCs/>
                <w:sz w:val="16"/>
                <w:szCs w:val="16"/>
              </w:rPr>
              <w:t>Nationally recognised training</w:t>
            </w:r>
            <w:r w:rsidRPr="00143CF3">
              <w:rPr>
                <w:rFonts w:cs="Arial"/>
                <w:sz w:val="16"/>
                <w:szCs w:val="16"/>
              </w:rPr>
              <w:t>: Training package qualifications, accredited qualifications, training package skill sets, accredited courses, stand-alone subjects.</w:t>
            </w:r>
          </w:p>
          <w:p w14:paraId="4C68EF4A" w14:textId="77777777" w:rsidR="00143CF3" w:rsidRPr="00143CF3" w:rsidRDefault="00143CF3" w:rsidP="00CA2F28">
            <w:pPr>
              <w:pStyle w:val="Text"/>
              <w:spacing w:before="0" w:line="240" w:lineRule="auto"/>
              <w:rPr>
                <w:rFonts w:cs="Arial"/>
                <w:sz w:val="16"/>
                <w:szCs w:val="16"/>
              </w:rPr>
            </w:pPr>
            <w:r w:rsidRPr="00143CF3">
              <w:rPr>
                <w:rFonts w:cs="Arial"/>
                <w:sz w:val="16"/>
                <w:szCs w:val="16"/>
              </w:rPr>
              <w:t>GF includes both locally developed skill sets and courses.</w:t>
            </w:r>
          </w:p>
          <w:p w14:paraId="70B0CE0F"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
                <w:bCs/>
                <w:szCs w:val="16"/>
              </w:rPr>
              <w:t>Non-nationally recognised training</w:t>
            </w:r>
            <w:r w:rsidRPr="00143CF3">
              <w:rPr>
                <w:rFonts w:cs="Arial"/>
                <w:szCs w:val="16"/>
              </w:rPr>
              <w:t>: any programs without associated nationally recognised subject delivery, higher education qualifications, stand-alone modules.</w:t>
            </w:r>
          </w:p>
        </w:tc>
        <w:tc>
          <w:tcPr>
            <w:tcW w:w="624" w:type="pct"/>
            <w:tcBorders>
              <w:top w:val="single" w:sz="4" w:space="0" w:color="auto"/>
              <w:left w:val="nil"/>
              <w:bottom w:val="single" w:sz="4" w:space="0" w:color="auto"/>
              <w:right w:val="nil"/>
            </w:tcBorders>
            <w:hideMark/>
          </w:tcPr>
          <w:p w14:paraId="49DE1008"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40690AA1" w14:textId="77777777" w:rsidTr="00305EF6">
        <w:trPr>
          <w:cantSplit/>
          <w:jc w:val="center"/>
        </w:trPr>
        <w:tc>
          <w:tcPr>
            <w:tcW w:w="1094" w:type="pct"/>
            <w:tcBorders>
              <w:top w:val="single" w:sz="4" w:space="0" w:color="auto"/>
              <w:left w:val="nil"/>
              <w:bottom w:val="single" w:sz="4" w:space="0" w:color="auto"/>
              <w:right w:val="nil"/>
            </w:tcBorders>
            <w:hideMark/>
          </w:tcPr>
          <w:p w14:paraId="6727D231"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Style w:val="TermshighlightChar"/>
                <w:rFonts w:ascii="Montserrat" w:hAnsi="Montserrat" w:cs="Arial"/>
                <w:b w:val="0"/>
                <w:bCs/>
                <w:color w:val="auto"/>
                <w:szCs w:val="16"/>
              </w:rPr>
              <w:t>Unique Student Identifier (USI)</w:t>
            </w:r>
          </w:p>
        </w:tc>
        <w:tc>
          <w:tcPr>
            <w:tcW w:w="3282" w:type="pct"/>
            <w:tcBorders>
              <w:top w:val="single" w:sz="4" w:space="0" w:color="auto"/>
              <w:left w:val="nil"/>
              <w:bottom w:val="single" w:sz="4" w:space="0" w:color="auto"/>
              <w:right w:val="nil"/>
            </w:tcBorders>
            <w:hideMark/>
          </w:tcPr>
          <w:p w14:paraId="7DB7A0A7"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A government identifier that uniquely identifies an individual who accesses vocational education and training over their lifetime.</w:t>
            </w:r>
          </w:p>
        </w:tc>
        <w:tc>
          <w:tcPr>
            <w:tcW w:w="624" w:type="pct"/>
            <w:tcBorders>
              <w:top w:val="single" w:sz="4" w:space="0" w:color="auto"/>
              <w:left w:val="nil"/>
              <w:bottom w:val="single" w:sz="4" w:space="0" w:color="auto"/>
              <w:right w:val="nil"/>
            </w:tcBorders>
            <w:hideMark/>
          </w:tcPr>
          <w:p w14:paraId="089B145E"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37649DDF" w14:textId="77777777" w:rsidTr="00305EF6">
        <w:trPr>
          <w:cantSplit/>
          <w:jc w:val="center"/>
        </w:trPr>
        <w:tc>
          <w:tcPr>
            <w:tcW w:w="1094" w:type="pct"/>
            <w:tcBorders>
              <w:top w:val="single" w:sz="4" w:space="0" w:color="auto"/>
              <w:left w:val="nil"/>
              <w:bottom w:val="single" w:sz="4" w:space="0" w:color="auto"/>
              <w:right w:val="nil"/>
            </w:tcBorders>
            <w:hideMark/>
          </w:tcPr>
          <w:p w14:paraId="18C989F9"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Style w:val="TermshighlightChar"/>
                <w:rFonts w:ascii="Montserrat" w:hAnsi="Montserrat" w:cs="Arial"/>
                <w:b w:val="0"/>
                <w:bCs/>
                <w:color w:val="auto"/>
                <w:szCs w:val="16"/>
              </w:rPr>
              <w:t>Unit of competency</w:t>
            </w:r>
          </w:p>
        </w:tc>
        <w:tc>
          <w:tcPr>
            <w:tcW w:w="3282" w:type="pct"/>
            <w:tcBorders>
              <w:top w:val="single" w:sz="4" w:space="0" w:color="auto"/>
              <w:left w:val="nil"/>
              <w:bottom w:val="single" w:sz="4" w:space="0" w:color="auto"/>
              <w:right w:val="nil"/>
            </w:tcBorders>
            <w:hideMark/>
          </w:tcPr>
          <w:p w14:paraId="06BED3E0"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The nationally agreed statements of the skills and knowledge required for effective performance in a particular job or job function.</w:t>
            </w:r>
          </w:p>
          <w:p w14:paraId="61D2F79D"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Units of competency are an endorsed component of training packages.</w:t>
            </w:r>
          </w:p>
        </w:tc>
        <w:tc>
          <w:tcPr>
            <w:tcW w:w="624" w:type="pct"/>
            <w:tcBorders>
              <w:top w:val="single" w:sz="4" w:space="0" w:color="auto"/>
              <w:left w:val="nil"/>
              <w:bottom w:val="single" w:sz="4" w:space="0" w:color="auto"/>
              <w:right w:val="nil"/>
            </w:tcBorders>
            <w:hideMark/>
          </w:tcPr>
          <w:p w14:paraId="7572278F"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5BA1A930" w14:textId="77777777" w:rsidTr="00305EF6">
        <w:trPr>
          <w:cantSplit/>
          <w:jc w:val="center"/>
        </w:trPr>
        <w:tc>
          <w:tcPr>
            <w:tcW w:w="1094" w:type="pct"/>
            <w:tcBorders>
              <w:top w:val="single" w:sz="4" w:space="0" w:color="auto"/>
              <w:left w:val="nil"/>
              <w:bottom w:val="single" w:sz="4" w:space="0" w:color="auto"/>
              <w:right w:val="nil"/>
            </w:tcBorders>
            <w:hideMark/>
          </w:tcPr>
          <w:p w14:paraId="2A0956D8"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Style w:val="TermshighlightChar"/>
                <w:rFonts w:ascii="Montserrat" w:hAnsi="Montserrat" w:cs="Arial"/>
                <w:b w:val="0"/>
                <w:bCs/>
                <w:color w:val="auto"/>
                <w:szCs w:val="16"/>
              </w:rPr>
              <w:lastRenderedPageBreak/>
              <w:t>Usual residential address</w:t>
            </w:r>
          </w:p>
        </w:tc>
        <w:tc>
          <w:tcPr>
            <w:tcW w:w="3282" w:type="pct"/>
            <w:tcBorders>
              <w:top w:val="single" w:sz="4" w:space="0" w:color="auto"/>
              <w:left w:val="nil"/>
              <w:bottom w:val="single" w:sz="4" w:space="0" w:color="auto"/>
              <w:right w:val="nil"/>
            </w:tcBorders>
            <w:hideMark/>
          </w:tcPr>
          <w:p w14:paraId="43556659"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Refers to where the student usually resides rather than a temporary address a student relocates to for training, work, or other purposes.</w:t>
            </w:r>
          </w:p>
        </w:tc>
        <w:tc>
          <w:tcPr>
            <w:tcW w:w="624" w:type="pct"/>
            <w:tcBorders>
              <w:top w:val="single" w:sz="4" w:space="0" w:color="auto"/>
              <w:left w:val="nil"/>
              <w:bottom w:val="single" w:sz="4" w:space="0" w:color="auto"/>
              <w:right w:val="nil"/>
            </w:tcBorders>
            <w:hideMark/>
          </w:tcPr>
          <w:p w14:paraId="3E4441EB"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3212E510" w14:textId="77777777" w:rsidTr="00305EF6">
        <w:trPr>
          <w:cantSplit/>
          <w:jc w:val="center"/>
        </w:trPr>
        <w:tc>
          <w:tcPr>
            <w:tcW w:w="1094" w:type="pct"/>
            <w:tcBorders>
              <w:top w:val="single" w:sz="4" w:space="0" w:color="auto"/>
              <w:left w:val="nil"/>
              <w:bottom w:val="single" w:sz="4" w:space="0" w:color="auto"/>
              <w:right w:val="nil"/>
            </w:tcBorders>
            <w:hideMark/>
          </w:tcPr>
          <w:p w14:paraId="63E487F4" w14:textId="77777777" w:rsidR="00143CF3" w:rsidRPr="00143CF3" w:rsidRDefault="00143CF3" w:rsidP="00305EF6">
            <w:pPr>
              <w:pStyle w:val="Tabletext"/>
              <w:tabs>
                <w:tab w:val="clear" w:pos="559"/>
              </w:tabs>
              <w:spacing w:beforeLines="20" w:before="48" w:afterLines="20" w:after="48"/>
              <w:rPr>
                <w:rFonts w:cs="Arial"/>
                <w:bCs/>
                <w:szCs w:val="16"/>
                <w:lang w:val="en-US"/>
              </w:rPr>
            </w:pPr>
            <w:r w:rsidRPr="00143CF3">
              <w:rPr>
                <w:rFonts w:cs="Arial"/>
                <w:bCs/>
                <w:szCs w:val="16"/>
                <w:lang w:val="en-US"/>
              </w:rPr>
              <w:t>Victorian training package purchasing guides</w:t>
            </w:r>
          </w:p>
        </w:tc>
        <w:tc>
          <w:tcPr>
            <w:tcW w:w="3282" w:type="pct"/>
            <w:tcBorders>
              <w:top w:val="single" w:sz="4" w:space="0" w:color="auto"/>
              <w:left w:val="nil"/>
              <w:bottom w:val="single" w:sz="4" w:space="0" w:color="auto"/>
              <w:right w:val="nil"/>
            </w:tcBorders>
            <w:hideMark/>
          </w:tcPr>
          <w:p w14:paraId="51407C99" w14:textId="77777777" w:rsidR="00143CF3" w:rsidRPr="00143CF3" w:rsidRDefault="00143CF3" w:rsidP="00CA2F28">
            <w:pPr>
              <w:pStyle w:val="Tabletext"/>
              <w:tabs>
                <w:tab w:val="clear" w:pos="559"/>
              </w:tabs>
              <w:spacing w:beforeLines="20" w:before="48" w:afterLines="20" w:after="48"/>
              <w:rPr>
                <w:rFonts w:cs="Arial"/>
                <w:bCs/>
                <w:szCs w:val="16"/>
                <w:lang w:val="en-US"/>
              </w:rPr>
            </w:pPr>
            <w:r w:rsidRPr="00143CF3">
              <w:rPr>
                <w:rFonts w:cs="Arial"/>
                <w:bCs/>
                <w:szCs w:val="16"/>
                <w:lang w:val="en-US"/>
              </w:rPr>
              <w:t xml:space="preserve">Contain ​nominal hour allocations for units of competency; maximum hour allocations for qualifications within training packages and sample training programs that have been developed for nationally endorsed training packages. </w:t>
            </w:r>
          </w:p>
        </w:tc>
        <w:tc>
          <w:tcPr>
            <w:tcW w:w="624" w:type="pct"/>
            <w:tcBorders>
              <w:top w:val="single" w:sz="4" w:space="0" w:color="auto"/>
              <w:left w:val="nil"/>
              <w:bottom w:val="single" w:sz="4" w:space="0" w:color="auto"/>
              <w:right w:val="nil"/>
            </w:tcBorders>
            <w:hideMark/>
          </w:tcPr>
          <w:p w14:paraId="31F8D512" w14:textId="77777777" w:rsidR="00143CF3" w:rsidRPr="00143CF3" w:rsidRDefault="00143CF3" w:rsidP="00305EF6">
            <w:pPr>
              <w:pStyle w:val="Tabletext"/>
              <w:tabs>
                <w:tab w:val="clear" w:pos="559"/>
              </w:tabs>
              <w:spacing w:beforeLines="20" w:before="48" w:afterLines="20" w:after="48"/>
              <w:jc w:val="center"/>
              <w:rPr>
                <w:rFonts w:cs="Arial"/>
                <w:bCs/>
                <w:szCs w:val="16"/>
                <w:lang w:val="en-US"/>
              </w:rPr>
            </w:pPr>
            <w:r w:rsidRPr="00143CF3">
              <w:rPr>
                <w:rFonts w:cs="Arial"/>
                <w:bCs/>
                <w:szCs w:val="16"/>
                <w:lang w:val="en-US"/>
              </w:rPr>
              <w:t>All</w:t>
            </w:r>
          </w:p>
        </w:tc>
      </w:tr>
      <w:tr w:rsidR="00143CF3" w:rsidRPr="00143CF3" w14:paraId="342CBFEF" w14:textId="77777777" w:rsidTr="00305EF6">
        <w:trPr>
          <w:cantSplit/>
          <w:jc w:val="center"/>
        </w:trPr>
        <w:tc>
          <w:tcPr>
            <w:tcW w:w="1094" w:type="pct"/>
            <w:tcBorders>
              <w:top w:val="single" w:sz="4" w:space="0" w:color="auto"/>
              <w:left w:val="nil"/>
              <w:bottom w:val="single" w:sz="4" w:space="0" w:color="auto"/>
              <w:right w:val="nil"/>
            </w:tcBorders>
            <w:hideMark/>
          </w:tcPr>
          <w:p w14:paraId="19EA6245"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color w:val="auto"/>
                <w:szCs w:val="16"/>
              </w:rPr>
            </w:pPr>
            <w:r w:rsidRPr="00143CF3">
              <w:rPr>
                <w:rFonts w:cs="Arial"/>
                <w:szCs w:val="16"/>
                <w:lang w:val="en-US"/>
              </w:rPr>
              <w:t>VET in Schools / VET for Secondary Students</w:t>
            </w:r>
          </w:p>
        </w:tc>
        <w:tc>
          <w:tcPr>
            <w:tcW w:w="3282" w:type="pct"/>
            <w:tcBorders>
              <w:top w:val="single" w:sz="4" w:space="0" w:color="auto"/>
              <w:left w:val="nil"/>
              <w:bottom w:val="single" w:sz="4" w:space="0" w:color="auto"/>
              <w:right w:val="nil"/>
            </w:tcBorders>
            <w:hideMark/>
          </w:tcPr>
          <w:p w14:paraId="4FC8A12B" w14:textId="77777777" w:rsidR="00143CF3" w:rsidRPr="00143CF3" w:rsidRDefault="00143CF3" w:rsidP="00CA2F28">
            <w:pPr>
              <w:pStyle w:val="Tabletext"/>
              <w:tabs>
                <w:tab w:val="clear" w:pos="559"/>
              </w:tabs>
              <w:spacing w:beforeLines="20" w:before="48" w:afterLines="20" w:after="48"/>
              <w:rPr>
                <w:lang w:val="en-US"/>
              </w:rPr>
            </w:pPr>
            <w:r w:rsidRPr="00143CF3">
              <w:rPr>
                <w:rFonts w:cs="Arial"/>
                <w:szCs w:val="16"/>
                <w:lang w:val="en-US"/>
              </w:rPr>
              <w:t>Vocational education and training (VET) undertaken by an individual as part of their senior secondary certificate of education</w:t>
            </w:r>
          </w:p>
        </w:tc>
        <w:tc>
          <w:tcPr>
            <w:tcW w:w="624" w:type="pct"/>
            <w:tcBorders>
              <w:top w:val="single" w:sz="4" w:space="0" w:color="auto"/>
              <w:left w:val="nil"/>
              <w:bottom w:val="single" w:sz="4" w:space="0" w:color="auto"/>
              <w:right w:val="nil"/>
            </w:tcBorders>
            <w:hideMark/>
          </w:tcPr>
          <w:p w14:paraId="5EDBDFFC"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19AD42DF" w14:textId="77777777" w:rsidTr="00305EF6">
        <w:trPr>
          <w:cantSplit/>
          <w:jc w:val="center"/>
        </w:trPr>
        <w:tc>
          <w:tcPr>
            <w:tcW w:w="1094" w:type="pct"/>
            <w:tcBorders>
              <w:top w:val="single" w:sz="4" w:space="0" w:color="auto"/>
              <w:left w:val="nil"/>
              <w:bottom w:val="single" w:sz="4" w:space="0" w:color="auto"/>
              <w:right w:val="nil"/>
            </w:tcBorders>
            <w:hideMark/>
          </w:tcPr>
          <w:p w14:paraId="33CBF131"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color w:val="auto"/>
                <w:szCs w:val="16"/>
              </w:rPr>
            </w:pPr>
            <w:r w:rsidRPr="00143CF3">
              <w:rPr>
                <w:rFonts w:cs="Arial"/>
                <w:szCs w:val="16"/>
                <w:lang w:val="en-US"/>
              </w:rPr>
              <w:t>VET regulators</w:t>
            </w:r>
          </w:p>
        </w:tc>
        <w:tc>
          <w:tcPr>
            <w:tcW w:w="3282" w:type="pct"/>
            <w:tcBorders>
              <w:top w:val="single" w:sz="4" w:space="0" w:color="auto"/>
              <w:left w:val="nil"/>
              <w:bottom w:val="single" w:sz="4" w:space="0" w:color="auto"/>
              <w:right w:val="nil"/>
            </w:tcBorders>
            <w:hideMark/>
          </w:tcPr>
          <w:p w14:paraId="31F0B593" w14:textId="77777777" w:rsidR="00143CF3" w:rsidRPr="00143CF3" w:rsidRDefault="00143CF3" w:rsidP="00CA2F28">
            <w:pPr>
              <w:pStyle w:val="Tabletext"/>
              <w:tabs>
                <w:tab w:val="clear" w:pos="559"/>
              </w:tabs>
              <w:spacing w:beforeLines="20" w:before="48" w:afterLines="20" w:after="48"/>
              <w:rPr>
                <w:lang w:val="en-US"/>
              </w:rPr>
            </w:pPr>
            <w:r w:rsidRPr="00143CF3">
              <w:rPr>
                <w:rFonts w:cs="Arial"/>
                <w:szCs w:val="16"/>
                <w:lang w:val="en-US"/>
              </w:rPr>
              <w:t>Australian Skills Quality Authority (ASQA) or a state or territory registering and accrediting body; Victorian Registration and Qualifications Authority (VRQA) and Training Accreditation Council (TAC) - WA</w:t>
            </w:r>
          </w:p>
        </w:tc>
        <w:tc>
          <w:tcPr>
            <w:tcW w:w="624" w:type="pct"/>
            <w:tcBorders>
              <w:top w:val="single" w:sz="4" w:space="0" w:color="auto"/>
              <w:left w:val="nil"/>
              <w:bottom w:val="single" w:sz="4" w:space="0" w:color="auto"/>
              <w:right w:val="nil"/>
            </w:tcBorders>
            <w:hideMark/>
          </w:tcPr>
          <w:p w14:paraId="7A729AE5"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591BB12A" w14:textId="77777777" w:rsidTr="00305EF6">
        <w:trPr>
          <w:cantSplit/>
          <w:jc w:val="center"/>
        </w:trPr>
        <w:tc>
          <w:tcPr>
            <w:tcW w:w="1094" w:type="pct"/>
            <w:tcBorders>
              <w:top w:val="single" w:sz="4" w:space="0" w:color="auto"/>
              <w:left w:val="nil"/>
              <w:bottom w:val="single" w:sz="4" w:space="0" w:color="auto"/>
              <w:right w:val="nil"/>
            </w:tcBorders>
            <w:hideMark/>
          </w:tcPr>
          <w:p w14:paraId="26EB2C45" w14:textId="77777777" w:rsidR="00143CF3" w:rsidRPr="00143CF3" w:rsidRDefault="00143CF3" w:rsidP="00305EF6">
            <w:pPr>
              <w:pStyle w:val="Tabletext"/>
              <w:tabs>
                <w:tab w:val="clear" w:pos="559"/>
              </w:tabs>
              <w:spacing w:beforeLines="20" w:before="48" w:afterLines="20" w:after="48"/>
              <w:rPr>
                <w:rStyle w:val="TermshighlightChar"/>
                <w:rFonts w:ascii="Montserrat" w:hAnsi="Montserrat" w:cs="Arial"/>
                <w:color w:val="auto"/>
                <w:szCs w:val="16"/>
              </w:rPr>
            </w:pPr>
            <w:r w:rsidRPr="00143CF3">
              <w:rPr>
                <w:rFonts w:cs="Arial"/>
                <w:szCs w:val="16"/>
                <w:lang w:val="en-US"/>
              </w:rPr>
              <w:t>Vocational</w:t>
            </w:r>
          </w:p>
        </w:tc>
        <w:tc>
          <w:tcPr>
            <w:tcW w:w="3282" w:type="pct"/>
            <w:tcBorders>
              <w:top w:val="single" w:sz="4" w:space="0" w:color="auto"/>
              <w:left w:val="nil"/>
              <w:bottom w:val="single" w:sz="4" w:space="0" w:color="auto"/>
              <w:right w:val="nil"/>
            </w:tcBorders>
            <w:hideMark/>
          </w:tcPr>
          <w:p w14:paraId="270E22F1" w14:textId="77777777" w:rsidR="00143CF3" w:rsidRPr="00143CF3" w:rsidRDefault="00143CF3" w:rsidP="00CA2F28">
            <w:pPr>
              <w:pStyle w:val="Tabletext"/>
              <w:tabs>
                <w:tab w:val="clear" w:pos="559"/>
              </w:tabs>
              <w:spacing w:beforeLines="20" w:before="48" w:afterLines="20" w:after="48"/>
              <w:rPr>
                <w:lang w:val="en-US"/>
              </w:rPr>
            </w:pPr>
            <w:r w:rsidRPr="00143CF3">
              <w:rPr>
                <w:rFonts w:cs="Arial"/>
                <w:szCs w:val="16"/>
                <w:lang w:val="en-US"/>
              </w:rPr>
              <w:t xml:space="preserve">Subjects or programs that are intended to develop </w:t>
            </w:r>
            <w:proofErr w:type="gramStart"/>
            <w:r w:rsidRPr="00143CF3">
              <w:rPr>
                <w:rFonts w:cs="Arial"/>
                <w:szCs w:val="16"/>
                <w:lang w:val="en-US"/>
              </w:rPr>
              <w:t>competency</w:t>
            </w:r>
            <w:proofErr w:type="gramEnd"/>
            <w:r w:rsidRPr="00143CF3">
              <w:rPr>
                <w:rFonts w:cs="Arial"/>
                <w:szCs w:val="16"/>
                <w:lang w:val="en-US"/>
              </w:rPr>
              <w:t xml:space="preserve"> in skills relevant to </w:t>
            </w:r>
            <w:proofErr w:type="gramStart"/>
            <w:r w:rsidRPr="00143CF3">
              <w:rPr>
                <w:rFonts w:cs="Arial"/>
                <w:szCs w:val="16"/>
                <w:lang w:val="en-US"/>
              </w:rPr>
              <w:t>a workplace</w:t>
            </w:r>
            <w:proofErr w:type="gramEnd"/>
            <w:r w:rsidRPr="00143CF3">
              <w:rPr>
                <w:rFonts w:cs="Arial"/>
                <w:szCs w:val="16"/>
                <w:lang w:val="en-US"/>
              </w:rPr>
              <w:t>.</w:t>
            </w:r>
          </w:p>
          <w:p w14:paraId="645F4327"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Training activity against </w:t>
            </w:r>
            <w:proofErr w:type="gramStart"/>
            <w:r w:rsidRPr="00143CF3">
              <w:rPr>
                <w:rFonts w:cs="Arial"/>
                <w:szCs w:val="16"/>
                <w:lang w:val="en-US"/>
              </w:rPr>
              <w:t>program</w:t>
            </w:r>
            <w:proofErr w:type="gramEnd"/>
            <w:r w:rsidRPr="00143CF3">
              <w:rPr>
                <w:rFonts w:cs="Arial"/>
                <w:szCs w:val="16"/>
                <w:lang w:val="en-US"/>
              </w:rPr>
              <w:t xml:space="preserve"> with vocational intent is considered vocational.</w:t>
            </w:r>
          </w:p>
        </w:tc>
        <w:tc>
          <w:tcPr>
            <w:tcW w:w="624" w:type="pct"/>
            <w:tcBorders>
              <w:top w:val="single" w:sz="4" w:space="0" w:color="auto"/>
              <w:left w:val="nil"/>
              <w:bottom w:val="single" w:sz="4" w:space="0" w:color="auto"/>
              <w:right w:val="nil"/>
            </w:tcBorders>
            <w:hideMark/>
          </w:tcPr>
          <w:p w14:paraId="35A01393"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r w:rsidR="00143CF3" w:rsidRPr="00143CF3" w14:paraId="0AD09DAB" w14:textId="77777777" w:rsidTr="00305EF6">
        <w:trPr>
          <w:cantSplit/>
          <w:jc w:val="center"/>
        </w:trPr>
        <w:tc>
          <w:tcPr>
            <w:tcW w:w="1094" w:type="pct"/>
            <w:tcBorders>
              <w:top w:val="single" w:sz="4" w:space="0" w:color="auto"/>
              <w:left w:val="nil"/>
              <w:bottom w:val="single" w:sz="4" w:space="0" w:color="auto"/>
              <w:right w:val="nil"/>
            </w:tcBorders>
            <w:hideMark/>
          </w:tcPr>
          <w:p w14:paraId="16686C08" w14:textId="77777777" w:rsidR="00143CF3" w:rsidRPr="00143CF3" w:rsidRDefault="00143CF3" w:rsidP="00305EF6">
            <w:pPr>
              <w:pStyle w:val="Tabletext"/>
              <w:tabs>
                <w:tab w:val="clear" w:pos="559"/>
              </w:tabs>
              <w:spacing w:beforeLines="20" w:before="48" w:afterLines="20" w:after="48"/>
              <w:rPr>
                <w:rFonts w:cs="Arial"/>
                <w:b/>
                <w:szCs w:val="16"/>
                <w:lang w:val="en-US"/>
              </w:rPr>
            </w:pPr>
            <w:r w:rsidRPr="00143CF3">
              <w:rPr>
                <w:rStyle w:val="TermshighlightChar"/>
                <w:rFonts w:ascii="Montserrat" w:hAnsi="Montserrat" w:cs="Arial"/>
                <w:b w:val="0"/>
                <w:color w:val="auto"/>
                <w:szCs w:val="16"/>
              </w:rPr>
              <w:t>Vocational education and training (VET)</w:t>
            </w:r>
          </w:p>
        </w:tc>
        <w:tc>
          <w:tcPr>
            <w:tcW w:w="3282" w:type="pct"/>
            <w:tcBorders>
              <w:top w:val="single" w:sz="4" w:space="0" w:color="auto"/>
              <w:left w:val="nil"/>
              <w:bottom w:val="single" w:sz="4" w:space="0" w:color="auto"/>
              <w:right w:val="nil"/>
            </w:tcBorders>
            <w:hideMark/>
          </w:tcPr>
          <w:p w14:paraId="3F05253B" w14:textId="77777777" w:rsidR="00143CF3" w:rsidRPr="00143CF3" w:rsidRDefault="00143CF3" w:rsidP="00CA2F28">
            <w:pPr>
              <w:pStyle w:val="Tabletext"/>
              <w:tabs>
                <w:tab w:val="clear" w:pos="559"/>
              </w:tabs>
              <w:spacing w:beforeLines="20" w:before="48" w:afterLines="20" w:after="48"/>
              <w:rPr>
                <w:rFonts w:cs="Arial"/>
                <w:szCs w:val="16"/>
                <w:lang w:val="en-US"/>
              </w:rPr>
            </w:pPr>
            <w:r w:rsidRPr="00143CF3">
              <w:rPr>
                <w:rFonts w:cs="Arial"/>
                <w:szCs w:val="16"/>
                <w:lang w:val="en-US"/>
              </w:rPr>
              <w:t xml:space="preserve">Post-compulsory education and training that </w:t>
            </w:r>
            <w:proofErr w:type="gramStart"/>
            <w:r w:rsidRPr="00143CF3">
              <w:rPr>
                <w:rFonts w:cs="Arial"/>
                <w:szCs w:val="16"/>
                <w:lang w:val="en-US"/>
              </w:rPr>
              <w:t>provides</w:t>
            </w:r>
            <w:proofErr w:type="gramEnd"/>
            <w:r w:rsidRPr="00143CF3">
              <w:rPr>
                <w:rFonts w:cs="Arial"/>
                <w:szCs w:val="16"/>
                <w:lang w:val="en-US"/>
              </w:rPr>
              <w:t xml:space="preserve"> people with occupational or work-related knowledge and skills.</w:t>
            </w:r>
          </w:p>
        </w:tc>
        <w:tc>
          <w:tcPr>
            <w:tcW w:w="624" w:type="pct"/>
            <w:tcBorders>
              <w:top w:val="single" w:sz="4" w:space="0" w:color="auto"/>
              <w:left w:val="nil"/>
              <w:bottom w:val="single" w:sz="4" w:space="0" w:color="auto"/>
              <w:right w:val="nil"/>
            </w:tcBorders>
            <w:hideMark/>
          </w:tcPr>
          <w:p w14:paraId="4372165C" w14:textId="77777777" w:rsidR="00143CF3" w:rsidRPr="00143CF3" w:rsidRDefault="00143CF3" w:rsidP="00305EF6">
            <w:pPr>
              <w:pStyle w:val="Tabletext"/>
              <w:tabs>
                <w:tab w:val="clear" w:pos="559"/>
              </w:tabs>
              <w:spacing w:beforeLines="20" w:before="48" w:afterLines="20" w:after="48"/>
              <w:jc w:val="center"/>
              <w:rPr>
                <w:rFonts w:cs="Arial"/>
                <w:szCs w:val="16"/>
                <w:lang w:val="en-US"/>
              </w:rPr>
            </w:pPr>
            <w:r w:rsidRPr="00143CF3">
              <w:rPr>
                <w:rFonts w:cs="Arial"/>
                <w:szCs w:val="16"/>
                <w:lang w:val="en-US"/>
              </w:rPr>
              <w:t>All</w:t>
            </w:r>
          </w:p>
        </w:tc>
      </w:tr>
    </w:tbl>
    <w:p w14:paraId="5EAC83F2" w14:textId="77777777" w:rsidR="0075382D" w:rsidRDefault="0075382D" w:rsidP="0075382D">
      <w:pPr>
        <w:spacing w:before="0" w:after="120" w:line="276" w:lineRule="auto"/>
        <w:rPr>
          <w:szCs w:val="19"/>
        </w:rPr>
      </w:pPr>
    </w:p>
    <w:p w14:paraId="16CAB4A7" w14:textId="77777777" w:rsidR="0075382D" w:rsidRDefault="0075382D" w:rsidP="0001795E">
      <w:pPr>
        <w:spacing w:before="0" w:after="120" w:line="276" w:lineRule="auto"/>
        <w:ind w:left="567"/>
        <w:rPr>
          <w:szCs w:val="19"/>
        </w:rPr>
      </w:pPr>
    </w:p>
    <w:sectPr w:rsidR="0075382D" w:rsidSect="00F210FE">
      <w:footerReference w:type="even" r:id="rId22"/>
      <w:footerReference w:type="default" r:id="rId23"/>
      <w:pgSz w:w="11907" w:h="16840" w:code="9"/>
      <w:pgMar w:top="1276" w:right="1418" w:bottom="992" w:left="1418" w:header="567"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30845" w14:textId="77777777" w:rsidR="00C72C76" w:rsidRDefault="00C72C76">
      <w:r>
        <w:separator/>
      </w:r>
    </w:p>
  </w:endnote>
  <w:endnote w:type="continuationSeparator" w:id="0">
    <w:p w14:paraId="70A90579" w14:textId="77777777" w:rsidR="00C72C76" w:rsidRDefault="00C72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ontserrat">
    <w:altName w:val="Cambria"/>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Essonnes Display">
    <w:altName w:val="Calibri"/>
    <w:panose1 w:val="00000000000000000000"/>
    <w:charset w:val="4D"/>
    <w:family w:val="auto"/>
    <w:notTrueType/>
    <w:pitch w:val="variable"/>
    <w:sig w:usb0="0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00282" w14:textId="77777777" w:rsidR="00F210FE" w:rsidRDefault="00F210FE" w:rsidP="00F210FE">
    <w:pPr>
      <w:pStyle w:val="BodyText"/>
      <w:spacing w:line="14" w:lineRule="auto"/>
    </w:pPr>
    <w:r>
      <w:rPr>
        <w:noProof/>
      </w:rPr>
      <mc:AlternateContent>
        <mc:Choice Requires="wps">
          <w:drawing>
            <wp:anchor distT="0" distB="0" distL="0" distR="0" simplePos="0" relativeHeight="251658244" behindDoc="1" locked="0" layoutInCell="1" allowOverlap="1" wp14:anchorId="65918475" wp14:editId="220351A7">
              <wp:simplePos x="0" y="0"/>
              <wp:positionH relativeFrom="page">
                <wp:posOffset>466725</wp:posOffset>
              </wp:positionH>
              <wp:positionV relativeFrom="page">
                <wp:posOffset>10163175</wp:posOffset>
              </wp:positionV>
              <wp:extent cx="4152900" cy="288925"/>
              <wp:effectExtent l="0" t="0" r="0" b="0"/>
              <wp:wrapNone/>
              <wp:docPr id="124728501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288925"/>
                      </a:xfrm>
                      <a:prstGeom prst="rect">
                        <a:avLst/>
                      </a:prstGeom>
                    </wps:spPr>
                    <wps:txbx>
                      <w:txbxContent>
                        <w:p w14:paraId="199371E0" w14:textId="77777777" w:rsidR="00F210FE" w:rsidRDefault="00F210FE" w:rsidP="00F210FE">
                          <w:pPr>
                            <w:spacing w:before="37" w:line="247" w:lineRule="auto"/>
                            <w:ind w:left="20"/>
                            <w:rPr>
                              <w:b/>
                              <w:sz w:val="16"/>
                            </w:rPr>
                          </w:pPr>
                          <w:r>
                            <w:rPr>
                              <w:b/>
                              <w:spacing w:val="-2"/>
                              <w:sz w:val="16"/>
                            </w:rPr>
                            <w:t>Document title</w:t>
                          </w:r>
                        </w:p>
                      </w:txbxContent>
                    </wps:txbx>
                    <wps:bodyPr wrap="square" lIns="0" tIns="0" rIns="0" bIns="0" rtlCol="0">
                      <a:noAutofit/>
                    </wps:bodyPr>
                  </wps:wsp>
                </a:graphicData>
              </a:graphic>
              <wp14:sizeRelH relativeFrom="margin">
                <wp14:pctWidth>0</wp14:pctWidth>
              </wp14:sizeRelH>
            </wp:anchor>
          </w:drawing>
        </mc:Choice>
        <mc:Fallback>
          <w:pict>
            <v:shapetype w14:anchorId="65918475" id="_x0000_t202" coordsize="21600,21600" o:spt="202" path="m,l,21600r21600,l21600,xe">
              <v:stroke joinstyle="miter"/>
              <v:path gradientshapeok="t" o:connecttype="rect"/>
            </v:shapetype>
            <v:shape id="Textbox 39" o:spid="_x0000_s1033" type="#_x0000_t202" style="position:absolute;margin-left:36.75pt;margin-top:800.25pt;width:327pt;height:22.75pt;z-index:-25165823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" filled="f" stroked="f">
              <v:textbox inset="0,0,0,0">
                <w:txbxContent>
                  <w:p w14:paraId="199371E0" w14:textId="77777777" w:rsidR="00F210FE" w:rsidRDefault="00F210FE" w:rsidP="00F210FE">
                    <w:pPr>
                      <w:spacing w:before="37" w:line="247" w:lineRule="auto"/>
                      <w:ind w:left="20"/>
                      <w:rPr>
                        <w:b/>
                        <w:sz w:val="16"/>
                      </w:rPr>
                    </w:pPr>
                    <w:r>
                      <w:rPr>
                        <w:b/>
                        <w:spacing w:val="-2"/>
                        <w:sz w:val="16"/>
                      </w:rPr>
                      <w:t>Document title</w:t>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21B4BC06" wp14:editId="00784BDF">
              <wp:simplePos x="0" y="0"/>
              <wp:positionH relativeFrom="page">
                <wp:posOffset>457200</wp:posOffset>
              </wp:positionH>
              <wp:positionV relativeFrom="page">
                <wp:posOffset>10038598</wp:posOffset>
              </wp:positionV>
              <wp:extent cx="6645909" cy="1270"/>
              <wp:effectExtent l="0" t="0" r="0" b="0"/>
              <wp:wrapNone/>
              <wp:docPr id="444372005"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44739A" id="Graphic 38" o:spid="_x0000_s1026" style="position:absolute;margin-left:36pt;margin-top:790.45pt;width:523.3pt;height:.1pt;z-index:-251658237;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path="m,l6645605,e" filled="f" strokeweight=".5pt">
              <v:path arrowok="t"/>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1D637100" wp14:editId="74602A84">
              <wp:simplePos x="0" y="0"/>
              <wp:positionH relativeFrom="page">
                <wp:posOffset>7007674</wp:posOffset>
              </wp:positionH>
              <wp:positionV relativeFrom="page">
                <wp:posOffset>10184379</wp:posOffset>
              </wp:positionV>
              <wp:extent cx="147320" cy="159385"/>
              <wp:effectExtent l="0" t="0" r="0" b="0"/>
              <wp:wrapNone/>
              <wp:docPr id="187101645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194A5297"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w14:anchorId="1D637100" id="Textbox 40" o:spid="_x0000_s1034" type="#_x0000_t202" style="position:absolute;margin-left:551.8pt;margin-top:801.9pt;width:11.6pt;height:12.5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" filled="f" stroked="f">
              <v:textbox inset="0,0,0,0">
                <w:txbxContent>
                  <w:p w14:paraId="194A5297"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514D223F" w14:textId="77777777" w:rsidR="00F210FE" w:rsidRPr="00F87913" w:rsidRDefault="00F210FE" w:rsidP="00F210FE">
    <w:pPr>
      <w:pStyle w:val="Footer"/>
    </w:pPr>
  </w:p>
  <w:p w14:paraId="1727AFD1" w14:textId="77777777" w:rsidR="00F210FE" w:rsidRPr="00EC356F" w:rsidRDefault="00F210FE" w:rsidP="00F210FE">
    <w:pPr>
      <w:pStyle w:val="Footer"/>
    </w:pPr>
  </w:p>
  <w:p w14:paraId="6890B21A" w14:textId="77777777" w:rsidR="009E17EF" w:rsidRPr="00F210FE" w:rsidRDefault="009E17EF" w:rsidP="00F21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1213F" w14:textId="77777777" w:rsidR="00F210FE" w:rsidRDefault="00F210FE" w:rsidP="00F210FE">
    <w:pPr>
      <w:pStyle w:val="BodyText"/>
      <w:spacing w:line="14" w:lineRule="auto"/>
    </w:pPr>
    <w:r>
      <w:rPr>
        <w:noProof/>
      </w:rPr>
      <mc:AlternateContent>
        <mc:Choice Requires="wps">
          <w:drawing>
            <wp:anchor distT="0" distB="0" distL="0" distR="0" simplePos="0" relativeHeight="251658241" behindDoc="1" locked="0" layoutInCell="1" allowOverlap="1" wp14:anchorId="60A5BB85" wp14:editId="2A18C5AC">
              <wp:simplePos x="0" y="0"/>
              <wp:positionH relativeFrom="page">
                <wp:posOffset>466725</wp:posOffset>
              </wp:positionH>
              <wp:positionV relativeFrom="page">
                <wp:posOffset>10163175</wp:posOffset>
              </wp:positionV>
              <wp:extent cx="4152900" cy="288925"/>
              <wp:effectExtent l="0" t="0" r="0" b="0"/>
              <wp:wrapNone/>
              <wp:docPr id="152511490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288925"/>
                      </a:xfrm>
                      <a:prstGeom prst="rect">
                        <a:avLst/>
                      </a:prstGeom>
                    </wps:spPr>
                    <wps:txbx>
                      <w:txbxContent>
                        <w:p w14:paraId="210B895C" w14:textId="3FA7F209" w:rsidR="00F210FE" w:rsidRDefault="0075382D" w:rsidP="00F210FE">
                          <w:pPr>
                            <w:spacing w:before="37" w:line="247" w:lineRule="auto"/>
                            <w:ind w:left="20"/>
                            <w:rPr>
                              <w:b/>
                              <w:sz w:val="16"/>
                            </w:rPr>
                          </w:pPr>
                          <w:r w:rsidRPr="0075382D">
                            <w:rPr>
                              <w:b/>
                              <w:spacing w:val="-2"/>
                              <w:sz w:val="16"/>
                            </w:rPr>
                            <w:t>Terms and definitions: National VET Provider and VET in Schools Collections</w:t>
                          </w:r>
                        </w:p>
                      </w:txbxContent>
                    </wps:txbx>
                    <wps:bodyPr wrap="square" lIns="0" tIns="0" rIns="0" bIns="0" rtlCol="0">
                      <a:noAutofit/>
                    </wps:bodyPr>
                  </wps:wsp>
                </a:graphicData>
              </a:graphic>
              <wp14:sizeRelH relativeFrom="margin">
                <wp14:pctWidth>0</wp14:pctWidth>
              </wp14:sizeRelH>
            </wp:anchor>
          </w:drawing>
        </mc:Choice>
        <mc:Fallback>
          <w:pict>
            <v:shapetype w14:anchorId="60A5BB85" id="_x0000_t202" coordsize="21600,21600" o:spt="202" path="m,l,21600r21600,l21600,xe">
              <v:stroke joinstyle="miter"/>
              <v:path gradientshapeok="t" o:connecttype="rect"/>
            </v:shapetype>
            <v:shape id="_x0000_s1035" type="#_x0000_t202" style="position:absolute;margin-left:36.75pt;margin-top:800.25pt;width:327pt;height:22.75pt;z-index:-251658239;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" filled="f" stroked="f">
              <v:textbox inset="0,0,0,0">
                <w:txbxContent>
                  <w:p w14:paraId="210B895C" w14:textId="3FA7F209" w:rsidR="00F210FE" w:rsidRDefault="0075382D" w:rsidP="00F210FE">
                    <w:pPr>
                      <w:spacing w:before="37" w:line="247" w:lineRule="auto"/>
                      <w:ind w:left="20"/>
                      <w:rPr>
                        <w:b/>
                        <w:sz w:val="16"/>
                      </w:rPr>
                    </w:pPr>
                    <w:r w:rsidRPr="0075382D">
                      <w:rPr>
                        <w:b/>
                        <w:spacing w:val="-2"/>
                        <w:sz w:val="16"/>
                      </w:rPr>
                      <w:t>Terms and definitions: National VET Provider and VET in Schools Collections</w:t>
                    </w:r>
                  </w:p>
                </w:txbxContent>
              </v:textbox>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1B1B8EAE" wp14:editId="29BBF0FC">
              <wp:simplePos x="0" y="0"/>
              <wp:positionH relativeFrom="page">
                <wp:posOffset>457200</wp:posOffset>
              </wp:positionH>
              <wp:positionV relativeFrom="page">
                <wp:posOffset>10038598</wp:posOffset>
              </wp:positionV>
              <wp:extent cx="6645909" cy="1270"/>
              <wp:effectExtent l="0" t="0" r="0" b="0"/>
              <wp:wrapNone/>
              <wp:docPr id="552141324"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9DBE06" id="Graphic 38" o:spid="_x0000_s1026" style="position:absolute;margin-left:36pt;margin-top:790.45pt;width:523.3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path="m,l6645605,e" filled="f" strokeweight=".5pt">
              <v:path arrowok="t"/>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5035AE47" wp14:editId="13640DF6">
              <wp:simplePos x="0" y="0"/>
              <wp:positionH relativeFrom="page">
                <wp:posOffset>7007674</wp:posOffset>
              </wp:positionH>
              <wp:positionV relativeFrom="page">
                <wp:posOffset>10184379</wp:posOffset>
              </wp:positionV>
              <wp:extent cx="147320" cy="159385"/>
              <wp:effectExtent l="0" t="0" r="0" b="0"/>
              <wp:wrapNone/>
              <wp:docPr id="47094194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100ADEFD"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w14:anchorId="5035AE47" id="_x0000_s1036" type="#_x0000_t202" style="position:absolute;margin-left:551.8pt;margin-top:801.9pt;width:11.6pt;height:12.5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" filled="f" stroked="f">
              <v:textbox inset="0,0,0,0">
                <w:txbxContent>
                  <w:p w14:paraId="100ADEFD"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34352329" w14:textId="77777777" w:rsidR="00F210FE" w:rsidRPr="00F87913" w:rsidRDefault="00F210FE" w:rsidP="00F210FE">
    <w:pPr>
      <w:pStyle w:val="Footer"/>
    </w:pPr>
  </w:p>
  <w:p w14:paraId="7592BB5A" w14:textId="77777777" w:rsidR="00F210FE" w:rsidRPr="00EC356F" w:rsidRDefault="00F210FE" w:rsidP="00F210FE">
    <w:pPr>
      <w:pStyle w:val="Footer"/>
    </w:pPr>
  </w:p>
  <w:p w14:paraId="192A5546" w14:textId="77777777" w:rsidR="009E17EF" w:rsidRPr="00F210FE" w:rsidRDefault="009E17EF" w:rsidP="00F21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0FFFB" w14:textId="77777777" w:rsidR="00C72C76" w:rsidRDefault="00C72C76">
      <w:r>
        <w:separator/>
      </w:r>
    </w:p>
  </w:footnote>
  <w:footnote w:type="continuationSeparator" w:id="0">
    <w:p w14:paraId="431A0AE3" w14:textId="77777777" w:rsidR="00C72C76" w:rsidRDefault="00C72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25553" w14:textId="77777777" w:rsidR="00F210FE" w:rsidRDefault="00F210FE" w:rsidP="00F210FE">
    <w:pPr>
      <w:pStyle w:val="Header"/>
      <w:jc w:val="right"/>
    </w:pPr>
    <w:r w:rsidRPr="00610D56">
      <w:rPr>
        <w:rFonts w:asciiTheme="majorHAnsi" w:hAnsiTheme="majorHAnsi"/>
        <w:noProof/>
        <w:sz w:val="20"/>
      </w:rPr>
      <w:drawing>
        <wp:inline distT="0" distB="0" distL="0" distR="0" wp14:anchorId="34514759" wp14:editId="2D2B0224">
          <wp:extent cx="761365" cy="231775"/>
          <wp:effectExtent l="0" t="0" r="635" b="0"/>
          <wp:docPr id="1770098203"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E450E" w14:textId="77777777" w:rsidR="007D6A05" w:rsidRDefault="00734EAB" w:rsidP="00F210FE">
    <w:pPr>
      <w:pStyle w:val="Header"/>
      <w:jc w:val="right"/>
    </w:pPr>
    <w:r>
      <w:rPr>
        <w:noProof/>
        <w:sz w:val="20"/>
      </w:rPr>
      <w:drawing>
        <wp:anchor distT="0" distB="0" distL="114300" distR="114300" simplePos="0" relativeHeight="251658250" behindDoc="0" locked="0" layoutInCell="1" allowOverlap="1" wp14:anchorId="08F8AA62" wp14:editId="1579C711">
          <wp:simplePos x="0" y="0"/>
          <wp:positionH relativeFrom="column">
            <wp:posOffset>4595495</wp:posOffset>
          </wp:positionH>
          <wp:positionV relativeFrom="page">
            <wp:posOffset>219075</wp:posOffset>
          </wp:positionV>
          <wp:extent cx="1799590" cy="563245"/>
          <wp:effectExtent l="0" t="0" r="0" b="8255"/>
          <wp:wrapSquare wrapText="bothSides"/>
          <wp:docPr id="1340173354"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40897" name="Picture 1804240897"/>
                  <pic:cNvPicPr/>
                </pic:nvPicPr>
                <pic:blipFill>
                  <a:blip r:embed="rId1">
                    <a:extLst>
                      <a:ext uri="{28A0092B-C50C-407E-A947-70E740481C1C}">
                        <a14:useLocalDpi xmlns:a14="http://schemas.microsoft.com/office/drawing/2010/main" val="0"/>
                      </a:ext>
                    </a:extLst>
                  </a:blip>
                  <a:stretch>
                    <a:fillRect/>
                  </a:stretch>
                </pic:blipFill>
                <pic:spPr>
                  <a:xfrm>
                    <a:off x="0" y="0"/>
                    <a:ext cx="1799590" cy="563245"/>
                  </a:xfrm>
                  <a:prstGeom prst="rect">
                    <a:avLst/>
                  </a:prstGeom>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0" distR="0" simplePos="0" relativeHeight="251658249" behindDoc="1" locked="0" layoutInCell="1" allowOverlap="1" wp14:anchorId="72FABF7C" wp14:editId="6EA6954E">
              <wp:simplePos x="0" y="0"/>
              <wp:positionH relativeFrom="margin">
                <wp:posOffset>-606311</wp:posOffset>
              </wp:positionH>
              <wp:positionV relativeFrom="page">
                <wp:posOffset>227965</wp:posOffset>
              </wp:positionV>
              <wp:extent cx="1466850" cy="669290"/>
              <wp:effectExtent l="0" t="0" r="0" b="0"/>
              <wp:wrapNone/>
              <wp:docPr id="877194942"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669290"/>
                      </a:xfrm>
                      <a:prstGeom prst="rect">
                        <a:avLst/>
                      </a:prstGeom>
                    </wps:spPr>
                    <wps:txbx>
                      <w:txbxContent>
                        <w:p w14:paraId="34BA5354"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2FABF7C" id="_x0000_t202" coordsize="21600,21600" o:spt="202" path="m,l,21600r21600,l21600,xe">
              <v:stroke joinstyle="miter"/>
              <v:path gradientshapeok="t" o:connecttype="rect"/>
            </v:shapetype>
            <v:shape id="Textbox 6" o:spid="_x0000_s1032" type="#_x0000_t202" style="position:absolute;left:0;text-align:left;margin-left:-47.75pt;margin-top:17.95pt;width:115.5pt;height:52.7pt;z-index:-251658231;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" filled="f" stroked="f">
              <v:textbox inset="0,0,0,0">
                <w:txbxContent>
                  <w:p w14:paraId="34BA5354"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v:textbox>
              <w10:wrap anchorx="margin" anchory="page"/>
            </v:shape>
          </w:pict>
        </mc:Fallback>
      </mc:AlternateContent>
    </w:r>
    <w:r w:rsidR="002D35A6">
      <w:rPr>
        <w:noProof/>
        <w:lang w:eastAsia="en-AU"/>
      </w:rPr>
      <w:drawing>
        <wp:anchor distT="0" distB="0" distL="114300" distR="114300" simplePos="0" relativeHeight="251658248" behindDoc="0" locked="0" layoutInCell="1" allowOverlap="1" wp14:anchorId="71B1712F" wp14:editId="0CF2E13E">
          <wp:simplePos x="0" y="0"/>
          <wp:positionH relativeFrom="column">
            <wp:posOffset>547370</wp:posOffset>
          </wp:positionH>
          <wp:positionV relativeFrom="page">
            <wp:posOffset>971550</wp:posOffset>
          </wp:positionV>
          <wp:extent cx="4017010" cy="4901565"/>
          <wp:effectExtent l="0" t="0" r="2540" b="0"/>
          <wp:wrapNone/>
          <wp:docPr id="17282558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21980" name="Picture 335321980"/>
                  <pic:cNvPicPr/>
                </pic:nvPicPr>
                <pic:blipFill>
                  <a:blip r:embed="rId2"/>
                  <a:stretch>
                    <a:fillRect/>
                  </a:stretch>
                </pic:blipFill>
                <pic:spPr>
                  <a:xfrm>
                    <a:off x="0" y="0"/>
                    <a:ext cx="4017010" cy="4901565"/>
                  </a:xfrm>
                  <a:prstGeom prst="rect">
                    <a:avLst/>
                  </a:prstGeom>
                </pic:spPr>
              </pic:pic>
            </a:graphicData>
          </a:graphic>
          <wp14:sizeRelH relativeFrom="margin">
            <wp14:pctWidth>0</wp14:pctWidth>
          </wp14:sizeRelH>
          <wp14:sizeRelV relativeFrom="margin">
            <wp14:pctHeight>0</wp14:pctHeight>
          </wp14:sizeRelV>
        </wp:anchor>
      </w:drawing>
    </w:r>
    <w:r w:rsidR="00544383">
      <w:rPr>
        <w:noProof/>
        <w:lang w:eastAsia="en-AU"/>
      </w:rPr>
      <mc:AlternateContent>
        <mc:Choice Requires="wps">
          <w:drawing>
            <wp:anchor distT="0" distB="0" distL="114300" distR="114300" simplePos="0" relativeHeight="251658247" behindDoc="0" locked="0" layoutInCell="1" allowOverlap="1" wp14:anchorId="69482EA5" wp14:editId="53D02B83">
              <wp:simplePos x="0" y="0"/>
              <wp:positionH relativeFrom="column">
                <wp:posOffset>5428953</wp:posOffset>
              </wp:positionH>
              <wp:positionV relativeFrom="paragraph">
                <wp:posOffset>3392170</wp:posOffset>
              </wp:positionV>
              <wp:extent cx="1503045" cy="3776345"/>
              <wp:effectExtent l="0" t="0" r="1905" b="0"/>
              <wp:wrapNone/>
              <wp:docPr id="586328995"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2EE54FFF" id="Graphic 8" o:spid="_x0000_s1026" style="position:absolute;margin-left:427.5pt;margin-top:267.1pt;width:118.35pt;height:297.35pt;z-index:251658247;visibility:visible;mso-wrap-style:square;mso-wrap-distance-left:9pt;mso-wrap-distance-top:0;mso-wrap-distance-right:9pt;mso-wrap-distance-bottom:0;mso-position-horizontal:absolute;mso-position-horizontal-relative:text;mso-position-vertical:absolute;mso-position-vertical-relative:text;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v:shape>
          </w:pict>
        </mc:Fallback>
      </mc:AlternateContent>
    </w:r>
    <w:r w:rsidR="00544383">
      <w:rPr>
        <w:noProof/>
        <w:lang w:eastAsia="en-AU"/>
      </w:rPr>
      <mc:AlternateContent>
        <mc:Choice Requires="wpg">
          <w:drawing>
            <wp:anchor distT="0" distB="0" distL="114300" distR="114300" simplePos="0" relativeHeight="251658246" behindDoc="0" locked="0" layoutInCell="1" allowOverlap="1" wp14:anchorId="7738DD45" wp14:editId="1F10A23B">
              <wp:simplePos x="0" y="0"/>
              <wp:positionH relativeFrom="column">
                <wp:posOffset>-900430</wp:posOffset>
              </wp:positionH>
              <wp:positionV relativeFrom="page">
                <wp:posOffset>3752850</wp:posOffset>
              </wp:positionV>
              <wp:extent cx="686435" cy="1887855"/>
              <wp:effectExtent l="0" t="0" r="0" b="0"/>
              <wp:wrapNone/>
              <wp:docPr id="84346450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35" cy="1887855"/>
                        <a:chOff x="-476250" y="-28575"/>
                        <a:chExt cx="686435" cy="1888489"/>
                      </a:xfrm>
                    </wpg:grpSpPr>
                    <wps:wsp>
                      <wps:cNvPr id="616183829" name="Graphic 10"/>
                      <wps:cNvSpPr/>
                      <wps:spPr>
                        <a:xfrm>
                          <a:off x="-476250" y="-28575"/>
                          <a:ext cx="686435" cy="1888489"/>
                        </a:xfrm>
                        <a:custGeom>
                          <a:avLst/>
                          <a:gdLst/>
                          <a:ahLst/>
                          <a:cxnLst/>
                          <a:rect l="l" t="t" r="r" b="b"/>
                          <a:pathLst>
                            <a:path w="686435" h="1888489">
                              <a:moveTo>
                                <a:pt x="503995" y="0"/>
                              </a:moveTo>
                              <a:lnTo>
                                <a:pt x="0" y="0"/>
                              </a:lnTo>
                              <a:lnTo>
                                <a:pt x="0" y="1888134"/>
                              </a:lnTo>
                              <a:lnTo>
                                <a:pt x="503995" y="1888134"/>
                              </a:lnTo>
                              <a:lnTo>
                                <a:pt x="552369" y="1881659"/>
                              </a:lnTo>
                              <a:lnTo>
                                <a:pt x="595839" y="1863383"/>
                              </a:lnTo>
                              <a:lnTo>
                                <a:pt x="632670" y="1835030"/>
                              </a:lnTo>
                              <a:lnTo>
                                <a:pt x="661126" y="1798327"/>
                              </a:lnTo>
                              <a:lnTo>
                                <a:pt x="679472" y="1754997"/>
                              </a:lnTo>
                              <a:lnTo>
                                <a:pt x="685973" y="1706765"/>
                              </a:lnTo>
                              <a:lnTo>
                                <a:pt x="685973" y="181381"/>
                              </a:lnTo>
                              <a:lnTo>
                                <a:pt x="679472" y="133148"/>
                              </a:lnTo>
                              <a:lnTo>
                                <a:pt x="661126" y="89816"/>
                              </a:lnTo>
                              <a:lnTo>
                                <a:pt x="632670" y="53109"/>
                              </a:lnTo>
                              <a:lnTo>
                                <a:pt x="595839" y="24754"/>
                              </a:lnTo>
                              <a:lnTo>
                                <a:pt x="552369" y="6476"/>
                              </a:lnTo>
                              <a:lnTo>
                                <a:pt x="503995" y="0"/>
                              </a:lnTo>
                              <a:close/>
                            </a:path>
                          </a:pathLst>
                        </a:custGeom>
                        <a:solidFill>
                          <a:srgbClr val="2B40F5"/>
                        </a:solidFill>
                      </wps:spPr>
                      <wps:bodyPr wrap="square" lIns="0" tIns="0" rIns="0" bIns="0" rtlCol="0">
                        <a:prstTxWarp prst="textNoShape">
                          <a:avLst/>
                        </a:prstTxWarp>
                        <a:noAutofit/>
                      </wps:bodyPr>
                    </wps:wsp>
                  </wpg:wgp>
                </a:graphicData>
              </a:graphic>
            </wp:anchor>
          </w:drawing>
        </mc:Choice>
        <mc:Fallback>
          <w:pict>
            <v:group w14:anchorId="2B957FB7" id="Group 8" o:spid="_x0000_s1026" style="position:absolute;margin-left:-70.9pt;margin-top:295.5pt;width:54.05pt;height:148.65pt;z-index:251658246;mso-position-vertical-relative:page" coordorigin="-4762,-285" coordsize="6864,18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">
              <v:shape id="Graphic 10" o:spid="_x0000_s1027" style="position:absolute;left:-4762;top:-285;width:6863;height:18884;visibility:visible;mso-wrap-style:square;v-text-anchor:top" coordsize="686435,188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" path="m503995,l,,,1888134r503995,l552369,1881659r43470,-18276l632670,1835030r28456,-36703l679472,1754997r6501,-48232l685973,181381r-6501,-48233l661126,89816,632670,53109,595839,24754,552369,6476,503995,xe" fillcolor="#2b40f5" stroked="f">
                <v:path arrowok="t"/>
              </v:shape>
              <w10:wrap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40E65" w14:textId="77777777" w:rsidR="002D35A6" w:rsidRDefault="002D35A6" w:rsidP="00F210FE">
    <w:pPr>
      <w:pStyle w:val="Header"/>
      <w:jc w:val="right"/>
    </w:pPr>
    <w:r w:rsidRPr="00610D56">
      <w:rPr>
        <w:rFonts w:asciiTheme="majorHAnsi" w:hAnsiTheme="majorHAnsi"/>
        <w:noProof/>
        <w:sz w:val="20"/>
      </w:rPr>
      <w:drawing>
        <wp:inline distT="0" distB="0" distL="0" distR="0" wp14:anchorId="25464568" wp14:editId="37CDC89A">
          <wp:extent cx="761365" cy="231775"/>
          <wp:effectExtent l="0" t="0" r="635" b="0"/>
          <wp:docPr id="196897757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AAD1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824E4BFA"/>
    <w:lvl w:ilvl="0" w:tplc="46882090">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E27C29"/>
    <w:multiLevelType w:val="hybridMultilevel"/>
    <w:tmpl w:val="AB6AAC0E"/>
    <w:lvl w:ilvl="0" w:tplc="BD7CCB12">
      <w:start w:val="1"/>
      <w:numFmt w:val="lowerLetter"/>
      <w:pStyle w:val="Letterlist"/>
      <w:lvlText w:val="%1."/>
      <w:lvlJc w:val="left"/>
      <w:pPr>
        <w:ind w:left="644"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6554C8"/>
    <w:multiLevelType w:val="hybridMultilevel"/>
    <w:tmpl w:val="7780CE7A"/>
    <w:lvl w:ilvl="0" w:tplc="6B84309A">
      <w:start w:val="1"/>
      <w:numFmt w:val="decimal"/>
      <w:pStyle w:val="NumberedText"/>
      <w:lvlText w:val="%1"/>
      <w:lvlJc w:val="left"/>
      <w:pPr>
        <w:tabs>
          <w:tab w:val="num" w:pos="567"/>
        </w:tabs>
        <w:ind w:left="720" w:hanging="436"/>
      </w:pPr>
      <w:rPr>
        <w:rFonts w:ascii="Trebuchet MS" w:hAnsi="Trebuchet MS" w:hint="default"/>
        <w:b w:val="0"/>
        <w:color w:val="auto"/>
        <w:sz w:val="20"/>
        <w:szCs w:val="20"/>
      </w:rPr>
    </w:lvl>
    <w:lvl w:ilvl="1" w:tplc="0CE2973E">
      <w:start w:val="1"/>
      <w:numFmt w:val="lowerLetter"/>
      <w:lvlText w:val="%2."/>
      <w:lvlJc w:val="left"/>
      <w:pPr>
        <w:tabs>
          <w:tab w:val="num" w:pos="730"/>
        </w:tabs>
        <w:ind w:left="730" w:hanging="360"/>
      </w:pPr>
    </w:lvl>
    <w:lvl w:ilvl="2" w:tplc="0C09001B" w:tentative="1">
      <w:start w:val="1"/>
      <w:numFmt w:val="lowerRoman"/>
      <w:lvlText w:val="%3."/>
      <w:lvlJc w:val="right"/>
      <w:pPr>
        <w:tabs>
          <w:tab w:val="num" w:pos="1450"/>
        </w:tabs>
        <w:ind w:left="1450" w:hanging="180"/>
      </w:pPr>
    </w:lvl>
    <w:lvl w:ilvl="3" w:tplc="0C09000F" w:tentative="1">
      <w:start w:val="1"/>
      <w:numFmt w:val="decimal"/>
      <w:lvlText w:val="%4."/>
      <w:lvlJc w:val="left"/>
      <w:pPr>
        <w:tabs>
          <w:tab w:val="num" w:pos="2170"/>
        </w:tabs>
        <w:ind w:left="2170" w:hanging="360"/>
      </w:pPr>
    </w:lvl>
    <w:lvl w:ilvl="4" w:tplc="0C090019" w:tentative="1">
      <w:start w:val="1"/>
      <w:numFmt w:val="lowerLetter"/>
      <w:lvlText w:val="%5."/>
      <w:lvlJc w:val="left"/>
      <w:pPr>
        <w:tabs>
          <w:tab w:val="num" w:pos="2890"/>
        </w:tabs>
        <w:ind w:left="2890" w:hanging="360"/>
      </w:pPr>
    </w:lvl>
    <w:lvl w:ilvl="5" w:tplc="0C09001B" w:tentative="1">
      <w:start w:val="1"/>
      <w:numFmt w:val="lowerRoman"/>
      <w:lvlText w:val="%6."/>
      <w:lvlJc w:val="right"/>
      <w:pPr>
        <w:tabs>
          <w:tab w:val="num" w:pos="3610"/>
        </w:tabs>
        <w:ind w:left="3610" w:hanging="180"/>
      </w:pPr>
    </w:lvl>
    <w:lvl w:ilvl="6" w:tplc="0C09000F" w:tentative="1">
      <w:start w:val="1"/>
      <w:numFmt w:val="decimal"/>
      <w:lvlText w:val="%7."/>
      <w:lvlJc w:val="left"/>
      <w:pPr>
        <w:tabs>
          <w:tab w:val="num" w:pos="4330"/>
        </w:tabs>
        <w:ind w:left="4330" w:hanging="360"/>
      </w:pPr>
    </w:lvl>
    <w:lvl w:ilvl="7" w:tplc="0C090019" w:tentative="1">
      <w:start w:val="1"/>
      <w:numFmt w:val="lowerLetter"/>
      <w:lvlText w:val="%8."/>
      <w:lvlJc w:val="left"/>
      <w:pPr>
        <w:tabs>
          <w:tab w:val="num" w:pos="5050"/>
        </w:tabs>
        <w:ind w:left="5050" w:hanging="360"/>
      </w:pPr>
    </w:lvl>
    <w:lvl w:ilvl="8" w:tplc="0C09001B" w:tentative="1">
      <w:start w:val="1"/>
      <w:numFmt w:val="lowerRoman"/>
      <w:lvlText w:val="%9."/>
      <w:lvlJc w:val="right"/>
      <w:pPr>
        <w:tabs>
          <w:tab w:val="num" w:pos="5770"/>
        </w:tabs>
        <w:ind w:left="5770" w:hanging="180"/>
      </w:pPr>
    </w:lvl>
  </w:abstractNum>
  <w:abstractNum w:abstractNumId="21"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DE1894"/>
    <w:multiLevelType w:val="hybridMultilevel"/>
    <w:tmpl w:val="D390EE0A"/>
    <w:lvl w:ilvl="0" w:tplc="7AE2D012">
      <w:start w:val="1"/>
      <w:numFmt w:val="bullet"/>
      <w:lvlText w:val=""/>
      <w:lvlJc w:val="left"/>
      <w:pPr>
        <w:ind w:left="1004" w:hanging="360"/>
      </w:pPr>
      <w:rPr>
        <w:rFonts w:ascii="Wingdings" w:hAnsi="Wingdings"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5"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0A02C5"/>
    <w:multiLevelType w:val="hybridMultilevel"/>
    <w:tmpl w:val="2E9A3022"/>
    <w:lvl w:ilvl="0" w:tplc="FC306488">
      <w:start w:val="1"/>
      <w:numFmt w:val="bullet"/>
      <w:pStyle w:val="Dotpoint2"/>
      <w:lvlText w:val="o"/>
      <w:lvlJc w:val="left"/>
      <w:pPr>
        <w:ind w:left="927"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1" w15:restartNumberingAfterBreak="0">
    <w:nsid w:val="6E6568BB"/>
    <w:multiLevelType w:val="hybridMultilevel"/>
    <w:tmpl w:val="9B12A408"/>
    <w:lvl w:ilvl="0" w:tplc="55FC297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AC74BA"/>
    <w:multiLevelType w:val="hybridMultilevel"/>
    <w:tmpl w:val="D98EE050"/>
    <w:lvl w:ilvl="0" w:tplc="0CB6F7B4">
      <w:start w:val="1"/>
      <w:numFmt w:val="lowerLetter"/>
      <w:lvlText w:val="%1."/>
      <w:lvlJc w:val="left"/>
      <w:pPr>
        <w:ind w:left="1090" w:hanging="360"/>
      </w:pPr>
    </w:lvl>
    <w:lvl w:ilvl="1" w:tplc="0C090019" w:tentative="1">
      <w:start w:val="1"/>
      <w:numFmt w:val="lowerLetter"/>
      <w:lvlText w:val="%2."/>
      <w:lvlJc w:val="left"/>
      <w:pPr>
        <w:ind w:left="1810" w:hanging="360"/>
      </w:pPr>
    </w:lvl>
    <w:lvl w:ilvl="2" w:tplc="0C09001B" w:tentative="1">
      <w:start w:val="1"/>
      <w:numFmt w:val="lowerRoman"/>
      <w:lvlText w:val="%3."/>
      <w:lvlJc w:val="right"/>
      <w:pPr>
        <w:ind w:left="2530" w:hanging="180"/>
      </w:pPr>
    </w:lvl>
    <w:lvl w:ilvl="3" w:tplc="0C09000F" w:tentative="1">
      <w:start w:val="1"/>
      <w:numFmt w:val="decimal"/>
      <w:lvlText w:val="%4."/>
      <w:lvlJc w:val="left"/>
      <w:pPr>
        <w:ind w:left="3250" w:hanging="360"/>
      </w:pPr>
    </w:lvl>
    <w:lvl w:ilvl="4" w:tplc="0C090019" w:tentative="1">
      <w:start w:val="1"/>
      <w:numFmt w:val="lowerLetter"/>
      <w:lvlText w:val="%5."/>
      <w:lvlJc w:val="left"/>
      <w:pPr>
        <w:ind w:left="3970" w:hanging="360"/>
      </w:pPr>
    </w:lvl>
    <w:lvl w:ilvl="5" w:tplc="0C09001B" w:tentative="1">
      <w:start w:val="1"/>
      <w:numFmt w:val="lowerRoman"/>
      <w:lvlText w:val="%6."/>
      <w:lvlJc w:val="right"/>
      <w:pPr>
        <w:ind w:left="4690" w:hanging="180"/>
      </w:pPr>
    </w:lvl>
    <w:lvl w:ilvl="6" w:tplc="0C09000F" w:tentative="1">
      <w:start w:val="1"/>
      <w:numFmt w:val="decimal"/>
      <w:lvlText w:val="%7."/>
      <w:lvlJc w:val="left"/>
      <w:pPr>
        <w:ind w:left="5410" w:hanging="360"/>
      </w:pPr>
    </w:lvl>
    <w:lvl w:ilvl="7" w:tplc="0C090019" w:tentative="1">
      <w:start w:val="1"/>
      <w:numFmt w:val="lowerLetter"/>
      <w:lvlText w:val="%8."/>
      <w:lvlJc w:val="left"/>
      <w:pPr>
        <w:ind w:left="6130" w:hanging="360"/>
      </w:pPr>
    </w:lvl>
    <w:lvl w:ilvl="8" w:tplc="0C09001B" w:tentative="1">
      <w:start w:val="1"/>
      <w:numFmt w:val="lowerRoman"/>
      <w:lvlText w:val="%9."/>
      <w:lvlJc w:val="right"/>
      <w:pPr>
        <w:ind w:left="6850" w:hanging="180"/>
      </w:pPr>
    </w:lvl>
  </w:abstractNum>
  <w:abstractNum w:abstractNumId="33"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66895400">
    <w:abstractNumId w:val="11"/>
  </w:num>
  <w:num w:numId="2" w16cid:durableId="49575009">
    <w:abstractNumId w:val="13"/>
  </w:num>
  <w:num w:numId="3" w16cid:durableId="35979449">
    <w:abstractNumId w:val="10"/>
  </w:num>
  <w:num w:numId="4" w16cid:durableId="1577662939">
    <w:abstractNumId w:val="19"/>
  </w:num>
  <w:num w:numId="5" w16cid:durableId="250894042">
    <w:abstractNumId w:val="12"/>
  </w:num>
  <w:num w:numId="6" w16cid:durableId="919607833">
    <w:abstractNumId w:val="25"/>
  </w:num>
  <w:num w:numId="7" w16cid:durableId="838889116">
    <w:abstractNumId w:val="27"/>
  </w:num>
  <w:num w:numId="8" w16cid:durableId="1558470504">
    <w:abstractNumId w:val="26"/>
  </w:num>
  <w:num w:numId="9" w16cid:durableId="285505412">
    <w:abstractNumId w:val="29"/>
  </w:num>
  <w:num w:numId="10" w16cid:durableId="2003043110">
    <w:abstractNumId w:val="21"/>
  </w:num>
  <w:num w:numId="11" w16cid:durableId="1052998744">
    <w:abstractNumId w:val="16"/>
  </w:num>
  <w:num w:numId="12" w16cid:durableId="1368331542">
    <w:abstractNumId w:val="22"/>
  </w:num>
  <w:num w:numId="13" w16cid:durableId="1766416078">
    <w:abstractNumId w:val="23"/>
  </w:num>
  <w:num w:numId="14" w16cid:durableId="757218187">
    <w:abstractNumId w:val="14"/>
  </w:num>
  <w:num w:numId="15" w16cid:durableId="713316039">
    <w:abstractNumId w:val="17"/>
  </w:num>
  <w:num w:numId="16" w16cid:durableId="1710569066">
    <w:abstractNumId w:val="15"/>
  </w:num>
  <w:num w:numId="17" w16cid:durableId="2052028725">
    <w:abstractNumId w:val="9"/>
  </w:num>
  <w:num w:numId="18" w16cid:durableId="80564865">
    <w:abstractNumId w:val="7"/>
  </w:num>
  <w:num w:numId="19" w16cid:durableId="78451393">
    <w:abstractNumId w:val="6"/>
  </w:num>
  <w:num w:numId="20" w16cid:durableId="1071736736">
    <w:abstractNumId w:val="5"/>
  </w:num>
  <w:num w:numId="21" w16cid:durableId="650212589">
    <w:abstractNumId w:val="4"/>
  </w:num>
  <w:num w:numId="22" w16cid:durableId="542448284">
    <w:abstractNumId w:val="11"/>
  </w:num>
  <w:num w:numId="23" w16cid:durableId="1000935479">
    <w:abstractNumId w:val="13"/>
  </w:num>
  <w:num w:numId="24" w16cid:durableId="805316348">
    <w:abstractNumId w:val="11"/>
  </w:num>
  <w:num w:numId="25" w16cid:durableId="2058429378">
    <w:abstractNumId w:val="13"/>
  </w:num>
  <w:num w:numId="26" w16cid:durableId="1171410119">
    <w:abstractNumId w:val="31"/>
  </w:num>
  <w:num w:numId="27" w16cid:durableId="409625264">
    <w:abstractNumId w:val="28"/>
  </w:num>
  <w:num w:numId="28" w16cid:durableId="1117144732">
    <w:abstractNumId w:val="8"/>
  </w:num>
  <w:num w:numId="29" w16cid:durableId="1052389932">
    <w:abstractNumId w:val="3"/>
  </w:num>
  <w:num w:numId="30" w16cid:durableId="570889146">
    <w:abstractNumId w:val="2"/>
  </w:num>
  <w:num w:numId="31" w16cid:durableId="1711954657">
    <w:abstractNumId w:val="1"/>
  </w:num>
  <w:num w:numId="32" w16cid:durableId="502472169">
    <w:abstractNumId w:val="0"/>
  </w:num>
  <w:num w:numId="33" w16cid:durableId="989165760">
    <w:abstractNumId w:val="10"/>
  </w:num>
  <w:num w:numId="34" w16cid:durableId="1206797935">
    <w:abstractNumId w:val="33"/>
  </w:num>
  <w:num w:numId="35" w16cid:durableId="1909337754">
    <w:abstractNumId w:val="30"/>
  </w:num>
  <w:num w:numId="36" w16cid:durableId="2055739405">
    <w:abstractNumId w:val="20"/>
  </w:num>
  <w:num w:numId="37" w16cid:durableId="2137720621">
    <w:abstractNumId w:val="32"/>
  </w:num>
  <w:num w:numId="38" w16cid:durableId="1610115198">
    <w:abstractNumId w:val="32"/>
    <w:lvlOverride w:ilvl="0">
      <w:startOverride w:val="1"/>
    </w:lvlOverride>
  </w:num>
  <w:num w:numId="39" w16cid:durableId="340207141">
    <w:abstractNumId w:val="18"/>
  </w:num>
  <w:num w:numId="40" w16cid:durableId="2073649872">
    <w:abstractNumId w:val="18"/>
    <w:lvlOverride w:ilvl="0">
      <w:startOverride w:val="1"/>
    </w:lvlOverride>
  </w:num>
  <w:num w:numId="41" w16cid:durableId="122700198">
    <w:abstractNumId w:val="18"/>
    <w:lvlOverride w:ilvl="0">
      <w:startOverride w:val="1"/>
    </w:lvlOverride>
  </w:num>
  <w:num w:numId="42" w16cid:durableId="1375231250">
    <w:abstractNumId w:val="18"/>
    <w:lvlOverride w:ilvl="0">
      <w:startOverride w:val="1"/>
    </w:lvlOverride>
  </w:num>
  <w:num w:numId="43" w16cid:durableId="1324314276">
    <w:abstractNumId w:val="18"/>
    <w:lvlOverride w:ilvl="0">
      <w:startOverride w:val="1"/>
    </w:lvlOverride>
  </w:num>
  <w:num w:numId="44" w16cid:durableId="143682366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9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B158FB"/>
    <w:rsid w:val="000108B2"/>
    <w:rsid w:val="00013265"/>
    <w:rsid w:val="0001795E"/>
    <w:rsid w:val="00022290"/>
    <w:rsid w:val="00024457"/>
    <w:rsid w:val="000315D7"/>
    <w:rsid w:val="00041B54"/>
    <w:rsid w:val="000474FE"/>
    <w:rsid w:val="0006125F"/>
    <w:rsid w:val="00074BD4"/>
    <w:rsid w:val="000949E9"/>
    <w:rsid w:val="000C1642"/>
    <w:rsid w:val="000F641C"/>
    <w:rsid w:val="000F684B"/>
    <w:rsid w:val="0010761A"/>
    <w:rsid w:val="00116D1E"/>
    <w:rsid w:val="00123B5C"/>
    <w:rsid w:val="0012601A"/>
    <w:rsid w:val="00135C75"/>
    <w:rsid w:val="00143CF3"/>
    <w:rsid w:val="00150874"/>
    <w:rsid w:val="001509F3"/>
    <w:rsid w:val="001511AA"/>
    <w:rsid w:val="00155839"/>
    <w:rsid w:val="00156B70"/>
    <w:rsid w:val="00166281"/>
    <w:rsid w:val="001739D3"/>
    <w:rsid w:val="00177827"/>
    <w:rsid w:val="00184504"/>
    <w:rsid w:val="00184E07"/>
    <w:rsid w:val="001B1A4E"/>
    <w:rsid w:val="001B43CF"/>
    <w:rsid w:val="001D5906"/>
    <w:rsid w:val="001F7D84"/>
    <w:rsid w:val="001F7E01"/>
    <w:rsid w:val="002277A9"/>
    <w:rsid w:val="00230CD7"/>
    <w:rsid w:val="00233BFA"/>
    <w:rsid w:val="00233C8D"/>
    <w:rsid w:val="00284FCB"/>
    <w:rsid w:val="00297C1D"/>
    <w:rsid w:val="002D35A6"/>
    <w:rsid w:val="002E196B"/>
    <w:rsid w:val="002F3613"/>
    <w:rsid w:val="002F787C"/>
    <w:rsid w:val="00305EF6"/>
    <w:rsid w:val="00315152"/>
    <w:rsid w:val="00334CE3"/>
    <w:rsid w:val="0033582A"/>
    <w:rsid w:val="00340B4D"/>
    <w:rsid w:val="00357C16"/>
    <w:rsid w:val="003A1307"/>
    <w:rsid w:val="003B16DA"/>
    <w:rsid w:val="003B483E"/>
    <w:rsid w:val="003D2D50"/>
    <w:rsid w:val="003D5CFD"/>
    <w:rsid w:val="003E67CB"/>
    <w:rsid w:val="003F1876"/>
    <w:rsid w:val="003F7B75"/>
    <w:rsid w:val="00405E3C"/>
    <w:rsid w:val="00424459"/>
    <w:rsid w:val="00457638"/>
    <w:rsid w:val="00457C3A"/>
    <w:rsid w:val="00472168"/>
    <w:rsid w:val="004772FE"/>
    <w:rsid w:val="0048643A"/>
    <w:rsid w:val="0049453B"/>
    <w:rsid w:val="00494E7C"/>
    <w:rsid w:val="004C4063"/>
    <w:rsid w:val="004D4802"/>
    <w:rsid w:val="004E7227"/>
    <w:rsid w:val="00520315"/>
    <w:rsid w:val="0052276C"/>
    <w:rsid w:val="00533AC7"/>
    <w:rsid w:val="00544383"/>
    <w:rsid w:val="005538C5"/>
    <w:rsid w:val="00560C71"/>
    <w:rsid w:val="00570758"/>
    <w:rsid w:val="00581546"/>
    <w:rsid w:val="00583043"/>
    <w:rsid w:val="00590005"/>
    <w:rsid w:val="005C277E"/>
    <w:rsid w:val="005C61F8"/>
    <w:rsid w:val="005E271C"/>
    <w:rsid w:val="005E4764"/>
    <w:rsid w:val="005F34CF"/>
    <w:rsid w:val="00624C95"/>
    <w:rsid w:val="00652973"/>
    <w:rsid w:val="00656679"/>
    <w:rsid w:val="00661A3B"/>
    <w:rsid w:val="0067712D"/>
    <w:rsid w:val="006816FD"/>
    <w:rsid w:val="00693881"/>
    <w:rsid w:val="00696A48"/>
    <w:rsid w:val="006A702B"/>
    <w:rsid w:val="006C5DA9"/>
    <w:rsid w:val="006C613A"/>
    <w:rsid w:val="006F7A01"/>
    <w:rsid w:val="007037A4"/>
    <w:rsid w:val="007224CE"/>
    <w:rsid w:val="00722F98"/>
    <w:rsid w:val="00731EC8"/>
    <w:rsid w:val="00734EAB"/>
    <w:rsid w:val="0075382D"/>
    <w:rsid w:val="0077136F"/>
    <w:rsid w:val="007816AD"/>
    <w:rsid w:val="0078326D"/>
    <w:rsid w:val="00783F44"/>
    <w:rsid w:val="00786CA3"/>
    <w:rsid w:val="007A2079"/>
    <w:rsid w:val="007C3281"/>
    <w:rsid w:val="007C50A7"/>
    <w:rsid w:val="007D59B3"/>
    <w:rsid w:val="007D6A05"/>
    <w:rsid w:val="007D79E4"/>
    <w:rsid w:val="007E2D8C"/>
    <w:rsid w:val="007E52E6"/>
    <w:rsid w:val="007F17C5"/>
    <w:rsid w:val="00800A2B"/>
    <w:rsid w:val="00804038"/>
    <w:rsid w:val="00806C1C"/>
    <w:rsid w:val="0080744A"/>
    <w:rsid w:val="00826757"/>
    <w:rsid w:val="00832CF7"/>
    <w:rsid w:val="00874DA5"/>
    <w:rsid w:val="008923B6"/>
    <w:rsid w:val="00894271"/>
    <w:rsid w:val="008A41D2"/>
    <w:rsid w:val="008B21EF"/>
    <w:rsid w:val="008B359B"/>
    <w:rsid w:val="008B72EF"/>
    <w:rsid w:val="008C0A74"/>
    <w:rsid w:val="008E6C3A"/>
    <w:rsid w:val="008F20BA"/>
    <w:rsid w:val="009058B5"/>
    <w:rsid w:val="0092715D"/>
    <w:rsid w:val="00933317"/>
    <w:rsid w:val="00940830"/>
    <w:rsid w:val="009461ED"/>
    <w:rsid w:val="009538E6"/>
    <w:rsid w:val="00956F3E"/>
    <w:rsid w:val="009704E4"/>
    <w:rsid w:val="009775C7"/>
    <w:rsid w:val="009A1AE2"/>
    <w:rsid w:val="009C22BE"/>
    <w:rsid w:val="009C78A5"/>
    <w:rsid w:val="009D35EB"/>
    <w:rsid w:val="009E17EF"/>
    <w:rsid w:val="009E231A"/>
    <w:rsid w:val="009E2F64"/>
    <w:rsid w:val="00A03BF0"/>
    <w:rsid w:val="00A10A6B"/>
    <w:rsid w:val="00A10E2B"/>
    <w:rsid w:val="00A11571"/>
    <w:rsid w:val="00A30084"/>
    <w:rsid w:val="00A50895"/>
    <w:rsid w:val="00A535A5"/>
    <w:rsid w:val="00A55FE2"/>
    <w:rsid w:val="00A566CC"/>
    <w:rsid w:val="00A73318"/>
    <w:rsid w:val="00A73D36"/>
    <w:rsid w:val="00A81CCA"/>
    <w:rsid w:val="00A91B3F"/>
    <w:rsid w:val="00A9334E"/>
    <w:rsid w:val="00A93867"/>
    <w:rsid w:val="00A93893"/>
    <w:rsid w:val="00A95F6E"/>
    <w:rsid w:val="00AA034F"/>
    <w:rsid w:val="00AA44D4"/>
    <w:rsid w:val="00AB7E26"/>
    <w:rsid w:val="00AF1005"/>
    <w:rsid w:val="00AF4F47"/>
    <w:rsid w:val="00B05F5C"/>
    <w:rsid w:val="00B074FA"/>
    <w:rsid w:val="00B158FB"/>
    <w:rsid w:val="00B2410F"/>
    <w:rsid w:val="00B31EC5"/>
    <w:rsid w:val="00B3735C"/>
    <w:rsid w:val="00B41272"/>
    <w:rsid w:val="00B426FE"/>
    <w:rsid w:val="00B5740F"/>
    <w:rsid w:val="00B57CC9"/>
    <w:rsid w:val="00B77043"/>
    <w:rsid w:val="00B86D06"/>
    <w:rsid w:val="00BA1461"/>
    <w:rsid w:val="00BB113D"/>
    <w:rsid w:val="00BC265D"/>
    <w:rsid w:val="00BC770A"/>
    <w:rsid w:val="00BC7C47"/>
    <w:rsid w:val="00BD00B7"/>
    <w:rsid w:val="00BD5EE0"/>
    <w:rsid w:val="00BE6334"/>
    <w:rsid w:val="00BF39A1"/>
    <w:rsid w:val="00BF690E"/>
    <w:rsid w:val="00C053D5"/>
    <w:rsid w:val="00C1265F"/>
    <w:rsid w:val="00C27E42"/>
    <w:rsid w:val="00C303FD"/>
    <w:rsid w:val="00C4023D"/>
    <w:rsid w:val="00C54125"/>
    <w:rsid w:val="00C63294"/>
    <w:rsid w:val="00C72C76"/>
    <w:rsid w:val="00C77DC6"/>
    <w:rsid w:val="00C801DA"/>
    <w:rsid w:val="00C926F0"/>
    <w:rsid w:val="00C92A7C"/>
    <w:rsid w:val="00C9656D"/>
    <w:rsid w:val="00CA2F28"/>
    <w:rsid w:val="00CA4AFC"/>
    <w:rsid w:val="00CA7119"/>
    <w:rsid w:val="00CB442E"/>
    <w:rsid w:val="00CB6D03"/>
    <w:rsid w:val="00CD0BFB"/>
    <w:rsid w:val="00CD5F32"/>
    <w:rsid w:val="00CD654B"/>
    <w:rsid w:val="00CE3F2D"/>
    <w:rsid w:val="00D00108"/>
    <w:rsid w:val="00D076F0"/>
    <w:rsid w:val="00D07DEE"/>
    <w:rsid w:val="00D21645"/>
    <w:rsid w:val="00D239B8"/>
    <w:rsid w:val="00D42A61"/>
    <w:rsid w:val="00D43B5F"/>
    <w:rsid w:val="00D513BF"/>
    <w:rsid w:val="00D52E34"/>
    <w:rsid w:val="00D604D6"/>
    <w:rsid w:val="00D71435"/>
    <w:rsid w:val="00D77FB4"/>
    <w:rsid w:val="00D9673D"/>
    <w:rsid w:val="00DA44CE"/>
    <w:rsid w:val="00DB599C"/>
    <w:rsid w:val="00DC1942"/>
    <w:rsid w:val="00DC5903"/>
    <w:rsid w:val="00DC5F5C"/>
    <w:rsid w:val="00DD0BD3"/>
    <w:rsid w:val="00E06B95"/>
    <w:rsid w:val="00E110EA"/>
    <w:rsid w:val="00E123CB"/>
    <w:rsid w:val="00E14FA9"/>
    <w:rsid w:val="00E21AD2"/>
    <w:rsid w:val="00E236D0"/>
    <w:rsid w:val="00E361BA"/>
    <w:rsid w:val="00E365F8"/>
    <w:rsid w:val="00E429C5"/>
    <w:rsid w:val="00E51986"/>
    <w:rsid w:val="00E52313"/>
    <w:rsid w:val="00E56EC1"/>
    <w:rsid w:val="00E60466"/>
    <w:rsid w:val="00E63C6E"/>
    <w:rsid w:val="00E663EA"/>
    <w:rsid w:val="00E7376B"/>
    <w:rsid w:val="00E73E1C"/>
    <w:rsid w:val="00E81A91"/>
    <w:rsid w:val="00E83E5A"/>
    <w:rsid w:val="00E92B8B"/>
    <w:rsid w:val="00E95812"/>
    <w:rsid w:val="00E95948"/>
    <w:rsid w:val="00EA4D53"/>
    <w:rsid w:val="00EC3B66"/>
    <w:rsid w:val="00EC5BF3"/>
    <w:rsid w:val="00ED4D6D"/>
    <w:rsid w:val="00EE42D9"/>
    <w:rsid w:val="00EE4CEA"/>
    <w:rsid w:val="00EE67B3"/>
    <w:rsid w:val="00F210FE"/>
    <w:rsid w:val="00F24981"/>
    <w:rsid w:val="00F26F8F"/>
    <w:rsid w:val="00F5326E"/>
    <w:rsid w:val="00F56B11"/>
    <w:rsid w:val="00F768BE"/>
    <w:rsid w:val="00F93048"/>
    <w:rsid w:val="00FA79F7"/>
    <w:rsid w:val="00FD5869"/>
    <w:rsid w:val="00FD5AFF"/>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D81B2"/>
  <w15:docId w15:val="{C51F36FE-ED33-44B9-8E16-EA23EF9CF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3F7B75"/>
    <w:pPr>
      <w:spacing w:before="160" w:line="260" w:lineRule="exact"/>
    </w:pPr>
    <w:rPr>
      <w:rFonts w:ascii="Montserrat" w:hAnsi="Montserrat"/>
      <w:sz w:val="19"/>
      <w:lang w:val="en-AU"/>
    </w:rPr>
  </w:style>
  <w:style w:type="paragraph" w:styleId="Heading1">
    <w:name w:val="heading 1"/>
    <w:next w:val="Text"/>
    <w:qFormat/>
    <w:rsid w:val="00A93893"/>
    <w:pPr>
      <w:keepNext/>
      <w:spacing w:after="360"/>
      <w:outlineLvl w:val="0"/>
    </w:pPr>
    <w:rPr>
      <w:rFonts w:ascii="Montserrat" w:hAnsi="Montserrat" w:cs="Tahoma"/>
      <w:b/>
      <w:color w:val="000000"/>
      <w:kern w:val="28"/>
      <w:sz w:val="48"/>
      <w:szCs w:val="56"/>
      <w:lang w:val="en-AU"/>
    </w:rPr>
  </w:style>
  <w:style w:type="paragraph" w:styleId="Heading2">
    <w:name w:val="heading 2"/>
    <w:next w:val="Text"/>
    <w:qFormat/>
    <w:rsid w:val="00BE6334"/>
    <w:pPr>
      <w:keepNext/>
      <w:spacing w:before="360"/>
      <w:ind w:right="-369"/>
      <w:outlineLvl w:val="1"/>
    </w:pPr>
    <w:rPr>
      <w:rFonts w:ascii="Montserrat" w:hAnsi="Montserrat" w:cs="Tahoma"/>
      <w:b/>
      <w:color w:val="2B40F5" w:themeColor="accent1"/>
      <w:sz w:val="28"/>
      <w:lang w:val="en-AU"/>
    </w:rPr>
  </w:style>
  <w:style w:type="paragraph" w:styleId="Heading3">
    <w:name w:val="heading 3"/>
    <w:next w:val="Text"/>
    <w:link w:val="Heading3Char"/>
    <w:qFormat/>
    <w:rsid w:val="00FD5869"/>
    <w:pPr>
      <w:spacing w:before="280" w:line="320" w:lineRule="exact"/>
      <w:outlineLvl w:val="2"/>
    </w:pPr>
    <w:rPr>
      <w:rFonts w:ascii="Montserrat" w:hAnsi="Montserrat" w:cs="Tahoma"/>
      <w:color w:val="000000"/>
      <w:sz w:val="24"/>
      <w:lang w:val="en-AU"/>
    </w:rPr>
  </w:style>
  <w:style w:type="paragraph" w:styleId="Heading4">
    <w:name w:val="heading 4"/>
    <w:next w:val="Text"/>
    <w:qFormat/>
    <w:rsid w:val="00FD5869"/>
    <w:pPr>
      <w:spacing w:before="240"/>
      <w:outlineLvl w:val="3"/>
    </w:pPr>
    <w:rPr>
      <w:rFonts w:ascii="Montserrat" w:hAnsi="Montserrat"/>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E429C5"/>
    <w:pPr>
      <w:spacing w:before="160" w:line="320" w:lineRule="exact"/>
    </w:pPr>
    <w:rPr>
      <w:rFonts w:ascii="Montserrat" w:hAnsi="Montserrat"/>
      <w:sz w:val="19"/>
      <w:lang w:val="en-AU"/>
    </w:rPr>
  </w:style>
  <w:style w:type="character" w:customStyle="1" w:styleId="TextChar">
    <w:name w:val="Text Char"/>
    <w:basedOn w:val="DefaultParagraphFont"/>
    <w:link w:val="Text"/>
    <w:rsid w:val="00E429C5"/>
    <w:rPr>
      <w:rFonts w:ascii="Montserrat" w:hAnsi="Montserrat"/>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uiPriority w:val="99"/>
    <w:rsid w:val="00457C3A"/>
    <w:pPr>
      <w:tabs>
        <w:tab w:val="right" w:pos="8505"/>
      </w:tabs>
      <w:spacing w:before="0"/>
    </w:pPr>
    <w:rPr>
      <w:rFonts w:ascii="Arial" w:hAnsi="Arial"/>
      <w:sz w:val="17"/>
      <w:szCs w:val="17"/>
    </w:rPr>
  </w:style>
  <w:style w:type="paragraph" w:styleId="TOC1">
    <w:name w:val="toc 1"/>
    <w:uiPriority w:val="39"/>
    <w:rsid w:val="00315152"/>
    <w:pPr>
      <w:tabs>
        <w:tab w:val="right" w:pos="9072"/>
      </w:tabs>
      <w:spacing w:before="120" w:line="300" w:lineRule="exact"/>
      <w:ind w:right="-1"/>
    </w:pPr>
    <w:rPr>
      <w:rFonts w:ascii="Avant Garde" w:hAnsi="Avant Garde"/>
      <w:noProof/>
      <w:color w:val="000000"/>
      <w:sz w:val="19"/>
      <w:szCs w:val="19"/>
      <w:lang w:val="en-AU"/>
    </w:rPr>
  </w:style>
  <w:style w:type="paragraph" w:styleId="TOC2">
    <w:name w:val="toc 2"/>
    <w:basedOn w:val="Normal"/>
    <w:next w:val="Normal"/>
    <w:uiPriority w:val="39"/>
    <w:rsid w:val="00315152"/>
    <w:pPr>
      <w:tabs>
        <w:tab w:val="right" w:pos="9071"/>
      </w:tabs>
      <w:spacing w:before="20" w:after="20" w:line="300" w:lineRule="exact"/>
      <w:ind w:left="284"/>
    </w:pPr>
    <w:rPr>
      <w:noProof/>
      <w:color w:val="000000"/>
      <w:sz w:val="18"/>
      <w:szCs w:val="18"/>
    </w:rPr>
  </w:style>
  <w:style w:type="paragraph" w:customStyle="1" w:styleId="tabletitle">
    <w:name w:val="tabletitle"/>
    <w:next w:val="Text"/>
    <w:rsid w:val="00A93893"/>
    <w:pPr>
      <w:spacing w:before="360" w:after="80"/>
      <w:ind w:left="851" w:hanging="851"/>
    </w:pPr>
    <w:rPr>
      <w:rFonts w:ascii="Montserrat" w:hAnsi="Montserrat"/>
      <w:b/>
      <w:sz w:val="17"/>
      <w:lang w:val="en-AU"/>
    </w:rPr>
  </w:style>
  <w:style w:type="paragraph" w:customStyle="1" w:styleId="Tabletext">
    <w:name w:val="Table text"/>
    <w:next w:val="Text"/>
    <w:qFormat/>
    <w:rsid w:val="008B21EF"/>
    <w:pPr>
      <w:tabs>
        <w:tab w:val="decimal" w:pos="559"/>
      </w:tabs>
      <w:spacing w:before="40" w:after="40" w:line="264" w:lineRule="auto"/>
    </w:pPr>
    <w:rPr>
      <w:rFonts w:ascii="Montserrat" w:hAnsi="Montserrat"/>
      <w:sz w:val="16"/>
      <w:lang w:val="en-AU"/>
    </w:rPr>
  </w:style>
  <w:style w:type="paragraph" w:customStyle="1" w:styleId="Tablehead1">
    <w:name w:val="Tablehead1"/>
    <w:rsid w:val="008B21EF"/>
    <w:pPr>
      <w:spacing w:before="40" w:after="40"/>
    </w:pPr>
    <w:rPr>
      <w:rFonts w:ascii="Montserrat" w:hAnsi="Montserrat"/>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FD5869"/>
    <w:pPr>
      <w:spacing w:before="80" w:line="300" w:lineRule="auto"/>
      <w:ind w:left="284" w:right="-369" w:hanging="284"/>
    </w:pPr>
    <w:rPr>
      <w:rFonts w:ascii="Montserrat" w:hAnsi="Montserrat"/>
      <w:sz w:val="18"/>
      <w:lang w:val="en-AU"/>
    </w:rPr>
  </w:style>
  <w:style w:type="paragraph" w:customStyle="1" w:styleId="Tablehead2">
    <w:name w:val="Tablehead2"/>
    <w:basedOn w:val="Tablehead1"/>
    <w:rsid w:val="008B21EF"/>
    <w:pPr>
      <w:tabs>
        <w:tab w:val="left" w:pos="992"/>
      </w:tabs>
    </w:pPr>
    <w:rPr>
      <w:b w:val="0"/>
    </w:rPr>
  </w:style>
  <w:style w:type="paragraph" w:customStyle="1" w:styleId="Tablehead3">
    <w:name w:val="Tablehead3"/>
    <w:basedOn w:val="Tablehead2"/>
    <w:rsid w:val="008B21EF"/>
    <w:rPr>
      <w:i/>
    </w:rPr>
  </w:style>
  <w:style w:type="paragraph" w:styleId="TableofFigures">
    <w:name w:val="table of figures"/>
    <w:basedOn w:val="TOC1"/>
    <w:next w:val="Normal"/>
    <w:uiPriority w:val="99"/>
    <w:rsid w:val="0077136F"/>
    <w:pPr>
      <w:tabs>
        <w:tab w:val="left" w:pos="284"/>
      </w:tabs>
      <w:spacing w:before="80"/>
      <w:ind w:left="425" w:hanging="425"/>
    </w:pPr>
  </w:style>
  <w:style w:type="paragraph" w:customStyle="1" w:styleId="Imprint">
    <w:name w:val="Imprint"/>
    <w:basedOn w:val="Normal"/>
    <w:rsid w:val="003D2D50"/>
    <w:pPr>
      <w:spacing w:line="260" w:lineRule="atLeast"/>
    </w:pPr>
    <w:rPr>
      <w:sz w:val="16"/>
    </w:rPr>
  </w:style>
  <w:style w:type="paragraph" w:customStyle="1" w:styleId="Figuretitle">
    <w:name w:val="Figuretitle"/>
    <w:basedOn w:val="tabletitle"/>
    <w:rsid w:val="00FD5869"/>
  </w:style>
  <w:style w:type="paragraph" w:customStyle="1" w:styleId="Dotpoint1">
    <w:name w:val="Dotpoint1"/>
    <w:rsid w:val="003A1307"/>
    <w:pPr>
      <w:numPr>
        <w:numId w:val="26"/>
      </w:numPr>
      <w:tabs>
        <w:tab w:val="left" w:pos="567"/>
      </w:tabs>
      <w:spacing w:before="120" w:line="300" w:lineRule="exact"/>
      <w:ind w:left="567" w:hanging="284"/>
    </w:pPr>
    <w:rPr>
      <w:rFonts w:ascii="Montserrat" w:hAnsi="Montserrat"/>
      <w:color w:val="000000"/>
      <w:sz w:val="19"/>
      <w:lang w:val="en-AU"/>
    </w:rPr>
  </w:style>
  <w:style w:type="paragraph" w:customStyle="1" w:styleId="Dotpoint2">
    <w:name w:val="Dotpoint2"/>
    <w:basedOn w:val="Dotpoint1"/>
    <w:rsid w:val="004772FE"/>
    <w:pPr>
      <w:numPr>
        <w:numId w:val="27"/>
      </w:numPr>
      <w:tabs>
        <w:tab w:val="clear" w:pos="567"/>
        <w:tab w:val="left" w:pos="993"/>
      </w:tabs>
    </w:pPr>
  </w:style>
  <w:style w:type="paragraph" w:customStyle="1" w:styleId="NumberedListContinuing">
    <w:name w:val="NumberedListContinuing"/>
    <w:rsid w:val="00A91B3F"/>
    <w:pPr>
      <w:numPr>
        <w:numId w:val="33"/>
      </w:numPr>
      <w:spacing w:before="120" w:line="300" w:lineRule="exact"/>
      <w:ind w:left="284" w:hanging="284"/>
    </w:pPr>
    <w:rPr>
      <w:rFonts w:ascii="Montserrat" w:hAnsi="Montserrat"/>
      <w:sz w:val="19"/>
      <w:lang w:val="en-AU" w:eastAsia="en-AU"/>
    </w:rPr>
  </w:style>
  <w:style w:type="paragraph" w:customStyle="1" w:styleId="Source">
    <w:name w:val="Source"/>
    <w:rsid w:val="000949E9"/>
    <w:pPr>
      <w:spacing w:before="80"/>
      <w:ind w:left="567" w:hanging="567"/>
    </w:pPr>
    <w:rPr>
      <w:rFonts w:ascii="Montserrat" w:hAnsi="Montserrat"/>
      <w:sz w:val="15"/>
      <w:lang w:val="en-AU"/>
    </w:rPr>
  </w:style>
  <w:style w:type="paragraph" w:styleId="FootnoteText">
    <w:name w:val="footnote text"/>
    <w:basedOn w:val="Text"/>
    <w:link w:val="FootnoteTextChar"/>
    <w:rsid w:val="00B2410F"/>
    <w:pPr>
      <w:tabs>
        <w:tab w:val="left" w:pos="1418"/>
      </w:tabs>
      <w:spacing w:before="36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544383"/>
    <w:pPr>
      <w:spacing w:before="1200" w:after="840"/>
      <w:ind w:left="2552"/>
    </w:pPr>
    <w:rPr>
      <w:rFonts w:ascii="Montserrat" w:hAnsi="Montserrat"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F112A" w:themeColor="text1"/>
        <w:left w:val="single" w:sz="4" w:space="0" w:color="0F112A" w:themeColor="text1"/>
        <w:bottom w:val="single" w:sz="4" w:space="0" w:color="0F112A" w:themeColor="text1"/>
        <w:right w:val="single" w:sz="4" w:space="0" w:color="0F112A" w:themeColor="text1"/>
        <w:insideH w:val="single" w:sz="4" w:space="0" w:color="0F112A" w:themeColor="text1"/>
        <w:insideV w:val="single" w:sz="4" w:space="0" w:color="0F112A"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rsid w:val="00FD5869"/>
    <w:rPr>
      <w:rFonts w:ascii="Montserrat" w:hAnsi="Montserrat" w:cs="Tahoma"/>
      <w:color w:val="000000"/>
      <w:sz w:val="24"/>
      <w:lang w:val="en-AU"/>
    </w:rPr>
  </w:style>
  <w:style w:type="character" w:styleId="Hyperlink">
    <w:name w:val="Hyperlink"/>
    <w:basedOn w:val="DefaultParagraphFont"/>
    <w:uiPriority w:val="99"/>
    <w:unhideWhenUsed/>
    <w:rsid w:val="00E361BA"/>
    <w:rPr>
      <w:rFonts w:ascii="Montserrat" w:hAnsi="Montserrat"/>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FD5869"/>
    <w:pPr>
      <w:ind w:left="2552" w:right="-1"/>
    </w:pPr>
    <w:rPr>
      <w:rFonts w:ascii="Montserrat" w:hAnsi="Montserrat" w:cs="Tahoma"/>
      <w:sz w:val="28"/>
      <w:lang w:val="en-AU"/>
    </w:rPr>
  </w:style>
  <w:style w:type="paragraph" w:customStyle="1" w:styleId="Contents">
    <w:name w:val="Contents"/>
    <w:qFormat/>
    <w:rsid w:val="00230CD7"/>
    <w:pPr>
      <w:spacing w:after="360"/>
    </w:pPr>
    <w:rPr>
      <w:rFonts w:ascii="Montserrat" w:hAnsi="Montserrat" w:cs="Tahoma"/>
      <w:b/>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B425D8"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styleId="NormalIndent">
    <w:name w:val="Normal Indent"/>
    <w:basedOn w:val="Normal"/>
    <w:uiPriority w:val="99"/>
    <w:semiHidden/>
    <w:unhideWhenUsed/>
    <w:rsid w:val="003D2D50"/>
    <w:pPr>
      <w:ind w:left="720"/>
    </w:pPr>
  </w:style>
  <w:style w:type="character" w:customStyle="1" w:styleId="FooterChar">
    <w:name w:val="Footer Char"/>
    <w:basedOn w:val="DefaultParagraphFont"/>
    <w:link w:val="Footer"/>
    <w:uiPriority w:val="99"/>
    <w:rsid w:val="00F210FE"/>
    <w:rPr>
      <w:rFonts w:ascii="Arial" w:hAnsi="Arial"/>
      <w:sz w:val="17"/>
      <w:szCs w:val="17"/>
      <w:lang w:val="en-AU"/>
    </w:rPr>
  </w:style>
  <w:style w:type="paragraph" w:customStyle="1" w:styleId="Titles">
    <w:name w:val="Titles"/>
    <w:basedOn w:val="Normal"/>
    <w:qFormat/>
    <w:rsid w:val="00544383"/>
    <w:pPr>
      <w:widowControl w:val="0"/>
      <w:tabs>
        <w:tab w:val="left" w:pos="993"/>
      </w:tabs>
      <w:autoSpaceDE w:val="0"/>
      <w:autoSpaceDN w:val="0"/>
      <w:spacing w:before="0" w:line="240" w:lineRule="auto"/>
    </w:pPr>
    <w:rPr>
      <w:rFonts w:ascii="Essonnes Display" w:eastAsia="Montserrat" w:hAnsi="Essonnes Display" w:cs="Montserrat"/>
      <w:sz w:val="100"/>
      <w:szCs w:val="100"/>
    </w:rPr>
  </w:style>
  <w:style w:type="paragraph" w:styleId="ListBullet">
    <w:name w:val="List Bullet"/>
    <w:basedOn w:val="Normal"/>
    <w:uiPriority w:val="99"/>
    <w:semiHidden/>
    <w:rsid w:val="00693881"/>
    <w:pPr>
      <w:numPr>
        <w:numId w:val="17"/>
      </w:numPr>
      <w:contextualSpacing/>
    </w:pPr>
  </w:style>
  <w:style w:type="character" w:styleId="FootnoteReference">
    <w:name w:val="footnote reference"/>
    <w:basedOn w:val="DefaultParagraphFont"/>
    <w:uiPriority w:val="99"/>
    <w:semiHidden/>
    <w:unhideWhenUsed/>
    <w:rsid w:val="005E271C"/>
    <w:rPr>
      <w:vertAlign w:val="superscript"/>
    </w:rPr>
  </w:style>
  <w:style w:type="character" w:customStyle="1" w:styleId="FootnoteTextChar">
    <w:name w:val="Footnote Text Char"/>
    <w:basedOn w:val="DefaultParagraphFont"/>
    <w:link w:val="FootnoteText"/>
    <w:rsid w:val="005E271C"/>
    <w:rPr>
      <w:rFonts w:ascii="Montserrat" w:hAnsi="Montserrat"/>
      <w:sz w:val="16"/>
      <w:lang w:val="en-AU"/>
    </w:rPr>
  </w:style>
  <w:style w:type="paragraph" w:customStyle="1" w:styleId="NumberedText">
    <w:name w:val="NumberedText"/>
    <w:basedOn w:val="NumberedListContinuing"/>
    <w:rsid w:val="00C27E42"/>
    <w:pPr>
      <w:numPr>
        <w:numId w:val="36"/>
      </w:numPr>
    </w:pPr>
    <w:rPr>
      <w:rFonts w:ascii="Trebuchet MS" w:hAnsi="Trebuchet MS" w:cs="Arial"/>
      <w:szCs w:val="18"/>
    </w:rPr>
  </w:style>
  <w:style w:type="paragraph" w:customStyle="1" w:styleId="Letterlist">
    <w:name w:val="Letter list"/>
    <w:basedOn w:val="NumberedListContinuing"/>
    <w:uiPriority w:val="1"/>
    <w:qFormat/>
    <w:rsid w:val="00D77FB4"/>
    <w:pPr>
      <w:numPr>
        <w:numId w:val="39"/>
      </w:numPr>
    </w:pPr>
  </w:style>
  <w:style w:type="paragraph" w:customStyle="1" w:styleId="Covertext">
    <w:name w:val="Covertext"/>
    <w:basedOn w:val="Text"/>
    <w:uiPriority w:val="1"/>
    <w:qFormat/>
    <w:rsid w:val="00A55FE2"/>
    <w:pPr>
      <w:spacing w:before="0"/>
    </w:pPr>
    <w:rPr>
      <w:color w:val="FFFFFF" w:themeColor="background1"/>
    </w:rPr>
  </w:style>
  <w:style w:type="character" w:customStyle="1" w:styleId="TextChar1">
    <w:name w:val="Text Char1"/>
    <w:basedOn w:val="DefaultParagraphFont"/>
    <w:rsid w:val="00143CF3"/>
    <w:rPr>
      <w:rFonts w:ascii="Trebuchet MS" w:hAnsi="Trebuchet MS" w:cs="Times New Roman"/>
      <w:sz w:val="18"/>
      <w:szCs w:val="20"/>
    </w:rPr>
  </w:style>
  <w:style w:type="paragraph" w:customStyle="1" w:styleId="Dotpoint10">
    <w:name w:val="Dotpoint 1"/>
    <w:basedOn w:val="Normal"/>
    <w:qFormat/>
    <w:rsid w:val="00143CF3"/>
    <w:pPr>
      <w:spacing w:before="0" w:line="280" w:lineRule="exact"/>
      <w:ind w:left="284" w:hanging="284"/>
    </w:pPr>
    <w:rPr>
      <w:rFonts w:ascii="Trebuchet MS" w:eastAsiaTheme="minorHAnsi" w:hAnsi="Trebuchet MS"/>
      <w:sz w:val="18"/>
    </w:rPr>
  </w:style>
  <w:style w:type="paragraph" w:customStyle="1" w:styleId="Termshighlight">
    <w:name w:val="Terms highlight"/>
    <w:basedOn w:val="Terms"/>
    <w:link w:val="TermshighlightChar"/>
    <w:rsid w:val="00143CF3"/>
    <w:rPr>
      <w:b/>
      <w:color w:val="623874"/>
    </w:rPr>
  </w:style>
  <w:style w:type="paragraph" w:customStyle="1" w:styleId="Terms">
    <w:name w:val="Terms"/>
    <w:basedOn w:val="Text"/>
    <w:link w:val="TermsChar"/>
    <w:rsid w:val="00143CF3"/>
    <w:pPr>
      <w:tabs>
        <w:tab w:val="left" w:pos="317"/>
      </w:tabs>
      <w:spacing w:before="80" w:after="120" w:line="240" w:lineRule="exact"/>
      <w:ind w:left="34"/>
    </w:pPr>
    <w:rPr>
      <w:rFonts w:ascii="Arial" w:eastAsiaTheme="minorHAnsi" w:hAnsi="Arial"/>
      <w:sz w:val="17"/>
      <w:szCs w:val="24"/>
    </w:rPr>
  </w:style>
  <w:style w:type="character" w:customStyle="1" w:styleId="TermsChar">
    <w:name w:val="Terms Char"/>
    <w:basedOn w:val="TextChar1"/>
    <w:link w:val="Terms"/>
    <w:rsid w:val="00143CF3"/>
    <w:rPr>
      <w:rFonts w:ascii="Arial" w:eastAsiaTheme="minorHAnsi" w:hAnsi="Arial" w:cs="Times New Roman"/>
      <w:sz w:val="17"/>
      <w:szCs w:val="24"/>
      <w:lang w:val="en-AU"/>
    </w:rPr>
  </w:style>
  <w:style w:type="character" w:customStyle="1" w:styleId="TermshighlightChar">
    <w:name w:val="Terms highlight Char"/>
    <w:basedOn w:val="TermsChar"/>
    <w:link w:val="Termshighlight"/>
    <w:rsid w:val="00143CF3"/>
    <w:rPr>
      <w:rFonts w:ascii="Arial" w:eastAsiaTheme="minorHAnsi" w:hAnsi="Arial" w:cs="Times New Roman"/>
      <w:b/>
      <w:color w:val="623874"/>
      <w:sz w:val="17"/>
      <w:szCs w:val="24"/>
      <w:lang w:val="en-AU"/>
    </w:rPr>
  </w:style>
  <w:style w:type="character" w:customStyle="1" w:styleId="ui-provider">
    <w:name w:val="ui-provider"/>
    <w:basedOn w:val="DefaultParagraphFont"/>
    <w:rsid w:val="00143CF3"/>
  </w:style>
  <w:style w:type="paragraph" w:customStyle="1" w:styleId="Bodytext0">
    <w:name w:val="Body__text"/>
    <w:link w:val="BodytextChar0"/>
    <w:rsid w:val="00143CF3"/>
    <w:pPr>
      <w:tabs>
        <w:tab w:val="left" w:pos="2977"/>
      </w:tabs>
      <w:spacing w:after="140"/>
      <w:ind w:left="567"/>
    </w:pPr>
    <w:rPr>
      <w:rFonts w:ascii="Trebuchet MS" w:hAnsi="Trebuchet MS"/>
      <w:snapToGrid w:val="0"/>
      <w:sz w:val="19"/>
      <w:lang w:val="en-AU"/>
    </w:rPr>
  </w:style>
  <w:style w:type="character" w:customStyle="1" w:styleId="BodytextChar0">
    <w:name w:val="Body__text Char"/>
    <w:link w:val="Bodytext0"/>
    <w:rsid w:val="00143CF3"/>
    <w:rPr>
      <w:rFonts w:ascii="Trebuchet MS" w:hAnsi="Trebuchet MS"/>
      <w:snapToGrid w:val="0"/>
      <w:sz w:val="19"/>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ncver@ncver.edu.a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ncver.edu.au/rto-hub/avetmiss-for-vet-providers" TargetMode="External"/><Relationship Id="rId7" Type="http://schemas.openxmlformats.org/officeDocument/2006/relationships/endnotes" Target="endnotes.xml"/><Relationship Id="rId12" Type="http://schemas.openxmlformats.org/officeDocument/2006/relationships/image" Target="media/image6.wmf"/><Relationship Id="rId17" Type="http://schemas.openxmlformats.org/officeDocument/2006/relationships/hyperlink" Target="https://www.linkedin.com/company/ncve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ncver@ncver.edu.au" TargetMode="External"/><Relationship Id="rId20" Type="http://schemas.openxmlformats.org/officeDocument/2006/relationships/hyperlink" Target="https://www.ncver.edu.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inkedin.com/company/ncver" TargetMode="External"/><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hyperlink" Target="https://www.ncver.edu.au/research-and-statistics/vocstat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7.wmf"/><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ckybarbaro\OneDrive%20-%20NCVER%20LTD\Documents\Custom%20Office%20Templates\NCVER-SupportDocumentTemplate-V1.dotx" TargetMode="External"/></Relationships>
</file>

<file path=word/theme/theme1.xml><?xml version="1.0" encoding="utf-8"?>
<a:theme xmlns:a="http://schemas.openxmlformats.org/drawingml/2006/main" name="Office Theme">
  <a:themeElements>
    <a:clrScheme name="NCVER-palette-V1">
      <a:dk1>
        <a:srgbClr val="0F112A"/>
      </a:dk1>
      <a:lt1>
        <a:sysClr val="window" lastClr="FFFFFF"/>
      </a:lt1>
      <a:dk2>
        <a:srgbClr val="0E2841"/>
      </a:dk2>
      <a:lt2>
        <a:srgbClr val="E8E8E8"/>
      </a:lt2>
      <a:accent1>
        <a:srgbClr val="2B40F5"/>
      </a:accent1>
      <a:accent2>
        <a:srgbClr val="00CB70"/>
      </a:accent2>
      <a:accent3>
        <a:srgbClr val="84DCFF"/>
      </a:accent3>
      <a:accent4>
        <a:srgbClr val="C4BFB6"/>
      </a:accent4>
      <a:accent5>
        <a:srgbClr val="E4E6F3"/>
      </a:accent5>
      <a:accent6>
        <a:srgbClr val="0E018D"/>
      </a:accent6>
      <a:hlink>
        <a:srgbClr val="2B40F5"/>
      </a:hlink>
      <a:folHlink>
        <a:srgbClr val="B425D8"/>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NCVER-SupportDocumentTemplate-V1.dotx</Template>
  <TotalTime>74</TotalTime>
  <Pages>15</Pages>
  <Words>5628</Words>
  <Characters>32082</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37635</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definitions: National VET Provider and VET in Schools Collections</dc:title>
  <dc:creator>NCVER</dc:creator>
  <cp:lastModifiedBy>Rocky Barbaro</cp:lastModifiedBy>
  <cp:revision>77</cp:revision>
  <cp:lastPrinted>2026-09-09T06:45:00Z</cp:lastPrinted>
  <dcterms:created xsi:type="dcterms:W3CDTF">2026-09-08T03:33:00Z</dcterms:created>
  <dcterms:modified xsi:type="dcterms:W3CDTF">2026-09-09T06:46:00Z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d73a70fd80107f177d98a1a49d2e7cab5a1edc404692cf97af89332806fea2d1</vt:lpwstr>
  </property>
  <property fmtid="{D5CDD505-2E9C-101B-9397-08002B2CF9AE}" pid="3" name="MSIP_Label_cb1ad429-e51f-433a-bb63-ec2e462336b1_Enabled">
    <vt:lpwstr>true</vt:lpwstr>
  </property>
  <property fmtid="{D5CDD505-2E9C-101B-9397-08002B2CF9AE}" pid="4" name="MSIP_Label_cb1ad429-e51f-433a-bb63-ec2e462336b1_SetDate">
    <vt:lpwstr>2026-08-21T00:34:43Z</vt:lpwstr>
  </property>
  <property fmtid="{D5CDD505-2E9C-101B-9397-08002B2CF9AE}" pid="5" name="MSIP_Label_cb1ad429-e51f-433a-bb63-ec2e462336b1_Method">
    <vt:lpwstr>Standard</vt:lpwstr>
  </property>
  <property fmtid="{D5CDD505-2E9C-101B-9397-08002B2CF9AE}" pid="6" name="MSIP_Label_cb1ad429-e51f-433a-bb63-ec2e462336b1_Name">
    <vt:lpwstr>defa4170-0d19-0005-0004-bc88714345d2</vt:lpwstr>
  </property>
  <property fmtid="{D5CDD505-2E9C-101B-9397-08002B2CF9AE}" pid="7" name="MSIP_Label_cb1ad429-e51f-433a-bb63-ec2e462336b1_SiteId">
    <vt:lpwstr>f43be676-b734-4cc3-b379-5a81b89979e3</vt:lpwstr>
  </property>
  <property fmtid="{D5CDD505-2E9C-101B-9397-08002B2CF9AE}" pid="8" name="MSIP_Label_cb1ad429-e51f-433a-bb63-ec2e462336b1_ActionId">
    <vt:lpwstr>78faf1ac-0658-426d-84ca-2ad06be6d9f0</vt:lpwstr>
  </property>
  <property fmtid="{D5CDD505-2E9C-101B-9397-08002B2CF9AE}" pid="9" name="MSIP_Label_cb1ad429-e51f-433a-bb63-ec2e462336b1_ContentBits">
    <vt:lpwstr>0</vt:lpwstr>
  </property>
  <property fmtid="{D5CDD505-2E9C-101B-9397-08002B2CF9AE}" pid="10" name="MSIP_Label_cb1ad429-e51f-433a-bb63-ec2e462336b1_Tag">
    <vt:lpwstr>10, 3, 0, 1</vt:lpwstr>
  </property>
</Properties>
</file>